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F1DD9" w14:textId="77777777" w:rsidR="00141D03" w:rsidRPr="005671C0" w:rsidRDefault="00141D03" w:rsidP="005671C0">
      <w:pPr>
        <w:spacing w:after="0" w:line="240" w:lineRule="auto"/>
        <w:jc w:val="both"/>
        <w:rPr>
          <w:rFonts w:ascii="Arial" w:hAnsi="Arial" w:cs="Arial"/>
          <w:color w:val="000000"/>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6D529C" w:rsidRPr="005671C0" w14:paraId="13A061F0" w14:textId="77777777" w:rsidTr="006D529C">
        <w:trPr>
          <w:trHeight w:val="386"/>
        </w:trPr>
        <w:tc>
          <w:tcPr>
            <w:tcW w:w="9461" w:type="dxa"/>
            <w:shd w:val="clear" w:color="auto" w:fill="FFA543"/>
            <w:vAlign w:val="center"/>
          </w:tcPr>
          <w:p w14:paraId="2228D5D7" w14:textId="77777777" w:rsidR="006D529C" w:rsidRPr="005671C0" w:rsidRDefault="006D529C"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FFFFFF"/>
                <w:sz w:val="18"/>
                <w:szCs w:val="18"/>
                <w:lang w:val="en-GB"/>
              </w:rPr>
              <w:t>1</w:t>
            </w:r>
            <w:r w:rsidRPr="005671C0">
              <w:rPr>
                <w:rFonts w:ascii="Arial" w:hAnsi="Arial" w:cs="Arial"/>
                <w:b/>
                <w:bCs/>
                <w:color w:val="FFFFFF"/>
                <w:sz w:val="18"/>
                <w:szCs w:val="18"/>
                <w:lang w:val="en-GB"/>
              </w:rPr>
              <w:tab/>
              <w:t xml:space="preserve">General information </w:t>
            </w:r>
          </w:p>
        </w:tc>
      </w:tr>
    </w:tbl>
    <w:p w14:paraId="0AD9FCF2" w14:textId="77777777" w:rsidR="006D529C" w:rsidRPr="005671C0" w:rsidRDefault="006D529C" w:rsidP="005671C0">
      <w:pPr>
        <w:spacing w:after="0" w:line="240" w:lineRule="auto"/>
        <w:jc w:val="both"/>
        <w:rPr>
          <w:rFonts w:ascii="Arial" w:hAnsi="Arial" w:cs="Arial"/>
          <w:color w:val="000000"/>
          <w:spacing w:val="-6"/>
          <w:sz w:val="18"/>
          <w:szCs w:val="18"/>
        </w:rPr>
      </w:pPr>
    </w:p>
    <w:p w14:paraId="3F56E7D8" w14:textId="067CC8D0" w:rsidR="005671C0" w:rsidRPr="005671C0" w:rsidRDefault="005671C0"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t xml:space="preserve">Nirvana </w:t>
      </w:r>
      <w:proofErr w:type="spellStart"/>
      <w:r w:rsidRPr="005671C0">
        <w:rPr>
          <w:rFonts w:ascii="Arial" w:hAnsi="Arial" w:cs="Arial"/>
          <w:color w:val="000000"/>
          <w:sz w:val="18"/>
          <w:szCs w:val="18"/>
          <w:lang w:val="en-GB"/>
        </w:rPr>
        <w:t>Daii</w:t>
      </w:r>
      <w:proofErr w:type="spellEnd"/>
      <w:r w:rsidRPr="005671C0">
        <w:rPr>
          <w:rFonts w:ascii="Arial" w:hAnsi="Arial" w:cs="Arial"/>
          <w:color w:val="000000"/>
          <w:sz w:val="18"/>
          <w:szCs w:val="18"/>
          <w:lang w:val="en-GB"/>
        </w:rPr>
        <w:t xml:space="preserve"> Public Company Limited (the Company) is a public limited company and listed on the Stock Exchange of Thailand. Th Company is incorporated and domiciled in Thailand. On 3 May 2021, the Company has changed its head office address. The address of the Company’s registered office is as follows:</w:t>
      </w:r>
    </w:p>
    <w:p w14:paraId="2FED21D8" w14:textId="77777777" w:rsidR="005671C0" w:rsidRPr="005671C0" w:rsidRDefault="005671C0" w:rsidP="005671C0">
      <w:pPr>
        <w:spacing w:after="0" w:line="240" w:lineRule="auto"/>
        <w:jc w:val="both"/>
        <w:rPr>
          <w:rFonts w:ascii="Arial" w:hAnsi="Arial" w:cs="Arial"/>
          <w:color w:val="000000"/>
          <w:sz w:val="18"/>
          <w:szCs w:val="18"/>
          <w:lang w:val="en-GB"/>
        </w:rPr>
      </w:pPr>
    </w:p>
    <w:p w14:paraId="3D1EC348" w14:textId="5936DB6E" w:rsidR="00DE7627" w:rsidRPr="005671C0" w:rsidRDefault="0048654A" w:rsidP="005671C0">
      <w:pPr>
        <w:spacing w:after="0" w:line="240" w:lineRule="auto"/>
        <w:jc w:val="both"/>
        <w:rPr>
          <w:rFonts w:ascii="Arial" w:hAnsi="Arial" w:cs="Arial"/>
          <w:color w:val="000000"/>
          <w:spacing w:val="-4"/>
          <w:sz w:val="18"/>
          <w:szCs w:val="18"/>
          <w:lang w:val="en-GB"/>
        </w:rPr>
      </w:pPr>
      <w:r w:rsidRPr="005671C0">
        <w:rPr>
          <w:rFonts w:ascii="Arial" w:hAnsi="Arial" w:cs="Arial"/>
          <w:color w:val="000000"/>
          <w:spacing w:val="-4"/>
          <w:sz w:val="18"/>
          <w:szCs w:val="18"/>
          <w:lang w:val="en-GB"/>
        </w:rPr>
        <w:t xml:space="preserve">Head </w:t>
      </w:r>
      <w:proofErr w:type="gramStart"/>
      <w:r w:rsidRPr="005671C0">
        <w:rPr>
          <w:rFonts w:ascii="Arial" w:hAnsi="Arial" w:cs="Arial"/>
          <w:color w:val="000000"/>
          <w:spacing w:val="-4"/>
          <w:sz w:val="18"/>
          <w:szCs w:val="18"/>
          <w:lang w:val="en-GB"/>
        </w:rPr>
        <w:t>office :</w:t>
      </w:r>
      <w:proofErr w:type="gramEnd"/>
      <w:r w:rsidRPr="005671C0">
        <w:rPr>
          <w:rFonts w:ascii="Arial" w:hAnsi="Arial" w:cs="Arial"/>
          <w:color w:val="000000"/>
          <w:spacing w:val="-4"/>
          <w:sz w:val="18"/>
          <w:szCs w:val="18"/>
          <w:lang w:val="en-GB"/>
        </w:rPr>
        <w:t xml:space="preserve"> 343/351 </w:t>
      </w:r>
      <w:proofErr w:type="spellStart"/>
      <w:r w:rsidRPr="005671C0">
        <w:rPr>
          <w:rFonts w:ascii="Arial" w:hAnsi="Arial" w:cs="Arial"/>
          <w:color w:val="000000"/>
          <w:spacing w:val="-4"/>
          <w:sz w:val="18"/>
          <w:szCs w:val="18"/>
          <w:lang w:val="en-GB"/>
        </w:rPr>
        <w:t>Pras</w:t>
      </w:r>
      <w:r w:rsidR="00C804B9" w:rsidRPr="005671C0">
        <w:rPr>
          <w:rFonts w:ascii="Arial" w:hAnsi="Arial" w:cs="Arial"/>
          <w:color w:val="000000"/>
          <w:spacing w:val="-4"/>
          <w:sz w:val="18"/>
          <w:szCs w:val="18"/>
          <w:lang w:val="en-GB"/>
        </w:rPr>
        <w:t>ert</w:t>
      </w:r>
      <w:proofErr w:type="spellEnd"/>
      <w:r w:rsidR="00C804B9" w:rsidRPr="005671C0">
        <w:rPr>
          <w:rFonts w:ascii="Arial" w:hAnsi="Arial" w:cs="Arial"/>
          <w:color w:val="000000"/>
          <w:spacing w:val="-4"/>
          <w:sz w:val="18"/>
          <w:szCs w:val="18"/>
          <w:lang w:val="en-GB"/>
        </w:rPr>
        <w:t xml:space="preserve"> </w:t>
      </w:r>
      <w:proofErr w:type="spellStart"/>
      <w:r w:rsidRPr="005671C0">
        <w:rPr>
          <w:rFonts w:ascii="Arial" w:hAnsi="Arial" w:cs="Arial"/>
          <w:color w:val="000000"/>
          <w:spacing w:val="-4"/>
          <w:sz w:val="18"/>
          <w:szCs w:val="18"/>
          <w:lang w:val="en-GB"/>
        </w:rPr>
        <w:t>Manukit</w:t>
      </w:r>
      <w:proofErr w:type="spellEnd"/>
      <w:r w:rsidRPr="005671C0">
        <w:rPr>
          <w:rFonts w:ascii="Arial" w:hAnsi="Arial" w:cs="Arial"/>
          <w:color w:val="000000"/>
          <w:spacing w:val="-4"/>
          <w:sz w:val="18"/>
          <w:szCs w:val="18"/>
          <w:lang w:val="en-GB"/>
        </w:rPr>
        <w:t xml:space="preserve"> Road, </w:t>
      </w:r>
      <w:proofErr w:type="spellStart"/>
      <w:r w:rsidRPr="005671C0">
        <w:rPr>
          <w:rFonts w:ascii="Arial" w:hAnsi="Arial" w:cs="Arial"/>
          <w:color w:val="000000"/>
          <w:spacing w:val="-4"/>
          <w:sz w:val="18"/>
          <w:szCs w:val="18"/>
          <w:lang w:val="en-GB"/>
        </w:rPr>
        <w:t>Nuanchan</w:t>
      </w:r>
      <w:proofErr w:type="spellEnd"/>
      <w:r w:rsidRPr="005671C0">
        <w:rPr>
          <w:rFonts w:ascii="Arial" w:hAnsi="Arial" w:cs="Arial"/>
          <w:color w:val="000000"/>
          <w:spacing w:val="-4"/>
          <w:sz w:val="18"/>
          <w:szCs w:val="18"/>
          <w:lang w:val="en-GB"/>
        </w:rPr>
        <w:t xml:space="preserve"> Sub-district, </w:t>
      </w:r>
      <w:proofErr w:type="spellStart"/>
      <w:r w:rsidRPr="005671C0">
        <w:rPr>
          <w:rFonts w:ascii="Arial" w:hAnsi="Arial" w:cs="Arial"/>
          <w:color w:val="000000"/>
          <w:spacing w:val="-4"/>
          <w:sz w:val="18"/>
          <w:szCs w:val="18"/>
          <w:lang w:val="en-GB"/>
        </w:rPr>
        <w:t>Buengkum</w:t>
      </w:r>
      <w:proofErr w:type="spellEnd"/>
      <w:r w:rsidRPr="005671C0">
        <w:rPr>
          <w:rFonts w:ascii="Arial" w:hAnsi="Arial" w:cs="Arial"/>
          <w:color w:val="000000"/>
          <w:spacing w:val="-4"/>
          <w:sz w:val="18"/>
          <w:szCs w:val="18"/>
          <w:lang w:val="en-GB"/>
        </w:rPr>
        <w:t xml:space="preserve"> District, Bangkok, 10230.</w:t>
      </w:r>
    </w:p>
    <w:p w14:paraId="00436F99" w14:textId="77777777" w:rsidR="0048654A" w:rsidRPr="005671C0" w:rsidRDefault="0048654A" w:rsidP="005671C0">
      <w:pPr>
        <w:spacing w:after="0" w:line="240" w:lineRule="auto"/>
        <w:jc w:val="both"/>
        <w:rPr>
          <w:rFonts w:ascii="Arial" w:hAnsi="Arial" w:cs="Arial"/>
          <w:color w:val="000000"/>
          <w:sz w:val="18"/>
          <w:szCs w:val="18"/>
        </w:rPr>
      </w:pPr>
    </w:p>
    <w:p w14:paraId="25ABF3B7" w14:textId="586B93B3" w:rsidR="00DE7627" w:rsidRPr="005671C0" w:rsidRDefault="0048654A" w:rsidP="005671C0">
      <w:pPr>
        <w:spacing w:after="0" w:line="240" w:lineRule="auto"/>
        <w:jc w:val="both"/>
        <w:rPr>
          <w:rFonts w:ascii="Arial" w:hAnsi="Arial" w:cs="Arial"/>
          <w:color w:val="000000"/>
          <w:sz w:val="18"/>
          <w:szCs w:val="18"/>
        </w:rPr>
      </w:pPr>
      <w:proofErr w:type="gramStart"/>
      <w:r w:rsidRPr="005671C0">
        <w:rPr>
          <w:rFonts w:ascii="Arial" w:hAnsi="Arial" w:cs="Arial"/>
          <w:color w:val="000000"/>
          <w:sz w:val="18"/>
          <w:szCs w:val="18"/>
        </w:rPr>
        <w:t>Branch :</w:t>
      </w:r>
      <w:proofErr w:type="gramEnd"/>
      <w:r w:rsidRPr="005671C0">
        <w:rPr>
          <w:rFonts w:ascii="Arial" w:hAnsi="Arial" w:cs="Arial"/>
          <w:color w:val="000000"/>
          <w:sz w:val="18"/>
          <w:szCs w:val="18"/>
        </w:rPr>
        <w:t xml:space="preserve"> 97 Moo1, Ban Laem </w:t>
      </w:r>
      <w:proofErr w:type="spellStart"/>
      <w:r w:rsidRPr="005671C0">
        <w:rPr>
          <w:rFonts w:ascii="Arial" w:hAnsi="Arial" w:cs="Arial"/>
          <w:color w:val="000000"/>
          <w:sz w:val="18"/>
          <w:szCs w:val="18"/>
        </w:rPr>
        <w:t>Krachao</w:t>
      </w:r>
      <w:proofErr w:type="spellEnd"/>
      <w:r w:rsidRPr="005671C0">
        <w:rPr>
          <w:rFonts w:ascii="Arial" w:hAnsi="Arial" w:cs="Arial"/>
          <w:color w:val="000000"/>
          <w:sz w:val="18"/>
          <w:szCs w:val="18"/>
        </w:rPr>
        <w:t xml:space="preserve"> Road, Lam </w:t>
      </w:r>
      <w:proofErr w:type="spellStart"/>
      <w:r w:rsidRPr="005671C0">
        <w:rPr>
          <w:rFonts w:ascii="Arial" w:hAnsi="Arial" w:cs="Arial"/>
          <w:color w:val="000000"/>
          <w:sz w:val="18"/>
          <w:szCs w:val="18"/>
        </w:rPr>
        <w:t>Luk</w:t>
      </w:r>
      <w:proofErr w:type="spellEnd"/>
      <w:r w:rsidRPr="005671C0">
        <w:rPr>
          <w:rFonts w:ascii="Arial" w:hAnsi="Arial" w:cs="Arial"/>
          <w:color w:val="000000"/>
          <w:sz w:val="18"/>
          <w:szCs w:val="18"/>
        </w:rPr>
        <w:t xml:space="preserve"> Bua Sub-district, Don Tum District, Nakhon </w:t>
      </w:r>
      <w:proofErr w:type="spellStart"/>
      <w:r w:rsidRPr="005671C0">
        <w:rPr>
          <w:rFonts w:ascii="Arial" w:hAnsi="Arial" w:cs="Arial"/>
          <w:color w:val="000000"/>
          <w:sz w:val="18"/>
          <w:szCs w:val="18"/>
        </w:rPr>
        <w:t>Pathom</w:t>
      </w:r>
      <w:proofErr w:type="spellEnd"/>
      <w:r w:rsidRPr="005671C0">
        <w:rPr>
          <w:rFonts w:ascii="Arial" w:hAnsi="Arial" w:cs="Arial"/>
          <w:color w:val="000000"/>
          <w:sz w:val="18"/>
          <w:szCs w:val="18"/>
        </w:rPr>
        <w:t xml:space="preserve"> 73150.</w:t>
      </w:r>
    </w:p>
    <w:p w14:paraId="320E2746" w14:textId="77777777" w:rsidR="0048654A" w:rsidRPr="005671C0" w:rsidRDefault="0048654A" w:rsidP="005671C0">
      <w:pPr>
        <w:spacing w:after="0" w:line="240" w:lineRule="auto"/>
        <w:jc w:val="both"/>
        <w:rPr>
          <w:rFonts w:ascii="Arial" w:hAnsi="Arial" w:cs="Arial"/>
          <w:color w:val="000000"/>
          <w:sz w:val="18"/>
          <w:szCs w:val="18"/>
        </w:rPr>
      </w:pPr>
    </w:p>
    <w:p w14:paraId="50B17A83" w14:textId="32B31E12" w:rsidR="00DE7627" w:rsidRPr="005671C0" w:rsidRDefault="00DE7627" w:rsidP="005671C0">
      <w:pPr>
        <w:spacing w:after="0" w:line="240" w:lineRule="auto"/>
        <w:jc w:val="both"/>
        <w:rPr>
          <w:rFonts w:ascii="Arial" w:hAnsi="Arial" w:cs="Arial"/>
          <w:color w:val="000000"/>
          <w:sz w:val="18"/>
          <w:szCs w:val="18"/>
        </w:rPr>
      </w:pPr>
      <w:r w:rsidRPr="005671C0">
        <w:rPr>
          <w:rFonts w:ascii="Arial" w:hAnsi="Arial" w:cs="Arial"/>
          <w:color w:val="000000"/>
          <w:spacing w:val="-6"/>
          <w:sz w:val="18"/>
          <w:szCs w:val="18"/>
        </w:rPr>
        <w:t>The</w:t>
      </w:r>
      <w:r w:rsidR="00DF7BD4" w:rsidRPr="005671C0">
        <w:rPr>
          <w:rFonts w:ascii="Arial" w:hAnsi="Arial" w:cs="Arial"/>
          <w:color w:val="000000"/>
          <w:spacing w:val="-6"/>
          <w:sz w:val="18"/>
          <w:szCs w:val="18"/>
        </w:rPr>
        <w:t xml:space="preserve"> principal business operations of the Company and its subsidiaries (together “the </w:t>
      </w:r>
      <w:r w:rsidRPr="005671C0">
        <w:rPr>
          <w:rFonts w:ascii="Arial" w:hAnsi="Arial" w:cs="Arial"/>
          <w:color w:val="000000"/>
          <w:spacing w:val="-6"/>
          <w:sz w:val="18"/>
          <w:szCs w:val="18"/>
        </w:rPr>
        <w:t>Group</w:t>
      </w:r>
      <w:r w:rsidR="00DF7BD4" w:rsidRPr="005671C0">
        <w:rPr>
          <w:rFonts w:ascii="Arial" w:hAnsi="Arial" w:cs="Arial"/>
          <w:color w:val="000000"/>
          <w:spacing w:val="-6"/>
          <w:sz w:val="18"/>
          <w:szCs w:val="18"/>
        </w:rPr>
        <w:t>”)</w:t>
      </w:r>
      <w:r w:rsidRPr="005671C0">
        <w:rPr>
          <w:rFonts w:ascii="Arial" w:hAnsi="Arial" w:cs="Arial"/>
          <w:color w:val="000000"/>
          <w:spacing w:val="-6"/>
          <w:sz w:val="18"/>
          <w:szCs w:val="18"/>
        </w:rPr>
        <w:t xml:space="preserve"> is engaged in development of </w:t>
      </w:r>
      <w:r w:rsidR="003A3E4B" w:rsidRPr="005671C0">
        <w:rPr>
          <w:rFonts w:ascii="Arial" w:hAnsi="Arial" w:cs="Arial"/>
          <w:color w:val="000000"/>
          <w:spacing w:val="-6"/>
          <w:sz w:val="18"/>
          <w:szCs w:val="18"/>
        </w:rPr>
        <w:br/>
      </w:r>
      <w:r w:rsidRPr="005671C0">
        <w:rPr>
          <w:rFonts w:ascii="Arial" w:hAnsi="Arial" w:cs="Arial"/>
          <w:color w:val="000000"/>
          <w:spacing w:val="-6"/>
          <w:sz w:val="18"/>
          <w:szCs w:val="18"/>
        </w:rPr>
        <w:t>real estate for sale, construction services and distributor of precast concrete products</w:t>
      </w:r>
      <w:r w:rsidRPr="005671C0">
        <w:rPr>
          <w:rFonts w:ascii="Arial" w:hAnsi="Arial" w:cs="Arial"/>
          <w:color w:val="000000"/>
          <w:spacing w:val="-2"/>
          <w:sz w:val="18"/>
          <w:szCs w:val="18"/>
        </w:rPr>
        <w:t xml:space="preserve"> in Thailand</w:t>
      </w:r>
      <w:r w:rsidRPr="005671C0">
        <w:rPr>
          <w:rFonts w:ascii="Arial" w:hAnsi="Arial" w:cs="Arial"/>
          <w:color w:val="000000"/>
          <w:sz w:val="18"/>
          <w:szCs w:val="18"/>
        </w:rPr>
        <w:t xml:space="preserve">. </w:t>
      </w:r>
    </w:p>
    <w:p w14:paraId="43B5D4EC" w14:textId="77777777" w:rsidR="00DE7627" w:rsidRPr="005671C0" w:rsidRDefault="00DE7627" w:rsidP="005671C0">
      <w:pPr>
        <w:spacing w:after="0" w:line="240" w:lineRule="auto"/>
        <w:jc w:val="both"/>
        <w:rPr>
          <w:rFonts w:ascii="Arial" w:hAnsi="Arial" w:cs="Arial"/>
          <w:color w:val="000000"/>
          <w:sz w:val="18"/>
          <w:szCs w:val="18"/>
          <w:lang w:val="en-GB"/>
        </w:rPr>
      </w:pPr>
    </w:p>
    <w:p w14:paraId="0FC77BF6" w14:textId="3D3B76FC" w:rsidR="00D8143F" w:rsidRPr="005671C0" w:rsidRDefault="00DE7627"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t xml:space="preserve">This consolidated and separated </w:t>
      </w:r>
      <w:r w:rsidR="00221147" w:rsidRPr="005671C0">
        <w:rPr>
          <w:rFonts w:ascii="Arial" w:hAnsi="Arial" w:cs="Arial"/>
          <w:color w:val="000000"/>
          <w:sz w:val="18"/>
          <w:szCs w:val="18"/>
        </w:rPr>
        <w:t>financial statements</w:t>
      </w:r>
      <w:r w:rsidRPr="005671C0">
        <w:rPr>
          <w:rFonts w:ascii="Arial" w:hAnsi="Arial" w:cs="Arial"/>
          <w:color w:val="000000"/>
          <w:sz w:val="18"/>
          <w:szCs w:val="18"/>
        </w:rPr>
        <w:t xml:space="preserve"> was </w:t>
      </w:r>
      <w:proofErr w:type="spellStart"/>
      <w:r w:rsidRPr="005671C0">
        <w:rPr>
          <w:rFonts w:ascii="Arial" w:hAnsi="Arial" w:cs="Arial"/>
          <w:color w:val="000000"/>
          <w:sz w:val="18"/>
          <w:szCs w:val="18"/>
        </w:rPr>
        <w:t>authorised</w:t>
      </w:r>
      <w:proofErr w:type="spellEnd"/>
      <w:r w:rsidRPr="005671C0">
        <w:rPr>
          <w:rFonts w:ascii="Arial" w:hAnsi="Arial" w:cs="Arial"/>
          <w:color w:val="000000"/>
          <w:sz w:val="18"/>
          <w:szCs w:val="18"/>
        </w:rPr>
        <w:t xml:space="preserve"> by the directors on</w:t>
      </w:r>
      <w:r w:rsidRPr="005671C0">
        <w:rPr>
          <w:rFonts w:ascii="Arial" w:hAnsi="Arial" w:cs="Arial"/>
          <w:color w:val="000000"/>
          <w:sz w:val="18"/>
          <w:szCs w:val="18"/>
          <w:rtl/>
          <w:cs/>
        </w:rPr>
        <w:t xml:space="preserve"> </w:t>
      </w:r>
      <w:r w:rsidR="00B65303" w:rsidRPr="005671C0">
        <w:rPr>
          <w:rFonts w:ascii="Arial" w:hAnsi="Arial" w:cs="Arial"/>
          <w:color w:val="000000"/>
          <w:sz w:val="18"/>
          <w:szCs w:val="18"/>
          <w:lang w:val="en-GB" w:bidi="th-TH"/>
        </w:rPr>
        <w:t>2</w:t>
      </w:r>
      <w:r w:rsidR="006A49FA" w:rsidRPr="005671C0">
        <w:rPr>
          <w:rFonts w:ascii="Arial" w:hAnsi="Arial" w:cs="Arial"/>
          <w:color w:val="000000"/>
          <w:sz w:val="18"/>
          <w:szCs w:val="18"/>
          <w:lang w:val="en-GB" w:bidi="th-TH"/>
        </w:rPr>
        <w:t>3</w:t>
      </w:r>
      <w:r w:rsidR="00B65303" w:rsidRPr="005671C0">
        <w:rPr>
          <w:rFonts w:ascii="Arial" w:hAnsi="Arial" w:cs="Arial"/>
          <w:color w:val="000000"/>
          <w:sz w:val="18"/>
          <w:szCs w:val="18"/>
          <w:lang w:val="en-GB" w:bidi="th-TH"/>
        </w:rPr>
        <w:t xml:space="preserve"> February</w:t>
      </w:r>
      <w:r w:rsidRPr="005671C0">
        <w:rPr>
          <w:rFonts w:ascii="Arial" w:hAnsi="Arial" w:cs="Arial"/>
          <w:color w:val="000000"/>
          <w:sz w:val="18"/>
          <w:szCs w:val="18"/>
          <w:lang w:val="en-GB"/>
        </w:rPr>
        <w:t xml:space="preserve"> 20</w:t>
      </w:r>
      <w:r w:rsidR="006E6EB0" w:rsidRPr="005671C0">
        <w:rPr>
          <w:rFonts w:ascii="Arial" w:hAnsi="Arial" w:cs="Arial"/>
          <w:color w:val="000000"/>
          <w:sz w:val="18"/>
          <w:szCs w:val="18"/>
          <w:lang w:val="en-GB"/>
        </w:rPr>
        <w:t>2</w:t>
      </w:r>
      <w:r w:rsidR="00022ADC" w:rsidRPr="005671C0">
        <w:rPr>
          <w:rFonts w:ascii="Arial" w:hAnsi="Arial" w:cs="Arial"/>
          <w:color w:val="000000"/>
          <w:sz w:val="18"/>
          <w:szCs w:val="18"/>
          <w:lang w:val="en-GB"/>
        </w:rPr>
        <w:t>2</w:t>
      </w:r>
      <w:r w:rsidRPr="005671C0">
        <w:rPr>
          <w:rFonts w:ascii="Arial" w:hAnsi="Arial" w:cs="Arial"/>
          <w:color w:val="000000"/>
          <w:sz w:val="18"/>
          <w:szCs w:val="18"/>
        </w:rPr>
        <w:t>.</w:t>
      </w:r>
    </w:p>
    <w:p w14:paraId="6B812DAE" w14:textId="46DA611D" w:rsidR="00801094" w:rsidRPr="005671C0" w:rsidRDefault="00801094" w:rsidP="005671C0">
      <w:pPr>
        <w:spacing w:after="0" w:line="240" w:lineRule="auto"/>
        <w:jc w:val="both"/>
        <w:rPr>
          <w:rFonts w:ascii="Arial" w:hAnsi="Arial" w:cs="Arial"/>
          <w:color w:val="000000"/>
          <w:spacing w:val="-4"/>
          <w:sz w:val="18"/>
          <w:szCs w:val="18"/>
        </w:rPr>
      </w:pPr>
    </w:p>
    <w:p w14:paraId="42CC8002" w14:textId="77777777" w:rsidR="00D9252F" w:rsidRPr="005671C0" w:rsidRDefault="00D9252F" w:rsidP="005671C0">
      <w:pPr>
        <w:spacing w:after="0" w:line="240" w:lineRule="auto"/>
        <w:jc w:val="both"/>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D529C" w:rsidRPr="005671C0" w14:paraId="1F080D5B" w14:textId="77777777" w:rsidTr="006D529C">
        <w:trPr>
          <w:trHeight w:val="386"/>
        </w:trPr>
        <w:tc>
          <w:tcPr>
            <w:tcW w:w="9461" w:type="dxa"/>
            <w:shd w:val="clear" w:color="auto" w:fill="FFA543"/>
            <w:vAlign w:val="center"/>
          </w:tcPr>
          <w:p w14:paraId="55C26E23" w14:textId="02BFE078" w:rsidR="006D529C" w:rsidRPr="005671C0" w:rsidRDefault="006A49FA"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FFFFFF"/>
                <w:sz w:val="18"/>
                <w:szCs w:val="18"/>
                <w:lang w:val="en-GB"/>
              </w:rPr>
              <w:t>2</w:t>
            </w:r>
            <w:r w:rsidR="006D529C" w:rsidRPr="005671C0">
              <w:rPr>
                <w:rFonts w:ascii="Arial" w:hAnsi="Arial" w:cs="Arial"/>
                <w:b/>
                <w:bCs/>
                <w:color w:val="FFFFFF"/>
                <w:sz w:val="18"/>
                <w:szCs w:val="18"/>
                <w:lang w:val="en-GB"/>
              </w:rPr>
              <w:tab/>
            </w:r>
            <w:r w:rsidR="0067550C" w:rsidRPr="005671C0">
              <w:rPr>
                <w:rFonts w:ascii="Arial" w:hAnsi="Arial" w:cs="Arial"/>
                <w:b/>
                <w:bCs/>
                <w:color w:val="FFFFFF"/>
                <w:sz w:val="18"/>
                <w:szCs w:val="18"/>
                <w:lang w:val="en-GB"/>
              </w:rPr>
              <w:t>Basis of preparation</w:t>
            </w:r>
          </w:p>
        </w:tc>
      </w:tr>
    </w:tbl>
    <w:p w14:paraId="12F53154" w14:textId="77777777" w:rsidR="00585067" w:rsidRPr="005671C0" w:rsidRDefault="00585067" w:rsidP="005671C0">
      <w:pPr>
        <w:spacing w:after="0" w:line="240" w:lineRule="auto"/>
        <w:jc w:val="both"/>
        <w:rPr>
          <w:rFonts w:ascii="Arial" w:hAnsi="Arial" w:cs="Arial"/>
          <w:color w:val="000000"/>
          <w:spacing w:val="-6"/>
          <w:sz w:val="18"/>
          <w:szCs w:val="18"/>
        </w:rPr>
      </w:pPr>
    </w:p>
    <w:p w14:paraId="6372321D" w14:textId="7CE5078F" w:rsidR="00BE67FE" w:rsidRPr="005671C0" w:rsidRDefault="00AD3126" w:rsidP="005671C0">
      <w:pPr>
        <w:spacing w:after="0" w:line="240" w:lineRule="auto"/>
        <w:jc w:val="both"/>
        <w:rPr>
          <w:rFonts w:ascii="Arial" w:hAnsi="Arial" w:cs="Arial"/>
          <w:sz w:val="18"/>
          <w:szCs w:val="18"/>
          <w:lang w:val="en-GB" w:eastAsia="en-GB" w:bidi="th-TH"/>
        </w:rPr>
      </w:pPr>
      <w:r w:rsidRPr="005671C0">
        <w:rPr>
          <w:rFonts w:ascii="Arial" w:hAnsi="Arial" w:cs="Arial"/>
          <w:sz w:val="18"/>
          <w:szCs w:val="18"/>
          <w:lang w:val="en-GB" w:eastAsia="en-GB" w:bidi="th-TH"/>
        </w:rPr>
        <w:t>The consolidated and separate financial statements have been prepared in accordance with Thai Financial Reporting Standards (TFRS) and the financial reporting requirements issued under the Securities and Exchange Act</w:t>
      </w:r>
      <w:r w:rsidR="00801094" w:rsidRPr="005671C0">
        <w:rPr>
          <w:rFonts w:ascii="Arial" w:hAnsi="Arial" w:cs="Arial"/>
          <w:sz w:val="18"/>
          <w:szCs w:val="18"/>
          <w:lang w:val="en-GB" w:eastAsia="en-GB" w:bidi="th-TH"/>
        </w:rPr>
        <w:t>.</w:t>
      </w:r>
    </w:p>
    <w:p w14:paraId="2EF97121" w14:textId="77777777" w:rsidR="00AD3126" w:rsidRPr="005671C0" w:rsidRDefault="00AD3126" w:rsidP="005671C0">
      <w:pPr>
        <w:spacing w:after="0" w:line="240" w:lineRule="auto"/>
        <w:jc w:val="both"/>
        <w:rPr>
          <w:rFonts w:ascii="Arial" w:hAnsi="Arial" w:cs="Arial"/>
          <w:sz w:val="18"/>
          <w:szCs w:val="18"/>
          <w:lang w:val="en-GB" w:eastAsia="en-GB" w:bidi="th-TH"/>
        </w:rPr>
      </w:pPr>
    </w:p>
    <w:p w14:paraId="3275DCBA" w14:textId="0F7E9EAF" w:rsidR="00AD3126" w:rsidRPr="005671C0" w:rsidRDefault="00AD3126" w:rsidP="005671C0">
      <w:pPr>
        <w:spacing w:after="0" w:line="240" w:lineRule="auto"/>
        <w:jc w:val="both"/>
        <w:rPr>
          <w:rFonts w:ascii="Arial" w:hAnsi="Arial" w:cs="Arial"/>
          <w:sz w:val="18"/>
          <w:szCs w:val="18"/>
          <w:lang w:val="en-GB" w:eastAsia="en-GB" w:bidi="th-TH"/>
        </w:rPr>
      </w:pPr>
      <w:r w:rsidRPr="005671C0">
        <w:rPr>
          <w:rFonts w:ascii="Arial" w:hAnsi="Arial" w:cs="Arial"/>
          <w:sz w:val="18"/>
          <w:szCs w:val="18"/>
          <w:lang w:val="en-GB" w:eastAsia="en-GB" w:bidi="th-TH"/>
        </w:rPr>
        <w:t>The consolidated and separate financial statements have been prepared under the historical cost convention</w:t>
      </w:r>
      <w:r w:rsidR="00A414DE" w:rsidRPr="005671C0">
        <w:rPr>
          <w:rFonts w:ascii="Arial" w:hAnsi="Arial" w:cs="Arial"/>
          <w:sz w:val="18"/>
          <w:szCs w:val="18"/>
          <w:lang w:val="en-GB" w:eastAsia="en-GB" w:bidi="th-TH"/>
        </w:rPr>
        <w:t xml:space="preserve"> except </w:t>
      </w:r>
      <w:r w:rsidR="00C804B9" w:rsidRPr="005671C0">
        <w:rPr>
          <w:rFonts w:ascii="Arial" w:hAnsi="Arial" w:cs="Arial"/>
          <w:sz w:val="18"/>
          <w:szCs w:val="18"/>
          <w:lang w:val="en-GB" w:eastAsia="en-GB" w:bidi="th-TH"/>
        </w:rPr>
        <w:t xml:space="preserve">as </w:t>
      </w:r>
      <w:r w:rsidR="00A414DE" w:rsidRPr="005671C0">
        <w:rPr>
          <w:rFonts w:ascii="Arial" w:hAnsi="Arial" w:cs="Arial"/>
          <w:sz w:val="18"/>
          <w:szCs w:val="18"/>
          <w:lang w:val="en-GB" w:eastAsia="en-GB" w:bidi="th-TH"/>
        </w:rPr>
        <w:t xml:space="preserve">disclosed </w:t>
      </w:r>
      <w:r w:rsidR="00C804B9" w:rsidRPr="005671C0">
        <w:rPr>
          <w:rFonts w:ascii="Arial" w:hAnsi="Arial" w:cs="Arial"/>
          <w:sz w:val="18"/>
          <w:szCs w:val="18"/>
          <w:lang w:val="en-GB" w:eastAsia="en-GB" w:bidi="th-TH"/>
        </w:rPr>
        <w:t xml:space="preserve">otherwise </w:t>
      </w:r>
      <w:r w:rsidR="00A414DE" w:rsidRPr="005671C0">
        <w:rPr>
          <w:rFonts w:ascii="Arial" w:hAnsi="Arial" w:cs="Arial"/>
          <w:sz w:val="18"/>
          <w:szCs w:val="18"/>
          <w:lang w:val="en-GB" w:eastAsia="en-GB" w:bidi="th-TH"/>
        </w:rPr>
        <w:t>in the accounting policies.</w:t>
      </w:r>
    </w:p>
    <w:p w14:paraId="6EA187F6" w14:textId="77777777" w:rsidR="00AD3126" w:rsidRPr="005671C0" w:rsidRDefault="00AD3126" w:rsidP="005671C0">
      <w:pPr>
        <w:spacing w:after="0" w:line="240" w:lineRule="auto"/>
        <w:jc w:val="both"/>
        <w:rPr>
          <w:rFonts w:ascii="Arial" w:hAnsi="Arial" w:cs="Arial"/>
          <w:sz w:val="18"/>
          <w:szCs w:val="18"/>
          <w:lang w:val="en-GB" w:eastAsia="en-GB" w:bidi="th-TH"/>
        </w:rPr>
      </w:pPr>
    </w:p>
    <w:p w14:paraId="45E9D1A4" w14:textId="70DB7F36" w:rsidR="00AD3126" w:rsidRPr="005671C0" w:rsidRDefault="00AD3126" w:rsidP="005671C0">
      <w:pPr>
        <w:spacing w:after="0" w:line="240" w:lineRule="auto"/>
        <w:jc w:val="both"/>
        <w:rPr>
          <w:rFonts w:ascii="Arial" w:hAnsi="Arial" w:cs="Arial"/>
          <w:sz w:val="18"/>
          <w:szCs w:val="18"/>
          <w:lang w:val="en-GB" w:eastAsia="en-GB" w:bidi="th-TH"/>
        </w:rPr>
      </w:pPr>
      <w:r w:rsidRPr="005671C0">
        <w:rPr>
          <w:rFonts w:ascii="Arial" w:hAnsi="Arial" w:cs="Arial"/>
          <w:sz w:val="18"/>
          <w:szCs w:val="18"/>
          <w:lang w:val="en-GB" w:eastAsia="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D07AA5" w:rsidRPr="005671C0">
        <w:rPr>
          <w:rFonts w:ascii="Arial" w:hAnsi="Arial" w:cs="Arial"/>
          <w:sz w:val="18"/>
          <w:szCs w:val="18"/>
          <w:lang w:val="en-GB" w:eastAsia="en-GB" w:bidi="th-TH"/>
        </w:rPr>
        <w:t>n</w:t>
      </w:r>
      <w:r w:rsidRPr="005671C0">
        <w:rPr>
          <w:rFonts w:ascii="Arial" w:hAnsi="Arial" w:cs="Arial"/>
          <w:sz w:val="18"/>
          <w:szCs w:val="18"/>
          <w:lang w:val="en-GB" w:eastAsia="en-GB" w:bidi="th-TH"/>
        </w:rPr>
        <w:t xml:space="preserve">ote </w:t>
      </w:r>
      <w:r w:rsidR="006A49FA" w:rsidRPr="005671C0">
        <w:rPr>
          <w:rFonts w:ascii="Arial" w:hAnsi="Arial" w:cs="Arial"/>
          <w:sz w:val="18"/>
          <w:szCs w:val="18"/>
          <w:lang w:val="en-GB" w:eastAsia="en-GB" w:bidi="th-TH"/>
        </w:rPr>
        <w:t>7</w:t>
      </w:r>
      <w:r w:rsidRPr="005671C0">
        <w:rPr>
          <w:rFonts w:ascii="Arial" w:hAnsi="Arial" w:cs="Arial"/>
          <w:sz w:val="18"/>
          <w:szCs w:val="18"/>
          <w:lang w:val="en-GB" w:eastAsia="en-GB" w:bidi="th-TH"/>
        </w:rPr>
        <w:t>.</w:t>
      </w:r>
    </w:p>
    <w:p w14:paraId="361C625C" w14:textId="77777777" w:rsidR="00AD3126" w:rsidRPr="005671C0" w:rsidRDefault="00AD3126" w:rsidP="005671C0">
      <w:pPr>
        <w:spacing w:after="0" w:line="240" w:lineRule="auto"/>
        <w:jc w:val="both"/>
        <w:rPr>
          <w:rFonts w:ascii="Arial" w:hAnsi="Arial" w:cs="Arial"/>
          <w:sz w:val="18"/>
          <w:szCs w:val="18"/>
          <w:cs/>
          <w:lang w:val="en-GB" w:eastAsia="en-GB" w:bidi="th-TH"/>
        </w:rPr>
      </w:pPr>
    </w:p>
    <w:p w14:paraId="79F63ED5" w14:textId="77777777" w:rsidR="00AD3126" w:rsidRPr="005671C0" w:rsidRDefault="00AD3126" w:rsidP="005671C0">
      <w:pPr>
        <w:spacing w:after="0" w:line="240" w:lineRule="auto"/>
        <w:jc w:val="both"/>
        <w:rPr>
          <w:rFonts w:ascii="Arial" w:hAnsi="Arial" w:cs="Arial"/>
          <w:sz w:val="18"/>
          <w:szCs w:val="18"/>
          <w:lang w:val="en-GB" w:eastAsia="en-GB" w:bidi="th-TH"/>
        </w:rPr>
      </w:pPr>
      <w:r w:rsidRPr="005671C0">
        <w:rPr>
          <w:rFonts w:ascii="Arial" w:hAnsi="Arial" w:cs="Arial"/>
          <w:sz w:val="18"/>
          <w:szCs w:val="18"/>
          <w:lang w:val="en-GB" w:eastAsia="en-GB" w:bidi="th-TH"/>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D5624B" w14:textId="77777777" w:rsidR="00332FB5" w:rsidRPr="005671C0" w:rsidRDefault="00332FB5" w:rsidP="005671C0">
      <w:pPr>
        <w:spacing w:after="0" w:line="240" w:lineRule="auto"/>
        <w:jc w:val="both"/>
        <w:rPr>
          <w:rFonts w:ascii="Arial" w:eastAsia="Arial Unicode MS" w:hAnsi="Arial" w:cs="Arial"/>
          <w:sz w:val="18"/>
          <w:szCs w:val="18"/>
          <w:lang w:val="en-GB" w:bidi="th-TH"/>
        </w:rPr>
      </w:pPr>
    </w:p>
    <w:p w14:paraId="57AB5E0B" w14:textId="4AFACC28" w:rsidR="00820D30" w:rsidRPr="005671C0" w:rsidRDefault="00820D30" w:rsidP="005671C0">
      <w:pPr>
        <w:spacing w:after="0" w:line="240" w:lineRule="auto"/>
        <w:jc w:val="both"/>
        <w:rPr>
          <w:rFonts w:ascii="Arial" w:eastAsia="Arial Unicode MS" w:hAnsi="Arial"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801094" w:rsidRPr="005671C0" w14:paraId="505D3BFB" w14:textId="77777777" w:rsidTr="00381086">
        <w:trPr>
          <w:trHeight w:val="386"/>
        </w:trPr>
        <w:tc>
          <w:tcPr>
            <w:tcW w:w="9461" w:type="dxa"/>
            <w:shd w:val="clear" w:color="auto" w:fill="FFA543"/>
            <w:vAlign w:val="center"/>
          </w:tcPr>
          <w:p w14:paraId="7F573A1C" w14:textId="26644D25" w:rsidR="00801094" w:rsidRPr="005671C0" w:rsidRDefault="006A49FA"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FFFFFF"/>
                <w:sz w:val="18"/>
                <w:szCs w:val="18"/>
                <w:lang w:val="en-GB"/>
              </w:rPr>
              <w:t>3</w:t>
            </w:r>
            <w:r w:rsidR="00801094" w:rsidRPr="005671C0">
              <w:rPr>
                <w:rFonts w:ascii="Arial" w:hAnsi="Arial" w:cs="Arial"/>
                <w:b/>
                <w:bCs/>
                <w:color w:val="FFFFFF"/>
                <w:sz w:val="18"/>
                <w:szCs w:val="18"/>
                <w:lang w:val="en-GB"/>
              </w:rPr>
              <w:tab/>
              <w:t>New and amended financial reporting standards</w:t>
            </w:r>
          </w:p>
        </w:tc>
      </w:tr>
    </w:tbl>
    <w:p w14:paraId="23D2F71C" w14:textId="77777777" w:rsidR="00801094" w:rsidRPr="005671C0" w:rsidRDefault="00801094" w:rsidP="005671C0">
      <w:pPr>
        <w:spacing w:after="0" w:line="240" w:lineRule="auto"/>
        <w:jc w:val="both"/>
        <w:rPr>
          <w:rFonts w:ascii="Arial" w:eastAsia="Arial Unicode MS" w:hAnsi="Arial" w:cs="Arial"/>
          <w:sz w:val="18"/>
          <w:szCs w:val="18"/>
          <w:lang w:val="en-GB" w:bidi="th-TH"/>
        </w:rPr>
      </w:pPr>
    </w:p>
    <w:p w14:paraId="386475A4" w14:textId="4073B2B1" w:rsidR="006E04D9" w:rsidRPr="005671C0" w:rsidRDefault="006A49FA" w:rsidP="005671C0">
      <w:pPr>
        <w:keepNext/>
        <w:keepLines/>
        <w:spacing w:after="0" w:line="240" w:lineRule="auto"/>
        <w:ind w:left="540" w:hanging="540"/>
        <w:jc w:val="both"/>
        <w:outlineLvl w:val="1"/>
        <w:rPr>
          <w:rFonts w:ascii="Arial" w:hAnsi="Arial" w:cs="Arial"/>
          <w:sz w:val="18"/>
          <w:szCs w:val="18"/>
          <w:lang w:val="en" w:eastAsia="en-GB" w:bidi="th-TH"/>
        </w:rPr>
      </w:pPr>
      <w:bookmarkStart w:id="0" w:name="_Toc48735995"/>
      <w:r w:rsidRPr="005671C0">
        <w:rPr>
          <w:rFonts w:ascii="Arial" w:hAnsi="Arial" w:cs="Arial"/>
          <w:b/>
          <w:color w:val="CF4A02"/>
          <w:sz w:val="18"/>
          <w:szCs w:val="18"/>
          <w:lang w:eastAsia="en-GB" w:bidi="th-TH"/>
        </w:rPr>
        <w:t>3</w:t>
      </w:r>
      <w:r w:rsidR="0067550C" w:rsidRPr="005671C0">
        <w:rPr>
          <w:rFonts w:ascii="Arial" w:hAnsi="Arial" w:cs="Arial"/>
          <w:b/>
          <w:color w:val="CF4A02"/>
          <w:sz w:val="18"/>
          <w:szCs w:val="18"/>
          <w:lang w:val="en-GB" w:eastAsia="en-GB" w:bidi="th-TH"/>
        </w:rPr>
        <w:t>.1</w:t>
      </w:r>
      <w:r w:rsidR="0067550C" w:rsidRPr="005671C0">
        <w:rPr>
          <w:rFonts w:ascii="Arial" w:hAnsi="Arial" w:cs="Arial"/>
          <w:b/>
          <w:color w:val="CF4A02"/>
          <w:sz w:val="18"/>
          <w:szCs w:val="18"/>
          <w:lang w:val="en-GB" w:eastAsia="en-GB" w:bidi="th-TH"/>
        </w:rPr>
        <w:tab/>
      </w:r>
      <w:bookmarkEnd w:id="0"/>
      <w:r w:rsidR="00A725E4" w:rsidRPr="005671C0">
        <w:rPr>
          <w:rFonts w:ascii="Arial" w:hAnsi="Arial" w:cs="Arial"/>
          <w:b/>
          <w:bCs/>
          <w:color w:val="CF4A02"/>
          <w:sz w:val="18"/>
          <w:szCs w:val="18"/>
        </w:rPr>
        <w:t xml:space="preserve">New and amended financial reporting standards that are effective for accounting period beginning on or after 1 </w:t>
      </w:r>
      <w:r w:rsidR="00A725E4" w:rsidRPr="005671C0">
        <w:rPr>
          <w:rFonts w:ascii="Arial" w:hAnsi="Arial" w:cs="Arial"/>
          <w:b/>
          <w:bCs/>
          <w:color w:val="CF4A02"/>
          <w:spacing w:val="-2"/>
          <w:sz w:val="18"/>
          <w:szCs w:val="18"/>
        </w:rPr>
        <w:t>January</w:t>
      </w:r>
      <w:r w:rsidR="00A725E4" w:rsidRPr="005671C0">
        <w:rPr>
          <w:rFonts w:ascii="Arial" w:hAnsi="Arial" w:cs="Arial"/>
          <w:b/>
          <w:bCs/>
          <w:color w:val="CF4A02"/>
          <w:sz w:val="18"/>
          <w:szCs w:val="18"/>
        </w:rPr>
        <w:t xml:space="preserve"> 2021 and</w:t>
      </w:r>
      <w:r w:rsidR="00A725E4" w:rsidRPr="005671C0">
        <w:rPr>
          <w:rFonts w:ascii="Arial" w:hAnsi="Arial" w:cs="Arial"/>
          <w:b/>
          <w:bCs/>
          <w:color w:val="CF4A02"/>
          <w:spacing w:val="-2"/>
          <w:sz w:val="18"/>
          <w:szCs w:val="18"/>
        </w:rPr>
        <w:t xml:space="preserve"> related to the Group.</w:t>
      </w:r>
    </w:p>
    <w:p w14:paraId="766E2A75" w14:textId="77777777" w:rsidR="00C44E6D" w:rsidRPr="005671C0" w:rsidRDefault="00C44E6D" w:rsidP="005671C0">
      <w:pPr>
        <w:spacing w:after="0" w:line="240" w:lineRule="auto"/>
        <w:jc w:val="both"/>
        <w:rPr>
          <w:rFonts w:ascii="Arial" w:hAnsi="Arial" w:cs="Arial"/>
          <w:sz w:val="18"/>
          <w:szCs w:val="18"/>
          <w:lang w:val="en-GB" w:eastAsia="en-GB" w:bidi="th-TH"/>
        </w:rPr>
      </w:pPr>
    </w:p>
    <w:p w14:paraId="6241DF2C" w14:textId="77777777" w:rsidR="00A725E4" w:rsidRPr="005671C0" w:rsidRDefault="00A725E4" w:rsidP="005671C0">
      <w:pPr>
        <w:spacing w:after="0" w:line="240" w:lineRule="auto"/>
        <w:ind w:left="1080" w:hanging="540"/>
        <w:jc w:val="thaiDistribute"/>
        <w:rPr>
          <w:rFonts w:ascii="Arial" w:hAnsi="Arial" w:cs="Arial"/>
          <w:b/>
          <w:spacing w:val="-4"/>
          <w:sz w:val="18"/>
          <w:szCs w:val="18"/>
        </w:rPr>
      </w:pPr>
      <w:r w:rsidRPr="005671C0">
        <w:rPr>
          <w:rFonts w:ascii="Arial" w:hAnsi="Arial" w:cs="Arial"/>
          <w:b/>
          <w:bCs/>
          <w:color w:val="CF4A02"/>
          <w:spacing w:val="-2"/>
          <w:sz w:val="18"/>
          <w:szCs w:val="18"/>
        </w:rPr>
        <w:t>a)</w:t>
      </w:r>
      <w:r w:rsidRPr="005671C0">
        <w:rPr>
          <w:rFonts w:ascii="Arial" w:hAnsi="Arial" w:cs="Arial"/>
          <w:b/>
          <w:bCs/>
          <w:color w:val="CF4A02"/>
          <w:spacing w:val="-2"/>
          <w:sz w:val="18"/>
          <w:szCs w:val="18"/>
        </w:rPr>
        <w:tab/>
      </w:r>
      <w:r w:rsidRPr="005671C0">
        <w:rPr>
          <w:rFonts w:ascii="Arial" w:hAnsi="Arial" w:cs="Arial"/>
          <w:b/>
          <w:bCs/>
          <w:color w:val="CF4A02"/>
          <w:spacing w:val="-4"/>
          <w:sz w:val="18"/>
          <w:szCs w:val="18"/>
        </w:rPr>
        <w:t>Revised Conceptual Framework for Financial Reporting</w:t>
      </w:r>
      <w:r w:rsidRPr="005671C0">
        <w:rPr>
          <w:rFonts w:ascii="Arial" w:hAnsi="Arial" w:cs="Arial"/>
          <w:color w:val="CF4A02"/>
          <w:spacing w:val="-4"/>
          <w:sz w:val="18"/>
          <w:szCs w:val="18"/>
        </w:rPr>
        <w:t xml:space="preserve"> </w:t>
      </w:r>
      <w:r w:rsidRPr="005671C0">
        <w:rPr>
          <w:rFonts w:ascii="Arial" w:hAnsi="Arial" w:cs="Arial"/>
          <w:spacing w:val="-4"/>
          <w:sz w:val="18"/>
          <w:szCs w:val="18"/>
        </w:rPr>
        <w:t>added the following key principals and guidance:</w:t>
      </w:r>
    </w:p>
    <w:p w14:paraId="141B944C" w14:textId="77777777" w:rsidR="00A725E4" w:rsidRPr="005671C0" w:rsidRDefault="00A725E4" w:rsidP="005671C0">
      <w:pPr>
        <w:pStyle w:val="ListParagraph"/>
        <w:spacing w:after="0" w:line="240" w:lineRule="auto"/>
        <w:ind w:left="1080"/>
        <w:contextualSpacing w:val="0"/>
        <w:rPr>
          <w:rFonts w:ascii="Arial" w:hAnsi="Arial" w:cs="Arial"/>
          <w:b/>
          <w:sz w:val="18"/>
          <w:szCs w:val="18"/>
          <w:lang w:val="en-GB"/>
        </w:rPr>
      </w:pPr>
    </w:p>
    <w:p w14:paraId="0114DE03" w14:textId="682CD13A" w:rsidR="00A725E4" w:rsidRPr="005671C0" w:rsidRDefault="00A725E4" w:rsidP="005671C0">
      <w:pPr>
        <w:pStyle w:val="ListParagraph"/>
        <w:numPr>
          <w:ilvl w:val="0"/>
          <w:numId w:val="7"/>
        </w:numPr>
        <w:tabs>
          <w:tab w:val="left" w:pos="1440"/>
        </w:tabs>
        <w:spacing w:after="0" w:line="240" w:lineRule="auto"/>
        <w:ind w:left="1440" w:hanging="374"/>
        <w:contextualSpacing w:val="0"/>
        <w:jc w:val="both"/>
        <w:rPr>
          <w:rFonts w:ascii="Arial" w:hAnsi="Arial" w:cs="Arial"/>
          <w:sz w:val="18"/>
          <w:szCs w:val="18"/>
          <w:lang w:val="en-GB"/>
        </w:rPr>
      </w:pPr>
      <w:r w:rsidRPr="005671C0">
        <w:rPr>
          <w:rFonts w:ascii="Arial" w:hAnsi="Arial" w:cs="Arial"/>
          <w:sz w:val="18"/>
          <w:szCs w:val="18"/>
          <w:lang w:val="en-GB"/>
        </w:rPr>
        <w:t>Measurement basis, including factors in considering difference measurement basis</w:t>
      </w:r>
      <w:r w:rsidR="00C804B9" w:rsidRPr="005671C0">
        <w:rPr>
          <w:rFonts w:ascii="Arial" w:hAnsi="Arial" w:cs="Arial"/>
          <w:sz w:val="18"/>
          <w:szCs w:val="18"/>
          <w:lang w:val="en-GB"/>
        </w:rPr>
        <w:t>,</w:t>
      </w:r>
    </w:p>
    <w:p w14:paraId="1895C7A0" w14:textId="571F55D6" w:rsidR="00A725E4" w:rsidRPr="005671C0" w:rsidRDefault="00A725E4" w:rsidP="005671C0">
      <w:pPr>
        <w:pStyle w:val="ListParagraph"/>
        <w:numPr>
          <w:ilvl w:val="0"/>
          <w:numId w:val="7"/>
        </w:numPr>
        <w:tabs>
          <w:tab w:val="left" w:pos="1440"/>
        </w:tabs>
        <w:spacing w:after="0" w:line="240" w:lineRule="auto"/>
        <w:ind w:left="1440" w:hanging="374"/>
        <w:contextualSpacing w:val="0"/>
        <w:jc w:val="both"/>
        <w:rPr>
          <w:rFonts w:ascii="Arial" w:hAnsi="Arial" w:cs="Arial"/>
          <w:spacing w:val="-6"/>
          <w:sz w:val="18"/>
          <w:szCs w:val="18"/>
          <w:lang w:val="en-GB"/>
        </w:rPr>
      </w:pPr>
      <w:r w:rsidRPr="005671C0">
        <w:rPr>
          <w:rFonts w:ascii="Arial" w:hAnsi="Arial" w:cs="Arial"/>
          <w:spacing w:val="-6"/>
          <w:sz w:val="18"/>
          <w:szCs w:val="18"/>
          <w:lang w:val="en-GB"/>
        </w:rPr>
        <w:t>Presentation and disclosure, including classification of income and expenses in other comprehensive income</w:t>
      </w:r>
      <w:r w:rsidR="00C804B9" w:rsidRPr="005671C0">
        <w:rPr>
          <w:rFonts w:ascii="Arial" w:hAnsi="Arial" w:cs="Arial"/>
          <w:spacing w:val="-6"/>
          <w:sz w:val="18"/>
          <w:szCs w:val="18"/>
          <w:lang w:val="en-GB"/>
        </w:rPr>
        <w:t>,</w:t>
      </w:r>
    </w:p>
    <w:p w14:paraId="4517F0E2" w14:textId="6CBE5C9E" w:rsidR="00A725E4" w:rsidRPr="005671C0" w:rsidRDefault="00A725E4" w:rsidP="005671C0">
      <w:pPr>
        <w:pStyle w:val="ListParagraph"/>
        <w:numPr>
          <w:ilvl w:val="0"/>
          <w:numId w:val="7"/>
        </w:numPr>
        <w:tabs>
          <w:tab w:val="left" w:pos="1440"/>
        </w:tabs>
        <w:spacing w:after="0" w:line="240" w:lineRule="auto"/>
        <w:ind w:left="1440" w:hanging="374"/>
        <w:contextualSpacing w:val="0"/>
        <w:jc w:val="both"/>
        <w:rPr>
          <w:rFonts w:ascii="Arial" w:hAnsi="Arial" w:cs="Arial"/>
          <w:sz w:val="18"/>
          <w:szCs w:val="18"/>
          <w:lang w:val="en-GB"/>
        </w:rPr>
      </w:pPr>
      <w:r w:rsidRPr="005671C0">
        <w:rPr>
          <w:rFonts w:ascii="Arial" w:hAnsi="Arial" w:cs="Arial"/>
          <w:sz w:val="18"/>
          <w:szCs w:val="18"/>
          <w:lang w:val="en-GB"/>
        </w:rPr>
        <w:t>Definition of a reporting entity, which maybe a legal entity, or a portion of an entity</w:t>
      </w:r>
      <w:r w:rsidR="00A83BB7" w:rsidRPr="005671C0">
        <w:rPr>
          <w:rFonts w:ascii="Arial" w:hAnsi="Arial" w:cs="Arial"/>
          <w:sz w:val="18"/>
          <w:szCs w:val="18"/>
          <w:lang w:val="en-GB"/>
        </w:rPr>
        <w:t xml:space="preserve"> or comprise of more than one entity and net necessary</w:t>
      </w:r>
      <w:r w:rsidR="00C804B9" w:rsidRPr="005671C0">
        <w:rPr>
          <w:rFonts w:ascii="Arial" w:hAnsi="Arial" w:cs="Arial"/>
          <w:sz w:val="18"/>
          <w:szCs w:val="18"/>
          <w:lang w:val="en-GB"/>
        </w:rPr>
        <w:t xml:space="preserve"> in a legal entity form, and</w:t>
      </w:r>
    </w:p>
    <w:p w14:paraId="4280F670" w14:textId="1A6379C9" w:rsidR="00A725E4" w:rsidRPr="005671C0" w:rsidRDefault="00A725E4" w:rsidP="005671C0">
      <w:pPr>
        <w:pStyle w:val="ListParagraph"/>
        <w:numPr>
          <w:ilvl w:val="0"/>
          <w:numId w:val="7"/>
        </w:numPr>
        <w:tabs>
          <w:tab w:val="left" w:pos="1440"/>
        </w:tabs>
        <w:spacing w:after="0" w:line="240" w:lineRule="auto"/>
        <w:ind w:left="1440" w:hanging="374"/>
        <w:contextualSpacing w:val="0"/>
        <w:jc w:val="both"/>
        <w:rPr>
          <w:rFonts w:ascii="Arial" w:hAnsi="Arial" w:cs="Arial"/>
          <w:sz w:val="18"/>
          <w:szCs w:val="18"/>
          <w:lang w:val="en-GB"/>
        </w:rPr>
      </w:pPr>
      <w:r w:rsidRPr="005671C0">
        <w:rPr>
          <w:rFonts w:ascii="Arial" w:hAnsi="Arial" w:cs="Arial"/>
          <w:sz w:val="18"/>
          <w:szCs w:val="18"/>
          <w:lang w:val="en-GB"/>
        </w:rPr>
        <w:t>Derecognition of assets and liabilities</w:t>
      </w:r>
      <w:r w:rsidR="00C804B9" w:rsidRPr="005671C0">
        <w:rPr>
          <w:rFonts w:ascii="Arial" w:hAnsi="Arial" w:cs="Arial"/>
          <w:sz w:val="18"/>
          <w:szCs w:val="18"/>
          <w:lang w:val="en-GB"/>
        </w:rPr>
        <w:t>.</w:t>
      </w:r>
    </w:p>
    <w:p w14:paraId="687B113C" w14:textId="77777777" w:rsidR="00A725E4" w:rsidRPr="005671C0" w:rsidRDefault="00A725E4" w:rsidP="005671C0">
      <w:pPr>
        <w:spacing w:after="0" w:line="240" w:lineRule="auto"/>
        <w:ind w:left="1080"/>
        <w:jc w:val="both"/>
        <w:rPr>
          <w:rFonts w:ascii="Arial" w:hAnsi="Arial" w:cs="Arial"/>
          <w:sz w:val="18"/>
          <w:szCs w:val="18"/>
        </w:rPr>
      </w:pPr>
    </w:p>
    <w:p w14:paraId="54510FE0" w14:textId="74B4CCBD" w:rsidR="00A725E4" w:rsidRPr="005671C0" w:rsidRDefault="00A725E4" w:rsidP="005671C0">
      <w:pPr>
        <w:spacing w:after="0" w:line="240" w:lineRule="auto"/>
        <w:ind w:left="1080"/>
        <w:jc w:val="both"/>
        <w:rPr>
          <w:rFonts w:ascii="Arial" w:hAnsi="Arial" w:cs="Arial"/>
          <w:sz w:val="18"/>
          <w:szCs w:val="18"/>
        </w:rPr>
      </w:pPr>
      <w:r w:rsidRPr="005671C0">
        <w:rPr>
          <w:rFonts w:ascii="Arial" w:hAnsi="Arial" w:cs="Arial"/>
          <w:spacing w:val="-4"/>
          <w:sz w:val="18"/>
          <w:szCs w:val="18"/>
        </w:rPr>
        <w:t>The amendment also includes the revision to the definition of an asset and liability in the financial statements,</w:t>
      </w:r>
      <w:r w:rsidRPr="005671C0">
        <w:rPr>
          <w:rFonts w:ascii="Arial" w:hAnsi="Arial" w:cs="Arial"/>
          <w:sz w:val="18"/>
          <w:szCs w:val="18"/>
        </w:rPr>
        <w:t xml:space="preserve"> and clarification </w:t>
      </w:r>
      <w:r w:rsidR="00C804B9" w:rsidRPr="005671C0">
        <w:rPr>
          <w:rFonts w:ascii="Arial" w:hAnsi="Arial" w:cs="Arial"/>
          <w:sz w:val="18"/>
          <w:szCs w:val="18"/>
        </w:rPr>
        <w:t xml:space="preserve">of the roles and ability of the management in safeguarding the economic resources of the Group, conservatism, and uncertainty in fair value measurement in the financial statements </w:t>
      </w:r>
      <w:r w:rsidRPr="005671C0">
        <w:rPr>
          <w:rFonts w:ascii="Arial" w:hAnsi="Arial" w:cs="Arial"/>
          <w:sz w:val="18"/>
          <w:szCs w:val="18"/>
        </w:rPr>
        <w:t>to the prominence of stewardship in the objective of financial reporting.</w:t>
      </w:r>
    </w:p>
    <w:p w14:paraId="44DADF7D" w14:textId="77777777" w:rsidR="00A725E4" w:rsidRPr="005671C0" w:rsidRDefault="00A725E4" w:rsidP="005671C0">
      <w:pPr>
        <w:spacing w:after="0" w:line="240" w:lineRule="auto"/>
        <w:ind w:left="1080"/>
        <w:jc w:val="both"/>
        <w:rPr>
          <w:rFonts w:ascii="Arial" w:hAnsi="Arial" w:cs="Arial"/>
          <w:sz w:val="18"/>
          <w:szCs w:val="18"/>
        </w:rPr>
      </w:pPr>
    </w:p>
    <w:p w14:paraId="1BBC9375" w14:textId="5B045777" w:rsidR="00A725E4" w:rsidRPr="005671C0" w:rsidRDefault="00A725E4" w:rsidP="005671C0">
      <w:pPr>
        <w:spacing w:after="0" w:line="240" w:lineRule="auto"/>
        <w:ind w:left="1080" w:hanging="540"/>
        <w:jc w:val="thaiDistribute"/>
        <w:rPr>
          <w:rFonts w:ascii="Arial" w:hAnsi="Arial" w:cs="Arial"/>
          <w:sz w:val="18"/>
          <w:szCs w:val="18"/>
        </w:rPr>
      </w:pPr>
      <w:r w:rsidRPr="005671C0">
        <w:rPr>
          <w:rFonts w:ascii="Arial" w:hAnsi="Arial" w:cs="Arial"/>
          <w:b/>
          <w:bCs/>
          <w:color w:val="CF4A02"/>
          <w:spacing w:val="-2"/>
          <w:sz w:val="18"/>
          <w:szCs w:val="18"/>
        </w:rPr>
        <w:t>b)</w:t>
      </w:r>
      <w:r w:rsidRPr="005671C0">
        <w:rPr>
          <w:rFonts w:ascii="Arial" w:hAnsi="Arial" w:cs="Arial"/>
          <w:b/>
          <w:bCs/>
          <w:color w:val="CF4A02"/>
          <w:spacing w:val="-2"/>
          <w:sz w:val="18"/>
          <w:szCs w:val="18"/>
        </w:rPr>
        <w:tab/>
      </w:r>
      <w:r w:rsidRPr="005671C0">
        <w:rPr>
          <w:rFonts w:ascii="Arial" w:eastAsia="Arial Unicode MS" w:hAnsi="Arial" w:cs="Arial"/>
          <w:b/>
          <w:bCs/>
          <w:color w:val="CF4A02"/>
          <w:sz w:val="18"/>
          <w:szCs w:val="18"/>
        </w:rPr>
        <w:t>Amendment to TFRS 3, Business combinations</w:t>
      </w:r>
      <w:r w:rsidRPr="005671C0">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w:t>
      </w:r>
      <w:r w:rsidR="00C804B9" w:rsidRPr="005671C0">
        <w:rPr>
          <w:rFonts w:ascii="Arial" w:hAnsi="Arial" w:cs="Arial"/>
          <w:sz w:val="18"/>
          <w:szCs w:val="18"/>
        </w:rPr>
        <w:t>the reference to the cost cutting</w:t>
      </w:r>
      <w:r w:rsidRPr="005671C0">
        <w:rPr>
          <w:rFonts w:ascii="Arial" w:hAnsi="Arial" w:cs="Arial"/>
          <w:sz w:val="18"/>
          <w:szCs w:val="18"/>
        </w:rPr>
        <w:t xml:space="preserve"> and other economic benefits.</w:t>
      </w:r>
    </w:p>
    <w:p w14:paraId="2C71A933" w14:textId="77777777" w:rsidR="00A725E4" w:rsidRPr="005671C0" w:rsidRDefault="00A725E4" w:rsidP="005671C0">
      <w:pPr>
        <w:spacing w:after="0" w:line="240" w:lineRule="auto"/>
        <w:ind w:left="1080"/>
        <w:jc w:val="both"/>
        <w:rPr>
          <w:rFonts w:ascii="Arial" w:hAnsi="Arial" w:cs="Arial"/>
          <w:sz w:val="18"/>
          <w:szCs w:val="18"/>
        </w:rPr>
      </w:pPr>
    </w:p>
    <w:p w14:paraId="1F74DE20" w14:textId="77777777" w:rsidR="00A725E4" w:rsidRPr="005671C0" w:rsidRDefault="00A725E4" w:rsidP="005671C0">
      <w:pPr>
        <w:spacing w:after="0" w:line="240" w:lineRule="auto"/>
        <w:ind w:left="1080" w:hanging="540"/>
        <w:jc w:val="thaiDistribute"/>
        <w:rPr>
          <w:rFonts w:ascii="Arial" w:hAnsi="Arial" w:cs="Arial"/>
          <w:sz w:val="18"/>
          <w:szCs w:val="18"/>
        </w:rPr>
      </w:pPr>
      <w:r w:rsidRPr="005671C0">
        <w:rPr>
          <w:rFonts w:ascii="Arial" w:hAnsi="Arial" w:cs="Arial"/>
          <w:b/>
          <w:bCs/>
          <w:color w:val="CF4A02"/>
          <w:spacing w:val="-2"/>
          <w:sz w:val="18"/>
          <w:szCs w:val="18"/>
        </w:rPr>
        <w:t>c)</w:t>
      </w:r>
      <w:r w:rsidRPr="005671C0">
        <w:rPr>
          <w:rFonts w:ascii="Arial" w:hAnsi="Arial" w:cs="Arial"/>
          <w:b/>
          <w:bCs/>
          <w:color w:val="CF4A02"/>
          <w:spacing w:val="-2"/>
          <w:sz w:val="18"/>
          <w:szCs w:val="18"/>
        </w:rPr>
        <w:tab/>
      </w:r>
      <w:r w:rsidRPr="005671C0">
        <w:rPr>
          <w:rFonts w:ascii="Arial" w:eastAsia="Arial Unicode MS" w:hAnsi="Arial" w:cs="Arial"/>
          <w:b/>
          <w:bCs/>
          <w:color w:val="CF4A02"/>
          <w:sz w:val="18"/>
          <w:szCs w:val="18"/>
        </w:rPr>
        <w:t>Amendment to TFRS 9, Financial instruments and TFRS 7, Financial instruments: disclosures</w:t>
      </w:r>
      <w:r w:rsidRPr="005671C0">
        <w:rPr>
          <w:rFonts w:ascii="Arial" w:hAnsi="Arial" w:cs="Arial"/>
          <w:spacing w:val="-4"/>
          <w:sz w:val="18"/>
          <w:szCs w:val="18"/>
        </w:rPr>
        <w:t xml:space="preserve"> amended</w:t>
      </w:r>
      <w:r w:rsidRPr="005671C0">
        <w:rPr>
          <w:rFonts w:ascii="Arial" w:hAnsi="Arial" w:cs="Arial"/>
          <w:sz w:val="18"/>
          <w:szCs w:val="18"/>
        </w:rPr>
        <w:t xml:space="preserve"> to </w:t>
      </w:r>
      <w:r w:rsidRPr="005671C0">
        <w:rPr>
          <w:rFonts w:ascii="Arial" w:hAnsi="Arial" w:cs="Arial"/>
          <w:spacing w:val="-4"/>
          <w:sz w:val="18"/>
          <w:szCs w:val="18"/>
        </w:rPr>
        <w:t>provide relief from applying specific hedge accounting requirements to the uncertainty arising from interest</w:t>
      </w:r>
      <w:r w:rsidRPr="005671C0">
        <w:rPr>
          <w:rFonts w:ascii="Arial" w:hAnsi="Arial" w:cs="Arial"/>
          <w:sz w:val="18"/>
          <w:szCs w:val="18"/>
        </w:rPr>
        <w:t xml:space="preserve"> rate </w:t>
      </w:r>
      <w:r w:rsidRPr="005671C0">
        <w:rPr>
          <w:rFonts w:ascii="Arial" w:hAnsi="Arial" w:cs="Arial"/>
          <w:spacing w:val="-4"/>
          <w:sz w:val="18"/>
          <w:szCs w:val="18"/>
        </w:rPr>
        <w:t>benchmark reform such as IBOR. The amendment also requires disclosure of hedging relationships directly</w:t>
      </w:r>
      <w:r w:rsidRPr="005671C0">
        <w:rPr>
          <w:rFonts w:ascii="Arial" w:hAnsi="Arial" w:cs="Arial"/>
          <w:sz w:val="18"/>
          <w:szCs w:val="18"/>
        </w:rPr>
        <w:t xml:space="preserve"> affected by the uncertainty.</w:t>
      </w:r>
    </w:p>
    <w:p w14:paraId="617A27DF" w14:textId="1276F665" w:rsidR="00A725E4" w:rsidRPr="005671C0" w:rsidRDefault="005671C0" w:rsidP="005671C0">
      <w:pPr>
        <w:spacing w:after="0" w:line="240" w:lineRule="auto"/>
        <w:ind w:left="1080"/>
        <w:jc w:val="both"/>
        <w:rPr>
          <w:rFonts w:ascii="Arial" w:hAnsi="Arial" w:cs="Arial"/>
          <w:sz w:val="18"/>
          <w:szCs w:val="18"/>
        </w:rPr>
      </w:pPr>
      <w:r w:rsidRPr="005671C0">
        <w:rPr>
          <w:rFonts w:ascii="Arial" w:hAnsi="Arial" w:cs="Arial"/>
          <w:sz w:val="18"/>
          <w:szCs w:val="18"/>
        </w:rPr>
        <w:br w:type="page"/>
      </w:r>
    </w:p>
    <w:p w14:paraId="26588356" w14:textId="32BBE5D8" w:rsidR="00A725E4" w:rsidRPr="005671C0" w:rsidRDefault="00A725E4" w:rsidP="005671C0">
      <w:pPr>
        <w:spacing w:after="0" w:line="240" w:lineRule="auto"/>
        <w:ind w:left="1080" w:hanging="540"/>
        <w:jc w:val="thaiDistribute"/>
        <w:rPr>
          <w:rFonts w:ascii="Arial" w:hAnsi="Arial" w:cs="Arial"/>
          <w:sz w:val="18"/>
          <w:szCs w:val="18"/>
        </w:rPr>
      </w:pPr>
      <w:r w:rsidRPr="005671C0">
        <w:rPr>
          <w:rFonts w:ascii="Arial" w:hAnsi="Arial" w:cs="Arial"/>
          <w:b/>
          <w:bCs/>
          <w:color w:val="CF4A02"/>
          <w:spacing w:val="-2"/>
          <w:sz w:val="18"/>
          <w:szCs w:val="18"/>
        </w:rPr>
        <w:t>d)</w:t>
      </w:r>
      <w:r w:rsidRPr="005671C0">
        <w:rPr>
          <w:rFonts w:ascii="Arial" w:hAnsi="Arial" w:cs="Arial"/>
          <w:b/>
          <w:bCs/>
          <w:color w:val="CF4A02"/>
          <w:spacing w:val="-2"/>
          <w:sz w:val="18"/>
          <w:szCs w:val="18"/>
        </w:rPr>
        <w:tab/>
      </w:r>
      <w:r w:rsidRPr="005671C0">
        <w:rPr>
          <w:rFonts w:ascii="Arial" w:eastAsia="Arial Unicode MS" w:hAnsi="Arial" w:cs="Arial"/>
          <w:b/>
          <w:bCs/>
          <w:color w:val="CF4A02"/>
          <w:sz w:val="18"/>
          <w:szCs w:val="18"/>
        </w:rPr>
        <w:t xml:space="preserve">Amendment to TAS 1, Presentation of financial statements and TAS 8, Accounting policies, changes in accounting </w:t>
      </w:r>
      <w:r w:rsidRPr="005671C0">
        <w:rPr>
          <w:rFonts w:ascii="Arial" w:eastAsia="Arial Unicode MS" w:hAnsi="Arial" w:cs="Arial"/>
          <w:b/>
          <w:bCs/>
          <w:color w:val="CF4A02"/>
          <w:spacing w:val="-4"/>
          <w:sz w:val="18"/>
          <w:szCs w:val="18"/>
        </w:rPr>
        <w:t>estimates</w:t>
      </w:r>
      <w:r w:rsidRPr="005671C0">
        <w:rPr>
          <w:rFonts w:ascii="Arial" w:eastAsia="Arial Unicode MS" w:hAnsi="Arial" w:cs="Arial"/>
          <w:b/>
          <w:bCs/>
          <w:color w:val="CF4A02"/>
          <w:sz w:val="18"/>
          <w:szCs w:val="18"/>
        </w:rPr>
        <w:t xml:space="preserve"> and errors</w:t>
      </w:r>
      <w:r w:rsidRPr="005671C0">
        <w:rPr>
          <w:rFonts w:ascii="Arial" w:hAnsi="Arial" w:cs="Arial"/>
          <w:color w:val="CF4A02"/>
          <w:sz w:val="18"/>
          <w:szCs w:val="18"/>
        </w:rPr>
        <w:t xml:space="preserve"> </w:t>
      </w:r>
      <w:r w:rsidRPr="005671C0">
        <w:rPr>
          <w:rFonts w:ascii="Arial" w:hAnsi="Arial" w:cs="Arial"/>
          <w:sz w:val="18"/>
          <w:szCs w:val="18"/>
        </w:rPr>
        <w:t>amended to definition of materiality. The amendment allows for a consistent definition of materiality throughout the Thai Financial Reporting Standards and the Conceptual Framework for Financial Reporting. It also cl</w:t>
      </w:r>
      <w:r w:rsidR="00C804B9" w:rsidRPr="005671C0">
        <w:rPr>
          <w:rFonts w:ascii="Arial" w:hAnsi="Arial" w:cs="Arial"/>
          <w:sz w:val="18"/>
          <w:szCs w:val="18"/>
        </w:rPr>
        <w:t>early explained</w:t>
      </w:r>
      <w:r w:rsidRPr="005671C0">
        <w:rPr>
          <w:rFonts w:ascii="Arial" w:hAnsi="Arial" w:cs="Arial"/>
          <w:sz w:val="18"/>
          <w:szCs w:val="18"/>
        </w:rPr>
        <w:t xml:space="preserve"> when material</w:t>
      </w:r>
      <w:r w:rsidR="00C804B9" w:rsidRPr="005671C0">
        <w:rPr>
          <w:rFonts w:ascii="Arial" w:hAnsi="Arial" w:cs="Arial"/>
          <w:sz w:val="18"/>
          <w:szCs w:val="18"/>
        </w:rPr>
        <w:t>ity should be applied in accordance with</w:t>
      </w:r>
      <w:r w:rsidRPr="005671C0">
        <w:rPr>
          <w:rFonts w:ascii="Arial" w:hAnsi="Arial" w:cs="Arial"/>
          <w:sz w:val="18"/>
          <w:szCs w:val="18"/>
        </w:rPr>
        <w:t xml:space="preserve"> </w:t>
      </w:r>
      <w:r w:rsidR="00C804B9" w:rsidRPr="005671C0">
        <w:rPr>
          <w:rFonts w:ascii="Arial" w:hAnsi="Arial" w:cs="Arial"/>
          <w:sz w:val="18"/>
          <w:szCs w:val="18"/>
        </w:rPr>
        <w:t xml:space="preserve">the </w:t>
      </w:r>
      <w:r w:rsidRPr="005671C0">
        <w:rPr>
          <w:rFonts w:ascii="Arial" w:hAnsi="Arial" w:cs="Arial"/>
          <w:sz w:val="18"/>
          <w:szCs w:val="18"/>
        </w:rPr>
        <w:t xml:space="preserve">guidance in TAS 1. </w:t>
      </w:r>
    </w:p>
    <w:p w14:paraId="2CB32E3E" w14:textId="77777777" w:rsidR="00A725E4" w:rsidRPr="005671C0" w:rsidRDefault="00A725E4" w:rsidP="005671C0">
      <w:pPr>
        <w:spacing w:after="0" w:line="240" w:lineRule="auto"/>
        <w:ind w:left="540"/>
        <w:jc w:val="thaiDistribute"/>
        <w:rPr>
          <w:rFonts w:ascii="Arial" w:hAnsi="Arial" w:cs="Arial"/>
          <w:sz w:val="18"/>
          <w:szCs w:val="18"/>
        </w:rPr>
      </w:pPr>
    </w:p>
    <w:p w14:paraId="7101DC9C" w14:textId="715CA4FB" w:rsidR="00A725E4" w:rsidRPr="005671C0" w:rsidRDefault="00A725E4" w:rsidP="005671C0">
      <w:pPr>
        <w:spacing w:after="0" w:line="240" w:lineRule="auto"/>
        <w:ind w:left="540"/>
        <w:jc w:val="thaiDistribute"/>
        <w:rPr>
          <w:rFonts w:ascii="Arial" w:hAnsi="Arial" w:cs="Arial"/>
          <w:sz w:val="18"/>
          <w:szCs w:val="18"/>
        </w:rPr>
      </w:pPr>
      <w:r w:rsidRPr="005671C0">
        <w:rPr>
          <w:rFonts w:ascii="Arial" w:hAnsi="Arial" w:cs="Arial"/>
          <w:spacing w:val="-4"/>
          <w:sz w:val="18"/>
          <w:szCs w:val="18"/>
        </w:rPr>
        <w:t>The Group has adopted the amended financial reporting standards as above since 1 January 2021. The adopt</w:t>
      </w:r>
      <w:r w:rsidR="00C804B9" w:rsidRPr="005671C0">
        <w:rPr>
          <w:rFonts w:ascii="Arial" w:hAnsi="Arial" w:cs="Arial"/>
          <w:spacing w:val="-4"/>
          <w:sz w:val="18"/>
          <w:szCs w:val="18"/>
        </w:rPr>
        <w:t>ion</w:t>
      </w:r>
      <w:r w:rsidR="00C804B9" w:rsidRPr="005671C0">
        <w:rPr>
          <w:rFonts w:ascii="Arial" w:hAnsi="Arial" w:cs="Arial"/>
          <w:sz w:val="18"/>
          <w:szCs w:val="18"/>
        </w:rPr>
        <w:t xml:space="preserve"> of these standards did not have a material impact</w:t>
      </w:r>
      <w:r w:rsidR="00C55A6C" w:rsidRPr="005671C0">
        <w:rPr>
          <w:rFonts w:ascii="Arial" w:hAnsi="Arial" w:cs="Arial"/>
          <w:sz w:val="18"/>
          <w:szCs w:val="18"/>
        </w:rPr>
        <w:t xml:space="preserve"> to the Group.</w:t>
      </w:r>
    </w:p>
    <w:p w14:paraId="0932749D" w14:textId="3D4FAA43" w:rsidR="001320CE" w:rsidRPr="005671C0" w:rsidRDefault="001320CE" w:rsidP="005671C0">
      <w:pPr>
        <w:spacing w:after="0" w:line="240" w:lineRule="auto"/>
        <w:rPr>
          <w:rFonts w:ascii="Arial" w:eastAsia="Cambria" w:hAnsi="Arial" w:cs="Arial"/>
          <w:sz w:val="18"/>
          <w:szCs w:val="18"/>
          <w:lang w:val="en-GB"/>
        </w:rPr>
      </w:pPr>
    </w:p>
    <w:p w14:paraId="6A856DD0" w14:textId="77777777" w:rsidR="00A725E4" w:rsidRPr="005671C0" w:rsidRDefault="00A725E4" w:rsidP="005671C0">
      <w:pPr>
        <w:tabs>
          <w:tab w:val="left" w:pos="567"/>
        </w:tabs>
        <w:spacing w:after="0" w:line="240" w:lineRule="auto"/>
        <w:ind w:left="540" w:hanging="540"/>
        <w:jc w:val="both"/>
        <w:rPr>
          <w:rFonts w:ascii="Arial" w:hAnsi="Arial" w:cs="Arial"/>
          <w:b/>
          <w:bCs/>
          <w:color w:val="CF4A02"/>
          <w:sz w:val="18"/>
          <w:szCs w:val="18"/>
        </w:rPr>
      </w:pPr>
      <w:r w:rsidRPr="005671C0">
        <w:rPr>
          <w:rFonts w:ascii="Arial" w:hAnsi="Arial" w:cs="Arial"/>
          <w:b/>
          <w:bCs/>
          <w:color w:val="CF4A02"/>
          <w:sz w:val="18"/>
          <w:szCs w:val="18"/>
        </w:rPr>
        <w:t>3.2</w:t>
      </w:r>
      <w:r w:rsidRPr="005671C0">
        <w:rPr>
          <w:rFonts w:ascii="Arial" w:hAnsi="Arial" w:cs="Arial"/>
          <w:b/>
          <w:bCs/>
          <w:color w:val="CF4A02"/>
          <w:sz w:val="18"/>
          <w:szCs w:val="18"/>
        </w:rPr>
        <w:tab/>
        <w:t xml:space="preserve">Amended financial reporting standards that are effective for accounting periods beginning on or after </w:t>
      </w:r>
      <w:r w:rsidRPr="005671C0">
        <w:rPr>
          <w:rFonts w:ascii="Arial" w:hAnsi="Arial" w:cs="Arial"/>
          <w:b/>
          <w:bCs/>
          <w:color w:val="CF4A02"/>
          <w:sz w:val="18"/>
          <w:szCs w:val="18"/>
        </w:rPr>
        <w:br/>
        <w:t>1 January 2022 and related to the Group. The Group has not yet adopted these standards.</w:t>
      </w:r>
    </w:p>
    <w:p w14:paraId="1BD2BAE0" w14:textId="77777777" w:rsidR="00A725E4" w:rsidRPr="005671C0" w:rsidRDefault="00A725E4" w:rsidP="005671C0">
      <w:pPr>
        <w:spacing w:after="0" w:line="240" w:lineRule="auto"/>
        <w:ind w:left="1080" w:hanging="540"/>
        <w:jc w:val="thaiDistribute"/>
        <w:rPr>
          <w:rFonts w:ascii="Arial" w:hAnsi="Arial" w:cs="Arial"/>
          <w:sz w:val="18"/>
          <w:szCs w:val="18"/>
        </w:rPr>
      </w:pPr>
    </w:p>
    <w:p w14:paraId="7E57F5F1" w14:textId="77777777" w:rsidR="00A725E4" w:rsidRPr="005671C0" w:rsidRDefault="00A725E4" w:rsidP="005671C0">
      <w:pPr>
        <w:tabs>
          <w:tab w:val="left" w:pos="567"/>
          <w:tab w:val="left" w:pos="9781"/>
        </w:tabs>
        <w:spacing w:after="0" w:line="240" w:lineRule="auto"/>
        <w:ind w:left="540"/>
        <w:jc w:val="thaiDistribute"/>
        <w:rPr>
          <w:rFonts w:ascii="Arial" w:hAnsi="Arial" w:cs="Arial"/>
          <w:b/>
          <w:bCs/>
          <w:color w:val="CF4A02"/>
          <w:sz w:val="18"/>
          <w:szCs w:val="18"/>
        </w:rPr>
      </w:pPr>
      <w:r w:rsidRPr="005671C0">
        <w:rPr>
          <w:rFonts w:ascii="Arial" w:hAnsi="Arial" w:cs="Arial"/>
          <w:b/>
          <w:bCs/>
          <w:color w:val="CF4A02"/>
          <w:spacing w:val="-4"/>
          <w:sz w:val="18"/>
          <w:szCs w:val="18"/>
        </w:rPr>
        <w:t xml:space="preserve">Interest rate benchmark (IBOR) reform - phase 2, amendments to TFRS 9, TFRS 7, TFRS 16 and TFRS 4, and accounting guidance, financial instruments and disclosures for insurance business </w:t>
      </w:r>
      <w:r w:rsidRPr="005671C0">
        <w:rPr>
          <w:rFonts w:ascii="Arial" w:hAnsi="Arial" w:cs="Arial"/>
          <w:spacing w:val="-4"/>
          <w:sz w:val="18"/>
          <w:szCs w:val="18"/>
        </w:rPr>
        <w:t>provide</w:t>
      </w:r>
      <w:r w:rsidRPr="005671C0">
        <w:rPr>
          <w:rFonts w:ascii="Arial" w:hAnsi="Arial" w:cs="Arial"/>
          <w:sz w:val="18"/>
          <w:szCs w:val="18"/>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58C3AEEE" w14:textId="77777777" w:rsidR="005671C0" w:rsidRPr="005671C0" w:rsidRDefault="005671C0" w:rsidP="005671C0">
      <w:pPr>
        <w:tabs>
          <w:tab w:val="left" w:pos="567"/>
          <w:tab w:val="left" w:pos="9781"/>
        </w:tabs>
        <w:spacing w:after="0" w:line="240" w:lineRule="auto"/>
        <w:ind w:left="540"/>
        <w:jc w:val="thaiDistribute"/>
        <w:rPr>
          <w:rFonts w:ascii="Arial" w:hAnsi="Arial" w:cs="Arial"/>
          <w:sz w:val="18"/>
          <w:szCs w:val="18"/>
        </w:rPr>
      </w:pPr>
    </w:p>
    <w:p w14:paraId="3536D8BD" w14:textId="76F2B982" w:rsidR="00A725E4" w:rsidRPr="005671C0" w:rsidRDefault="00A725E4" w:rsidP="005671C0">
      <w:pPr>
        <w:tabs>
          <w:tab w:val="left" w:pos="567"/>
          <w:tab w:val="left" w:pos="9781"/>
        </w:tabs>
        <w:spacing w:after="0" w:line="240" w:lineRule="auto"/>
        <w:ind w:left="540"/>
        <w:jc w:val="thaiDistribute"/>
        <w:rPr>
          <w:rFonts w:ascii="Arial" w:hAnsi="Arial" w:cs="Arial"/>
          <w:sz w:val="18"/>
          <w:szCs w:val="18"/>
        </w:rPr>
      </w:pPr>
      <w:r w:rsidRPr="005671C0">
        <w:rPr>
          <w:rFonts w:ascii="Arial" w:hAnsi="Arial" w:cs="Arial"/>
          <w:sz w:val="18"/>
          <w:szCs w:val="18"/>
        </w:rPr>
        <w:t>Key relief measures of the phase 2 amendments are as follows:</w:t>
      </w:r>
    </w:p>
    <w:p w14:paraId="1425A1E1" w14:textId="543DE262" w:rsidR="00A725E4" w:rsidRPr="005671C0" w:rsidRDefault="00A725E4" w:rsidP="005671C0">
      <w:pPr>
        <w:numPr>
          <w:ilvl w:val="0"/>
          <w:numId w:val="32"/>
        </w:numPr>
        <w:shd w:val="clear" w:color="auto" w:fill="FFFFFF"/>
        <w:tabs>
          <w:tab w:val="clear" w:pos="1839"/>
          <w:tab w:val="left" w:pos="900"/>
        </w:tabs>
        <w:spacing w:after="0" w:line="240" w:lineRule="auto"/>
        <w:ind w:left="900"/>
        <w:jc w:val="both"/>
        <w:textAlignment w:val="baseline"/>
        <w:rPr>
          <w:rFonts w:ascii="Arial" w:hAnsi="Arial" w:cs="Arial"/>
          <w:sz w:val="18"/>
          <w:szCs w:val="18"/>
          <w:lang w:eastAsia="en-GB"/>
        </w:rPr>
      </w:pPr>
      <w:r w:rsidRPr="005671C0">
        <w:rPr>
          <w:rFonts w:ascii="Arial" w:hAnsi="Arial" w:cs="Arial"/>
          <w:spacing w:val="-4"/>
          <w:sz w:val="18"/>
          <w:szCs w:val="18"/>
          <w:lang w:eastAsia="en-GB"/>
        </w:rPr>
        <w:t xml:space="preserve">When changing the basis for determining contractual cash flows for financial assets and financial liabilities (including lease liabilities), changes that are necessary as a direct result of the IBOR reform and </w:t>
      </w:r>
      <w:r w:rsidR="00F65D6A" w:rsidRPr="005671C0">
        <w:rPr>
          <w:rFonts w:ascii="Arial" w:hAnsi="Arial" w:cs="Arial"/>
          <w:spacing w:val="-4"/>
          <w:sz w:val="18"/>
          <w:szCs w:val="18"/>
          <w:lang w:eastAsia="en-GB"/>
        </w:rPr>
        <w:t>when the new basis used in the contractual cash flows is</w:t>
      </w:r>
      <w:r w:rsidRPr="005671C0">
        <w:rPr>
          <w:rFonts w:ascii="Arial" w:hAnsi="Arial" w:cs="Arial"/>
          <w:spacing w:val="-4"/>
          <w:sz w:val="18"/>
          <w:szCs w:val="18"/>
          <w:lang w:eastAsia="en-GB"/>
        </w:rPr>
        <w:t xml:space="preserve"> economically equivalent</w:t>
      </w:r>
      <w:r w:rsidR="00F65D6A" w:rsidRPr="005671C0">
        <w:rPr>
          <w:rFonts w:ascii="Arial" w:hAnsi="Arial" w:cs="Arial"/>
          <w:spacing w:val="-4"/>
          <w:sz w:val="18"/>
          <w:szCs w:val="18"/>
          <w:lang w:eastAsia="en-GB"/>
        </w:rPr>
        <w:t xml:space="preserve"> to the old basis, if occurred</w:t>
      </w:r>
      <w:r w:rsidRPr="005671C0">
        <w:rPr>
          <w:rFonts w:ascii="Arial" w:hAnsi="Arial" w:cs="Arial"/>
          <w:spacing w:val="-4"/>
          <w:sz w:val="18"/>
          <w:szCs w:val="18"/>
          <w:lang w:eastAsia="en-GB"/>
        </w:rPr>
        <w:t xml:space="preserve"> will not result in an immediate gain or loss in the statement of income. TFRS 16 has also been amended to require lessees to use a similar practical expedient when accounting for lease modifications that change the basis for determining future lease payments </w:t>
      </w:r>
      <w:proofErr w:type="gramStart"/>
      <w:r w:rsidRPr="005671C0">
        <w:rPr>
          <w:rFonts w:ascii="Arial" w:hAnsi="Arial" w:cs="Arial"/>
          <w:spacing w:val="-4"/>
          <w:sz w:val="18"/>
          <w:szCs w:val="18"/>
          <w:lang w:eastAsia="en-GB"/>
        </w:rPr>
        <w:t>as a result of</w:t>
      </w:r>
      <w:proofErr w:type="gramEnd"/>
      <w:r w:rsidRPr="005671C0">
        <w:rPr>
          <w:rFonts w:ascii="Arial" w:hAnsi="Arial" w:cs="Arial"/>
          <w:spacing w:val="-4"/>
          <w:sz w:val="18"/>
          <w:szCs w:val="18"/>
          <w:lang w:eastAsia="en-GB"/>
        </w:rPr>
        <w:t xml:space="preserve"> the IBOR reform</w:t>
      </w:r>
      <w:r w:rsidRPr="005671C0">
        <w:rPr>
          <w:rFonts w:ascii="Arial" w:hAnsi="Arial" w:cs="Arial"/>
          <w:sz w:val="18"/>
          <w:szCs w:val="18"/>
          <w:lang w:eastAsia="en-GB"/>
        </w:rPr>
        <w:t>.</w:t>
      </w:r>
    </w:p>
    <w:p w14:paraId="02BFF8B4" w14:textId="7B4AA08C" w:rsidR="00A725E4" w:rsidRPr="005671C0" w:rsidRDefault="00F65D6A" w:rsidP="005671C0">
      <w:pPr>
        <w:numPr>
          <w:ilvl w:val="0"/>
          <w:numId w:val="32"/>
        </w:numPr>
        <w:shd w:val="clear" w:color="auto" w:fill="FFFFFF"/>
        <w:tabs>
          <w:tab w:val="clear" w:pos="1839"/>
          <w:tab w:val="left" w:pos="900"/>
        </w:tabs>
        <w:spacing w:after="0" w:line="240" w:lineRule="auto"/>
        <w:ind w:left="900"/>
        <w:jc w:val="both"/>
        <w:textAlignment w:val="baseline"/>
        <w:rPr>
          <w:rFonts w:ascii="Arial" w:hAnsi="Arial" w:cs="Arial"/>
          <w:spacing w:val="-4"/>
          <w:sz w:val="18"/>
          <w:szCs w:val="18"/>
          <w:lang w:eastAsia="en-GB"/>
        </w:rPr>
      </w:pPr>
      <w:r w:rsidRPr="005671C0">
        <w:rPr>
          <w:rFonts w:ascii="Arial" w:hAnsi="Arial" w:cs="Arial"/>
          <w:spacing w:val="-4"/>
          <w:sz w:val="18"/>
          <w:szCs w:val="18"/>
          <w:lang w:eastAsia="en-GB"/>
        </w:rPr>
        <w:t xml:space="preserve">It allows the Group to continue to apply majority of hedge accounting transactions </w:t>
      </w:r>
      <w:r w:rsidR="00A725E4" w:rsidRPr="005671C0">
        <w:rPr>
          <w:rFonts w:ascii="Arial" w:hAnsi="Arial" w:cs="Arial"/>
          <w:spacing w:val="-4"/>
          <w:sz w:val="18"/>
          <w:szCs w:val="18"/>
          <w:lang w:eastAsia="en-GB"/>
        </w:rPr>
        <w:t xml:space="preserve">that are directly affected by the IBOR reform. However, </w:t>
      </w:r>
      <w:r w:rsidRPr="005671C0">
        <w:rPr>
          <w:rFonts w:ascii="Arial" w:hAnsi="Arial" w:cs="Arial"/>
          <w:spacing w:val="-4"/>
          <w:sz w:val="18"/>
          <w:szCs w:val="18"/>
          <w:lang w:eastAsia="en-GB"/>
        </w:rPr>
        <w:t xml:space="preserve">the Group still </w:t>
      </w:r>
      <w:proofErr w:type="gramStart"/>
      <w:r w:rsidRPr="005671C0">
        <w:rPr>
          <w:rFonts w:ascii="Arial" w:hAnsi="Arial" w:cs="Arial"/>
          <w:spacing w:val="-4"/>
          <w:sz w:val="18"/>
          <w:szCs w:val="18"/>
          <w:lang w:eastAsia="en-GB"/>
        </w:rPr>
        <w:t>has to</w:t>
      </w:r>
      <w:proofErr w:type="gramEnd"/>
      <w:r w:rsidRPr="005671C0">
        <w:rPr>
          <w:rFonts w:ascii="Arial" w:hAnsi="Arial" w:cs="Arial"/>
          <w:spacing w:val="-4"/>
          <w:sz w:val="18"/>
          <w:szCs w:val="18"/>
          <w:lang w:eastAsia="en-GB"/>
        </w:rPr>
        <w:t xml:space="preserve"> </w:t>
      </w:r>
      <w:proofErr w:type="spellStart"/>
      <w:r w:rsidRPr="005671C0">
        <w:rPr>
          <w:rFonts w:ascii="Arial" w:hAnsi="Arial" w:cs="Arial"/>
          <w:spacing w:val="-4"/>
          <w:sz w:val="18"/>
          <w:szCs w:val="18"/>
          <w:lang w:eastAsia="en-GB"/>
        </w:rPr>
        <w:t>recognise</w:t>
      </w:r>
      <w:proofErr w:type="spellEnd"/>
      <w:r w:rsidRPr="005671C0">
        <w:rPr>
          <w:rFonts w:ascii="Arial" w:hAnsi="Arial" w:cs="Arial"/>
          <w:spacing w:val="-4"/>
          <w:sz w:val="18"/>
          <w:szCs w:val="18"/>
          <w:lang w:eastAsia="en-GB"/>
        </w:rPr>
        <w:t xml:space="preserve"> an</w:t>
      </w:r>
      <w:r w:rsidR="00A725E4" w:rsidRPr="005671C0">
        <w:rPr>
          <w:rFonts w:ascii="Arial" w:hAnsi="Arial" w:cs="Arial"/>
          <w:spacing w:val="-4"/>
          <w:sz w:val="18"/>
          <w:szCs w:val="18"/>
          <w:lang w:eastAsia="en-GB"/>
        </w:rPr>
        <w:t xml:space="preserve"> ineffectiveness</w:t>
      </w:r>
      <w:r w:rsidRPr="005671C0">
        <w:rPr>
          <w:rFonts w:ascii="Arial" w:hAnsi="Arial" w:cs="Arial"/>
          <w:spacing w:val="-4"/>
          <w:sz w:val="18"/>
          <w:szCs w:val="18"/>
          <w:lang w:eastAsia="en-GB"/>
        </w:rPr>
        <w:t>.</w:t>
      </w:r>
    </w:p>
    <w:p w14:paraId="19B4BB34" w14:textId="77777777" w:rsidR="00A725E4" w:rsidRPr="005671C0" w:rsidRDefault="00A725E4" w:rsidP="005671C0">
      <w:pPr>
        <w:tabs>
          <w:tab w:val="left" w:pos="567"/>
          <w:tab w:val="left" w:pos="9781"/>
        </w:tabs>
        <w:spacing w:after="0" w:line="240" w:lineRule="auto"/>
        <w:ind w:left="540"/>
        <w:jc w:val="thaiDistribute"/>
        <w:rPr>
          <w:rFonts w:ascii="Arial" w:hAnsi="Arial" w:cs="Arial"/>
          <w:sz w:val="18"/>
          <w:szCs w:val="18"/>
        </w:rPr>
      </w:pPr>
    </w:p>
    <w:p w14:paraId="457E7B01" w14:textId="77777777" w:rsidR="00A725E4" w:rsidRPr="005671C0" w:rsidRDefault="00A725E4" w:rsidP="005671C0">
      <w:pPr>
        <w:tabs>
          <w:tab w:val="left" w:pos="709"/>
          <w:tab w:val="left" w:pos="9781"/>
        </w:tabs>
        <w:spacing w:after="0" w:line="240" w:lineRule="auto"/>
        <w:ind w:left="567"/>
        <w:jc w:val="thaiDistribute"/>
        <w:rPr>
          <w:rFonts w:ascii="Arial" w:hAnsi="Arial" w:cs="Arial"/>
          <w:sz w:val="18"/>
          <w:szCs w:val="18"/>
        </w:rPr>
      </w:pPr>
      <w:r w:rsidRPr="005671C0">
        <w:rPr>
          <w:rFonts w:ascii="Arial" w:hAnsi="Arial" w:cs="Arial"/>
          <w:sz w:val="18"/>
          <w:szCs w:val="18"/>
        </w:rPr>
        <w:t>Moreover, TFRS 7 requires additional disclosure about:</w:t>
      </w:r>
    </w:p>
    <w:p w14:paraId="2041C04A" w14:textId="77777777" w:rsidR="00A725E4" w:rsidRPr="005671C0" w:rsidRDefault="00A725E4" w:rsidP="005671C0">
      <w:pPr>
        <w:numPr>
          <w:ilvl w:val="0"/>
          <w:numId w:val="32"/>
        </w:numPr>
        <w:shd w:val="clear" w:color="auto" w:fill="FFFFFF"/>
        <w:tabs>
          <w:tab w:val="clear" w:pos="1839"/>
          <w:tab w:val="left" w:pos="900"/>
        </w:tabs>
        <w:spacing w:after="0" w:line="240" w:lineRule="auto"/>
        <w:ind w:left="900"/>
        <w:jc w:val="both"/>
        <w:textAlignment w:val="baseline"/>
        <w:rPr>
          <w:rFonts w:ascii="Arial" w:hAnsi="Arial" w:cs="Arial"/>
          <w:spacing w:val="-4"/>
          <w:sz w:val="18"/>
          <w:szCs w:val="18"/>
          <w:lang w:eastAsia="en-GB"/>
        </w:rPr>
      </w:pPr>
      <w:r w:rsidRPr="005671C0">
        <w:rPr>
          <w:rFonts w:ascii="Arial" w:hAnsi="Arial" w:cs="Arial"/>
          <w:spacing w:val="-4"/>
          <w:sz w:val="18"/>
          <w:szCs w:val="18"/>
          <w:lang w:eastAsia="en-GB"/>
        </w:rPr>
        <w:t>The nature and extent of risks arising from the IBOR reform to which the entity is exposed to.</w:t>
      </w:r>
    </w:p>
    <w:p w14:paraId="157A9214" w14:textId="77777777" w:rsidR="00A725E4" w:rsidRPr="005671C0" w:rsidRDefault="00A725E4" w:rsidP="005671C0">
      <w:pPr>
        <w:numPr>
          <w:ilvl w:val="0"/>
          <w:numId w:val="32"/>
        </w:numPr>
        <w:shd w:val="clear" w:color="auto" w:fill="FFFFFF"/>
        <w:tabs>
          <w:tab w:val="clear" w:pos="1839"/>
          <w:tab w:val="left" w:pos="900"/>
        </w:tabs>
        <w:spacing w:after="0" w:line="240" w:lineRule="auto"/>
        <w:ind w:left="900"/>
        <w:jc w:val="both"/>
        <w:textAlignment w:val="baseline"/>
        <w:rPr>
          <w:rFonts w:ascii="Arial" w:hAnsi="Arial" w:cs="Arial"/>
          <w:spacing w:val="-4"/>
          <w:sz w:val="18"/>
          <w:szCs w:val="18"/>
          <w:lang w:eastAsia="en-GB"/>
        </w:rPr>
      </w:pPr>
      <w:r w:rsidRPr="005671C0">
        <w:rPr>
          <w:rFonts w:ascii="Arial" w:hAnsi="Arial" w:cs="Arial"/>
          <w:spacing w:val="-4"/>
          <w:sz w:val="18"/>
          <w:szCs w:val="18"/>
          <w:lang w:eastAsia="en-GB"/>
        </w:rPr>
        <w:t>How the entity manages those risks.</w:t>
      </w:r>
    </w:p>
    <w:p w14:paraId="1A42CFC7" w14:textId="77777777" w:rsidR="00A725E4" w:rsidRPr="005671C0" w:rsidRDefault="00A725E4" w:rsidP="005671C0">
      <w:pPr>
        <w:numPr>
          <w:ilvl w:val="0"/>
          <w:numId w:val="32"/>
        </w:numPr>
        <w:shd w:val="clear" w:color="auto" w:fill="FFFFFF"/>
        <w:tabs>
          <w:tab w:val="clear" w:pos="1839"/>
          <w:tab w:val="left" w:pos="900"/>
        </w:tabs>
        <w:spacing w:after="0" w:line="240" w:lineRule="auto"/>
        <w:ind w:left="900"/>
        <w:jc w:val="both"/>
        <w:textAlignment w:val="baseline"/>
        <w:rPr>
          <w:rFonts w:ascii="Arial" w:hAnsi="Arial" w:cs="Arial"/>
          <w:sz w:val="18"/>
          <w:szCs w:val="18"/>
          <w:lang w:eastAsia="en-GB"/>
        </w:rPr>
      </w:pPr>
      <w:r w:rsidRPr="005671C0">
        <w:rPr>
          <w:rFonts w:ascii="Arial" w:hAnsi="Arial" w:cs="Arial"/>
          <w:sz w:val="18"/>
          <w:szCs w:val="18"/>
          <w:lang w:eastAsia="en-GB"/>
        </w:rPr>
        <w:t>The entity's progress in transitioning from the IBOR to alternative benchmark rates and how the entity is managing this transition.</w:t>
      </w:r>
    </w:p>
    <w:p w14:paraId="1029B5DA" w14:textId="77777777" w:rsidR="00A725E4" w:rsidRPr="005671C0" w:rsidRDefault="00A725E4" w:rsidP="005671C0">
      <w:pPr>
        <w:tabs>
          <w:tab w:val="left" w:pos="709"/>
          <w:tab w:val="left" w:pos="9781"/>
        </w:tabs>
        <w:spacing w:after="0" w:line="240" w:lineRule="auto"/>
        <w:ind w:left="567"/>
        <w:jc w:val="thaiDistribute"/>
        <w:rPr>
          <w:rFonts w:ascii="Arial" w:hAnsi="Arial" w:cs="Arial"/>
          <w:sz w:val="18"/>
          <w:szCs w:val="18"/>
        </w:rPr>
      </w:pPr>
    </w:p>
    <w:p w14:paraId="2B321449" w14:textId="1BD4C6F3" w:rsidR="00A725E4" w:rsidRPr="005671C0" w:rsidRDefault="00A725E4" w:rsidP="005671C0">
      <w:pPr>
        <w:tabs>
          <w:tab w:val="left" w:pos="709"/>
          <w:tab w:val="left" w:pos="9781"/>
        </w:tabs>
        <w:spacing w:after="0" w:line="240" w:lineRule="auto"/>
        <w:ind w:left="567"/>
        <w:jc w:val="thaiDistribute"/>
        <w:rPr>
          <w:rFonts w:ascii="Arial" w:hAnsi="Arial" w:cs="Arial"/>
          <w:sz w:val="18"/>
          <w:szCs w:val="18"/>
        </w:rPr>
      </w:pPr>
      <w:r w:rsidRPr="005671C0">
        <w:rPr>
          <w:rFonts w:ascii="Arial" w:hAnsi="Arial" w:cs="Arial"/>
          <w:sz w:val="18"/>
          <w:szCs w:val="18"/>
        </w:rPr>
        <w:t xml:space="preserve">The Group’s management is currently assessing the impact </w:t>
      </w:r>
      <w:r w:rsidR="00F65D6A" w:rsidRPr="005671C0">
        <w:rPr>
          <w:rFonts w:ascii="Arial" w:hAnsi="Arial" w:cs="Arial"/>
          <w:sz w:val="18"/>
          <w:szCs w:val="18"/>
        </w:rPr>
        <w:t>from the</w:t>
      </w:r>
      <w:r w:rsidRPr="005671C0">
        <w:rPr>
          <w:rFonts w:ascii="Arial" w:hAnsi="Arial" w:cs="Arial"/>
          <w:sz w:val="18"/>
          <w:szCs w:val="18"/>
        </w:rPr>
        <w:t xml:space="preserve"> adoption of these standards.</w:t>
      </w:r>
    </w:p>
    <w:p w14:paraId="678516EA" w14:textId="777EB014" w:rsidR="00D9252F" w:rsidRPr="005671C0" w:rsidRDefault="00D9252F" w:rsidP="005671C0">
      <w:pPr>
        <w:spacing w:after="0" w:line="240" w:lineRule="auto"/>
        <w:jc w:val="both"/>
        <w:rPr>
          <w:rFonts w:ascii="Arial" w:eastAsia="Cambria" w:hAnsi="Arial" w:cs="Arial"/>
          <w:spacing w:val="-4"/>
          <w:sz w:val="18"/>
          <w:szCs w:val="18"/>
          <w:lang w:val="en-GB"/>
        </w:rPr>
      </w:pPr>
    </w:p>
    <w:p w14:paraId="5235E2CE" w14:textId="77777777" w:rsidR="005671C0" w:rsidRPr="005671C0" w:rsidRDefault="005671C0" w:rsidP="005671C0">
      <w:pPr>
        <w:spacing w:after="0" w:line="240" w:lineRule="auto"/>
        <w:jc w:val="both"/>
        <w:rPr>
          <w:rFonts w:ascii="Arial" w:eastAsia="Cambria"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D36D9" w:rsidRPr="005671C0" w14:paraId="113DA98B" w14:textId="77777777" w:rsidTr="00C065EF">
        <w:trPr>
          <w:trHeight w:val="386"/>
        </w:trPr>
        <w:tc>
          <w:tcPr>
            <w:tcW w:w="9461" w:type="dxa"/>
            <w:shd w:val="clear" w:color="auto" w:fill="FFA543"/>
            <w:vAlign w:val="center"/>
          </w:tcPr>
          <w:p w14:paraId="6753B46D" w14:textId="3C317A3B" w:rsidR="006D36D9" w:rsidRPr="005671C0" w:rsidRDefault="006D36D9"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FFFFFF"/>
                <w:sz w:val="18"/>
                <w:szCs w:val="18"/>
                <w:lang w:val="en-GB"/>
              </w:rPr>
              <w:t>4</w:t>
            </w:r>
            <w:r w:rsidRPr="005671C0">
              <w:rPr>
                <w:rFonts w:ascii="Arial" w:hAnsi="Arial" w:cs="Arial"/>
                <w:b/>
                <w:bCs/>
                <w:color w:val="FFFFFF"/>
                <w:sz w:val="18"/>
                <w:szCs w:val="18"/>
                <w:lang w:val="en-GB"/>
              </w:rPr>
              <w:tab/>
              <w:t xml:space="preserve">Changes in </w:t>
            </w:r>
            <w:r w:rsidR="00724C63" w:rsidRPr="005671C0">
              <w:rPr>
                <w:rFonts w:ascii="Arial" w:hAnsi="Arial" w:cs="Arial"/>
                <w:b/>
                <w:bCs/>
                <w:color w:val="FFFFFF"/>
                <w:sz w:val="18"/>
                <w:szCs w:val="18"/>
                <w:lang w:val="en-GB"/>
              </w:rPr>
              <w:t xml:space="preserve">reclassification of assets </w:t>
            </w:r>
            <w:r w:rsidR="00085F41" w:rsidRPr="005671C0">
              <w:rPr>
                <w:rFonts w:ascii="Arial" w:hAnsi="Arial" w:cs="Arial"/>
                <w:b/>
                <w:bCs/>
                <w:color w:val="FFFFFF"/>
                <w:sz w:val="18"/>
                <w:szCs w:val="18"/>
                <w:lang w:val="en-GB"/>
              </w:rPr>
              <w:t xml:space="preserve">and </w:t>
            </w:r>
            <w:r w:rsidR="00724C63" w:rsidRPr="005671C0">
              <w:rPr>
                <w:rFonts w:ascii="Arial" w:hAnsi="Arial" w:cs="Arial"/>
                <w:b/>
                <w:bCs/>
                <w:color w:val="FFFFFF"/>
                <w:sz w:val="18"/>
                <w:szCs w:val="18"/>
                <w:lang w:val="en-GB"/>
              </w:rPr>
              <w:t xml:space="preserve">new </w:t>
            </w:r>
            <w:r w:rsidR="00085F41" w:rsidRPr="005671C0">
              <w:rPr>
                <w:rFonts w:ascii="Arial" w:hAnsi="Arial" w:cs="Arial"/>
                <w:b/>
                <w:bCs/>
                <w:color w:val="FFFFFF"/>
                <w:sz w:val="18"/>
                <w:szCs w:val="18"/>
                <w:lang w:val="en-GB"/>
              </w:rPr>
              <w:t>a</w:t>
            </w:r>
            <w:r w:rsidRPr="005671C0">
              <w:rPr>
                <w:rFonts w:ascii="Arial" w:hAnsi="Arial" w:cs="Arial"/>
                <w:b/>
                <w:bCs/>
                <w:color w:val="FFFFFF"/>
                <w:sz w:val="18"/>
                <w:szCs w:val="18"/>
                <w:lang w:val="en-GB"/>
              </w:rPr>
              <w:t>ccounting policies</w:t>
            </w:r>
          </w:p>
        </w:tc>
      </w:tr>
    </w:tbl>
    <w:p w14:paraId="37143ADE" w14:textId="1E23184A" w:rsidR="001A47F5" w:rsidRPr="005671C0" w:rsidRDefault="001A47F5" w:rsidP="005671C0">
      <w:pPr>
        <w:pStyle w:val="Default"/>
        <w:jc w:val="both"/>
        <w:rPr>
          <w:rFonts w:ascii="Arial" w:hAnsi="Arial" w:cs="Arial"/>
          <w:spacing w:val="-2"/>
          <w:sz w:val="18"/>
          <w:szCs w:val="18"/>
        </w:rPr>
      </w:pPr>
    </w:p>
    <w:p w14:paraId="15910B66" w14:textId="72D6EE59" w:rsidR="001A47F5" w:rsidRPr="005671C0" w:rsidRDefault="001A47F5" w:rsidP="005671C0">
      <w:pPr>
        <w:pStyle w:val="Default"/>
        <w:jc w:val="both"/>
        <w:rPr>
          <w:rFonts w:ascii="Arial" w:eastAsia="Arial" w:hAnsi="Arial" w:cs="Arial"/>
          <w:color w:val="auto"/>
          <w:sz w:val="18"/>
          <w:szCs w:val="18"/>
          <w:lang w:val="en-GB" w:eastAsia="en-GB"/>
        </w:rPr>
      </w:pPr>
      <w:r w:rsidRPr="005671C0">
        <w:rPr>
          <w:rFonts w:ascii="Arial" w:eastAsia="Arial" w:hAnsi="Arial" w:cs="Arial"/>
          <w:color w:val="auto"/>
          <w:sz w:val="18"/>
          <w:szCs w:val="18"/>
          <w:lang w:val="en-GB" w:eastAsia="en-GB"/>
        </w:rPr>
        <w:t xml:space="preserve">On 16 December 2021, the Board of Directors’ meeting resolved to approve the reclassification </w:t>
      </w:r>
      <w:r w:rsidR="00D2450D">
        <w:rPr>
          <w:rFonts w:ascii="Arial" w:eastAsia="Arial" w:hAnsi="Arial" w:cs="Browallia New"/>
          <w:color w:val="auto"/>
          <w:sz w:val="18"/>
          <w:szCs w:val="22"/>
          <w:lang w:val="en-GB" w:eastAsia="en-GB"/>
        </w:rPr>
        <w:t xml:space="preserve">portion </w:t>
      </w:r>
      <w:r w:rsidRPr="005671C0">
        <w:rPr>
          <w:rFonts w:ascii="Arial" w:eastAsia="Arial" w:hAnsi="Arial" w:cs="Arial"/>
          <w:color w:val="auto"/>
          <w:sz w:val="18"/>
          <w:szCs w:val="18"/>
          <w:lang w:val="en-GB" w:eastAsia="en-GB"/>
        </w:rPr>
        <w:t xml:space="preserve">of lands which was previously recognised in costs of property development to investment property because management reconsidered the purpose of utilising of this asset from holding for sale to hold for earning rentals or for capital appreciation or both. The changes met </w:t>
      </w:r>
      <w:r w:rsidR="00D2450D">
        <w:rPr>
          <w:rFonts w:ascii="Arial" w:eastAsia="Arial" w:hAnsi="Arial" w:cs="Arial"/>
          <w:color w:val="auto"/>
          <w:sz w:val="18"/>
          <w:szCs w:val="18"/>
          <w:lang w:val="en-GB" w:eastAsia="en-GB"/>
        </w:rPr>
        <w:t xml:space="preserve">the </w:t>
      </w:r>
      <w:r w:rsidRPr="005671C0">
        <w:rPr>
          <w:rFonts w:ascii="Arial" w:eastAsia="Arial" w:hAnsi="Arial" w:cs="Arial"/>
          <w:color w:val="auto"/>
          <w:sz w:val="18"/>
          <w:szCs w:val="18"/>
          <w:lang w:val="en-GB" w:eastAsia="en-GB"/>
        </w:rPr>
        <w:t>criteria for reclassification of assets under TAS 40 Investment Property. As the result, the Group applied this accounting standard for the year ended 31 December 2021 onwards. Also, the Group initially recognised investment property at cost and subsequently measured after initial recognition at fair value. The</w:t>
      </w:r>
      <w:r w:rsidRPr="005671C0">
        <w:rPr>
          <w:rFonts w:ascii="Arial" w:eastAsia="Arial" w:hAnsi="Arial" w:cstheme="minorBidi" w:hint="cs"/>
          <w:color w:val="auto"/>
          <w:sz w:val="18"/>
          <w:szCs w:val="18"/>
          <w:cs/>
          <w:lang w:val="en-GB" w:eastAsia="en-GB"/>
        </w:rPr>
        <w:t xml:space="preserve"> </w:t>
      </w:r>
      <w:r w:rsidRPr="005671C0">
        <w:rPr>
          <w:rFonts w:ascii="Arial" w:eastAsia="Arial" w:hAnsi="Arial" w:cstheme="minorBidi"/>
          <w:color w:val="auto"/>
          <w:sz w:val="18"/>
          <w:szCs w:val="18"/>
          <w:lang w:val="en-GB" w:eastAsia="en-GB"/>
        </w:rPr>
        <w:t>Group recognised its</w:t>
      </w:r>
      <w:r w:rsidRPr="005671C0">
        <w:rPr>
          <w:rFonts w:ascii="Arial" w:eastAsia="Arial" w:hAnsi="Arial" w:cs="Arial"/>
          <w:color w:val="auto"/>
          <w:sz w:val="18"/>
          <w:szCs w:val="18"/>
          <w:lang w:val="en-GB" w:eastAsia="en-GB"/>
        </w:rPr>
        <w:t xml:space="preserve"> impact of these changes in current and future period.</w:t>
      </w:r>
      <w:r w:rsidR="00E10ADB" w:rsidRPr="005671C0">
        <w:rPr>
          <w:rFonts w:ascii="Arial" w:eastAsia="Arial" w:hAnsi="Arial" w:cs="Arial"/>
          <w:color w:val="auto"/>
          <w:sz w:val="18"/>
          <w:szCs w:val="18"/>
          <w:lang w:val="en-GB" w:eastAsia="en-GB"/>
        </w:rPr>
        <w:t xml:space="preserve"> These changes are </w:t>
      </w:r>
      <w:r w:rsidRPr="005671C0">
        <w:rPr>
          <w:rFonts w:ascii="Arial" w:eastAsia="Arial" w:hAnsi="Arial" w:cs="Arial"/>
          <w:color w:val="auto"/>
          <w:sz w:val="18"/>
          <w:szCs w:val="18"/>
          <w:lang w:val="en-GB" w:eastAsia="en-GB"/>
        </w:rPr>
        <w:t xml:space="preserve">impacted to the statement of financial position as </w:t>
      </w:r>
      <w:proofErr w:type="gramStart"/>
      <w:r w:rsidRPr="005671C0">
        <w:rPr>
          <w:rFonts w:ascii="Arial" w:eastAsia="Arial" w:hAnsi="Arial" w:cs="Arial"/>
          <w:color w:val="auto"/>
          <w:sz w:val="18"/>
          <w:szCs w:val="18"/>
          <w:lang w:val="en-GB" w:eastAsia="en-GB"/>
        </w:rPr>
        <w:t>at</w:t>
      </w:r>
      <w:proofErr w:type="gramEnd"/>
      <w:r w:rsidRPr="005671C0">
        <w:rPr>
          <w:rFonts w:ascii="Arial" w:eastAsia="Arial" w:hAnsi="Arial" w:cs="Arial"/>
          <w:color w:val="auto"/>
          <w:sz w:val="18"/>
          <w:szCs w:val="18"/>
          <w:lang w:val="en-GB" w:eastAsia="en-GB"/>
        </w:rPr>
        <w:t xml:space="preserve"> 31 </w:t>
      </w:r>
      <w:r w:rsidRPr="005671C0">
        <w:rPr>
          <w:rFonts w:ascii="Arial" w:hAnsi="Arial" w:cs="Arial"/>
          <w:sz w:val="18"/>
          <w:szCs w:val="18"/>
        </w:rPr>
        <w:t xml:space="preserve">December 2021 and the statements of comprehensive income </w:t>
      </w:r>
      <w:r w:rsidRPr="005671C0">
        <w:rPr>
          <w:rFonts w:ascii="Arial" w:hAnsi="Arial" w:cs="Arial"/>
          <w:spacing w:val="-2"/>
          <w:sz w:val="18"/>
          <w:szCs w:val="18"/>
        </w:rPr>
        <w:t>for the year then ended which are disclosed as Note 20.</w:t>
      </w:r>
    </w:p>
    <w:p w14:paraId="6A0B024F" w14:textId="03264A75" w:rsidR="005671C0" w:rsidRPr="005671C0" w:rsidRDefault="005671C0" w:rsidP="005671C0">
      <w:pPr>
        <w:spacing w:after="0" w:line="240" w:lineRule="auto"/>
        <w:jc w:val="both"/>
        <w:rPr>
          <w:rFonts w:ascii="Arial" w:eastAsia="Arial Unicode MS" w:hAnsi="Arial" w:cs="Arial"/>
          <w:sz w:val="18"/>
          <w:szCs w:val="18"/>
          <w:lang w:val="en-GB" w:bidi="th-TH"/>
        </w:rPr>
      </w:pPr>
      <w:r w:rsidRPr="005671C0">
        <w:rPr>
          <w:rFonts w:ascii="Arial" w:eastAsia="Arial Unicode MS" w:hAnsi="Arial" w:cs="Arial"/>
          <w:sz w:val="18"/>
          <w:szCs w:val="18"/>
          <w:lang w:val="en-GB" w:bidi="th-TH"/>
        </w:rPr>
        <w:br w:type="page"/>
      </w:r>
    </w:p>
    <w:tbl>
      <w:tblPr>
        <w:tblW w:w="9477" w:type="dxa"/>
        <w:tblInd w:w="108" w:type="dxa"/>
        <w:shd w:val="clear" w:color="auto" w:fill="FFA543"/>
        <w:tblLook w:val="04A0" w:firstRow="1" w:lastRow="0" w:firstColumn="1" w:lastColumn="0" w:noHBand="0" w:noVBand="1"/>
      </w:tblPr>
      <w:tblGrid>
        <w:gridCol w:w="9477"/>
      </w:tblGrid>
      <w:tr w:rsidR="005671C0" w:rsidRPr="005671C0" w14:paraId="5A4022CD" w14:textId="06AB0EEF" w:rsidTr="005671C0">
        <w:trPr>
          <w:trHeight w:val="386"/>
        </w:trPr>
        <w:tc>
          <w:tcPr>
            <w:tcW w:w="9477" w:type="dxa"/>
            <w:shd w:val="clear" w:color="auto" w:fill="FFA543"/>
            <w:vAlign w:val="center"/>
          </w:tcPr>
          <w:p w14:paraId="211C6AF6" w14:textId="097A712E" w:rsidR="005671C0" w:rsidRPr="005671C0" w:rsidRDefault="005671C0"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FFFFFF"/>
                <w:sz w:val="18"/>
                <w:szCs w:val="18"/>
                <w:lang w:val="en-GB"/>
              </w:rPr>
              <w:t>5</w:t>
            </w:r>
            <w:r w:rsidRPr="005671C0">
              <w:rPr>
                <w:rFonts w:ascii="Arial" w:hAnsi="Arial" w:cs="Arial"/>
                <w:b/>
                <w:bCs/>
                <w:color w:val="FFFFFF"/>
                <w:sz w:val="18"/>
                <w:szCs w:val="18"/>
                <w:lang w:val="en-GB"/>
              </w:rPr>
              <w:tab/>
              <w:t>Accounting policies</w:t>
            </w:r>
          </w:p>
        </w:tc>
      </w:tr>
    </w:tbl>
    <w:p w14:paraId="6983FE98" w14:textId="77777777" w:rsidR="00DA290F" w:rsidRPr="005671C0" w:rsidRDefault="00DA290F" w:rsidP="005671C0">
      <w:pPr>
        <w:spacing w:after="0" w:line="240" w:lineRule="auto"/>
        <w:jc w:val="both"/>
        <w:rPr>
          <w:rFonts w:ascii="Arial" w:eastAsia="Arial Unicode MS" w:hAnsi="Arial" w:cs="Arial"/>
          <w:sz w:val="18"/>
          <w:szCs w:val="18"/>
          <w:lang w:bidi="th-TH"/>
        </w:rPr>
      </w:pPr>
    </w:p>
    <w:p w14:paraId="07CAEB2F" w14:textId="2B017546" w:rsidR="004A7284" w:rsidRPr="005671C0" w:rsidRDefault="006A49FA" w:rsidP="005671C0">
      <w:pPr>
        <w:keepNext/>
        <w:keepLines/>
        <w:spacing w:after="0" w:line="240" w:lineRule="auto"/>
        <w:ind w:left="540" w:hanging="540"/>
        <w:outlineLvl w:val="1"/>
        <w:rPr>
          <w:rFonts w:ascii="Arial" w:hAnsi="Arial" w:cs="Arial"/>
          <w:b/>
          <w:color w:val="CF4A02"/>
          <w:sz w:val="18"/>
          <w:szCs w:val="18"/>
          <w:lang w:val="en-GB" w:eastAsia="en-GB" w:bidi="th-TH"/>
        </w:rPr>
      </w:pPr>
      <w:bookmarkStart w:id="1" w:name="_Toc48736013"/>
      <w:r w:rsidRPr="005671C0">
        <w:rPr>
          <w:rFonts w:ascii="Arial" w:hAnsi="Arial" w:cs="Arial"/>
          <w:b/>
          <w:color w:val="CF4A02"/>
          <w:sz w:val="18"/>
          <w:szCs w:val="18"/>
          <w:lang w:eastAsia="en-GB" w:bidi="th-TH"/>
        </w:rPr>
        <w:t>5</w:t>
      </w:r>
      <w:r w:rsidR="004A7284" w:rsidRPr="005671C0">
        <w:rPr>
          <w:rFonts w:ascii="Arial" w:hAnsi="Arial" w:cs="Arial"/>
          <w:b/>
          <w:color w:val="CF4A02"/>
          <w:sz w:val="18"/>
          <w:szCs w:val="18"/>
          <w:lang w:val="en-GB" w:eastAsia="en-GB" w:bidi="th-TH"/>
        </w:rPr>
        <w:t>.1</w:t>
      </w:r>
      <w:r w:rsidR="004A7284" w:rsidRPr="005671C0">
        <w:rPr>
          <w:rFonts w:ascii="Arial" w:hAnsi="Arial" w:cs="Arial"/>
          <w:b/>
          <w:color w:val="CF4A02"/>
          <w:sz w:val="18"/>
          <w:szCs w:val="18"/>
          <w:lang w:val="en-GB" w:eastAsia="en-GB" w:bidi="th-TH"/>
        </w:rPr>
        <w:tab/>
        <w:t>Principles of consolidation and equity accounting</w:t>
      </w:r>
      <w:bookmarkEnd w:id="1"/>
    </w:p>
    <w:p w14:paraId="0EAD1503" w14:textId="77777777" w:rsidR="00A56F76" w:rsidRPr="005671C0" w:rsidRDefault="00A56F76" w:rsidP="005671C0">
      <w:pPr>
        <w:pStyle w:val="ListParagraph"/>
        <w:spacing w:after="0" w:line="240" w:lineRule="auto"/>
        <w:ind w:left="540"/>
        <w:contextualSpacing w:val="0"/>
        <w:jc w:val="both"/>
        <w:rPr>
          <w:rFonts w:ascii="Arial" w:eastAsia="Arial Unicode MS" w:hAnsi="Arial" w:cs="Arial"/>
          <w:color w:val="323E4F"/>
          <w:sz w:val="18"/>
          <w:szCs w:val="18"/>
          <w:lang w:val="en-GB"/>
        </w:rPr>
      </w:pPr>
    </w:p>
    <w:p w14:paraId="210BCAA4" w14:textId="77777777" w:rsidR="00A56F76" w:rsidRPr="005671C0" w:rsidRDefault="00A56F76" w:rsidP="005671C0">
      <w:pPr>
        <w:spacing w:after="0" w:line="240" w:lineRule="auto"/>
        <w:ind w:left="1080" w:hanging="540"/>
        <w:jc w:val="both"/>
        <w:rPr>
          <w:rFonts w:ascii="Arial" w:eastAsia="Arial Unicode MS" w:hAnsi="Arial" w:cs="Arial"/>
          <w:color w:val="CF4A02"/>
          <w:sz w:val="18"/>
          <w:szCs w:val="18"/>
          <w:lang w:val="en-GB" w:bidi="th-TH"/>
        </w:rPr>
      </w:pPr>
      <w:r w:rsidRPr="005671C0">
        <w:rPr>
          <w:rFonts w:ascii="Arial" w:eastAsia="Arial Unicode MS" w:hAnsi="Arial" w:cs="Arial"/>
          <w:color w:val="CF4A02"/>
          <w:sz w:val="18"/>
          <w:szCs w:val="18"/>
          <w:lang w:val="en-GB" w:bidi="th-TH"/>
        </w:rPr>
        <w:t>a)</w:t>
      </w:r>
      <w:r w:rsidRPr="005671C0">
        <w:rPr>
          <w:rFonts w:ascii="Arial" w:eastAsia="Arial Unicode MS" w:hAnsi="Arial" w:cs="Arial"/>
          <w:color w:val="CF4A02"/>
          <w:sz w:val="18"/>
          <w:szCs w:val="18"/>
          <w:lang w:val="en-GB" w:bidi="th-TH"/>
        </w:rPr>
        <w:tab/>
        <w:t>Subsidiaries</w:t>
      </w:r>
    </w:p>
    <w:p w14:paraId="5C69B20B"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5DE0403D" w14:textId="77777777" w:rsidR="00A56F76" w:rsidRPr="005671C0" w:rsidRDefault="00A56F76" w:rsidP="005671C0">
      <w:pPr>
        <w:spacing w:after="0" w:line="240" w:lineRule="auto"/>
        <w:ind w:left="1080"/>
        <w:jc w:val="both"/>
        <w:rPr>
          <w:rFonts w:ascii="Arial" w:eastAsia="Arial Unicode MS" w:hAnsi="Arial" w:cs="Arial"/>
          <w:sz w:val="18"/>
          <w:szCs w:val="18"/>
          <w:lang w:val="en-GB" w:bidi="th-TH"/>
        </w:rPr>
      </w:pPr>
      <w:r w:rsidRPr="005671C0">
        <w:rPr>
          <w:rFonts w:ascii="Arial" w:eastAsia="Arial Unicode MS" w:hAnsi="Arial" w:cs="Arial"/>
          <w:spacing w:val="-2"/>
          <w:sz w:val="18"/>
          <w:szCs w:val="18"/>
          <w:lang w:val="en-GB" w:bidi="th-TH"/>
        </w:rPr>
        <w:t>Subsidiaries are all entities over which the Group has control. The Group controls an entity when the Group</w:t>
      </w:r>
      <w:r w:rsidRPr="005671C0">
        <w:rPr>
          <w:rFonts w:ascii="Arial" w:eastAsia="Arial Unicode MS" w:hAnsi="Arial" w:cs="Arial"/>
          <w:sz w:val="18"/>
          <w:szCs w:val="18"/>
          <w:lang w:val="en-GB" w:bidi="th-TH"/>
        </w:rPr>
        <w:t xml:space="preserve"> is exposed to, or has rights to, variable returns from its involvement with the entity and </w:t>
      </w:r>
      <w:proofErr w:type="gramStart"/>
      <w:r w:rsidRPr="005671C0">
        <w:rPr>
          <w:rFonts w:ascii="Arial" w:eastAsia="Arial Unicode MS" w:hAnsi="Arial" w:cs="Arial"/>
          <w:sz w:val="18"/>
          <w:szCs w:val="18"/>
          <w:lang w:val="en-GB" w:bidi="th-TH"/>
        </w:rPr>
        <w:t>has the ability to</w:t>
      </w:r>
      <w:proofErr w:type="gramEnd"/>
      <w:r w:rsidRPr="005671C0">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14:paraId="7F0D41BE" w14:textId="77777777" w:rsidR="00A56F76" w:rsidRPr="005671C0" w:rsidRDefault="00A56F76" w:rsidP="005671C0">
      <w:pPr>
        <w:spacing w:after="0" w:line="240" w:lineRule="auto"/>
        <w:ind w:left="1080"/>
        <w:jc w:val="both"/>
        <w:rPr>
          <w:rFonts w:ascii="Arial" w:eastAsia="Arial Unicode MS" w:hAnsi="Arial" w:cs="Arial"/>
          <w:sz w:val="18"/>
          <w:szCs w:val="18"/>
          <w:lang w:val="en-GB" w:bidi="th-TH"/>
        </w:rPr>
      </w:pPr>
    </w:p>
    <w:p w14:paraId="3AA01135" w14:textId="3B8AF668"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r w:rsidRPr="005671C0">
        <w:rPr>
          <w:rFonts w:ascii="Arial" w:eastAsia="Arial Unicode MS" w:hAnsi="Arial" w:cs="Arial"/>
          <w:sz w:val="18"/>
          <w:szCs w:val="18"/>
          <w:lang w:val="en-GB"/>
        </w:rPr>
        <w:t>In the separate financial statements, investments in subsidiaries are accounted for using</w:t>
      </w:r>
      <w:r w:rsidRPr="005671C0">
        <w:rPr>
          <w:rFonts w:ascii="Arial" w:eastAsia="Arial Unicode MS" w:hAnsi="Arial" w:cs="Arial"/>
          <w:sz w:val="18"/>
          <w:szCs w:val="18"/>
          <w:cs/>
          <w:lang w:val="en-GB"/>
        </w:rPr>
        <w:t xml:space="preserve"> </w:t>
      </w:r>
      <w:r w:rsidRPr="005671C0">
        <w:rPr>
          <w:rFonts w:ascii="Arial" w:eastAsia="Arial Unicode MS" w:hAnsi="Arial" w:cs="Arial"/>
          <w:sz w:val="18"/>
          <w:szCs w:val="18"/>
          <w:lang w:val="en-GB"/>
        </w:rPr>
        <w:t>cost method</w:t>
      </w:r>
      <w:r w:rsidR="0082404A" w:rsidRPr="005671C0">
        <w:rPr>
          <w:rFonts w:ascii="Arial" w:eastAsia="Arial Unicode MS" w:hAnsi="Arial" w:cs="Arial"/>
          <w:sz w:val="18"/>
          <w:szCs w:val="18"/>
          <w:lang w:val="en-GB"/>
        </w:rPr>
        <w:t xml:space="preserve"> less with </w:t>
      </w:r>
      <w:r w:rsidR="00516B03" w:rsidRPr="005671C0">
        <w:rPr>
          <w:rFonts w:ascii="Arial" w:eastAsia="Arial Unicode MS" w:hAnsi="Arial" w:cs="Arial"/>
          <w:sz w:val="18"/>
          <w:szCs w:val="18"/>
          <w:lang w:val="en-GB"/>
        </w:rPr>
        <w:t>loss allowance (if any).</w:t>
      </w:r>
    </w:p>
    <w:p w14:paraId="29C0E969" w14:textId="77777777" w:rsidR="00A56F76" w:rsidRPr="005671C0" w:rsidRDefault="00A56F76" w:rsidP="005671C0">
      <w:pPr>
        <w:tabs>
          <w:tab w:val="left" w:pos="1080"/>
        </w:tabs>
        <w:spacing w:after="0" w:line="240" w:lineRule="auto"/>
        <w:ind w:left="1080" w:hanging="540"/>
        <w:rPr>
          <w:rFonts w:ascii="Arial" w:eastAsia="Arial Unicode MS" w:hAnsi="Arial" w:cs="Arial"/>
          <w:color w:val="CF4A02"/>
          <w:sz w:val="18"/>
          <w:szCs w:val="18"/>
          <w:lang w:val="en-GB" w:bidi="th-TH"/>
        </w:rPr>
      </w:pPr>
    </w:p>
    <w:p w14:paraId="68C71BBC" w14:textId="77777777" w:rsidR="00A56F76" w:rsidRPr="005671C0" w:rsidRDefault="00A56F76" w:rsidP="005671C0">
      <w:pPr>
        <w:tabs>
          <w:tab w:val="left" w:pos="1080"/>
        </w:tabs>
        <w:spacing w:after="0" w:line="240" w:lineRule="auto"/>
        <w:ind w:left="1080" w:hanging="540"/>
        <w:rPr>
          <w:rFonts w:ascii="Arial" w:eastAsia="Arial Unicode MS" w:hAnsi="Arial" w:cs="Arial"/>
          <w:color w:val="CF4A02"/>
          <w:sz w:val="18"/>
          <w:szCs w:val="18"/>
          <w:lang w:val="en-GB" w:bidi="th-TH"/>
        </w:rPr>
      </w:pPr>
      <w:r w:rsidRPr="005671C0">
        <w:rPr>
          <w:rFonts w:ascii="Arial" w:eastAsia="Arial Unicode MS" w:hAnsi="Arial" w:cs="Arial"/>
          <w:color w:val="CF4A02"/>
          <w:sz w:val="18"/>
          <w:szCs w:val="18"/>
          <w:lang w:val="en-GB" w:bidi="th-TH"/>
        </w:rPr>
        <w:t>b)</w:t>
      </w:r>
      <w:r w:rsidRPr="005671C0">
        <w:rPr>
          <w:rFonts w:ascii="Arial" w:eastAsia="Arial Unicode MS" w:hAnsi="Arial" w:cs="Arial"/>
          <w:color w:val="CF4A02"/>
          <w:sz w:val="18"/>
          <w:szCs w:val="18"/>
          <w:lang w:val="en-GB" w:bidi="th-TH"/>
        </w:rPr>
        <w:tab/>
        <w:t>Joint arrangements</w:t>
      </w:r>
    </w:p>
    <w:p w14:paraId="397FFD26"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7E1F6C53"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spacing w:val="-4"/>
          <w:sz w:val="18"/>
          <w:szCs w:val="18"/>
          <w:lang w:val="en-GB"/>
        </w:rPr>
      </w:pPr>
      <w:r w:rsidRPr="005671C0">
        <w:rPr>
          <w:rFonts w:ascii="Arial" w:eastAsia="Arial Unicode MS" w:hAnsi="Arial" w:cs="Arial"/>
          <w:sz w:val="18"/>
          <w:szCs w:val="18"/>
          <w:lang w:val="en-GB"/>
        </w:rPr>
        <w:t xml:space="preserve">Investments in joint arrangements are classified as either joint operations or joint ventures depending on </w:t>
      </w:r>
      <w:r w:rsidRPr="005671C0">
        <w:rPr>
          <w:rFonts w:ascii="Arial" w:eastAsia="Arial Unicode MS" w:hAnsi="Arial" w:cs="Arial"/>
          <w:spacing w:val="-4"/>
          <w:sz w:val="18"/>
          <w:szCs w:val="18"/>
          <w:lang w:val="en-GB"/>
        </w:rPr>
        <w:t>the contractual rights and obligations of each investor, rather than the legal structure of the joint arrangements.</w:t>
      </w:r>
    </w:p>
    <w:p w14:paraId="168B9DF9"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053809A4"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color w:val="CF4A02"/>
          <w:sz w:val="18"/>
          <w:szCs w:val="18"/>
          <w:lang w:val="en-GB"/>
        </w:rPr>
      </w:pPr>
      <w:r w:rsidRPr="005671C0">
        <w:rPr>
          <w:rFonts w:ascii="Arial" w:eastAsia="Arial Unicode MS" w:hAnsi="Arial" w:cs="Arial"/>
          <w:color w:val="CF4A02"/>
          <w:sz w:val="18"/>
          <w:szCs w:val="18"/>
          <w:lang w:val="en-GB"/>
        </w:rPr>
        <w:t>Joint ventures</w:t>
      </w:r>
    </w:p>
    <w:p w14:paraId="51D68430"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2D99F457" w14:textId="26A44521"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r w:rsidRPr="005671C0">
        <w:rPr>
          <w:rFonts w:ascii="Arial" w:eastAsia="Arial Unicode MS" w:hAnsi="Arial" w:cs="Arial"/>
          <w:sz w:val="18"/>
          <w:szCs w:val="18"/>
          <w:lang w:val="en-GB"/>
        </w:rPr>
        <w:t xml:space="preserve">A joint venture is a joint arrangement whereby the Group has rights to the net assets of the arrangement.  </w:t>
      </w:r>
      <w:r w:rsidR="00F65D6A" w:rsidRPr="005671C0">
        <w:rPr>
          <w:rFonts w:ascii="Arial" w:eastAsia="Arial Unicode MS" w:hAnsi="Arial" w:cs="Arial"/>
          <w:sz w:val="18"/>
          <w:szCs w:val="18"/>
          <w:lang w:val="en-GB"/>
        </w:rPr>
        <w:t xml:space="preserve">Investments </w:t>
      </w:r>
      <w:r w:rsidRPr="005671C0">
        <w:rPr>
          <w:rFonts w:ascii="Arial" w:eastAsia="Arial Unicode MS" w:hAnsi="Arial" w:cs="Arial"/>
          <w:sz w:val="18"/>
          <w:szCs w:val="18"/>
          <w:lang w:val="en-GB"/>
        </w:rPr>
        <w:t>in joint ventures are accounted for using the equity method.</w:t>
      </w:r>
    </w:p>
    <w:p w14:paraId="063F6B5A" w14:textId="77777777"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4A060295" w14:textId="7AF42BBE" w:rsidR="00A56F76" w:rsidRPr="005671C0"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r w:rsidRPr="005671C0">
        <w:rPr>
          <w:rFonts w:ascii="Arial" w:eastAsia="Arial Unicode MS" w:hAnsi="Arial" w:cs="Arial"/>
          <w:sz w:val="18"/>
          <w:szCs w:val="18"/>
          <w:lang w:val="en-GB"/>
        </w:rPr>
        <w:t>In the separate financial statements, investments in joint ventures are accounted for cost method</w:t>
      </w:r>
      <w:r w:rsidR="00516B03" w:rsidRPr="005671C0">
        <w:rPr>
          <w:rFonts w:ascii="Arial" w:eastAsia="Arial Unicode MS" w:hAnsi="Arial" w:cs="Arial"/>
          <w:sz w:val="18"/>
          <w:szCs w:val="18"/>
          <w:lang w:val="en-GB"/>
        </w:rPr>
        <w:t xml:space="preserve"> less with loss allowance (if any)</w:t>
      </w:r>
      <w:r w:rsidRPr="005671C0">
        <w:rPr>
          <w:rFonts w:ascii="Arial" w:eastAsia="Arial Unicode MS" w:hAnsi="Arial" w:cs="Arial"/>
          <w:sz w:val="18"/>
          <w:szCs w:val="18"/>
          <w:lang w:val="en-GB"/>
        </w:rPr>
        <w:t>.</w:t>
      </w:r>
    </w:p>
    <w:p w14:paraId="639DF262" w14:textId="77777777" w:rsidR="00883B66" w:rsidRPr="005671C0"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p>
    <w:p w14:paraId="3D6874CA" w14:textId="77777777" w:rsidR="00883B66" w:rsidRPr="005671C0" w:rsidRDefault="00883B66" w:rsidP="005671C0">
      <w:pPr>
        <w:spacing w:after="0" w:line="240" w:lineRule="auto"/>
        <w:ind w:left="1080" w:hanging="540"/>
        <w:jc w:val="both"/>
        <w:rPr>
          <w:rFonts w:ascii="Arial" w:eastAsia="Arial Unicode MS" w:hAnsi="Arial" w:cs="Arial"/>
          <w:color w:val="CF4A02"/>
          <w:sz w:val="18"/>
          <w:szCs w:val="18"/>
          <w:lang w:val="en-GB" w:bidi="th-TH"/>
        </w:rPr>
      </w:pPr>
      <w:r w:rsidRPr="005671C0">
        <w:rPr>
          <w:rFonts w:ascii="Arial" w:eastAsia="Arial Unicode MS" w:hAnsi="Arial" w:cs="Arial"/>
          <w:color w:val="CF4A02"/>
          <w:sz w:val="18"/>
          <w:szCs w:val="18"/>
          <w:lang w:val="en-GB" w:bidi="th-TH"/>
        </w:rPr>
        <w:t>c)</w:t>
      </w:r>
      <w:r w:rsidRPr="005671C0">
        <w:rPr>
          <w:rFonts w:ascii="Arial" w:eastAsia="Arial Unicode MS" w:hAnsi="Arial" w:cs="Arial"/>
          <w:color w:val="CF4A02"/>
          <w:sz w:val="18"/>
          <w:szCs w:val="18"/>
          <w:lang w:val="en-GB" w:bidi="th-TH"/>
        </w:rPr>
        <w:tab/>
        <w:t>Equity method</w:t>
      </w:r>
    </w:p>
    <w:p w14:paraId="6B554564" w14:textId="77777777" w:rsidR="00883B66" w:rsidRPr="005671C0" w:rsidRDefault="00883B66" w:rsidP="005671C0">
      <w:pPr>
        <w:pStyle w:val="ListParagraph"/>
        <w:spacing w:after="0" w:line="240" w:lineRule="auto"/>
        <w:ind w:left="1080"/>
        <w:contextualSpacing w:val="0"/>
        <w:jc w:val="both"/>
        <w:rPr>
          <w:rFonts w:ascii="Arial" w:eastAsia="Arial Unicode MS" w:hAnsi="Arial" w:cs="Arial"/>
          <w:color w:val="323E4F"/>
          <w:sz w:val="18"/>
          <w:szCs w:val="18"/>
          <w:lang w:val="en-GB"/>
        </w:rPr>
      </w:pPr>
    </w:p>
    <w:p w14:paraId="41540FA1" w14:textId="77777777" w:rsidR="00883B66" w:rsidRPr="005671C0"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r w:rsidRPr="005671C0">
        <w:rPr>
          <w:rFonts w:ascii="Arial" w:eastAsia="Arial Unicode MS" w:hAnsi="Arial" w:cs="Arial"/>
          <w:sz w:val="18"/>
          <w:szCs w:val="18"/>
          <w:lang w:val="en-GB"/>
        </w:rPr>
        <w:t>The investment is initially recognised at cost which is consideration paid and directly attributable costs.</w:t>
      </w:r>
    </w:p>
    <w:p w14:paraId="50E86888" w14:textId="77777777" w:rsidR="00883B66" w:rsidRPr="005671C0"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p>
    <w:p w14:paraId="7EFF0976" w14:textId="48C6012B" w:rsidR="00883B66" w:rsidRPr="005671C0"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r w:rsidRPr="005671C0">
        <w:rPr>
          <w:rFonts w:ascii="Arial" w:eastAsia="Arial Unicode MS" w:hAnsi="Arial" w:cs="Arial"/>
          <w:sz w:val="18"/>
          <w:szCs w:val="18"/>
          <w:lang w:val="en-GB"/>
        </w:rPr>
        <w:t xml:space="preserve">The Group’s subsequently recognises </w:t>
      </w:r>
      <w:r w:rsidR="00D00E11" w:rsidRPr="005671C0">
        <w:rPr>
          <w:rFonts w:ascii="Arial" w:eastAsia="Arial Unicode MS" w:hAnsi="Arial" w:cs="Arial"/>
          <w:sz w:val="18"/>
          <w:szCs w:val="18"/>
          <w:lang w:val="en-GB"/>
        </w:rPr>
        <w:t xml:space="preserve">the proportion of </w:t>
      </w:r>
      <w:r w:rsidRPr="005671C0">
        <w:rPr>
          <w:rFonts w:ascii="Arial" w:eastAsia="Arial Unicode MS" w:hAnsi="Arial" w:cs="Arial"/>
          <w:sz w:val="18"/>
          <w:szCs w:val="18"/>
          <w:lang w:val="en-GB"/>
        </w:rPr>
        <w:t xml:space="preserve">shares of its associates and joint ventures’ profits </w:t>
      </w:r>
      <w:r w:rsidRPr="005671C0">
        <w:rPr>
          <w:rFonts w:ascii="Arial" w:eastAsia="Arial Unicode MS" w:hAnsi="Arial" w:cs="Arial"/>
          <w:spacing w:val="-6"/>
          <w:sz w:val="18"/>
          <w:szCs w:val="18"/>
          <w:lang w:val="en-GB"/>
        </w:rPr>
        <w:t xml:space="preserve">or losses </w:t>
      </w:r>
      <w:r w:rsidR="00F65D6A" w:rsidRPr="005671C0">
        <w:rPr>
          <w:rFonts w:ascii="Arial" w:eastAsia="Arial Unicode MS" w:hAnsi="Arial" w:cs="Arial"/>
          <w:spacing w:val="-6"/>
          <w:sz w:val="18"/>
          <w:szCs w:val="18"/>
          <w:lang w:val="en-GB"/>
        </w:rPr>
        <w:t xml:space="preserve">in share of </w:t>
      </w:r>
      <w:r w:rsidRPr="005671C0">
        <w:rPr>
          <w:rFonts w:ascii="Arial" w:eastAsia="Arial Unicode MS" w:hAnsi="Arial" w:cs="Arial"/>
          <w:spacing w:val="-6"/>
          <w:sz w:val="18"/>
          <w:szCs w:val="18"/>
          <w:lang w:val="en-GB"/>
        </w:rPr>
        <w:t xml:space="preserve">profit or loss </w:t>
      </w:r>
      <w:r w:rsidR="00F65D6A" w:rsidRPr="005671C0">
        <w:rPr>
          <w:rFonts w:ascii="Arial" w:eastAsia="Arial Unicode MS" w:hAnsi="Arial" w:cs="Arial"/>
          <w:spacing w:val="-6"/>
          <w:sz w:val="18"/>
          <w:szCs w:val="18"/>
          <w:lang w:val="en-GB"/>
        </w:rPr>
        <w:t xml:space="preserve">in the statement of income and the statement of </w:t>
      </w:r>
      <w:r w:rsidRPr="005671C0">
        <w:rPr>
          <w:rFonts w:ascii="Arial" w:eastAsia="Arial Unicode MS" w:hAnsi="Arial" w:cs="Arial"/>
          <w:spacing w:val="-6"/>
          <w:sz w:val="18"/>
          <w:szCs w:val="18"/>
          <w:lang w:val="en-GB"/>
        </w:rPr>
        <w:t>other comprehensive income.</w:t>
      </w:r>
      <w:r w:rsidRPr="005671C0">
        <w:rPr>
          <w:rFonts w:ascii="Arial" w:eastAsia="Arial Unicode MS" w:hAnsi="Arial" w:cs="Arial"/>
          <w:sz w:val="18"/>
          <w:szCs w:val="18"/>
          <w:lang w:val="en-GB"/>
        </w:rPr>
        <w:t xml:space="preserve"> The subsequent cumulative movements are adjusted against the carrying amount of the investment. </w:t>
      </w:r>
    </w:p>
    <w:p w14:paraId="191AEED4" w14:textId="77777777" w:rsidR="00883B66" w:rsidRPr="005671C0"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p>
    <w:p w14:paraId="3948F157" w14:textId="77777777" w:rsidR="00883B66" w:rsidRPr="005671C0"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r w:rsidRPr="005671C0">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E5F6488" w14:textId="77777777" w:rsidR="00883B66" w:rsidRPr="005671C0" w:rsidRDefault="00883B66" w:rsidP="005671C0">
      <w:pPr>
        <w:spacing w:after="0" w:line="240" w:lineRule="auto"/>
        <w:ind w:left="1080"/>
        <w:jc w:val="thaiDistribute"/>
        <w:rPr>
          <w:rFonts w:ascii="Arial" w:hAnsi="Arial" w:cs="Arial"/>
          <w:color w:val="000000"/>
          <w:sz w:val="18"/>
          <w:szCs w:val="18"/>
          <w:lang w:val="en-GB"/>
        </w:rPr>
      </w:pPr>
    </w:p>
    <w:p w14:paraId="6CA08BA5" w14:textId="77777777" w:rsidR="00883B66" w:rsidRPr="005671C0" w:rsidRDefault="00883B66" w:rsidP="005671C0">
      <w:pPr>
        <w:spacing w:after="0" w:line="240" w:lineRule="auto"/>
        <w:ind w:left="1080" w:hanging="540"/>
        <w:jc w:val="both"/>
        <w:rPr>
          <w:rFonts w:ascii="Arial" w:eastAsia="Arial Unicode MS" w:hAnsi="Arial" w:cs="Arial"/>
          <w:color w:val="CF4A02"/>
          <w:sz w:val="18"/>
          <w:szCs w:val="18"/>
          <w:lang w:val="en-GB" w:bidi="th-TH"/>
        </w:rPr>
      </w:pPr>
      <w:r w:rsidRPr="005671C0">
        <w:rPr>
          <w:rFonts w:ascii="Arial" w:eastAsia="Arial Unicode MS" w:hAnsi="Arial" w:cs="Arial"/>
          <w:color w:val="CF4A02"/>
          <w:sz w:val="18"/>
          <w:szCs w:val="18"/>
          <w:lang w:val="en-GB" w:bidi="th-TH"/>
        </w:rPr>
        <w:t>d)</w:t>
      </w:r>
      <w:r w:rsidRPr="005671C0">
        <w:rPr>
          <w:rFonts w:ascii="Arial" w:eastAsia="Arial Unicode MS" w:hAnsi="Arial" w:cs="Arial"/>
          <w:color w:val="CF4A02"/>
          <w:sz w:val="18"/>
          <w:szCs w:val="18"/>
          <w:lang w:val="en-GB" w:bidi="th-TH"/>
        </w:rPr>
        <w:tab/>
        <w:t>Intercompany transactions on consolidation</w:t>
      </w:r>
    </w:p>
    <w:p w14:paraId="661A3BC4" w14:textId="77777777" w:rsidR="00883B66" w:rsidRPr="005671C0" w:rsidRDefault="00883B66" w:rsidP="005671C0">
      <w:pPr>
        <w:spacing w:after="0" w:line="240" w:lineRule="auto"/>
        <w:ind w:left="1080"/>
        <w:jc w:val="both"/>
        <w:rPr>
          <w:rFonts w:ascii="Arial" w:eastAsia="Arial Unicode MS" w:hAnsi="Arial" w:cs="Arial"/>
          <w:sz w:val="18"/>
          <w:szCs w:val="18"/>
          <w:lang w:val="en-GB" w:bidi="th-TH"/>
        </w:rPr>
      </w:pPr>
    </w:p>
    <w:p w14:paraId="1773ADBD" w14:textId="77777777" w:rsidR="00883B66" w:rsidRPr="005671C0" w:rsidRDefault="00883B66" w:rsidP="005671C0">
      <w:pPr>
        <w:spacing w:after="0" w:line="240" w:lineRule="auto"/>
        <w:ind w:left="1080"/>
        <w:jc w:val="both"/>
        <w:rPr>
          <w:rFonts w:ascii="Arial" w:eastAsia="Arial Unicode MS" w:hAnsi="Arial" w:cs="Arial"/>
          <w:spacing w:val="-4"/>
          <w:sz w:val="18"/>
          <w:szCs w:val="18"/>
          <w:lang w:val="en-GB" w:bidi="th-TH"/>
        </w:rPr>
      </w:pPr>
      <w:r w:rsidRPr="005671C0">
        <w:rPr>
          <w:rFonts w:ascii="Arial" w:eastAsia="Arial Unicode MS" w:hAnsi="Arial" w:cs="Arial"/>
          <w:spacing w:val="-4"/>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588E220E" w14:textId="77777777" w:rsidR="00A725E4" w:rsidRPr="005671C0" w:rsidRDefault="00A725E4" w:rsidP="005671C0">
      <w:pPr>
        <w:spacing w:after="0" w:line="240" w:lineRule="auto"/>
        <w:ind w:left="540" w:hanging="540"/>
        <w:jc w:val="thaiDistribute"/>
        <w:rPr>
          <w:rFonts w:ascii="Arial" w:hAnsi="Arial" w:cs="Arial"/>
          <w:color w:val="000000"/>
          <w:sz w:val="18"/>
          <w:szCs w:val="18"/>
          <w:lang w:val="en-GB"/>
        </w:rPr>
      </w:pPr>
    </w:p>
    <w:p w14:paraId="76D00C33" w14:textId="1C2F2AEA" w:rsidR="009A6104" w:rsidRPr="005671C0" w:rsidRDefault="00903601"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4A7284" w:rsidRPr="005671C0">
        <w:rPr>
          <w:rFonts w:ascii="Arial" w:hAnsi="Arial" w:cs="Arial"/>
          <w:b/>
          <w:bCs/>
          <w:color w:val="CF4A02"/>
          <w:sz w:val="18"/>
          <w:szCs w:val="18"/>
          <w:lang w:val="en-GB"/>
        </w:rPr>
        <w:t>.2</w:t>
      </w:r>
      <w:r w:rsidR="009A6104" w:rsidRPr="005671C0">
        <w:rPr>
          <w:rFonts w:ascii="Arial" w:hAnsi="Arial" w:cs="Arial"/>
          <w:b/>
          <w:bCs/>
          <w:color w:val="CF4A02"/>
          <w:sz w:val="18"/>
          <w:szCs w:val="18"/>
          <w:lang w:val="en-GB"/>
        </w:rPr>
        <w:tab/>
        <w:t>Foreign currency translation</w:t>
      </w:r>
    </w:p>
    <w:p w14:paraId="2670EB3A" w14:textId="77777777" w:rsidR="009A6104" w:rsidRPr="005671C0" w:rsidRDefault="009A6104" w:rsidP="005671C0">
      <w:pPr>
        <w:spacing w:after="0" w:line="240" w:lineRule="auto"/>
        <w:ind w:left="540"/>
        <w:rPr>
          <w:rFonts w:ascii="Arial" w:hAnsi="Arial" w:cs="Arial"/>
          <w:color w:val="000000"/>
          <w:spacing w:val="-2"/>
          <w:sz w:val="18"/>
          <w:szCs w:val="18"/>
        </w:rPr>
      </w:pPr>
    </w:p>
    <w:p w14:paraId="54FCDCB9" w14:textId="77777777" w:rsidR="00883B66" w:rsidRPr="005671C0" w:rsidRDefault="00883B66" w:rsidP="005671C0">
      <w:pPr>
        <w:pStyle w:val="Header"/>
        <w:tabs>
          <w:tab w:val="left" w:pos="1078"/>
        </w:tabs>
        <w:ind w:left="1080" w:hanging="540"/>
        <w:jc w:val="both"/>
        <w:rPr>
          <w:rFonts w:cs="Arial"/>
          <w:color w:val="CF4A02"/>
          <w:szCs w:val="18"/>
          <w:shd w:val="clear" w:color="auto" w:fill="FFFFFF"/>
        </w:rPr>
      </w:pPr>
      <w:r w:rsidRPr="005671C0">
        <w:rPr>
          <w:rFonts w:cs="Arial"/>
          <w:color w:val="CF4A02"/>
          <w:szCs w:val="18"/>
          <w:shd w:val="clear" w:color="auto" w:fill="FFFFFF"/>
        </w:rPr>
        <w:t>a)</w:t>
      </w:r>
      <w:r w:rsidRPr="005671C0">
        <w:rPr>
          <w:rFonts w:cs="Arial"/>
          <w:color w:val="CF4A02"/>
          <w:szCs w:val="18"/>
          <w:shd w:val="clear" w:color="auto" w:fill="FFFFFF"/>
        </w:rPr>
        <w:tab/>
        <w:t>Functional and presentation currency</w:t>
      </w:r>
    </w:p>
    <w:p w14:paraId="03AC7815" w14:textId="77777777" w:rsidR="00883B66" w:rsidRPr="005671C0" w:rsidRDefault="00883B66" w:rsidP="005671C0">
      <w:pPr>
        <w:pStyle w:val="Header"/>
        <w:ind w:left="1080"/>
        <w:jc w:val="both"/>
        <w:rPr>
          <w:rFonts w:cs="Arial"/>
          <w:spacing w:val="-2"/>
          <w:szCs w:val="18"/>
        </w:rPr>
      </w:pPr>
    </w:p>
    <w:p w14:paraId="0A876D10" w14:textId="77777777" w:rsidR="00883B66" w:rsidRPr="005671C0" w:rsidRDefault="00883B66" w:rsidP="005671C0">
      <w:pPr>
        <w:spacing w:after="0" w:line="240" w:lineRule="auto"/>
        <w:ind w:left="1080"/>
        <w:jc w:val="both"/>
        <w:rPr>
          <w:rFonts w:ascii="Arial" w:hAnsi="Arial" w:cs="Arial"/>
          <w:spacing w:val="-2"/>
          <w:sz w:val="18"/>
          <w:szCs w:val="18"/>
        </w:rPr>
      </w:pPr>
      <w:r w:rsidRPr="005671C0">
        <w:rPr>
          <w:rFonts w:ascii="Arial" w:hAnsi="Arial" w:cs="Arial"/>
          <w:spacing w:val="-2"/>
          <w:sz w:val="18"/>
          <w:szCs w:val="18"/>
        </w:rPr>
        <w:t>The financial statements are presented in Thai Baht, which is the Company’s and the Group’s functional and presentation currency.</w:t>
      </w:r>
    </w:p>
    <w:p w14:paraId="086FB178" w14:textId="77777777" w:rsidR="00883B66" w:rsidRPr="005671C0" w:rsidRDefault="00883B66" w:rsidP="005671C0">
      <w:pPr>
        <w:tabs>
          <w:tab w:val="left" w:pos="680"/>
        </w:tabs>
        <w:spacing w:after="0" w:line="240" w:lineRule="auto"/>
        <w:ind w:left="1080"/>
        <w:jc w:val="both"/>
        <w:rPr>
          <w:rFonts w:ascii="Arial" w:hAnsi="Arial" w:cs="Arial"/>
          <w:spacing w:val="-2"/>
          <w:sz w:val="18"/>
          <w:szCs w:val="18"/>
        </w:rPr>
      </w:pPr>
    </w:p>
    <w:p w14:paraId="3FF7F3FA" w14:textId="77777777" w:rsidR="00883B66" w:rsidRPr="005671C0" w:rsidRDefault="00883B66" w:rsidP="005671C0">
      <w:pPr>
        <w:pStyle w:val="Header"/>
        <w:tabs>
          <w:tab w:val="left" w:pos="1078"/>
        </w:tabs>
        <w:ind w:left="1080" w:hanging="540"/>
        <w:jc w:val="both"/>
        <w:rPr>
          <w:rFonts w:cs="Arial"/>
          <w:color w:val="CF4A02"/>
          <w:szCs w:val="18"/>
          <w:shd w:val="clear" w:color="auto" w:fill="FFFFFF"/>
        </w:rPr>
      </w:pPr>
      <w:r w:rsidRPr="005671C0">
        <w:rPr>
          <w:rFonts w:cs="Arial"/>
          <w:color w:val="CF4A02"/>
          <w:szCs w:val="18"/>
          <w:shd w:val="clear" w:color="auto" w:fill="FFFFFF"/>
        </w:rPr>
        <w:t>b)</w:t>
      </w:r>
      <w:r w:rsidRPr="005671C0">
        <w:rPr>
          <w:rFonts w:cs="Arial"/>
          <w:color w:val="CF4A02"/>
          <w:szCs w:val="18"/>
          <w:shd w:val="clear" w:color="auto" w:fill="FFFFFF"/>
        </w:rPr>
        <w:tab/>
        <w:t>Transactions and balances</w:t>
      </w:r>
    </w:p>
    <w:p w14:paraId="26579E2E" w14:textId="77777777" w:rsidR="00883B66" w:rsidRPr="005671C0" w:rsidRDefault="00883B66" w:rsidP="005671C0">
      <w:pPr>
        <w:pStyle w:val="ListParagraph"/>
        <w:tabs>
          <w:tab w:val="left" w:pos="567"/>
          <w:tab w:val="left" w:pos="680"/>
        </w:tabs>
        <w:spacing w:after="0" w:line="240" w:lineRule="auto"/>
        <w:ind w:left="1080"/>
        <w:contextualSpacing w:val="0"/>
        <w:jc w:val="both"/>
        <w:rPr>
          <w:rFonts w:ascii="Arial" w:hAnsi="Arial" w:cs="Arial"/>
          <w:spacing w:val="-2"/>
          <w:sz w:val="18"/>
          <w:szCs w:val="18"/>
        </w:rPr>
      </w:pPr>
    </w:p>
    <w:p w14:paraId="0A5C14D2" w14:textId="3CBA30A6" w:rsidR="00883B66" w:rsidRPr="005671C0" w:rsidRDefault="00883B66" w:rsidP="005671C0">
      <w:pPr>
        <w:spacing w:after="0" w:line="240" w:lineRule="auto"/>
        <w:ind w:left="1080"/>
        <w:jc w:val="both"/>
        <w:rPr>
          <w:rFonts w:ascii="Arial" w:hAnsi="Arial" w:cs="Arial"/>
          <w:sz w:val="18"/>
          <w:szCs w:val="18"/>
          <w:shd w:val="clear" w:color="auto" w:fill="FFFFFF"/>
        </w:rPr>
      </w:pPr>
      <w:r w:rsidRPr="005671C0">
        <w:rPr>
          <w:rFonts w:ascii="Arial" w:hAnsi="Arial" w:cs="Arial"/>
          <w:spacing w:val="-4"/>
          <w:sz w:val="18"/>
          <w:szCs w:val="18"/>
          <w:shd w:val="clear" w:color="auto" w:fill="FFFFFF"/>
        </w:rPr>
        <w:t xml:space="preserve">Foreign </w:t>
      </w:r>
      <w:r w:rsidRPr="005671C0">
        <w:rPr>
          <w:rFonts w:ascii="Arial" w:hAnsi="Arial" w:cs="Arial"/>
          <w:spacing w:val="-4"/>
          <w:sz w:val="18"/>
          <w:szCs w:val="18"/>
        </w:rPr>
        <w:t>currency</w:t>
      </w:r>
      <w:r w:rsidRPr="005671C0">
        <w:rPr>
          <w:rFonts w:ascii="Arial" w:hAnsi="Arial" w:cs="Arial"/>
          <w:spacing w:val="-4"/>
          <w:sz w:val="18"/>
          <w:szCs w:val="18"/>
          <w:shd w:val="clear" w:color="auto" w:fill="FFFFFF"/>
        </w:rPr>
        <w:t xml:space="preserve"> transactions are translated into the functional currency using the </w:t>
      </w:r>
      <w:r w:rsidRPr="005671C0">
        <w:rPr>
          <w:rFonts w:ascii="Arial" w:hAnsi="Arial" w:cs="Arial"/>
          <w:color w:val="000000"/>
          <w:spacing w:val="-4"/>
          <w:sz w:val="18"/>
          <w:szCs w:val="18"/>
          <w:shd w:val="clear" w:color="auto" w:fill="FFFFFF"/>
        </w:rPr>
        <w:t>exchange rates prevailing</w:t>
      </w:r>
      <w:r w:rsidRPr="005671C0">
        <w:rPr>
          <w:rFonts w:ascii="Arial" w:hAnsi="Arial" w:cs="Arial"/>
          <w:color w:val="000000"/>
          <w:sz w:val="18"/>
          <w:szCs w:val="18"/>
          <w:shd w:val="clear" w:color="auto" w:fill="FFFFFF"/>
        </w:rPr>
        <w:t xml:space="preserve"> at the dates of the transactions</w:t>
      </w:r>
      <w:r w:rsidR="00944DB2" w:rsidRPr="005671C0">
        <w:rPr>
          <w:rFonts w:ascii="Arial" w:hAnsi="Arial" w:cs="Arial"/>
          <w:color w:val="0070C0"/>
          <w:sz w:val="18"/>
          <w:szCs w:val="18"/>
          <w:shd w:val="clear" w:color="auto" w:fill="FFFFFF"/>
        </w:rPr>
        <w:t>.</w:t>
      </w:r>
    </w:p>
    <w:p w14:paraId="0997620E" w14:textId="77777777" w:rsidR="00883B66" w:rsidRPr="005671C0" w:rsidRDefault="00883B66" w:rsidP="005671C0">
      <w:pPr>
        <w:pStyle w:val="Header"/>
        <w:tabs>
          <w:tab w:val="left" w:pos="567"/>
        </w:tabs>
        <w:ind w:left="1080"/>
        <w:jc w:val="both"/>
        <w:rPr>
          <w:rFonts w:cs="Arial"/>
          <w:szCs w:val="18"/>
          <w:shd w:val="clear" w:color="auto" w:fill="FFFFFF"/>
        </w:rPr>
      </w:pPr>
    </w:p>
    <w:p w14:paraId="0F997B8B" w14:textId="77777777" w:rsidR="00883B66" w:rsidRPr="005671C0" w:rsidRDefault="00883B66" w:rsidP="005671C0">
      <w:pPr>
        <w:spacing w:after="0" w:line="240" w:lineRule="auto"/>
        <w:ind w:left="1080"/>
        <w:jc w:val="both"/>
        <w:rPr>
          <w:rFonts w:ascii="Arial" w:hAnsi="Arial" w:cs="Arial"/>
          <w:sz w:val="18"/>
          <w:szCs w:val="18"/>
          <w:shd w:val="clear" w:color="auto" w:fill="FFFFFF"/>
        </w:rPr>
      </w:pPr>
      <w:r w:rsidRPr="005671C0">
        <w:rPr>
          <w:rFonts w:ascii="Arial" w:hAnsi="Arial" w:cs="Arial"/>
          <w:spacing w:val="-4"/>
          <w:sz w:val="18"/>
          <w:szCs w:val="18"/>
          <w:shd w:val="clear" w:color="auto" w:fill="FFFFFF"/>
        </w:rPr>
        <w:t>Foreign exchange gains and losses resulting from the settlement of such transactions and from the translation</w:t>
      </w:r>
      <w:r w:rsidRPr="005671C0">
        <w:rPr>
          <w:rFonts w:ascii="Arial" w:hAnsi="Arial" w:cs="Arial"/>
          <w:sz w:val="18"/>
          <w:szCs w:val="18"/>
          <w:shd w:val="clear" w:color="auto" w:fill="FFFFFF"/>
        </w:rPr>
        <w:t xml:space="preserve"> at year-end exchange rates of monetary assets and liabilities denominated in foreign currencies are </w:t>
      </w:r>
      <w:proofErr w:type="spellStart"/>
      <w:r w:rsidRPr="005671C0">
        <w:rPr>
          <w:rFonts w:ascii="Arial" w:hAnsi="Arial" w:cs="Arial"/>
          <w:sz w:val="18"/>
          <w:szCs w:val="18"/>
          <w:shd w:val="clear" w:color="auto" w:fill="FFFFFF"/>
        </w:rPr>
        <w:t>recognised</w:t>
      </w:r>
      <w:proofErr w:type="spellEnd"/>
      <w:r w:rsidRPr="005671C0">
        <w:rPr>
          <w:rFonts w:ascii="Arial" w:hAnsi="Arial" w:cs="Arial"/>
          <w:sz w:val="18"/>
          <w:szCs w:val="18"/>
          <w:shd w:val="clear" w:color="auto" w:fill="FFFFFF"/>
        </w:rPr>
        <w:t xml:space="preserve"> in the profit or loss.</w:t>
      </w:r>
    </w:p>
    <w:p w14:paraId="0E254FC7" w14:textId="77777777" w:rsidR="00883B66" w:rsidRPr="005671C0" w:rsidRDefault="00883B66" w:rsidP="005671C0">
      <w:pPr>
        <w:pStyle w:val="Header"/>
        <w:tabs>
          <w:tab w:val="left" w:pos="567"/>
        </w:tabs>
        <w:ind w:left="1080"/>
        <w:jc w:val="both"/>
        <w:rPr>
          <w:rFonts w:cs="Arial"/>
          <w:szCs w:val="18"/>
          <w:shd w:val="clear" w:color="auto" w:fill="FFFFFF"/>
        </w:rPr>
      </w:pPr>
    </w:p>
    <w:p w14:paraId="48723552" w14:textId="69469783" w:rsidR="00972FB6" w:rsidRPr="005671C0" w:rsidRDefault="00972FB6" w:rsidP="005671C0">
      <w:pPr>
        <w:pStyle w:val="Header"/>
        <w:tabs>
          <w:tab w:val="left" w:pos="567"/>
        </w:tabs>
        <w:ind w:left="1080"/>
        <w:jc w:val="both"/>
        <w:rPr>
          <w:rFonts w:cs="Arial"/>
          <w:spacing w:val="-4"/>
          <w:szCs w:val="18"/>
          <w:shd w:val="clear" w:color="auto" w:fill="FFFFFF"/>
          <w:lang w:val="en-GB"/>
        </w:rPr>
      </w:pPr>
      <w:r w:rsidRPr="005671C0">
        <w:rPr>
          <w:rFonts w:cs="Arial"/>
          <w:spacing w:val="-4"/>
          <w:szCs w:val="18"/>
          <w:shd w:val="clear" w:color="auto" w:fill="FFFFFF"/>
          <w:lang w:val="en-GB"/>
        </w:rPr>
        <w:t xml:space="preserve">When gains and losses on a non-monetary item </w:t>
      </w:r>
      <w:r w:rsidR="00F65D6A" w:rsidRPr="005671C0">
        <w:rPr>
          <w:rFonts w:cs="Arial"/>
          <w:spacing w:val="-4"/>
          <w:szCs w:val="18"/>
          <w:shd w:val="clear" w:color="auto" w:fill="FFFFFF"/>
          <w:lang w:val="en-GB"/>
        </w:rPr>
        <w:t xml:space="preserve">is </w:t>
      </w:r>
      <w:r w:rsidRPr="005671C0">
        <w:rPr>
          <w:rFonts w:cs="Arial"/>
          <w:spacing w:val="-4"/>
          <w:szCs w:val="18"/>
          <w:shd w:val="clear" w:color="auto" w:fill="FFFFFF"/>
          <w:lang w:val="en-GB"/>
        </w:rPr>
        <w:t xml:space="preserve">recognised in other comprehensive income, any exchange components of gains and losses are </w:t>
      </w:r>
      <w:r w:rsidR="00F65D6A" w:rsidRPr="005671C0">
        <w:rPr>
          <w:rFonts w:cs="Arial"/>
          <w:spacing w:val="-4"/>
          <w:szCs w:val="18"/>
          <w:shd w:val="clear" w:color="auto" w:fill="FFFFFF"/>
          <w:lang w:val="en-GB"/>
        </w:rPr>
        <w:t xml:space="preserve">also </w:t>
      </w:r>
      <w:r w:rsidRPr="005671C0">
        <w:rPr>
          <w:rFonts w:cs="Arial"/>
          <w:spacing w:val="-4"/>
          <w:szCs w:val="18"/>
          <w:shd w:val="clear" w:color="auto" w:fill="FFFFFF"/>
          <w:lang w:val="en-GB"/>
        </w:rPr>
        <w:t xml:space="preserve">recognised in other comprehensive income. In contrary, gains and losses on a non-monetary item recognised in profit or loss, any exchange components of gains and losses are </w:t>
      </w:r>
      <w:r w:rsidR="00F65D6A" w:rsidRPr="005671C0">
        <w:rPr>
          <w:rFonts w:cs="Arial"/>
          <w:spacing w:val="-4"/>
          <w:szCs w:val="18"/>
          <w:shd w:val="clear" w:color="auto" w:fill="FFFFFF"/>
          <w:lang w:val="en-GB"/>
        </w:rPr>
        <w:t xml:space="preserve">also </w:t>
      </w:r>
      <w:r w:rsidRPr="005671C0">
        <w:rPr>
          <w:rFonts w:cs="Arial"/>
          <w:spacing w:val="-4"/>
          <w:szCs w:val="18"/>
          <w:shd w:val="clear" w:color="auto" w:fill="FFFFFF"/>
          <w:lang w:val="en-GB"/>
        </w:rPr>
        <w:t>recognised in profit or loss.</w:t>
      </w:r>
    </w:p>
    <w:p w14:paraId="60747530" w14:textId="553A6140" w:rsidR="00883B66" w:rsidRPr="005671C0" w:rsidRDefault="005671C0" w:rsidP="005671C0">
      <w:pPr>
        <w:spacing w:after="0" w:line="240" w:lineRule="auto"/>
        <w:rPr>
          <w:rFonts w:ascii="Arial" w:hAnsi="Arial" w:cs="Arial"/>
          <w:color w:val="000000"/>
          <w:spacing w:val="-2"/>
          <w:sz w:val="18"/>
          <w:szCs w:val="18"/>
        </w:rPr>
      </w:pPr>
      <w:r w:rsidRPr="005671C0">
        <w:rPr>
          <w:rFonts w:ascii="Arial" w:hAnsi="Arial" w:cs="Arial"/>
          <w:color w:val="000000"/>
          <w:spacing w:val="-2"/>
          <w:sz w:val="18"/>
          <w:szCs w:val="18"/>
        </w:rPr>
        <w:br w:type="page"/>
      </w:r>
    </w:p>
    <w:p w14:paraId="6EC08994" w14:textId="79749D98" w:rsidR="00092BD4" w:rsidRPr="005671C0" w:rsidRDefault="00903601"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092BD4" w:rsidRPr="005671C0">
        <w:rPr>
          <w:rFonts w:ascii="Arial" w:hAnsi="Arial" w:cs="Arial"/>
          <w:b/>
          <w:bCs/>
          <w:color w:val="CF4A02"/>
          <w:sz w:val="18"/>
          <w:szCs w:val="18"/>
          <w:lang w:val="en-GB"/>
        </w:rPr>
        <w:t>.</w:t>
      </w:r>
      <w:r w:rsidR="004A7284" w:rsidRPr="005671C0">
        <w:rPr>
          <w:rFonts w:ascii="Arial" w:hAnsi="Arial" w:cs="Arial"/>
          <w:b/>
          <w:bCs/>
          <w:color w:val="CF4A02"/>
          <w:sz w:val="18"/>
          <w:szCs w:val="18"/>
          <w:lang w:val="en-GB"/>
        </w:rPr>
        <w:t>3</w:t>
      </w:r>
      <w:r w:rsidR="00092BD4" w:rsidRPr="005671C0">
        <w:rPr>
          <w:rFonts w:ascii="Arial" w:hAnsi="Arial" w:cs="Arial"/>
          <w:b/>
          <w:bCs/>
          <w:color w:val="CF4A02"/>
          <w:sz w:val="18"/>
          <w:szCs w:val="18"/>
          <w:lang w:val="en-GB"/>
        </w:rPr>
        <w:tab/>
        <w:t>Cash and cash equivalents</w:t>
      </w:r>
    </w:p>
    <w:p w14:paraId="6B6AD61E" w14:textId="77777777" w:rsidR="00092BD4" w:rsidRPr="005671C0" w:rsidRDefault="00092BD4" w:rsidP="005671C0">
      <w:pPr>
        <w:spacing w:after="0" w:line="240" w:lineRule="auto"/>
        <w:ind w:left="540"/>
        <w:jc w:val="both"/>
        <w:rPr>
          <w:rFonts w:ascii="Arial" w:hAnsi="Arial" w:cs="Arial"/>
          <w:color w:val="000000"/>
          <w:spacing w:val="-2"/>
          <w:sz w:val="18"/>
          <w:szCs w:val="18"/>
        </w:rPr>
      </w:pPr>
    </w:p>
    <w:p w14:paraId="7CA537B4" w14:textId="77777777" w:rsidR="008C0FBC" w:rsidRPr="005671C0" w:rsidRDefault="005362E3" w:rsidP="005671C0">
      <w:pPr>
        <w:tabs>
          <w:tab w:val="left" w:pos="540"/>
        </w:tabs>
        <w:spacing w:after="0" w:line="240" w:lineRule="auto"/>
        <w:ind w:left="547"/>
        <w:jc w:val="both"/>
        <w:rPr>
          <w:rFonts w:ascii="Arial" w:hAnsi="Arial" w:cs="Arial"/>
          <w:sz w:val="18"/>
          <w:szCs w:val="18"/>
          <w:lang w:val="en-GB" w:eastAsia="en-GB" w:bidi="th-TH"/>
        </w:rPr>
      </w:pPr>
      <w:r w:rsidRPr="005671C0">
        <w:rPr>
          <w:rFonts w:ascii="Arial" w:hAnsi="Arial" w:cs="Arial"/>
          <w:sz w:val="18"/>
          <w:szCs w:val="18"/>
          <w:lang w:val="en-GB" w:eastAsia="en-GB" w:bidi="th-TH"/>
        </w:rPr>
        <w:t>In the statements of cash flows, cash and cash equivalents includes cash on hand, deposits held at call, short-term highly liquid investments with maturities of three months or less from acquisition date and bank overdrafts</w:t>
      </w:r>
      <w:r w:rsidR="009A6104" w:rsidRPr="005671C0">
        <w:rPr>
          <w:rFonts w:ascii="Arial" w:hAnsi="Arial" w:cs="Arial"/>
          <w:sz w:val="18"/>
          <w:szCs w:val="18"/>
          <w:lang w:val="en-GB" w:eastAsia="en-GB" w:bidi="th-TH"/>
        </w:rPr>
        <w:t xml:space="preserve">. </w:t>
      </w:r>
    </w:p>
    <w:p w14:paraId="6956E980" w14:textId="77777777" w:rsidR="00DA290F" w:rsidRPr="005671C0" w:rsidRDefault="00DA290F" w:rsidP="005671C0">
      <w:pPr>
        <w:tabs>
          <w:tab w:val="left" w:pos="540"/>
        </w:tabs>
        <w:spacing w:after="0" w:line="240" w:lineRule="auto"/>
        <w:ind w:left="540"/>
        <w:jc w:val="both"/>
        <w:rPr>
          <w:rFonts w:ascii="Arial" w:hAnsi="Arial" w:cs="Arial"/>
          <w:color w:val="000000"/>
          <w:sz w:val="18"/>
          <w:szCs w:val="18"/>
        </w:rPr>
      </w:pPr>
    </w:p>
    <w:p w14:paraId="4648D01B" w14:textId="5E2730AB" w:rsidR="00092BD4" w:rsidRPr="005671C0" w:rsidRDefault="00903601" w:rsidP="005671C0">
      <w:pPr>
        <w:spacing w:after="0" w:line="240" w:lineRule="auto"/>
        <w:ind w:left="540" w:hanging="540"/>
        <w:jc w:val="both"/>
        <w:rPr>
          <w:rFonts w:ascii="Arial" w:hAnsi="Arial" w:cs="Arial"/>
          <w:b/>
          <w:bCs/>
          <w:color w:val="CF4A02"/>
          <w:sz w:val="18"/>
          <w:szCs w:val="18"/>
          <w:lang w:val="en-GB"/>
        </w:rPr>
      </w:pPr>
      <w:bookmarkStart w:id="2" w:name="_Toc311790763"/>
      <w:bookmarkStart w:id="3" w:name="_Toc378756276"/>
      <w:r w:rsidRPr="005671C0">
        <w:rPr>
          <w:rFonts w:ascii="Arial" w:hAnsi="Arial" w:cs="Arial"/>
          <w:b/>
          <w:bCs/>
          <w:color w:val="CF4A02"/>
          <w:sz w:val="18"/>
          <w:szCs w:val="18"/>
          <w:lang w:val="en-GB"/>
        </w:rPr>
        <w:t>5</w:t>
      </w:r>
      <w:r w:rsidR="00092BD4" w:rsidRPr="005671C0">
        <w:rPr>
          <w:rFonts w:ascii="Arial" w:hAnsi="Arial" w:cs="Arial"/>
          <w:b/>
          <w:bCs/>
          <w:color w:val="CF4A02"/>
          <w:sz w:val="18"/>
          <w:szCs w:val="18"/>
          <w:lang w:val="en-GB"/>
        </w:rPr>
        <w:t>.</w:t>
      </w:r>
      <w:r w:rsidR="009B3D8B" w:rsidRPr="005671C0">
        <w:rPr>
          <w:rFonts w:ascii="Arial" w:hAnsi="Arial" w:cs="Arial"/>
          <w:b/>
          <w:bCs/>
          <w:color w:val="CF4A02"/>
          <w:sz w:val="18"/>
          <w:szCs w:val="18"/>
          <w:lang w:val="en-GB" w:bidi="th-TH"/>
        </w:rPr>
        <w:t>4</w:t>
      </w:r>
      <w:r w:rsidR="00092BD4" w:rsidRPr="005671C0">
        <w:rPr>
          <w:rFonts w:ascii="Arial" w:hAnsi="Arial" w:cs="Arial"/>
          <w:b/>
          <w:bCs/>
          <w:color w:val="CF4A02"/>
          <w:sz w:val="18"/>
          <w:szCs w:val="18"/>
          <w:lang w:val="en-GB"/>
        </w:rPr>
        <w:tab/>
        <w:t>Trade accounts receivable</w:t>
      </w:r>
      <w:bookmarkEnd w:id="2"/>
      <w:bookmarkEnd w:id="3"/>
      <w:r w:rsidR="00092BD4" w:rsidRPr="005671C0">
        <w:rPr>
          <w:rFonts w:ascii="Arial" w:hAnsi="Arial" w:cs="Arial"/>
          <w:b/>
          <w:bCs/>
          <w:color w:val="CF4A02"/>
          <w:sz w:val="18"/>
          <w:szCs w:val="18"/>
          <w:lang w:val="en-GB"/>
        </w:rPr>
        <w:t xml:space="preserve"> </w:t>
      </w:r>
    </w:p>
    <w:p w14:paraId="72647844" w14:textId="77777777" w:rsidR="008C0FBC" w:rsidRPr="005671C0" w:rsidRDefault="008C0FBC" w:rsidP="005671C0">
      <w:pPr>
        <w:spacing w:after="0" w:line="240" w:lineRule="auto"/>
        <w:ind w:left="540"/>
        <w:jc w:val="both"/>
        <w:rPr>
          <w:rFonts w:ascii="Arial" w:hAnsi="Arial" w:cs="Arial"/>
          <w:color w:val="000000"/>
          <w:spacing w:val="-2"/>
          <w:sz w:val="18"/>
          <w:szCs w:val="18"/>
        </w:rPr>
      </w:pPr>
    </w:p>
    <w:p w14:paraId="1366CE74" w14:textId="77777777" w:rsidR="005362E3" w:rsidRPr="005671C0" w:rsidRDefault="005362E3" w:rsidP="005671C0">
      <w:pPr>
        <w:tabs>
          <w:tab w:val="left" w:pos="567"/>
        </w:tabs>
        <w:spacing w:after="0" w:line="240" w:lineRule="auto"/>
        <w:ind w:left="547"/>
        <w:jc w:val="both"/>
        <w:rPr>
          <w:rFonts w:ascii="Arial" w:hAnsi="Arial" w:cs="Arial"/>
          <w:sz w:val="18"/>
          <w:szCs w:val="18"/>
          <w:lang w:val="en-GB" w:eastAsia="en-GB" w:bidi="th-TH"/>
        </w:rPr>
      </w:pPr>
      <w:r w:rsidRPr="005671C0">
        <w:rPr>
          <w:rFonts w:ascii="Arial" w:hAnsi="Arial" w:cs="Arial"/>
          <w:sz w:val="18"/>
          <w:szCs w:val="18"/>
          <w:lang w:val="en-GB" w:eastAsia="en-GB" w:bidi="th-TH"/>
        </w:rPr>
        <w:t xml:space="preserve">Trade receivables are amounts due from customers for goods sold or services performed in the ordinary course of business. They are generally due for settlement within 30 - 60 days and therefore are all classified as current. </w:t>
      </w:r>
    </w:p>
    <w:p w14:paraId="6A0AF475" w14:textId="77777777" w:rsidR="005362E3" w:rsidRPr="005671C0" w:rsidRDefault="005362E3" w:rsidP="005671C0">
      <w:pPr>
        <w:tabs>
          <w:tab w:val="left" w:pos="567"/>
        </w:tabs>
        <w:spacing w:after="0" w:line="240" w:lineRule="auto"/>
        <w:ind w:left="547"/>
        <w:jc w:val="both"/>
        <w:rPr>
          <w:rFonts w:ascii="Arial" w:hAnsi="Arial" w:cs="Arial"/>
          <w:sz w:val="18"/>
          <w:szCs w:val="18"/>
          <w:lang w:val="en-GB" w:eastAsia="en-GB" w:bidi="th-TH"/>
        </w:rPr>
      </w:pPr>
    </w:p>
    <w:p w14:paraId="41510ECF" w14:textId="77777777" w:rsidR="005362E3" w:rsidRPr="005671C0" w:rsidRDefault="005362E3" w:rsidP="005671C0">
      <w:pPr>
        <w:tabs>
          <w:tab w:val="left" w:pos="567"/>
        </w:tabs>
        <w:spacing w:after="0" w:line="240" w:lineRule="auto"/>
        <w:ind w:left="547"/>
        <w:jc w:val="both"/>
        <w:rPr>
          <w:rFonts w:ascii="Arial" w:hAnsi="Arial" w:cs="Arial"/>
          <w:sz w:val="18"/>
          <w:szCs w:val="18"/>
          <w:lang w:val="en-GB" w:eastAsia="en-GB" w:bidi="th-TH"/>
        </w:rPr>
      </w:pPr>
      <w:r w:rsidRPr="005671C0">
        <w:rPr>
          <w:rFonts w:ascii="Arial" w:hAnsi="Arial" w:cs="Arial"/>
          <w:sz w:val="18"/>
          <w:szCs w:val="18"/>
          <w:lang w:val="en-GB" w:eastAsia="en-GB" w:bidi="th-TH"/>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DB20106" w14:textId="77777777" w:rsidR="005362E3" w:rsidRPr="005671C0" w:rsidRDefault="005362E3" w:rsidP="005671C0">
      <w:pPr>
        <w:tabs>
          <w:tab w:val="left" w:pos="567"/>
        </w:tabs>
        <w:spacing w:after="0" w:line="240" w:lineRule="auto"/>
        <w:ind w:left="547"/>
        <w:jc w:val="both"/>
        <w:rPr>
          <w:rFonts w:ascii="Arial" w:hAnsi="Arial" w:cs="Arial"/>
          <w:sz w:val="18"/>
          <w:szCs w:val="18"/>
          <w:lang w:val="en-GB" w:eastAsia="en-GB" w:bidi="th-TH"/>
        </w:rPr>
      </w:pPr>
    </w:p>
    <w:p w14:paraId="10DE3D9E" w14:textId="7FDD67FE" w:rsidR="005362E3" w:rsidRPr="005671C0" w:rsidRDefault="005362E3" w:rsidP="005671C0">
      <w:pPr>
        <w:tabs>
          <w:tab w:val="left" w:pos="567"/>
        </w:tabs>
        <w:spacing w:after="0" w:line="240" w:lineRule="auto"/>
        <w:ind w:left="547"/>
        <w:jc w:val="both"/>
        <w:rPr>
          <w:rFonts w:ascii="Arial" w:hAnsi="Arial" w:cs="Arial"/>
          <w:sz w:val="18"/>
          <w:szCs w:val="18"/>
          <w:lang w:val="en-GB" w:eastAsia="en-GB" w:bidi="th-TH"/>
        </w:rPr>
      </w:pPr>
      <w:r w:rsidRPr="005671C0">
        <w:rPr>
          <w:rFonts w:ascii="Arial" w:hAnsi="Arial" w:cs="Arial"/>
          <w:sz w:val="18"/>
          <w:szCs w:val="18"/>
          <w:lang w:val="en-GB" w:eastAsia="en-GB" w:bidi="th-TH"/>
        </w:rPr>
        <w:t xml:space="preserve">The impairment of trade receivables is disclosed in </w:t>
      </w:r>
      <w:r w:rsidR="00D07AA5" w:rsidRPr="005671C0">
        <w:rPr>
          <w:rFonts w:ascii="Arial" w:hAnsi="Arial" w:cs="Arial"/>
          <w:sz w:val="18"/>
          <w:szCs w:val="18"/>
          <w:lang w:val="en-GB" w:eastAsia="en-GB" w:bidi="th-TH"/>
        </w:rPr>
        <w:t>n</w:t>
      </w:r>
      <w:r w:rsidRPr="005671C0">
        <w:rPr>
          <w:rFonts w:ascii="Arial" w:hAnsi="Arial" w:cs="Arial"/>
          <w:sz w:val="18"/>
          <w:szCs w:val="18"/>
          <w:lang w:val="en-GB" w:eastAsia="en-GB" w:bidi="th-TH"/>
        </w:rPr>
        <w:t xml:space="preserve">ote </w:t>
      </w:r>
      <w:r w:rsidR="00A725E4" w:rsidRPr="005671C0">
        <w:rPr>
          <w:rFonts w:ascii="Arial" w:hAnsi="Arial" w:cs="Arial"/>
          <w:sz w:val="18"/>
          <w:szCs w:val="18"/>
          <w:lang w:val="en-GB" w:eastAsia="en-GB" w:bidi="th-TH"/>
        </w:rPr>
        <w:t>5</w:t>
      </w:r>
      <w:r w:rsidR="00F10D1B" w:rsidRPr="005671C0">
        <w:rPr>
          <w:rFonts w:ascii="Arial" w:hAnsi="Arial" w:cs="Arial"/>
          <w:sz w:val="18"/>
          <w:szCs w:val="18"/>
          <w:lang w:val="en-GB" w:eastAsia="en-GB" w:bidi="th-TH"/>
        </w:rPr>
        <w:t>.7 d)</w:t>
      </w:r>
      <w:r w:rsidRPr="005671C0">
        <w:rPr>
          <w:rFonts w:ascii="Arial" w:hAnsi="Arial" w:cs="Arial"/>
          <w:sz w:val="18"/>
          <w:szCs w:val="18"/>
          <w:lang w:val="en-GB" w:eastAsia="en-GB" w:bidi="th-TH"/>
        </w:rPr>
        <w:t>.</w:t>
      </w:r>
    </w:p>
    <w:p w14:paraId="38EE823B" w14:textId="77777777" w:rsidR="00883B66" w:rsidRPr="005671C0" w:rsidRDefault="00883B66" w:rsidP="005671C0">
      <w:pPr>
        <w:spacing w:after="0" w:line="240" w:lineRule="auto"/>
        <w:ind w:left="547"/>
        <w:jc w:val="both"/>
        <w:rPr>
          <w:rFonts w:ascii="Arial" w:hAnsi="Arial" w:cs="Arial"/>
          <w:color w:val="000000"/>
          <w:spacing w:val="-2"/>
          <w:sz w:val="18"/>
          <w:szCs w:val="18"/>
          <w:lang w:val="en-GB"/>
        </w:rPr>
      </w:pPr>
    </w:p>
    <w:p w14:paraId="3106F53D" w14:textId="59817219" w:rsidR="00092BD4" w:rsidRPr="005671C0" w:rsidRDefault="00903601" w:rsidP="005671C0">
      <w:pPr>
        <w:spacing w:after="0" w:line="240" w:lineRule="auto"/>
        <w:ind w:left="540" w:hanging="540"/>
        <w:jc w:val="thaiDistribute"/>
        <w:rPr>
          <w:rFonts w:ascii="Arial" w:hAnsi="Arial" w:cs="Arial"/>
          <w:b/>
          <w:bCs/>
          <w:color w:val="CF4A02"/>
          <w:sz w:val="18"/>
          <w:szCs w:val="18"/>
          <w:lang w:val="en-GB"/>
        </w:rPr>
      </w:pPr>
      <w:bookmarkStart w:id="4" w:name="_Toc311790764"/>
      <w:bookmarkStart w:id="5" w:name="_Toc378756277"/>
      <w:r w:rsidRPr="005671C0">
        <w:rPr>
          <w:rFonts w:ascii="Arial" w:hAnsi="Arial" w:cs="Arial"/>
          <w:b/>
          <w:bCs/>
          <w:color w:val="CF4A02"/>
          <w:sz w:val="18"/>
          <w:szCs w:val="18"/>
          <w:lang w:val="en-GB"/>
        </w:rPr>
        <w:t>5</w:t>
      </w:r>
      <w:r w:rsidR="00092BD4" w:rsidRPr="005671C0">
        <w:rPr>
          <w:rFonts w:ascii="Arial" w:hAnsi="Arial" w:cs="Arial"/>
          <w:b/>
          <w:bCs/>
          <w:color w:val="CF4A02"/>
          <w:sz w:val="18"/>
          <w:szCs w:val="18"/>
          <w:lang w:val="en-GB"/>
        </w:rPr>
        <w:t>.</w:t>
      </w:r>
      <w:r w:rsidR="009B3D8B" w:rsidRPr="005671C0">
        <w:rPr>
          <w:rFonts w:ascii="Arial" w:hAnsi="Arial" w:cs="Arial"/>
          <w:b/>
          <w:bCs/>
          <w:color w:val="CF4A02"/>
          <w:sz w:val="18"/>
          <w:szCs w:val="18"/>
          <w:lang w:val="en-GB"/>
        </w:rPr>
        <w:t>5</w:t>
      </w:r>
      <w:r w:rsidR="00092BD4" w:rsidRPr="005671C0">
        <w:rPr>
          <w:rFonts w:ascii="Arial" w:hAnsi="Arial" w:cs="Arial"/>
          <w:b/>
          <w:bCs/>
          <w:color w:val="CF4A02"/>
          <w:sz w:val="18"/>
          <w:szCs w:val="18"/>
          <w:lang w:val="en-GB"/>
        </w:rPr>
        <w:tab/>
        <w:t>Inventories</w:t>
      </w:r>
      <w:bookmarkEnd w:id="4"/>
      <w:bookmarkEnd w:id="5"/>
      <w:r w:rsidR="00092BD4" w:rsidRPr="005671C0">
        <w:rPr>
          <w:rFonts w:ascii="Arial" w:hAnsi="Arial" w:cs="Arial"/>
          <w:b/>
          <w:bCs/>
          <w:color w:val="CF4A02"/>
          <w:sz w:val="18"/>
          <w:szCs w:val="18"/>
          <w:lang w:val="en-GB"/>
        </w:rPr>
        <w:t xml:space="preserve"> </w:t>
      </w:r>
    </w:p>
    <w:p w14:paraId="72FAFCE6" w14:textId="77777777" w:rsidR="00092BD4" w:rsidRPr="005671C0" w:rsidRDefault="00092BD4" w:rsidP="005671C0">
      <w:pPr>
        <w:spacing w:after="0" w:line="240" w:lineRule="auto"/>
        <w:ind w:left="540"/>
        <w:jc w:val="both"/>
        <w:rPr>
          <w:rFonts w:ascii="Arial" w:hAnsi="Arial" w:cs="Arial"/>
          <w:color w:val="000000"/>
          <w:sz w:val="18"/>
          <w:szCs w:val="18"/>
          <w:lang w:val="en-GB"/>
        </w:rPr>
      </w:pPr>
    </w:p>
    <w:p w14:paraId="21C4F84C" w14:textId="4EC71D5C" w:rsidR="009B3D8B" w:rsidRPr="005671C0" w:rsidRDefault="009B3D8B"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The Group’s inventories comprise land, </w:t>
      </w:r>
      <w:r w:rsidR="00815F4C" w:rsidRPr="005671C0">
        <w:rPr>
          <w:rFonts w:ascii="Arial" w:hAnsi="Arial" w:cs="Arial"/>
          <w:color w:val="000000"/>
          <w:spacing w:val="-2"/>
          <w:sz w:val="18"/>
          <w:szCs w:val="18"/>
        </w:rPr>
        <w:t xml:space="preserve">and ready to move in </w:t>
      </w:r>
      <w:r w:rsidRPr="005671C0">
        <w:rPr>
          <w:rFonts w:ascii="Arial" w:hAnsi="Arial" w:cs="Arial"/>
          <w:color w:val="000000"/>
          <w:spacing w:val="-2"/>
          <w:sz w:val="18"/>
          <w:szCs w:val="18"/>
        </w:rPr>
        <w:t>house and condominium unit</w:t>
      </w:r>
      <w:r w:rsidR="00847846" w:rsidRPr="005671C0">
        <w:rPr>
          <w:rFonts w:ascii="Arial" w:hAnsi="Arial" w:cs="Arial"/>
          <w:color w:val="000000"/>
          <w:spacing w:val="-2"/>
          <w:sz w:val="18"/>
          <w:szCs w:val="18"/>
        </w:rPr>
        <w:t>s</w:t>
      </w:r>
      <w:r w:rsidR="005025B8" w:rsidRPr="005671C0">
        <w:rPr>
          <w:rFonts w:ascii="Arial" w:hAnsi="Arial" w:cs="Arial"/>
          <w:color w:val="000000"/>
          <w:spacing w:val="-2"/>
          <w:sz w:val="18"/>
          <w:szCs w:val="18"/>
        </w:rPr>
        <w:t>,</w:t>
      </w:r>
      <w:r w:rsidRPr="005671C0">
        <w:rPr>
          <w:rFonts w:ascii="Arial" w:hAnsi="Arial" w:cs="Arial"/>
          <w:color w:val="000000"/>
          <w:spacing w:val="-2"/>
          <w:sz w:val="18"/>
          <w:szCs w:val="18"/>
        </w:rPr>
        <w:t xml:space="preserve"> raw materials, work in process, finished goods and supplies.  Inventories are stated at the </w:t>
      </w:r>
      <w:r w:rsidRPr="005671C0">
        <w:rPr>
          <w:rFonts w:ascii="Arial" w:hAnsi="Arial" w:cs="Arial"/>
          <w:color w:val="000000"/>
          <w:spacing w:val="-6"/>
          <w:sz w:val="18"/>
          <w:szCs w:val="18"/>
        </w:rPr>
        <w:t xml:space="preserve">lower of cost or net </w:t>
      </w:r>
      <w:proofErr w:type="spellStart"/>
      <w:r w:rsidRPr="005671C0">
        <w:rPr>
          <w:rFonts w:ascii="Arial" w:hAnsi="Arial" w:cs="Arial"/>
          <w:color w:val="000000"/>
          <w:spacing w:val="-6"/>
          <w:sz w:val="18"/>
          <w:szCs w:val="18"/>
        </w:rPr>
        <w:t>realisable</w:t>
      </w:r>
      <w:proofErr w:type="spellEnd"/>
      <w:r w:rsidRPr="005671C0">
        <w:rPr>
          <w:rFonts w:ascii="Arial" w:hAnsi="Arial" w:cs="Arial"/>
          <w:color w:val="000000"/>
          <w:spacing w:val="-6"/>
          <w:sz w:val="18"/>
          <w:szCs w:val="18"/>
        </w:rPr>
        <w:t xml:space="preserve"> value.  Costs of inventories are determined by the specific method</w:t>
      </w:r>
      <w:r w:rsidRPr="005671C0">
        <w:rPr>
          <w:rFonts w:ascii="Arial" w:hAnsi="Arial" w:cs="Arial"/>
          <w:color w:val="000000"/>
          <w:spacing w:val="-6"/>
          <w:sz w:val="18"/>
          <w:szCs w:val="18"/>
          <w:rtl/>
          <w:cs/>
        </w:rPr>
        <w:t xml:space="preserve"> </w:t>
      </w:r>
      <w:r w:rsidRPr="005671C0">
        <w:rPr>
          <w:rFonts w:ascii="Arial" w:hAnsi="Arial" w:cs="Arial"/>
          <w:color w:val="000000"/>
          <w:spacing w:val="-6"/>
          <w:sz w:val="18"/>
          <w:szCs w:val="18"/>
        </w:rPr>
        <w:t>for cost of constructions and weighted average for land and project’s facility.</w:t>
      </w:r>
      <w:r w:rsidRPr="005671C0">
        <w:rPr>
          <w:rFonts w:ascii="Arial" w:hAnsi="Arial" w:cs="Arial"/>
          <w:color w:val="000000"/>
          <w:spacing w:val="-2"/>
          <w:sz w:val="18"/>
          <w:szCs w:val="18"/>
        </w:rPr>
        <w:t xml:space="preserve"> Costs include cost of land, cost of land development, costs of constructions of real estate projects and infrastructure and related borrowing costs. Net </w:t>
      </w:r>
      <w:proofErr w:type="spellStart"/>
      <w:r w:rsidRPr="005671C0">
        <w:rPr>
          <w:rFonts w:ascii="Arial" w:hAnsi="Arial" w:cs="Arial"/>
          <w:color w:val="000000"/>
          <w:spacing w:val="-2"/>
          <w:sz w:val="18"/>
          <w:szCs w:val="18"/>
        </w:rPr>
        <w:t>realisable</w:t>
      </w:r>
      <w:proofErr w:type="spellEnd"/>
      <w:r w:rsidRPr="005671C0">
        <w:rPr>
          <w:rFonts w:ascii="Arial" w:hAnsi="Arial" w:cs="Arial"/>
          <w:color w:val="000000"/>
          <w:spacing w:val="-2"/>
          <w:sz w:val="18"/>
          <w:szCs w:val="18"/>
        </w:rPr>
        <w:t xml:space="preserve"> value is the estimated selling price in the ordinary course of business less costs of completions and </w:t>
      </w:r>
      <w:r w:rsidRPr="005671C0">
        <w:rPr>
          <w:rFonts w:ascii="Arial" w:hAnsi="Arial" w:cs="Arial"/>
          <w:color w:val="000000"/>
          <w:spacing w:val="-7"/>
          <w:sz w:val="18"/>
          <w:szCs w:val="18"/>
        </w:rPr>
        <w:t xml:space="preserve">applicable variable selling expenses. </w:t>
      </w:r>
    </w:p>
    <w:p w14:paraId="1C762F16" w14:textId="77777777" w:rsidR="009B3D8B" w:rsidRPr="005671C0" w:rsidRDefault="009B3D8B" w:rsidP="005671C0">
      <w:pPr>
        <w:spacing w:after="0" w:line="240" w:lineRule="auto"/>
        <w:ind w:left="540"/>
        <w:jc w:val="both"/>
        <w:rPr>
          <w:rFonts w:ascii="Arial" w:hAnsi="Arial" w:cs="Arial"/>
          <w:color w:val="000000"/>
          <w:spacing w:val="-2"/>
          <w:sz w:val="18"/>
          <w:szCs w:val="18"/>
        </w:rPr>
      </w:pPr>
    </w:p>
    <w:p w14:paraId="7CF930A9" w14:textId="77777777" w:rsidR="009B3D8B" w:rsidRPr="005671C0" w:rsidRDefault="009B3D8B"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Cost of raw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w:t>
      </w:r>
      <w:proofErr w:type="gramStart"/>
      <w:r w:rsidRPr="005671C0">
        <w:rPr>
          <w:rFonts w:ascii="Arial" w:hAnsi="Arial" w:cs="Arial"/>
          <w:color w:val="000000"/>
          <w:spacing w:val="-2"/>
          <w:sz w:val="18"/>
          <w:szCs w:val="18"/>
        </w:rPr>
        <w:t>allowances</w:t>
      </w:r>
      <w:proofErr w:type="gramEnd"/>
      <w:r w:rsidRPr="005671C0">
        <w:rPr>
          <w:rFonts w:ascii="Arial" w:hAnsi="Arial" w:cs="Arial"/>
          <w:color w:val="000000"/>
          <w:spacing w:val="-2"/>
          <w:sz w:val="18"/>
          <w:szCs w:val="18"/>
        </w:rPr>
        <w:t xml:space="preserve"> or rebates.  The cost of finished goods and work in progress comprises design costs, raw materials, direct </w:t>
      </w:r>
      <w:proofErr w:type="spellStart"/>
      <w:r w:rsidRPr="005671C0">
        <w:rPr>
          <w:rFonts w:ascii="Arial" w:hAnsi="Arial" w:cs="Arial"/>
          <w:color w:val="000000"/>
          <w:spacing w:val="-2"/>
          <w:sz w:val="18"/>
          <w:szCs w:val="18"/>
        </w:rPr>
        <w:t>labour</w:t>
      </w:r>
      <w:proofErr w:type="spellEnd"/>
      <w:r w:rsidRPr="005671C0">
        <w:rPr>
          <w:rFonts w:ascii="Arial" w:hAnsi="Arial" w:cs="Arial"/>
          <w:color w:val="000000"/>
          <w:spacing w:val="-2"/>
          <w:sz w:val="18"/>
          <w:szCs w:val="18"/>
        </w:rPr>
        <w:t xml:space="preserve">, other direct costs and related production overheads based on normal operating </w:t>
      </w:r>
      <w:proofErr w:type="gramStart"/>
      <w:r w:rsidRPr="005671C0">
        <w:rPr>
          <w:rFonts w:ascii="Arial" w:hAnsi="Arial" w:cs="Arial"/>
          <w:color w:val="000000"/>
          <w:spacing w:val="-2"/>
          <w:sz w:val="18"/>
          <w:szCs w:val="18"/>
        </w:rPr>
        <w:t>capacity, but</w:t>
      </w:r>
      <w:proofErr w:type="gramEnd"/>
      <w:r w:rsidRPr="005671C0">
        <w:rPr>
          <w:rFonts w:ascii="Arial" w:hAnsi="Arial" w:cs="Arial"/>
          <w:color w:val="000000"/>
          <w:spacing w:val="-2"/>
          <w:sz w:val="18"/>
          <w:szCs w:val="18"/>
        </w:rPr>
        <w:t xml:space="preserve"> excludes borrowing costs. Net </w:t>
      </w:r>
      <w:proofErr w:type="spellStart"/>
      <w:r w:rsidRPr="005671C0">
        <w:rPr>
          <w:rFonts w:ascii="Arial" w:hAnsi="Arial" w:cs="Arial"/>
          <w:color w:val="000000"/>
          <w:spacing w:val="-2"/>
          <w:sz w:val="18"/>
          <w:szCs w:val="18"/>
        </w:rPr>
        <w:t>realisable</w:t>
      </w:r>
      <w:proofErr w:type="spellEnd"/>
      <w:r w:rsidRPr="005671C0">
        <w:rPr>
          <w:rFonts w:ascii="Arial" w:hAnsi="Arial" w:cs="Arial"/>
          <w:color w:val="000000"/>
          <w:spacing w:val="-2"/>
          <w:sz w:val="18"/>
          <w:szCs w:val="18"/>
        </w:rPr>
        <w:t xml:space="preserve"> value is the estimated selling price in the ordinary course of business, less applicable variable selling expenses. Allowance is made, where necessary, for obsolete, </w:t>
      </w:r>
      <w:proofErr w:type="gramStart"/>
      <w:r w:rsidRPr="005671C0">
        <w:rPr>
          <w:rFonts w:ascii="Arial" w:hAnsi="Arial" w:cs="Arial"/>
          <w:color w:val="000000"/>
          <w:spacing w:val="-2"/>
          <w:sz w:val="18"/>
          <w:szCs w:val="18"/>
        </w:rPr>
        <w:t>slow-moving</w:t>
      </w:r>
      <w:proofErr w:type="gramEnd"/>
      <w:r w:rsidRPr="005671C0">
        <w:rPr>
          <w:rFonts w:ascii="Arial" w:hAnsi="Arial" w:cs="Arial"/>
          <w:color w:val="000000"/>
          <w:spacing w:val="-2"/>
          <w:sz w:val="18"/>
          <w:szCs w:val="18"/>
        </w:rPr>
        <w:t xml:space="preserve"> and defective inventories.</w:t>
      </w:r>
    </w:p>
    <w:p w14:paraId="7ECCC325" w14:textId="77777777" w:rsidR="00092BD4" w:rsidRPr="005671C0" w:rsidRDefault="00092BD4" w:rsidP="005671C0">
      <w:pPr>
        <w:spacing w:after="0" w:line="240" w:lineRule="auto"/>
        <w:ind w:left="540"/>
        <w:rPr>
          <w:rFonts w:ascii="Arial" w:hAnsi="Arial" w:cs="Arial"/>
          <w:color w:val="000000"/>
          <w:spacing w:val="-2"/>
          <w:sz w:val="18"/>
          <w:szCs w:val="18"/>
        </w:rPr>
      </w:pPr>
    </w:p>
    <w:p w14:paraId="1067571C" w14:textId="4EBEB072" w:rsidR="00092BD4" w:rsidRPr="005671C0" w:rsidRDefault="00903601"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092BD4" w:rsidRPr="005671C0">
        <w:rPr>
          <w:rFonts w:ascii="Arial" w:hAnsi="Arial" w:cs="Arial"/>
          <w:b/>
          <w:bCs/>
          <w:color w:val="CF4A02"/>
          <w:sz w:val="18"/>
          <w:szCs w:val="18"/>
          <w:lang w:val="en-GB"/>
        </w:rPr>
        <w:t>.</w:t>
      </w:r>
      <w:r w:rsidR="009B3D8B" w:rsidRPr="005671C0">
        <w:rPr>
          <w:rFonts w:ascii="Arial" w:hAnsi="Arial" w:cs="Arial"/>
          <w:b/>
          <w:bCs/>
          <w:color w:val="CF4A02"/>
          <w:sz w:val="18"/>
          <w:szCs w:val="18"/>
          <w:lang w:val="en-GB"/>
        </w:rPr>
        <w:t>6</w:t>
      </w:r>
      <w:r w:rsidR="00092BD4" w:rsidRPr="005671C0">
        <w:rPr>
          <w:rFonts w:ascii="Arial" w:hAnsi="Arial" w:cs="Arial"/>
          <w:b/>
          <w:bCs/>
          <w:color w:val="CF4A02"/>
          <w:sz w:val="18"/>
          <w:szCs w:val="18"/>
          <w:lang w:val="en-GB"/>
        </w:rPr>
        <w:tab/>
        <w:t>Costs of property development</w:t>
      </w:r>
    </w:p>
    <w:p w14:paraId="6785799A" w14:textId="77777777" w:rsidR="00092BD4" w:rsidRPr="005671C0" w:rsidRDefault="00092BD4" w:rsidP="005671C0">
      <w:pPr>
        <w:spacing w:after="0" w:line="240" w:lineRule="auto"/>
        <w:ind w:left="540"/>
        <w:rPr>
          <w:rFonts w:ascii="Arial" w:hAnsi="Arial" w:cs="Arial"/>
          <w:color w:val="000000"/>
          <w:spacing w:val="-2"/>
          <w:sz w:val="18"/>
          <w:szCs w:val="18"/>
        </w:rPr>
      </w:pPr>
    </w:p>
    <w:p w14:paraId="0696FE23" w14:textId="77777777" w:rsidR="00092BD4" w:rsidRPr="005671C0" w:rsidRDefault="00092BD4" w:rsidP="005671C0">
      <w:pPr>
        <w:spacing w:after="0" w:line="240" w:lineRule="auto"/>
        <w:ind w:left="540"/>
        <w:jc w:val="both"/>
        <w:rPr>
          <w:rFonts w:ascii="Arial" w:hAnsi="Arial" w:cs="Arial"/>
          <w:color w:val="000000"/>
          <w:spacing w:val="-4"/>
          <w:sz w:val="18"/>
          <w:szCs w:val="18"/>
        </w:rPr>
      </w:pPr>
      <w:r w:rsidRPr="005671C0">
        <w:rPr>
          <w:rFonts w:ascii="Arial" w:hAnsi="Arial" w:cs="Arial"/>
          <w:color w:val="000000"/>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69A03B7C" w14:textId="77777777" w:rsidR="00092BD4" w:rsidRPr="005671C0" w:rsidRDefault="00092BD4" w:rsidP="005671C0">
      <w:pPr>
        <w:spacing w:after="0" w:line="240" w:lineRule="auto"/>
        <w:ind w:left="540"/>
        <w:jc w:val="both"/>
        <w:rPr>
          <w:rFonts w:ascii="Arial" w:hAnsi="Arial" w:cs="Arial"/>
          <w:color w:val="000000"/>
          <w:spacing w:val="-2"/>
          <w:sz w:val="18"/>
          <w:szCs w:val="18"/>
        </w:rPr>
      </w:pPr>
    </w:p>
    <w:p w14:paraId="4316FBC8" w14:textId="77777777" w:rsidR="00092BD4" w:rsidRPr="005671C0" w:rsidRDefault="00092BD4"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Costs of property development are transferred to inventory when the construction is completed.</w:t>
      </w:r>
    </w:p>
    <w:p w14:paraId="459915B9" w14:textId="77777777" w:rsidR="00A725E4" w:rsidRPr="005671C0" w:rsidRDefault="00A725E4" w:rsidP="005671C0">
      <w:pPr>
        <w:keepNext/>
        <w:keepLines/>
        <w:tabs>
          <w:tab w:val="left" w:pos="567"/>
        </w:tabs>
        <w:spacing w:after="0" w:line="240" w:lineRule="auto"/>
        <w:outlineLvl w:val="1"/>
        <w:rPr>
          <w:rFonts w:ascii="Arial" w:hAnsi="Arial" w:cs="Arial"/>
          <w:color w:val="000000"/>
          <w:spacing w:val="-2"/>
          <w:sz w:val="18"/>
          <w:szCs w:val="18"/>
        </w:rPr>
      </w:pPr>
      <w:bookmarkStart w:id="6" w:name="_Toc48736019"/>
    </w:p>
    <w:p w14:paraId="3FB5657B" w14:textId="6BEB86A3" w:rsidR="00DA65B6" w:rsidRPr="005671C0" w:rsidRDefault="00903601" w:rsidP="005671C0">
      <w:pPr>
        <w:keepNext/>
        <w:keepLines/>
        <w:tabs>
          <w:tab w:val="left" w:pos="567"/>
        </w:tabs>
        <w:spacing w:after="0" w:line="240" w:lineRule="auto"/>
        <w:outlineLvl w:val="1"/>
        <w:rPr>
          <w:rFonts w:ascii="Arial" w:hAnsi="Arial" w:cs="Arial"/>
          <w:b/>
          <w:color w:val="CF4A02"/>
          <w:sz w:val="18"/>
          <w:szCs w:val="18"/>
          <w:lang w:val="en-GB" w:eastAsia="en-GB" w:bidi="th-TH"/>
        </w:rPr>
      </w:pPr>
      <w:r w:rsidRPr="005671C0">
        <w:rPr>
          <w:rFonts w:ascii="Arial" w:hAnsi="Arial" w:cs="Arial"/>
          <w:b/>
          <w:color w:val="CF4A02"/>
          <w:sz w:val="18"/>
          <w:szCs w:val="18"/>
          <w:lang w:val="en-GB" w:eastAsia="en-GB" w:bidi="th-TH"/>
        </w:rPr>
        <w:t>5</w:t>
      </w:r>
      <w:r w:rsidR="00DA65B6" w:rsidRPr="005671C0">
        <w:rPr>
          <w:rFonts w:ascii="Arial" w:hAnsi="Arial" w:cs="Arial"/>
          <w:b/>
          <w:color w:val="CF4A02"/>
          <w:sz w:val="18"/>
          <w:szCs w:val="18"/>
          <w:lang w:val="en-GB" w:eastAsia="en-GB" w:bidi="th-TH"/>
        </w:rPr>
        <w:t>.7</w:t>
      </w:r>
      <w:r w:rsidR="00DA65B6" w:rsidRPr="005671C0">
        <w:rPr>
          <w:rFonts w:ascii="Arial" w:hAnsi="Arial" w:cs="Arial"/>
          <w:b/>
          <w:color w:val="CF4A02"/>
          <w:sz w:val="18"/>
          <w:szCs w:val="18"/>
          <w:lang w:val="en-GB" w:eastAsia="en-GB" w:bidi="th-TH"/>
        </w:rPr>
        <w:tab/>
        <w:t>Financial asset</w:t>
      </w:r>
      <w:bookmarkEnd w:id="6"/>
    </w:p>
    <w:p w14:paraId="0F265BD5" w14:textId="77777777" w:rsidR="00DA65B6" w:rsidRPr="005671C0" w:rsidRDefault="00DA65B6" w:rsidP="005671C0">
      <w:pPr>
        <w:spacing w:after="0" w:line="240" w:lineRule="auto"/>
        <w:jc w:val="both"/>
        <w:rPr>
          <w:rFonts w:ascii="Arial" w:hAnsi="Arial" w:cs="Arial"/>
          <w:sz w:val="18"/>
          <w:szCs w:val="18"/>
          <w:lang w:val="en-GB" w:eastAsia="en-GB" w:bidi="th-TH"/>
        </w:rPr>
      </w:pPr>
    </w:p>
    <w:p w14:paraId="4D9DA10B" w14:textId="77777777" w:rsidR="00DA65B6" w:rsidRPr="005671C0" w:rsidRDefault="00DA65B6" w:rsidP="005671C0">
      <w:pPr>
        <w:spacing w:after="0" w:line="240" w:lineRule="auto"/>
        <w:ind w:left="1080" w:hanging="540"/>
        <w:outlineLvl w:val="3"/>
        <w:rPr>
          <w:rFonts w:ascii="Arial" w:eastAsia="Ink Free" w:hAnsi="Arial" w:cs="Arial"/>
          <w:color w:val="CF4A02"/>
          <w:sz w:val="18"/>
          <w:szCs w:val="18"/>
          <w:lang w:eastAsia="en-GB" w:bidi="th-TH"/>
        </w:rPr>
      </w:pPr>
      <w:r w:rsidRPr="005671C0">
        <w:rPr>
          <w:rFonts w:ascii="Arial" w:eastAsia="Ink Free" w:hAnsi="Arial" w:cs="Arial"/>
          <w:color w:val="CF4A02"/>
          <w:sz w:val="18"/>
          <w:szCs w:val="18"/>
          <w:lang w:val="en-GB" w:eastAsia="en-GB" w:bidi="th-TH"/>
        </w:rPr>
        <w:t>a)</w:t>
      </w:r>
      <w:r w:rsidRPr="005671C0">
        <w:rPr>
          <w:rFonts w:ascii="Arial" w:eastAsia="Ink Free" w:hAnsi="Arial" w:cs="Arial"/>
          <w:color w:val="CF4A02"/>
          <w:sz w:val="18"/>
          <w:szCs w:val="18"/>
          <w:lang w:val="en-GB" w:eastAsia="en-GB" w:bidi="th-TH"/>
        </w:rPr>
        <w:tab/>
      </w:r>
      <w:r w:rsidRPr="005671C0">
        <w:rPr>
          <w:rFonts w:ascii="Arial" w:eastAsia="Ink Free" w:hAnsi="Arial" w:cs="Arial"/>
          <w:color w:val="CF4A02"/>
          <w:sz w:val="18"/>
          <w:szCs w:val="18"/>
          <w:lang w:eastAsia="en-GB" w:bidi="th-TH"/>
        </w:rPr>
        <w:t>Classification</w:t>
      </w:r>
    </w:p>
    <w:p w14:paraId="3337F259" w14:textId="77777777" w:rsidR="00DA65B6" w:rsidRPr="005671C0" w:rsidRDefault="00DA65B6" w:rsidP="005671C0">
      <w:pPr>
        <w:spacing w:after="0" w:line="240" w:lineRule="auto"/>
        <w:ind w:left="1080"/>
        <w:jc w:val="both"/>
        <w:rPr>
          <w:rFonts w:ascii="Arial" w:hAnsi="Arial" w:cs="Arial"/>
          <w:sz w:val="18"/>
          <w:szCs w:val="18"/>
          <w:lang w:eastAsia="en-GB" w:bidi="th-TH"/>
        </w:rPr>
      </w:pPr>
    </w:p>
    <w:p w14:paraId="04590186" w14:textId="0E27BCE4" w:rsidR="00DA65B6" w:rsidRPr="005671C0" w:rsidRDefault="00D00E11" w:rsidP="005671C0">
      <w:pPr>
        <w:spacing w:after="0" w:line="240" w:lineRule="auto"/>
        <w:ind w:left="1080"/>
        <w:jc w:val="both"/>
        <w:rPr>
          <w:rFonts w:ascii="Arial" w:hAnsi="Arial" w:cs="Arial"/>
          <w:sz w:val="18"/>
          <w:szCs w:val="18"/>
          <w:lang w:eastAsia="en-GB" w:bidi="th-TH"/>
        </w:rPr>
      </w:pPr>
      <w:r w:rsidRPr="005671C0">
        <w:rPr>
          <w:rFonts w:ascii="Arial" w:hAnsi="Arial" w:cs="Arial"/>
          <w:spacing w:val="-2"/>
          <w:sz w:val="18"/>
          <w:szCs w:val="18"/>
          <w:lang w:eastAsia="en-GB" w:bidi="th-TH"/>
        </w:rPr>
        <w:t xml:space="preserve">The </w:t>
      </w:r>
      <w:r w:rsidR="00DA65B6" w:rsidRPr="005671C0">
        <w:rPr>
          <w:rFonts w:ascii="Arial" w:hAnsi="Arial" w:cs="Arial"/>
          <w:spacing w:val="-2"/>
          <w:sz w:val="18"/>
          <w:szCs w:val="18"/>
          <w:lang w:eastAsia="en-GB" w:bidi="th-TH"/>
        </w:rPr>
        <w:t>Group classifies its debt instrument financial assets in the following measurement</w:t>
      </w:r>
      <w:r w:rsidR="00DA65B6" w:rsidRPr="005671C0">
        <w:rPr>
          <w:rFonts w:ascii="Arial" w:hAnsi="Arial" w:cs="Arial"/>
          <w:sz w:val="18"/>
          <w:szCs w:val="18"/>
          <w:lang w:eastAsia="en-GB" w:bidi="th-TH"/>
        </w:rPr>
        <w:t xml:space="preserve"> categories depending on </w:t>
      </w:r>
      <w:proofErr w:type="spellStart"/>
      <w:r w:rsidR="00DA65B6" w:rsidRPr="005671C0">
        <w:rPr>
          <w:rFonts w:ascii="Arial" w:hAnsi="Arial" w:cs="Arial"/>
          <w:sz w:val="18"/>
          <w:szCs w:val="18"/>
          <w:lang w:eastAsia="en-GB" w:bidi="th-TH"/>
        </w:rPr>
        <w:t>i</w:t>
      </w:r>
      <w:proofErr w:type="spellEnd"/>
      <w:r w:rsidR="00DA65B6" w:rsidRPr="005671C0">
        <w:rPr>
          <w:rFonts w:ascii="Arial" w:hAnsi="Arial" w:cs="Arial"/>
          <w:sz w:val="18"/>
          <w:szCs w:val="18"/>
          <w:lang w:eastAsia="en-GB" w:bidi="th-TH"/>
        </w:rPr>
        <w:t xml:space="preserve">) business model for managing the asset and ii) the cash flow characteristics of the asset whether they represent solely payments of principal and interest (SPPI). </w:t>
      </w:r>
    </w:p>
    <w:p w14:paraId="659C2634" w14:textId="77777777" w:rsidR="00DA65B6" w:rsidRPr="005671C0" w:rsidRDefault="00DA65B6" w:rsidP="005671C0">
      <w:pPr>
        <w:spacing w:after="0" w:line="240" w:lineRule="auto"/>
        <w:ind w:left="1080"/>
        <w:jc w:val="both"/>
        <w:rPr>
          <w:rFonts w:ascii="Arial" w:hAnsi="Arial" w:cs="Arial"/>
          <w:sz w:val="18"/>
          <w:szCs w:val="18"/>
          <w:lang w:eastAsia="en-GB" w:bidi="th-TH"/>
        </w:rPr>
      </w:pPr>
    </w:p>
    <w:p w14:paraId="32727F65" w14:textId="77777777" w:rsidR="00DA65B6" w:rsidRPr="005671C0" w:rsidRDefault="00DA290F" w:rsidP="005671C0">
      <w:pPr>
        <w:tabs>
          <w:tab w:val="left" w:pos="1440"/>
        </w:tabs>
        <w:spacing w:after="0" w:line="240" w:lineRule="auto"/>
        <w:ind w:left="1440" w:hanging="360"/>
        <w:jc w:val="both"/>
        <w:rPr>
          <w:rFonts w:ascii="Arial" w:hAnsi="Arial" w:cs="Arial"/>
          <w:sz w:val="18"/>
          <w:szCs w:val="18"/>
          <w:lang w:eastAsia="en-GB" w:bidi="th-TH"/>
        </w:rPr>
      </w:pPr>
      <w:r w:rsidRPr="005671C0">
        <w:rPr>
          <w:rFonts w:ascii="Arial" w:hAnsi="Arial" w:cs="Arial"/>
          <w:sz w:val="18"/>
          <w:szCs w:val="18"/>
          <w:lang w:eastAsia="en-GB" w:bidi="th-TH"/>
        </w:rPr>
        <w:t>-</w:t>
      </w:r>
      <w:r w:rsidRPr="005671C0">
        <w:rPr>
          <w:rFonts w:ascii="Arial" w:hAnsi="Arial" w:cs="Arial"/>
          <w:sz w:val="18"/>
          <w:szCs w:val="18"/>
          <w:lang w:eastAsia="en-GB" w:bidi="th-TH"/>
        </w:rPr>
        <w:tab/>
      </w:r>
      <w:r w:rsidR="00DA65B6" w:rsidRPr="005671C0">
        <w:rPr>
          <w:rFonts w:ascii="Arial" w:hAnsi="Arial" w:cs="Arial"/>
          <w:sz w:val="18"/>
          <w:szCs w:val="18"/>
          <w:lang w:eastAsia="en-GB" w:bidi="th-TH"/>
        </w:rPr>
        <w:t>those to be measured subsequently at fair value (either through other comprehensive income or through profit or loss); and</w:t>
      </w:r>
    </w:p>
    <w:p w14:paraId="6D8E0BBF" w14:textId="77777777" w:rsidR="00DA65B6" w:rsidRPr="005671C0" w:rsidRDefault="00DA290F" w:rsidP="005671C0">
      <w:pPr>
        <w:tabs>
          <w:tab w:val="left" w:pos="1440"/>
        </w:tabs>
        <w:spacing w:after="0" w:line="240" w:lineRule="auto"/>
        <w:ind w:left="1440" w:hanging="360"/>
        <w:jc w:val="both"/>
        <w:rPr>
          <w:rFonts w:ascii="Arial" w:hAnsi="Arial" w:cs="Arial"/>
          <w:sz w:val="18"/>
          <w:szCs w:val="18"/>
          <w:lang w:eastAsia="en-GB" w:bidi="th-TH"/>
        </w:rPr>
      </w:pPr>
      <w:r w:rsidRPr="005671C0">
        <w:rPr>
          <w:rFonts w:ascii="Arial" w:hAnsi="Arial" w:cs="Arial"/>
          <w:sz w:val="18"/>
          <w:szCs w:val="18"/>
          <w:lang w:eastAsia="en-GB" w:bidi="th-TH"/>
        </w:rPr>
        <w:t>-</w:t>
      </w:r>
      <w:r w:rsidRPr="005671C0">
        <w:rPr>
          <w:rFonts w:ascii="Arial" w:hAnsi="Arial" w:cs="Arial"/>
          <w:sz w:val="18"/>
          <w:szCs w:val="18"/>
          <w:lang w:eastAsia="en-GB" w:bidi="th-TH"/>
        </w:rPr>
        <w:tab/>
      </w:r>
      <w:r w:rsidR="00DA65B6" w:rsidRPr="005671C0">
        <w:rPr>
          <w:rFonts w:ascii="Arial" w:hAnsi="Arial" w:cs="Arial"/>
          <w:sz w:val="18"/>
          <w:szCs w:val="18"/>
          <w:lang w:eastAsia="en-GB" w:bidi="th-TH"/>
        </w:rPr>
        <w:t xml:space="preserve">those to be measured at </w:t>
      </w:r>
      <w:proofErr w:type="spellStart"/>
      <w:r w:rsidR="00DA65B6" w:rsidRPr="005671C0">
        <w:rPr>
          <w:rFonts w:ascii="Arial" w:hAnsi="Arial" w:cs="Arial"/>
          <w:sz w:val="18"/>
          <w:szCs w:val="18"/>
          <w:lang w:eastAsia="en-GB" w:bidi="th-TH"/>
        </w:rPr>
        <w:t>amortised</w:t>
      </w:r>
      <w:proofErr w:type="spellEnd"/>
      <w:r w:rsidR="00DA65B6" w:rsidRPr="005671C0">
        <w:rPr>
          <w:rFonts w:ascii="Arial" w:hAnsi="Arial" w:cs="Arial"/>
          <w:sz w:val="18"/>
          <w:szCs w:val="18"/>
          <w:lang w:eastAsia="en-GB" w:bidi="th-TH"/>
        </w:rPr>
        <w:t xml:space="preserve"> cost.</w:t>
      </w:r>
    </w:p>
    <w:p w14:paraId="7D659837" w14:textId="77777777"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p>
    <w:p w14:paraId="3D8D83AC" w14:textId="77777777"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r w:rsidRPr="005671C0">
        <w:rPr>
          <w:rFonts w:ascii="Arial" w:eastAsia="Ink Free" w:hAnsi="Arial" w:cs="Arial"/>
          <w:sz w:val="18"/>
          <w:szCs w:val="18"/>
          <w:lang w:val="en-GB" w:eastAsia="en-GB" w:bidi="th-TH"/>
        </w:rPr>
        <w:t xml:space="preserve">The Group reclassifies debt investments when and only when its business model for managing those assets changes. </w:t>
      </w:r>
    </w:p>
    <w:p w14:paraId="1B3456FB" w14:textId="77777777" w:rsidR="00CC2D57" w:rsidRPr="005671C0" w:rsidRDefault="00CC2D57" w:rsidP="005671C0">
      <w:pPr>
        <w:spacing w:after="0" w:line="240" w:lineRule="auto"/>
        <w:ind w:left="1080"/>
        <w:jc w:val="both"/>
        <w:rPr>
          <w:rFonts w:ascii="Arial" w:eastAsia="Ink Free" w:hAnsi="Arial" w:cs="Arial"/>
          <w:spacing w:val="-2"/>
          <w:sz w:val="18"/>
          <w:szCs w:val="18"/>
          <w:lang w:val="en-GB" w:eastAsia="en-GB" w:bidi="th-TH"/>
        </w:rPr>
      </w:pPr>
    </w:p>
    <w:p w14:paraId="3BBD5EF8" w14:textId="11664366"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r w:rsidRPr="005671C0">
        <w:rPr>
          <w:rFonts w:ascii="Arial" w:eastAsia="Ink Free" w:hAnsi="Arial" w:cs="Arial"/>
          <w:spacing w:val="-2"/>
          <w:sz w:val="18"/>
          <w:szCs w:val="18"/>
          <w:lang w:val="en-GB" w:eastAsia="en-GB" w:bidi="th-TH"/>
        </w:rPr>
        <w:t>For investments in equity instruments, the Group has an irrevocable election at the time of initial recognition</w:t>
      </w:r>
      <w:r w:rsidRPr="005671C0">
        <w:rPr>
          <w:rFonts w:ascii="Arial" w:eastAsia="Ink Free" w:hAnsi="Arial" w:cs="Arial"/>
          <w:sz w:val="18"/>
          <w:szCs w:val="18"/>
          <w:lang w:val="en-GB" w:eastAsia="en-GB" w:bidi="th-TH"/>
        </w:rPr>
        <w:t xml:space="preserve"> to account for the equity investment at fair value through profit or loss (FVPL) or at fair value through other comprehensive income (FVOCI) except those that are held for trading, they are measured at FVPL.</w:t>
      </w:r>
    </w:p>
    <w:p w14:paraId="6AF1110E" w14:textId="41F99421" w:rsidR="00DA65B6" w:rsidRPr="005671C0" w:rsidRDefault="00DA65B6" w:rsidP="005671C0">
      <w:pPr>
        <w:spacing w:after="0" w:line="240" w:lineRule="auto"/>
        <w:ind w:left="1080"/>
        <w:jc w:val="both"/>
        <w:rPr>
          <w:rFonts w:ascii="Arial" w:eastAsia="Ink Free" w:hAnsi="Arial" w:cs="Arial"/>
          <w:spacing w:val="-2"/>
          <w:sz w:val="18"/>
          <w:szCs w:val="18"/>
          <w:lang w:val="en-GB" w:eastAsia="en-GB" w:bidi="th-TH"/>
        </w:rPr>
      </w:pPr>
    </w:p>
    <w:p w14:paraId="3D28326F" w14:textId="77777777" w:rsidR="00DA65B6" w:rsidRPr="005671C0" w:rsidRDefault="00DA65B6" w:rsidP="005671C0">
      <w:pPr>
        <w:spacing w:after="0" w:line="240" w:lineRule="auto"/>
        <w:ind w:left="1080" w:hanging="540"/>
        <w:outlineLvl w:val="3"/>
        <w:rPr>
          <w:rFonts w:ascii="Arial" w:eastAsia="Ink Free" w:hAnsi="Arial" w:cs="Arial"/>
          <w:color w:val="CF4A02"/>
          <w:sz w:val="18"/>
          <w:szCs w:val="18"/>
          <w:lang w:val="en-GB" w:eastAsia="en-GB" w:bidi="th-TH"/>
        </w:rPr>
      </w:pPr>
      <w:r w:rsidRPr="005671C0">
        <w:rPr>
          <w:rFonts w:ascii="Arial" w:eastAsia="Ink Free" w:hAnsi="Arial" w:cs="Arial"/>
          <w:color w:val="CF4A02"/>
          <w:sz w:val="18"/>
          <w:szCs w:val="18"/>
          <w:lang w:val="en-GB" w:eastAsia="en-GB" w:bidi="th-TH"/>
        </w:rPr>
        <w:t>b)</w:t>
      </w:r>
      <w:r w:rsidRPr="005671C0">
        <w:rPr>
          <w:rFonts w:ascii="Arial" w:eastAsia="Ink Free" w:hAnsi="Arial" w:cs="Arial"/>
          <w:color w:val="CF4A02"/>
          <w:sz w:val="18"/>
          <w:szCs w:val="18"/>
          <w:lang w:val="en-GB" w:eastAsia="en-GB" w:bidi="th-TH"/>
        </w:rPr>
        <w:tab/>
        <w:t>Recognition and derecognition</w:t>
      </w:r>
    </w:p>
    <w:p w14:paraId="4A2398FA" w14:textId="77777777" w:rsidR="00DA65B6" w:rsidRPr="005671C0" w:rsidRDefault="00DA65B6" w:rsidP="005671C0">
      <w:pPr>
        <w:spacing w:after="0" w:line="240" w:lineRule="auto"/>
        <w:ind w:left="1080"/>
        <w:jc w:val="both"/>
        <w:rPr>
          <w:rFonts w:ascii="Arial" w:eastAsia="Ink Free" w:hAnsi="Arial" w:cs="Arial"/>
          <w:spacing w:val="-2"/>
          <w:sz w:val="18"/>
          <w:szCs w:val="18"/>
          <w:lang w:val="en-GB" w:eastAsia="en-GB" w:bidi="th-TH"/>
        </w:rPr>
      </w:pPr>
    </w:p>
    <w:p w14:paraId="52B081B1" w14:textId="77777777"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proofErr w:type="gramStart"/>
      <w:r w:rsidRPr="005671C0">
        <w:rPr>
          <w:rFonts w:ascii="Arial" w:eastAsia="Ink Free" w:hAnsi="Arial" w:cs="Arial"/>
          <w:sz w:val="18"/>
          <w:szCs w:val="18"/>
          <w:lang w:val="en-GB" w:eastAsia="en-GB" w:bidi="th-TH"/>
        </w:rPr>
        <w:t>Regular way purchases,</w:t>
      </w:r>
      <w:proofErr w:type="gramEnd"/>
      <w:r w:rsidRPr="005671C0">
        <w:rPr>
          <w:rFonts w:ascii="Arial" w:eastAsia="Ink Free" w:hAnsi="Arial" w:cs="Arial"/>
          <w:sz w:val="18"/>
          <w:szCs w:val="18"/>
          <w:lang w:val="en-GB" w:eastAsia="en-GB" w:bidi="th-TH"/>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86C3918" w14:textId="0D2EE3B9" w:rsidR="00DA65B6" w:rsidRPr="005671C0" w:rsidRDefault="005671C0" w:rsidP="005671C0">
      <w:pPr>
        <w:spacing w:after="0" w:line="240" w:lineRule="auto"/>
        <w:jc w:val="both"/>
        <w:rPr>
          <w:rFonts w:ascii="Arial" w:eastAsia="Ink Free" w:hAnsi="Arial" w:cs="Arial"/>
          <w:spacing w:val="-2"/>
          <w:sz w:val="18"/>
          <w:szCs w:val="18"/>
          <w:lang w:val="en-GB" w:eastAsia="en-GB" w:bidi="th-TH"/>
        </w:rPr>
      </w:pPr>
      <w:r w:rsidRPr="005671C0">
        <w:rPr>
          <w:rFonts w:ascii="Arial" w:eastAsia="Ink Free" w:hAnsi="Arial" w:cs="Arial"/>
          <w:spacing w:val="-2"/>
          <w:sz w:val="18"/>
          <w:szCs w:val="18"/>
          <w:lang w:val="en-GB" w:eastAsia="en-GB" w:bidi="th-TH"/>
        </w:rPr>
        <w:br w:type="page"/>
      </w:r>
    </w:p>
    <w:p w14:paraId="4AD726BC" w14:textId="77777777" w:rsidR="00DA65B6" w:rsidRPr="005671C0" w:rsidRDefault="00DA65B6" w:rsidP="005671C0">
      <w:pPr>
        <w:spacing w:after="0" w:line="240" w:lineRule="auto"/>
        <w:ind w:left="1080" w:hanging="540"/>
        <w:outlineLvl w:val="3"/>
        <w:rPr>
          <w:rFonts w:ascii="Arial" w:eastAsia="Ink Free" w:hAnsi="Arial" w:cs="Arial"/>
          <w:color w:val="CF4A02"/>
          <w:sz w:val="18"/>
          <w:szCs w:val="18"/>
          <w:lang w:eastAsia="en-GB" w:bidi="th-TH"/>
        </w:rPr>
      </w:pPr>
      <w:r w:rsidRPr="005671C0">
        <w:rPr>
          <w:rFonts w:ascii="Arial" w:eastAsia="Ink Free" w:hAnsi="Arial" w:cs="Arial"/>
          <w:color w:val="CF4A02"/>
          <w:sz w:val="18"/>
          <w:szCs w:val="18"/>
          <w:lang w:val="en-GB" w:eastAsia="en-GB" w:bidi="th-TH"/>
        </w:rPr>
        <w:t>c)</w:t>
      </w:r>
      <w:r w:rsidRPr="005671C0">
        <w:rPr>
          <w:rFonts w:ascii="Arial" w:eastAsia="Ink Free" w:hAnsi="Arial" w:cs="Arial"/>
          <w:color w:val="CF4A02"/>
          <w:sz w:val="18"/>
          <w:szCs w:val="18"/>
          <w:lang w:val="en-GB" w:eastAsia="en-GB" w:bidi="th-TH"/>
        </w:rPr>
        <w:tab/>
      </w:r>
      <w:r w:rsidRPr="005671C0">
        <w:rPr>
          <w:rFonts w:ascii="Arial" w:eastAsia="Ink Free" w:hAnsi="Arial" w:cs="Arial"/>
          <w:color w:val="CF4A02"/>
          <w:sz w:val="18"/>
          <w:szCs w:val="18"/>
          <w:lang w:eastAsia="en-GB" w:bidi="th-TH"/>
        </w:rPr>
        <w:t>Measurement</w:t>
      </w:r>
    </w:p>
    <w:p w14:paraId="3AF5CC0B" w14:textId="77777777" w:rsidR="00DA65B6" w:rsidRPr="005671C0" w:rsidRDefault="00DA65B6" w:rsidP="005671C0">
      <w:pPr>
        <w:spacing w:after="0" w:line="240" w:lineRule="auto"/>
        <w:ind w:left="1080"/>
        <w:jc w:val="both"/>
        <w:rPr>
          <w:rFonts w:ascii="Arial" w:eastAsia="Ink Free" w:hAnsi="Arial" w:cs="Arial"/>
          <w:spacing w:val="-2"/>
          <w:sz w:val="18"/>
          <w:szCs w:val="18"/>
          <w:lang w:val="en-GB" w:eastAsia="en-GB" w:bidi="th-TH"/>
        </w:rPr>
      </w:pPr>
    </w:p>
    <w:p w14:paraId="02A1A25C" w14:textId="77777777"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r w:rsidRPr="005671C0">
        <w:rPr>
          <w:rFonts w:ascii="Arial" w:eastAsia="Ink Free" w:hAnsi="Arial" w:cs="Arial"/>
          <w:sz w:val="18"/>
          <w:szCs w:val="18"/>
          <w:lang w:val="en-GB" w:eastAsia="en-GB"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DDE472B" w14:textId="77777777"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p>
    <w:p w14:paraId="235CE264" w14:textId="3E81A1E5" w:rsidR="00DA65B6" w:rsidRPr="005671C0" w:rsidRDefault="00DA65B6" w:rsidP="005671C0">
      <w:pPr>
        <w:spacing w:after="0" w:line="240" w:lineRule="auto"/>
        <w:ind w:left="1080"/>
        <w:jc w:val="both"/>
        <w:rPr>
          <w:rFonts w:ascii="Arial" w:eastAsia="Ink Free" w:hAnsi="Arial" w:cs="Arial"/>
          <w:sz w:val="18"/>
          <w:szCs w:val="18"/>
          <w:lang w:val="en-GB" w:eastAsia="en-GB" w:bidi="th-TH"/>
        </w:rPr>
      </w:pPr>
      <w:r w:rsidRPr="005671C0">
        <w:rPr>
          <w:rFonts w:ascii="Arial" w:eastAsia="Ink Free" w:hAnsi="Arial" w:cs="Arial"/>
          <w:sz w:val="18"/>
          <w:szCs w:val="18"/>
          <w:lang w:val="en-GB" w:eastAsia="en-GB" w:bidi="th-TH"/>
        </w:rPr>
        <w:t xml:space="preserve">Financial assets with embedded derivatives are considered in their entirety when determining whether the cash flows are </w:t>
      </w:r>
      <w:r w:rsidR="00847846" w:rsidRPr="005671C0">
        <w:rPr>
          <w:rFonts w:ascii="Arial" w:eastAsia="Ink Free" w:hAnsi="Arial" w:cs="Arial"/>
          <w:sz w:val="18"/>
          <w:szCs w:val="18"/>
          <w:lang w:val="en-GB" w:eastAsia="en-GB" w:bidi="th-TH"/>
        </w:rPr>
        <w:t>SPPI</w:t>
      </w:r>
      <w:r w:rsidR="00147D7F" w:rsidRPr="005671C0">
        <w:rPr>
          <w:rFonts w:ascii="Arial" w:eastAsia="Ink Free" w:hAnsi="Arial" w:cs="Arial"/>
          <w:sz w:val="18"/>
          <w:szCs w:val="18"/>
          <w:lang w:val="en-GB" w:eastAsia="en-GB" w:bidi="th-TH"/>
        </w:rPr>
        <w:t>.</w:t>
      </w:r>
      <w:r w:rsidRPr="005671C0">
        <w:rPr>
          <w:rFonts w:ascii="Arial" w:eastAsia="Ink Free" w:hAnsi="Arial" w:cs="Arial"/>
          <w:sz w:val="18"/>
          <w:szCs w:val="18"/>
          <w:lang w:val="en-GB" w:eastAsia="en-GB" w:bidi="th-TH"/>
        </w:rPr>
        <w:t xml:space="preserve"> </w:t>
      </w:r>
    </w:p>
    <w:p w14:paraId="6DD57FF3" w14:textId="77777777" w:rsidR="00DA65B6" w:rsidRPr="005671C0" w:rsidRDefault="00DA65B6" w:rsidP="005671C0">
      <w:pPr>
        <w:spacing w:after="0" w:line="240" w:lineRule="auto"/>
        <w:ind w:left="1080"/>
        <w:jc w:val="both"/>
        <w:rPr>
          <w:rFonts w:ascii="Arial" w:eastAsia="Ink Free" w:hAnsi="Arial" w:cs="Arial"/>
          <w:spacing w:val="-2"/>
          <w:sz w:val="18"/>
          <w:szCs w:val="18"/>
          <w:lang w:val="en-GB" w:eastAsia="en-GB" w:bidi="th-TH"/>
        </w:rPr>
      </w:pPr>
    </w:p>
    <w:p w14:paraId="329A6ED6" w14:textId="26DBD8FB" w:rsidR="0095321A" w:rsidRPr="005671C0" w:rsidRDefault="00D7143F" w:rsidP="005671C0">
      <w:pPr>
        <w:spacing w:after="0" w:line="240" w:lineRule="auto"/>
        <w:ind w:left="1080" w:hanging="540"/>
        <w:outlineLvl w:val="3"/>
        <w:rPr>
          <w:rFonts w:ascii="Arial" w:eastAsia="Ink Free" w:hAnsi="Arial" w:cs="Arial"/>
          <w:color w:val="CF4A02"/>
          <w:sz w:val="18"/>
          <w:szCs w:val="18"/>
          <w:lang w:val="en-GB" w:eastAsia="en-GB" w:bidi="th-TH"/>
        </w:rPr>
      </w:pPr>
      <w:r w:rsidRPr="005671C0">
        <w:rPr>
          <w:rFonts w:ascii="Arial" w:eastAsia="Ink Free" w:hAnsi="Arial" w:cs="Arial"/>
          <w:color w:val="CF4A02"/>
          <w:sz w:val="18"/>
          <w:szCs w:val="18"/>
          <w:lang w:val="en-GB" w:eastAsia="en-GB" w:bidi="th-TH"/>
        </w:rPr>
        <w:t>d</w:t>
      </w:r>
      <w:r w:rsidR="0095321A" w:rsidRPr="005671C0">
        <w:rPr>
          <w:rFonts w:ascii="Arial" w:eastAsia="Ink Free" w:hAnsi="Arial" w:cs="Arial"/>
          <w:color w:val="CF4A02"/>
          <w:sz w:val="18"/>
          <w:szCs w:val="18"/>
          <w:lang w:val="en-GB" w:eastAsia="en-GB" w:bidi="th-TH"/>
        </w:rPr>
        <w:t>)</w:t>
      </w:r>
      <w:r w:rsidR="0095321A" w:rsidRPr="005671C0">
        <w:rPr>
          <w:rFonts w:ascii="Arial" w:eastAsia="Ink Free" w:hAnsi="Arial" w:cs="Arial"/>
          <w:color w:val="CF4A02"/>
          <w:sz w:val="18"/>
          <w:szCs w:val="18"/>
          <w:lang w:val="en-GB" w:eastAsia="en-GB" w:bidi="th-TH"/>
        </w:rPr>
        <w:tab/>
        <w:t>Impairment</w:t>
      </w:r>
    </w:p>
    <w:p w14:paraId="699ACE66" w14:textId="77777777" w:rsidR="0095321A" w:rsidRPr="005671C0" w:rsidRDefault="0095321A" w:rsidP="005671C0">
      <w:pPr>
        <w:spacing w:after="0" w:line="240" w:lineRule="auto"/>
        <w:ind w:left="1080"/>
        <w:jc w:val="both"/>
        <w:rPr>
          <w:rFonts w:ascii="Arial" w:eastAsia="Ink Free" w:hAnsi="Arial" w:cs="Arial"/>
          <w:spacing w:val="-2"/>
          <w:sz w:val="18"/>
          <w:szCs w:val="18"/>
          <w:lang w:val="en-GB" w:eastAsia="en-GB" w:bidi="th-TH"/>
        </w:rPr>
      </w:pPr>
    </w:p>
    <w:p w14:paraId="72ED03E8" w14:textId="779B20ED" w:rsidR="0095321A" w:rsidRPr="005671C0" w:rsidRDefault="0095321A"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 xml:space="preserve">The Group applies simplified approach </w:t>
      </w:r>
      <w:r w:rsidR="00847846" w:rsidRPr="005671C0">
        <w:rPr>
          <w:rFonts w:ascii="Arial" w:hAnsi="Arial" w:cs="Arial"/>
          <w:sz w:val="18"/>
          <w:szCs w:val="18"/>
          <w:lang w:eastAsia="en-GB" w:bidi="th-TH"/>
        </w:rPr>
        <w:t>under TFR</w:t>
      </w:r>
      <w:r w:rsidR="007520E5" w:rsidRPr="005671C0">
        <w:rPr>
          <w:rFonts w:ascii="Arial" w:hAnsi="Arial" w:cs="Arial"/>
          <w:sz w:val="18"/>
          <w:szCs w:val="18"/>
          <w:lang w:eastAsia="en-GB" w:bidi="th-TH"/>
        </w:rPr>
        <w:t>S</w:t>
      </w:r>
      <w:r w:rsidR="00847846" w:rsidRPr="005671C0">
        <w:rPr>
          <w:rFonts w:ascii="Arial" w:hAnsi="Arial" w:cs="Arial"/>
          <w:sz w:val="18"/>
          <w:szCs w:val="18"/>
          <w:lang w:eastAsia="en-GB" w:bidi="th-TH"/>
        </w:rPr>
        <w:t xml:space="preserve"> 9 </w:t>
      </w:r>
      <w:r w:rsidRPr="005671C0">
        <w:rPr>
          <w:rFonts w:ascii="Arial" w:hAnsi="Arial" w:cs="Arial"/>
          <w:sz w:val="18"/>
          <w:szCs w:val="18"/>
          <w:lang w:eastAsia="en-GB" w:bidi="th-TH"/>
        </w:rPr>
        <w:t xml:space="preserve">in measuring the impairment of </w:t>
      </w:r>
      <w:r w:rsidRPr="005671C0">
        <w:rPr>
          <w:rFonts w:ascii="Arial" w:eastAsia="Arial Unicode MS" w:hAnsi="Arial" w:cs="Arial"/>
          <w:sz w:val="18"/>
          <w:szCs w:val="18"/>
          <w:lang w:eastAsia="en-GB" w:bidi="th-TH"/>
        </w:rPr>
        <w:t>trade</w:t>
      </w:r>
      <w:r w:rsidR="00DE33D7" w:rsidRPr="005671C0">
        <w:rPr>
          <w:rFonts w:ascii="Arial" w:eastAsia="Arial Unicode MS" w:hAnsi="Arial" w:cs="Arial"/>
          <w:sz w:val="18"/>
          <w:szCs w:val="18"/>
          <w:lang w:eastAsia="en-GB" w:bidi="th-TH"/>
        </w:rPr>
        <w:t xml:space="preserve"> and other</w:t>
      </w:r>
      <w:r w:rsidRPr="005671C0">
        <w:rPr>
          <w:rFonts w:ascii="Arial" w:eastAsia="Arial Unicode MS" w:hAnsi="Arial" w:cs="Arial"/>
          <w:sz w:val="18"/>
          <w:szCs w:val="18"/>
          <w:lang w:eastAsia="en-GB" w:bidi="th-TH"/>
        </w:rPr>
        <w:t xml:space="preserve"> receivables</w:t>
      </w:r>
      <w:r w:rsidRPr="005671C0">
        <w:rPr>
          <w:rFonts w:ascii="Arial" w:hAnsi="Arial" w:cs="Arial"/>
          <w:sz w:val="18"/>
          <w:szCs w:val="18"/>
          <w:lang w:eastAsia="en-GB" w:bidi="th-TH"/>
        </w:rPr>
        <w:t xml:space="preserve">, which applies lifetime expected credit loss, from initial recognition, for all </w:t>
      </w:r>
      <w:r w:rsidRPr="005671C0">
        <w:rPr>
          <w:rFonts w:ascii="Arial" w:eastAsia="Arial Unicode MS" w:hAnsi="Arial" w:cs="Arial"/>
          <w:sz w:val="18"/>
          <w:szCs w:val="18"/>
          <w:lang w:eastAsia="en-GB" w:bidi="th-TH"/>
        </w:rPr>
        <w:t>trade</w:t>
      </w:r>
      <w:r w:rsidR="00DE33D7" w:rsidRPr="005671C0">
        <w:rPr>
          <w:rFonts w:ascii="Arial" w:eastAsia="Arial Unicode MS" w:hAnsi="Arial" w:cs="Arial"/>
          <w:sz w:val="18"/>
          <w:szCs w:val="18"/>
          <w:lang w:eastAsia="en-GB" w:bidi="th-TH"/>
        </w:rPr>
        <w:t xml:space="preserve"> and other</w:t>
      </w:r>
      <w:r w:rsidRPr="005671C0">
        <w:rPr>
          <w:rFonts w:ascii="Arial" w:eastAsia="Arial Unicode MS" w:hAnsi="Arial" w:cs="Arial"/>
          <w:sz w:val="18"/>
          <w:szCs w:val="18"/>
          <w:lang w:eastAsia="en-GB" w:bidi="th-TH"/>
        </w:rPr>
        <w:t xml:space="preserve"> receivables</w:t>
      </w:r>
      <w:r w:rsidRPr="005671C0">
        <w:rPr>
          <w:rFonts w:ascii="Arial" w:hAnsi="Arial" w:cs="Arial"/>
          <w:sz w:val="18"/>
          <w:szCs w:val="18"/>
          <w:lang w:eastAsia="en-GB" w:bidi="th-TH"/>
        </w:rPr>
        <w:t xml:space="preserve">. </w:t>
      </w:r>
    </w:p>
    <w:p w14:paraId="09BBC7DB" w14:textId="77777777" w:rsidR="0095321A" w:rsidRPr="005671C0" w:rsidRDefault="0095321A" w:rsidP="005671C0">
      <w:pPr>
        <w:spacing w:after="0" w:line="240" w:lineRule="auto"/>
        <w:ind w:left="1080"/>
        <w:jc w:val="both"/>
        <w:rPr>
          <w:rFonts w:ascii="Arial" w:hAnsi="Arial" w:cs="Arial"/>
          <w:sz w:val="18"/>
          <w:szCs w:val="18"/>
          <w:lang w:eastAsia="en-GB" w:bidi="th-TH"/>
        </w:rPr>
      </w:pPr>
    </w:p>
    <w:p w14:paraId="0036288B" w14:textId="7F7B9ABD" w:rsidR="003B5393" w:rsidRPr="005671C0" w:rsidRDefault="003B5393"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are reasonably approximate the loss rates of the contract assets. The expected credit loss rates are based on payment profiles, historical credit losses as well as forward-looking information and factors that may affect the ability of the customers to settle the outstanding balances. </w:t>
      </w:r>
    </w:p>
    <w:p w14:paraId="1838D936" w14:textId="77777777" w:rsidR="005671C0" w:rsidRPr="005671C0" w:rsidRDefault="005671C0" w:rsidP="005671C0">
      <w:pPr>
        <w:spacing w:after="0" w:line="240" w:lineRule="auto"/>
        <w:ind w:left="1080"/>
        <w:jc w:val="both"/>
        <w:rPr>
          <w:rFonts w:ascii="Arial" w:hAnsi="Arial" w:cs="Arial"/>
          <w:sz w:val="18"/>
          <w:szCs w:val="18"/>
          <w:lang w:eastAsia="en-GB" w:bidi="th-TH"/>
        </w:rPr>
      </w:pPr>
    </w:p>
    <w:p w14:paraId="6DB8748D" w14:textId="57F1A1D1" w:rsidR="00967F3D" w:rsidRPr="005671C0" w:rsidRDefault="00967F3D" w:rsidP="005671C0">
      <w:pPr>
        <w:spacing w:after="0" w:line="240" w:lineRule="auto"/>
        <w:ind w:left="1080"/>
        <w:jc w:val="both"/>
        <w:rPr>
          <w:rFonts w:ascii="Arial" w:hAnsi="Arial" w:cs="Arial"/>
          <w:sz w:val="18"/>
          <w:szCs w:val="18"/>
          <w:lang w:val="en-GB" w:eastAsia="en-GB" w:bidi="th-TH"/>
        </w:rPr>
      </w:pPr>
      <w:r w:rsidRPr="005671C0">
        <w:rPr>
          <w:rFonts w:ascii="Arial" w:hAnsi="Arial" w:cs="Arial"/>
          <w:sz w:val="18"/>
          <w:szCs w:val="18"/>
          <w:lang w:eastAsia="en-GB" w:bidi="th-TH"/>
        </w:rPr>
        <w:t xml:space="preserve">For other financial assets carried at </w:t>
      </w:r>
      <w:proofErr w:type="spellStart"/>
      <w:r w:rsidRPr="005671C0">
        <w:rPr>
          <w:rFonts w:ascii="Arial" w:hAnsi="Arial" w:cs="Arial"/>
          <w:sz w:val="18"/>
          <w:szCs w:val="18"/>
          <w:lang w:eastAsia="en-GB" w:bidi="th-TH"/>
        </w:rPr>
        <w:t>amortised</w:t>
      </w:r>
      <w:proofErr w:type="spellEnd"/>
      <w:r w:rsidRPr="005671C0">
        <w:rPr>
          <w:rFonts w:ascii="Arial" w:hAnsi="Arial" w:cs="Arial"/>
          <w:sz w:val="18"/>
          <w:szCs w:val="18"/>
          <w:lang w:eastAsia="en-GB" w:bidi="th-TH"/>
        </w:rPr>
        <w:t xml:space="preserve"> cost</w:t>
      </w:r>
      <w:r w:rsidR="00A725E4" w:rsidRPr="005671C0">
        <w:rPr>
          <w:rFonts w:ascii="Arial" w:hAnsi="Arial" w:cs="Arial"/>
          <w:sz w:val="18"/>
          <w:szCs w:val="18"/>
          <w:lang w:eastAsia="en-GB" w:bidi="th-TH"/>
        </w:rPr>
        <w:t xml:space="preserve">. </w:t>
      </w:r>
      <w:r w:rsidRPr="005671C0">
        <w:rPr>
          <w:rFonts w:ascii="Arial" w:hAnsi="Arial" w:cs="Arial"/>
          <w:sz w:val="18"/>
          <w:szCs w:val="18"/>
          <w:lang w:eastAsia="en-GB" w:bidi="th-TH"/>
        </w:rPr>
        <w:t xml:space="preserve">the Group applies general approach </w:t>
      </w:r>
      <w:r w:rsidR="00C334B1" w:rsidRPr="005671C0">
        <w:rPr>
          <w:rFonts w:ascii="Arial" w:hAnsi="Arial" w:cs="Arial"/>
          <w:sz w:val="18"/>
          <w:szCs w:val="18"/>
          <w:lang w:eastAsia="en-GB" w:bidi="th-TH"/>
        </w:rPr>
        <w:t xml:space="preserve">under TFRS 9 </w:t>
      </w:r>
      <w:r w:rsidRPr="005671C0">
        <w:rPr>
          <w:rFonts w:ascii="Arial" w:hAnsi="Arial" w:cs="Arial"/>
          <w:sz w:val="18"/>
          <w:szCs w:val="18"/>
          <w:lang w:eastAsia="en-GB" w:bidi="th-TH"/>
        </w:rPr>
        <w:t>in measuring the impairment of</w:t>
      </w:r>
      <w:r w:rsidRPr="005671C0">
        <w:rPr>
          <w:rFonts w:ascii="Arial" w:hAnsi="Arial" w:cs="Arial"/>
          <w:sz w:val="18"/>
          <w:szCs w:val="18"/>
          <w:cs/>
          <w:lang w:eastAsia="en-GB" w:bidi="th-TH"/>
        </w:rPr>
        <w:t xml:space="preserve"> </w:t>
      </w:r>
      <w:r w:rsidRPr="005671C0">
        <w:rPr>
          <w:rFonts w:ascii="Arial" w:hAnsi="Arial" w:cs="Arial"/>
          <w:sz w:val="18"/>
          <w:szCs w:val="18"/>
          <w:lang w:val="en-GB" w:eastAsia="en-GB" w:bidi="th-TH"/>
        </w:rPr>
        <w:t xml:space="preserve">those financial assets. Under the general approach, the 12-month or the lifetime expected credit loss is applied depending on whether there </w:t>
      </w:r>
      <w:r w:rsidRPr="005671C0">
        <w:rPr>
          <w:rFonts w:ascii="Arial" w:hAnsi="Arial" w:cs="Arial"/>
          <w:sz w:val="18"/>
          <w:szCs w:val="18"/>
          <w:lang w:eastAsia="en-GB" w:bidi="th-TH"/>
        </w:rPr>
        <w:t xml:space="preserve">has been a significant increase in credit risk since the initial recognition. </w:t>
      </w:r>
    </w:p>
    <w:p w14:paraId="585C3BAF" w14:textId="77777777" w:rsidR="00967F3D" w:rsidRPr="005671C0" w:rsidRDefault="00967F3D" w:rsidP="005671C0">
      <w:pPr>
        <w:spacing w:after="0" w:line="240" w:lineRule="auto"/>
        <w:ind w:left="1080"/>
        <w:jc w:val="both"/>
        <w:rPr>
          <w:rFonts w:ascii="Arial" w:hAnsi="Arial" w:cs="Arial"/>
          <w:sz w:val="18"/>
          <w:szCs w:val="18"/>
          <w:lang w:eastAsia="en-GB" w:bidi="th-TH"/>
        </w:rPr>
      </w:pPr>
    </w:p>
    <w:p w14:paraId="656A8928" w14:textId="059BBDFA" w:rsidR="00967F3D" w:rsidRPr="005671C0" w:rsidRDefault="00C334B1" w:rsidP="005671C0">
      <w:pPr>
        <w:spacing w:after="0" w:line="240" w:lineRule="auto"/>
        <w:ind w:left="1080"/>
        <w:jc w:val="both"/>
        <w:rPr>
          <w:rFonts w:ascii="Arial" w:hAnsi="Arial" w:cs="Arial"/>
          <w:sz w:val="18"/>
          <w:szCs w:val="18"/>
          <w:lang w:val="en-GB" w:eastAsia="en-GB" w:bidi="th-TH"/>
        </w:rPr>
      </w:pPr>
      <w:r w:rsidRPr="005671C0">
        <w:rPr>
          <w:rFonts w:ascii="Arial" w:hAnsi="Arial" w:cs="Arial"/>
          <w:sz w:val="18"/>
          <w:szCs w:val="18"/>
          <w:lang w:eastAsia="en-GB" w:bidi="th-TH"/>
        </w:rPr>
        <w:t xml:space="preserve">The Group assesses </w:t>
      </w:r>
      <w:r w:rsidR="00967F3D" w:rsidRPr="005671C0">
        <w:rPr>
          <w:rFonts w:ascii="Arial" w:hAnsi="Arial" w:cs="Arial"/>
          <w:sz w:val="18"/>
          <w:szCs w:val="18"/>
          <w:lang w:val="en-GB" w:eastAsia="en-GB" w:bidi="th-TH"/>
        </w:rPr>
        <w:t xml:space="preserve">credit risk </w:t>
      </w:r>
      <w:r w:rsidRPr="005671C0">
        <w:rPr>
          <w:rFonts w:ascii="Arial" w:hAnsi="Arial" w:cs="Arial"/>
          <w:sz w:val="18"/>
          <w:szCs w:val="18"/>
          <w:lang w:val="en-GB" w:eastAsia="en-GB" w:bidi="th-TH"/>
        </w:rPr>
        <w:t xml:space="preserve">whether there are significant changes of credit risks from the initial recognition </w:t>
      </w:r>
      <w:r w:rsidR="00847846" w:rsidRPr="005671C0">
        <w:rPr>
          <w:rFonts w:ascii="Arial" w:hAnsi="Arial" w:cs="Arial"/>
          <w:sz w:val="18"/>
          <w:szCs w:val="18"/>
          <w:lang w:val="en-GB" w:eastAsia="en-GB" w:bidi="th-TH"/>
        </w:rPr>
        <w:t>at the</w:t>
      </w:r>
      <w:r w:rsidR="00967F3D" w:rsidRPr="005671C0">
        <w:rPr>
          <w:rFonts w:ascii="Arial" w:hAnsi="Arial" w:cs="Arial"/>
          <w:sz w:val="18"/>
          <w:szCs w:val="18"/>
          <w:lang w:val="en-GB" w:eastAsia="en-GB" w:bidi="th-TH"/>
        </w:rPr>
        <w:t xml:space="preserve"> end of </w:t>
      </w:r>
      <w:r w:rsidR="00847846" w:rsidRPr="005671C0">
        <w:rPr>
          <w:rFonts w:ascii="Arial" w:hAnsi="Arial" w:cs="Arial"/>
          <w:sz w:val="18"/>
          <w:szCs w:val="18"/>
          <w:lang w:val="en-GB" w:eastAsia="en-GB" w:bidi="th-TH"/>
        </w:rPr>
        <w:t xml:space="preserve">each </w:t>
      </w:r>
      <w:r w:rsidR="00967F3D" w:rsidRPr="005671C0">
        <w:rPr>
          <w:rFonts w:ascii="Arial" w:hAnsi="Arial" w:cs="Arial"/>
          <w:sz w:val="18"/>
          <w:szCs w:val="18"/>
          <w:lang w:val="en-GB" w:eastAsia="en-GB" w:bidi="th-TH"/>
        </w:rPr>
        <w:t xml:space="preserve">reporting period by comparing </w:t>
      </w:r>
      <w:proofErr w:type="spellStart"/>
      <w:r w:rsidR="00967F3D" w:rsidRPr="005671C0">
        <w:rPr>
          <w:rFonts w:ascii="Arial" w:hAnsi="Arial" w:cs="Arial"/>
          <w:sz w:val="18"/>
          <w:szCs w:val="18"/>
          <w:lang w:val="en-GB" w:eastAsia="en-GB" w:bidi="th-TH"/>
        </w:rPr>
        <w:t>i</w:t>
      </w:r>
      <w:proofErr w:type="spellEnd"/>
      <w:r w:rsidR="00967F3D" w:rsidRPr="005671C0">
        <w:rPr>
          <w:rFonts w:ascii="Arial" w:hAnsi="Arial" w:cs="Arial"/>
          <w:sz w:val="18"/>
          <w:szCs w:val="18"/>
          <w:lang w:val="en-GB" w:eastAsia="en-GB" w:bidi="th-TH"/>
        </w:rPr>
        <w:t xml:space="preserve">) expected risk of default as of the reporting date and ii) estimated risk of default on the date of initial recognition. </w:t>
      </w:r>
    </w:p>
    <w:p w14:paraId="1EE1DCDD" w14:textId="77777777" w:rsidR="00A725E4" w:rsidRPr="005671C0" w:rsidRDefault="00A725E4" w:rsidP="005671C0">
      <w:pPr>
        <w:spacing w:after="0" w:line="240" w:lineRule="auto"/>
        <w:ind w:left="1080"/>
        <w:jc w:val="both"/>
        <w:rPr>
          <w:rFonts w:ascii="Arial" w:hAnsi="Arial" w:cs="Arial"/>
          <w:sz w:val="18"/>
          <w:szCs w:val="18"/>
          <w:lang w:val="en-GB" w:eastAsia="en-GB" w:bidi="th-TH"/>
        </w:rPr>
      </w:pPr>
    </w:p>
    <w:p w14:paraId="3C946E43" w14:textId="123BE58C" w:rsidR="00967F3D" w:rsidRPr="005671C0" w:rsidRDefault="00967F3D"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556C9EC" w14:textId="77777777" w:rsidR="00967F3D" w:rsidRPr="005671C0" w:rsidRDefault="00967F3D" w:rsidP="005671C0">
      <w:pPr>
        <w:spacing w:after="0" w:line="240" w:lineRule="auto"/>
        <w:ind w:left="1080"/>
        <w:jc w:val="both"/>
        <w:rPr>
          <w:rFonts w:ascii="Arial" w:hAnsi="Arial" w:cs="Arial"/>
          <w:sz w:val="18"/>
          <w:szCs w:val="18"/>
          <w:lang w:val="en-GB" w:eastAsia="en-GB" w:bidi="th-TH"/>
        </w:rPr>
      </w:pPr>
    </w:p>
    <w:p w14:paraId="7ABC0EB7" w14:textId="77777777" w:rsidR="00967F3D" w:rsidRPr="005671C0" w:rsidRDefault="00967F3D" w:rsidP="005671C0">
      <w:pPr>
        <w:spacing w:after="0" w:line="240" w:lineRule="auto"/>
        <w:ind w:left="1080"/>
        <w:jc w:val="both"/>
        <w:rPr>
          <w:rFonts w:ascii="Arial" w:hAnsi="Arial" w:cs="Arial"/>
          <w:sz w:val="18"/>
          <w:szCs w:val="18"/>
          <w:lang w:val="en-GB" w:eastAsia="en-GB" w:bidi="th-TH"/>
        </w:rPr>
      </w:pPr>
      <w:r w:rsidRPr="005671C0">
        <w:rPr>
          <w:rFonts w:ascii="Arial" w:hAnsi="Arial" w:cs="Arial"/>
          <w:sz w:val="18"/>
          <w:szCs w:val="18"/>
          <w:lang w:val="en-GB" w:eastAsia="en-GB" w:bidi="th-TH"/>
        </w:rPr>
        <w:t>When measuring expected credit losses, the Group reflects the following:</w:t>
      </w:r>
    </w:p>
    <w:p w14:paraId="1B8D7280" w14:textId="77777777" w:rsidR="00967F3D" w:rsidRPr="005671C0" w:rsidRDefault="00967F3D" w:rsidP="005671C0">
      <w:pPr>
        <w:spacing w:after="0" w:line="240" w:lineRule="auto"/>
        <w:ind w:left="1080"/>
        <w:jc w:val="both"/>
        <w:rPr>
          <w:rFonts w:ascii="Arial" w:hAnsi="Arial" w:cs="Arial"/>
          <w:sz w:val="18"/>
          <w:szCs w:val="18"/>
          <w:lang w:val="en-GB" w:eastAsia="en-GB" w:bidi="th-TH"/>
        </w:rPr>
      </w:pPr>
    </w:p>
    <w:p w14:paraId="1C6E6142" w14:textId="49C59B3F" w:rsidR="00967F3D" w:rsidRPr="005671C0" w:rsidRDefault="00967F3D" w:rsidP="005671C0">
      <w:pPr>
        <w:numPr>
          <w:ilvl w:val="0"/>
          <w:numId w:val="13"/>
        </w:numPr>
        <w:spacing w:after="0" w:line="240" w:lineRule="auto"/>
        <w:ind w:left="1418" w:hanging="338"/>
        <w:rPr>
          <w:rFonts w:ascii="Arial" w:eastAsia="Cambria" w:hAnsi="Arial" w:cs="Arial"/>
          <w:sz w:val="18"/>
          <w:szCs w:val="18"/>
        </w:rPr>
      </w:pPr>
      <w:r w:rsidRPr="005671C0">
        <w:rPr>
          <w:rFonts w:ascii="Arial" w:eastAsia="Cambria" w:hAnsi="Arial" w:cs="Arial"/>
          <w:sz w:val="18"/>
          <w:szCs w:val="18"/>
        </w:rPr>
        <w:t>probability-weighted estimated uncollectible amounts</w:t>
      </w:r>
      <w:r w:rsidR="005025B8" w:rsidRPr="005671C0">
        <w:rPr>
          <w:rFonts w:ascii="Arial" w:eastAsia="Cambria" w:hAnsi="Arial" w:cs="Arial"/>
          <w:sz w:val="18"/>
          <w:szCs w:val="18"/>
        </w:rPr>
        <w:t>,</w:t>
      </w:r>
    </w:p>
    <w:p w14:paraId="5195E2C3" w14:textId="77777777" w:rsidR="00967F3D" w:rsidRPr="005671C0" w:rsidRDefault="00967F3D" w:rsidP="005671C0">
      <w:pPr>
        <w:numPr>
          <w:ilvl w:val="0"/>
          <w:numId w:val="13"/>
        </w:numPr>
        <w:spacing w:after="0" w:line="240" w:lineRule="auto"/>
        <w:ind w:left="1418" w:hanging="338"/>
        <w:rPr>
          <w:rFonts w:ascii="Arial" w:eastAsia="Cambria" w:hAnsi="Arial" w:cs="Arial"/>
          <w:sz w:val="18"/>
          <w:szCs w:val="18"/>
        </w:rPr>
      </w:pPr>
      <w:r w:rsidRPr="005671C0">
        <w:rPr>
          <w:rFonts w:ascii="Arial" w:eastAsia="Cambria" w:hAnsi="Arial" w:cs="Arial"/>
          <w:sz w:val="18"/>
          <w:szCs w:val="18"/>
        </w:rPr>
        <w:t xml:space="preserve">time value of money; and </w:t>
      </w:r>
    </w:p>
    <w:p w14:paraId="7E293F1C" w14:textId="4C1BE5F4" w:rsidR="00967F3D" w:rsidRPr="005671C0" w:rsidRDefault="00967F3D" w:rsidP="005671C0">
      <w:pPr>
        <w:numPr>
          <w:ilvl w:val="0"/>
          <w:numId w:val="13"/>
        </w:numPr>
        <w:spacing w:after="0" w:line="240" w:lineRule="auto"/>
        <w:ind w:left="1418" w:hanging="338"/>
        <w:jc w:val="both"/>
        <w:rPr>
          <w:rFonts w:ascii="Arial" w:eastAsia="Cambria" w:hAnsi="Arial" w:cs="Arial"/>
          <w:sz w:val="18"/>
          <w:szCs w:val="18"/>
        </w:rPr>
      </w:pPr>
      <w:r w:rsidRPr="005671C0">
        <w:rPr>
          <w:rFonts w:ascii="Arial" w:eastAsia="Cambria" w:hAnsi="Arial" w:cs="Arial"/>
          <w:spacing w:val="-4"/>
          <w:sz w:val="18"/>
          <w:szCs w:val="18"/>
        </w:rPr>
        <w:t xml:space="preserve">supportable and reasonable information as </w:t>
      </w:r>
      <w:r w:rsidR="00C510C2" w:rsidRPr="005671C0">
        <w:rPr>
          <w:rFonts w:ascii="Arial" w:eastAsia="Cambria" w:hAnsi="Arial" w:cs="Arial"/>
          <w:spacing w:val="-4"/>
          <w:sz w:val="18"/>
          <w:szCs w:val="18"/>
        </w:rPr>
        <w:t xml:space="preserve">at </w:t>
      </w:r>
      <w:r w:rsidRPr="005671C0">
        <w:rPr>
          <w:rFonts w:ascii="Arial" w:eastAsia="Cambria" w:hAnsi="Arial" w:cs="Arial"/>
          <w:spacing w:val="-4"/>
          <w:sz w:val="18"/>
          <w:szCs w:val="18"/>
        </w:rPr>
        <w:t xml:space="preserve">the reporting date about </w:t>
      </w:r>
      <w:proofErr w:type="gramStart"/>
      <w:r w:rsidRPr="005671C0">
        <w:rPr>
          <w:rFonts w:ascii="Arial" w:eastAsia="Cambria" w:hAnsi="Arial" w:cs="Arial"/>
          <w:spacing w:val="-4"/>
          <w:sz w:val="18"/>
          <w:szCs w:val="18"/>
        </w:rPr>
        <w:t>past experience</w:t>
      </w:r>
      <w:proofErr w:type="gramEnd"/>
      <w:r w:rsidRPr="005671C0">
        <w:rPr>
          <w:rFonts w:ascii="Arial" w:eastAsia="Cambria" w:hAnsi="Arial" w:cs="Arial"/>
          <w:spacing w:val="-4"/>
          <w:sz w:val="18"/>
          <w:szCs w:val="18"/>
        </w:rPr>
        <w:t>, current conditions</w:t>
      </w:r>
      <w:r w:rsidRPr="005671C0">
        <w:rPr>
          <w:rFonts w:ascii="Arial" w:eastAsia="Cambria" w:hAnsi="Arial" w:cs="Arial"/>
          <w:sz w:val="18"/>
          <w:szCs w:val="18"/>
        </w:rPr>
        <w:t xml:space="preserve"> and forecasts of future situations.</w:t>
      </w:r>
    </w:p>
    <w:p w14:paraId="0F670112" w14:textId="77777777" w:rsidR="00967F3D" w:rsidRPr="005671C0" w:rsidRDefault="00967F3D" w:rsidP="005671C0">
      <w:pPr>
        <w:spacing w:after="0" w:line="240" w:lineRule="auto"/>
        <w:ind w:left="1080"/>
        <w:jc w:val="both"/>
        <w:rPr>
          <w:rFonts w:ascii="Arial" w:hAnsi="Arial" w:cs="Arial"/>
          <w:sz w:val="18"/>
          <w:szCs w:val="18"/>
          <w:lang w:val="en-GB" w:eastAsia="en-GB" w:bidi="th-TH"/>
        </w:rPr>
      </w:pPr>
    </w:p>
    <w:p w14:paraId="1EA21CE2" w14:textId="12042FED" w:rsidR="0095321A" w:rsidRPr="005671C0" w:rsidRDefault="0059661C" w:rsidP="005671C0">
      <w:pPr>
        <w:spacing w:after="0" w:line="240" w:lineRule="auto"/>
        <w:ind w:left="1080"/>
        <w:jc w:val="both"/>
        <w:rPr>
          <w:rFonts w:ascii="Arial" w:hAnsi="Arial" w:cs="Arial"/>
          <w:sz w:val="18"/>
          <w:szCs w:val="18"/>
          <w:lang w:val="en-GB" w:eastAsia="en-GB" w:bidi="th-TH"/>
        </w:rPr>
      </w:pPr>
      <w:r w:rsidRPr="005671C0">
        <w:rPr>
          <w:rFonts w:ascii="Arial" w:hAnsi="Arial" w:cs="Arial"/>
          <w:sz w:val="18"/>
          <w:szCs w:val="18"/>
          <w:lang w:val="en-GB" w:eastAsia="en-GB" w:bidi="th-TH"/>
        </w:rPr>
        <w:t xml:space="preserve">Impairment and reversal of impairment losses are recognised in profit or loss </w:t>
      </w:r>
      <w:r w:rsidR="00C334B1" w:rsidRPr="005671C0">
        <w:rPr>
          <w:rFonts w:ascii="Arial" w:hAnsi="Arial" w:cs="Arial"/>
          <w:sz w:val="18"/>
          <w:szCs w:val="18"/>
          <w:lang w:val="en-GB" w:eastAsia="en-GB" w:bidi="th-TH"/>
        </w:rPr>
        <w:t>as part of the</w:t>
      </w:r>
      <w:r w:rsidRPr="005671C0">
        <w:rPr>
          <w:rFonts w:ascii="Arial" w:hAnsi="Arial" w:cs="Arial"/>
          <w:sz w:val="18"/>
          <w:szCs w:val="18"/>
          <w:lang w:val="en-GB" w:eastAsia="en-GB" w:bidi="th-TH"/>
        </w:rPr>
        <w:t xml:space="preserve"> administrative expenses.</w:t>
      </w:r>
    </w:p>
    <w:p w14:paraId="541B5E96" w14:textId="4B255794" w:rsidR="00967F3D" w:rsidRPr="005671C0" w:rsidRDefault="00967F3D" w:rsidP="005671C0">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bookmarkStart w:id="7" w:name="_Toc311790770"/>
      <w:bookmarkStart w:id="8" w:name="_Toc378756281"/>
    </w:p>
    <w:p w14:paraId="2514DEBD" w14:textId="5106856D" w:rsidR="00903601" w:rsidRPr="005671C0" w:rsidRDefault="00903601"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5.8</w:t>
      </w:r>
      <w:r w:rsidRPr="005671C0">
        <w:rPr>
          <w:rFonts w:ascii="Arial" w:hAnsi="Arial" w:cs="Arial"/>
          <w:b/>
          <w:bCs/>
          <w:color w:val="CF4A02"/>
          <w:sz w:val="18"/>
          <w:szCs w:val="18"/>
          <w:lang w:val="en-GB"/>
        </w:rPr>
        <w:tab/>
      </w:r>
      <w:r w:rsidR="007D58F4" w:rsidRPr="005671C0">
        <w:rPr>
          <w:rFonts w:ascii="Arial" w:hAnsi="Arial" w:cs="Arial"/>
          <w:b/>
          <w:bCs/>
          <w:color w:val="CF4A02"/>
          <w:sz w:val="18"/>
          <w:szCs w:val="18"/>
          <w:lang w:val="en-GB"/>
        </w:rPr>
        <w:t>Investment property</w:t>
      </w:r>
    </w:p>
    <w:p w14:paraId="4DAEDAFA" w14:textId="77777777" w:rsidR="00A0709D" w:rsidRPr="005671C0" w:rsidRDefault="00A0709D" w:rsidP="005671C0">
      <w:pPr>
        <w:spacing w:after="0" w:line="240" w:lineRule="auto"/>
        <w:jc w:val="thaiDistribute"/>
        <w:rPr>
          <w:rFonts w:ascii="Arial" w:hAnsi="Arial" w:cs="Arial"/>
          <w:sz w:val="18"/>
          <w:szCs w:val="18"/>
          <w:lang w:val="en-GB" w:eastAsia="en-GB" w:bidi="th-TH"/>
        </w:rPr>
      </w:pPr>
    </w:p>
    <w:p w14:paraId="3B8725DF" w14:textId="77777777" w:rsidR="00A0709D" w:rsidRPr="005671C0" w:rsidRDefault="00A0709D" w:rsidP="005671C0">
      <w:pPr>
        <w:spacing w:after="0" w:line="240" w:lineRule="auto"/>
        <w:ind w:left="540"/>
        <w:jc w:val="both"/>
        <w:rPr>
          <w:rFonts w:ascii="Arial" w:hAnsi="Arial" w:cs="Arial"/>
          <w:color w:val="000000"/>
          <w:spacing w:val="-2"/>
          <w:sz w:val="18"/>
          <w:szCs w:val="18"/>
        </w:rPr>
      </w:pPr>
      <w:r w:rsidRPr="005671C0">
        <w:rPr>
          <w:rFonts w:ascii="Arial" w:hAnsi="Arial" w:cs="Arial"/>
          <w:sz w:val="18"/>
          <w:szCs w:val="18"/>
          <w:lang w:val="en-GB" w:eastAsia="en-GB" w:bidi="th-TH"/>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w:t>
      </w:r>
      <w:r w:rsidRPr="005671C0">
        <w:rPr>
          <w:rFonts w:ascii="Arial" w:hAnsi="Arial" w:cs="Arial"/>
          <w:color w:val="000000"/>
          <w:spacing w:val="-2"/>
          <w:sz w:val="18"/>
          <w:szCs w:val="18"/>
        </w:rPr>
        <w:t xml:space="preserve">future use. </w:t>
      </w:r>
    </w:p>
    <w:p w14:paraId="767037F0" w14:textId="77777777" w:rsidR="00A0709D" w:rsidRPr="005671C0" w:rsidRDefault="00A0709D" w:rsidP="005671C0">
      <w:pPr>
        <w:spacing w:after="0" w:line="240" w:lineRule="auto"/>
        <w:ind w:left="540"/>
        <w:jc w:val="both"/>
        <w:rPr>
          <w:rFonts w:ascii="Arial" w:hAnsi="Arial" w:cs="Arial"/>
          <w:color w:val="000000"/>
          <w:spacing w:val="-2"/>
          <w:sz w:val="18"/>
          <w:szCs w:val="18"/>
        </w:rPr>
      </w:pPr>
    </w:p>
    <w:p w14:paraId="7C75EB38" w14:textId="788E8ABA" w:rsidR="007D58F4" w:rsidRPr="005671C0" w:rsidRDefault="00A0709D" w:rsidP="005671C0">
      <w:pPr>
        <w:spacing w:after="0" w:line="240" w:lineRule="auto"/>
        <w:ind w:left="540"/>
        <w:jc w:val="thaiDistribute"/>
        <w:rPr>
          <w:rFonts w:ascii="Arial" w:hAnsi="Arial" w:cs="Arial"/>
          <w:color w:val="000000"/>
          <w:spacing w:val="-2"/>
          <w:sz w:val="18"/>
          <w:szCs w:val="18"/>
        </w:rPr>
      </w:pPr>
      <w:r w:rsidRPr="005671C0">
        <w:rPr>
          <w:rFonts w:ascii="Arial" w:hAnsi="Arial" w:cs="Arial"/>
          <w:sz w:val="18"/>
          <w:szCs w:val="18"/>
          <w:lang w:val="en-GB" w:eastAsia="en-GB" w:bidi="th-TH"/>
        </w:rPr>
        <w:t>Investment property of the Group is land</w:t>
      </w:r>
      <w:r w:rsidR="00C510C2" w:rsidRPr="005671C0">
        <w:rPr>
          <w:rFonts w:ascii="Arial" w:hAnsi="Arial" w:cs="Arial"/>
          <w:sz w:val="18"/>
          <w:szCs w:val="18"/>
          <w:lang w:val="en-GB" w:eastAsia="en-GB" w:bidi="th-TH"/>
        </w:rPr>
        <w:t xml:space="preserve"> and is</w:t>
      </w:r>
      <w:r w:rsidRPr="005671C0">
        <w:rPr>
          <w:rFonts w:ascii="Arial" w:hAnsi="Arial" w:cs="Arial"/>
          <w:sz w:val="18"/>
          <w:szCs w:val="18"/>
          <w:lang w:val="en-GB" w:eastAsia="en-GB" w:bidi="th-TH"/>
        </w:rPr>
        <w:t xml:space="preserve"> initially </w:t>
      </w:r>
      <w:r w:rsidR="00C510C2" w:rsidRPr="005671C0">
        <w:rPr>
          <w:rFonts w:ascii="Arial" w:hAnsi="Arial" w:cs="Arial"/>
          <w:sz w:val="18"/>
          <w:szCs w:val="18"/>
          <w:lang w:val="en-GB" w:eastAsia="en-GB" w:bidi="th-TH"/>
        </w:rPr>
        <w:t xml:space="preserve">recognised </w:t>
      </w:r>
      <w:r w:rsidRPr="005671C0">
        <w:rPr>
          <w:rFonts w:ascii="Arial" w:hAnsi="Arial" w:cs="Arial"/>
          <w:sz w:val="18"/>
          <w:szCs w:val="18"/>
          <w:lang w:val="en-GB" w:eastAsia="en-GB" w:bidi="th-TH"/>
        </w:rPr>
        <w:t xml:space="preserve">at cost </w:t>
      </w:r>
      <w:r w:rsidR="00C510C2" w:rsidRPr="005671C0">
        <w:rPr>
          <w:rFonts w:ascii="Arial" w:hAnsi="Arial" w:cs="Arial"/>
          <w:sz w:val="18"/>
          <w:szCs w:val="18"/>
          <w:lang w:val="en-GB" w:eastAsia="en-GB" w:bidi="th-TH"/>
        </w:rPr>
        <w:t>which include</w:t>
      </w:r>
      <w:r w:rsidRPr="005671C0">
        <w:rPr>
          <w:rFonts w:ascii="Arial" w:hAnsi="Arial" w:cs="Arial"/>
          <w:sz w:val="18"/>
          <w:szCs w:val="18"/>
          <w:lang w:val="en-GB" w:eastAsia="en-GB" w:bidi="th-TH"/>
        </w:rPr>
        <w:t xml:space="preserve"> related transaction costs and borrowing costs</w:t>
      </w:r>
      <w:r w:rsidR="00802B00">
        <w:rPr>
          <w:rFonts w:ascii="Arial" w:hAnsi="Arial" w:cs="Arial"/>
          <w:sz w:val="18"/>
          <w:szCs w:val="18"/>
          <w:lang w:val="en-GB" w:eastAsia="en-GB" w:bidi="th-TH"/>
        </w:rPr>
        <w:t>.</w:t>
      </w:r>
      <w:r w:rsidRPr="005671C0">
        <w:rPr>
          <w:rFonts w:ascii="Arial" w:hAnsi="Arial" w:cs="Arial"/>
          <w:sz w:val="18"/>
          <w:szCs w:val="18"/>
          <w:lang w:val="en-GB" w:eastAsia="en-GB" w:bidi="th-TH"/>
        </w:rPr>
        <w:t xml:space="preserve"> </w:t>
      </w:r>
      <w:r w:rsidR="00802B00">
        <w:rPr>
          <w:rFonts w:ascii="Arial" w:hAnsi="Arial" w:cs="Arial"/>
          <w:sz w:val="18"/>
          <w:szCs w:val="18"/>
          <w:lang w:val="en-GB" w:eastAsia="en-GB" w:bidi="th-TH"/>
        </w:rPr>
        <w:t>O</w:t>
      </w:r>
      <w:r w:rsidR="00C510C2" w:rsidRPr="005671C0">
        <w:rPr>
          <w:rFonts w:ascii="Arial" w:hAnsi="Arial" w:cs="Arial"/>
          <w:sz w:val="18"/>
          <w:szCs w:val="18"/>
          <w:lang w:val="en-GB" w:eastAsia="en-GB" w:bidi="th-TH"/>
        </w:rPr>
        <w:t>nly</w:t>
      </w:r>
      <w:r w:rsidR="008A00BF" w:rsidRPr="005671C0">
        <w:rPr>
          <w:rFonts w:ascii="Arial" w:hAnsi="Arial" w:cs="Arial"/>
          <w:sz w:val="18"/>
          <w:szCs w:val="18"/>
          <w:lang w:val="en-GB" w:eastAsia="en-GB" w:bidi="th-TH"/>
        </w:rPr>
        <w:t xml:space="preserve"> directly attributable to the acquisition or construction cost of property</w:t>
      </w:r>
      <w:r w:rsidR="00D00E11" w:rsidRPr="005671C0">
        <w:rPr>
          <w:rFonts w:ascii="Arial" w:hAnsi="Arial" w:cs="Arial"/>
          <w:sz w:val="18"/>
          <w:szCs w:val="18"/>
          <w:lang w:val="en-GB" w:eastAsia="en-GB" w:bidi="th-TH"/>
        </w:rPr>
        <w:t xml:space="preserve"> are included as an initial cost of investment property.</w:t>
      </w:r>
      <w:r w:rsidR="008A00BF" w:rsidRPr="005671C0">
        <w:rPr>
          <w:rFonts w:ascii="Arial" w:hAnsi="Arial" w:cs="Arial"/>
          <w:sz w:val="18"/>
          <w:szCs w:val="18"/>
          <w:lang w:val="en-GB" w:eastAsia="en-GB" w:bidi="th-TH"/>
        </w:rPr>
        <w:t xml:space="preserve"> Capitalisation </w:t>
      </w:r>
      <w:r w:rsidR="00D00E11" w:rsidRPr="005671C0">
        <w:rPr>
          <w:rFonts w:ascii="Arial" w:hAnsi="Arial" w:cs="Arial"/>
          <w:sz w:val="18"/>
          <w:szCs w:val="18"/>
          <w:lang w:val="en-GB" w:eastAsia="en-GB" w:bidi="th-TH"/>
        </w:rPr>
        <w:t xml:space="preserve">of borrowing costs will be ceased </w:t>
      </w:r>
      <w:r w:rsidR="008A00BF" w:rsidRPr="005671C0">
        <w:rPr>
          <w:rFonts w:ascii="Arial" w:hAnsi="Arial" w:cs="Arial"/>
          <w:sz w:val="18"/>
          <w:szCs w:val="18"/>
          <w:lang w:val="en-GB" w:eastAsia="en-GB" w:bidi="th-TH"/>
        </w:rPr>
        <w:t xml:space="preserve">when the projects are ready for their intended use or sale, when the physical construction </w:t>
      </w:r>
      <w:r w:rsidR="008A00BF" w:rsidRPr="005671C0">
        <w:rPr>
          <w:rFonts w:ascii="Arial" w:hAnsi="Arial" w:cs="Arial"/>
          <w:color w:val="000000"/>
          <w:spacing w:val="-2"/>
          <w:sz w:val="18"/>
          <w:szCs w:val="18"/>
        </w:rPr>
        <w:t xml:space="preserve">of the projects is </w:t>
      </w:r>
      <w:r w:rsidR="00D00E11" w:rsidRPr="005671C0">
        <w:rPr>
          <w:rFonts w:ascii="Arial" w:hAnsi="Arial" w:cs="Arial"/>
          <w:color w:val="000000"/>
          <w:spacing w:val="-2"/>
          <w:sz w:val="18"/>
          <w:szCs w:val="18"/>
        </w:rPr>
        <w:t xml:space="preserve">significantly </w:t>
      </w:r>
      <w:r w:rsidR="008A00BF" w:rsidRPr="005671C0">
        <w:rPr>
          <w:rFonts w:ascii="Arial" w:hAnsi="Arial" w:cs="Arial"/>
          <w:color w:val="000000"/>
          <w:spacing w:val="-2"/>
          <w:sz w:val="18"/>
          <w:szCs w:val="18"/>
        </w:rPr>
        <w:t>complete</w:t>
      </w:r>
      <w:r w:rsidR="00D00E11" w:rsidRPr="005671C0">
        <w:rPr>
          <w:rFonts w:ascii="Arial" w:hAnsi="Arial" w:cs="Arial"/>
          <w:color w:val="000000"/>
          <w:spacing w:val="-2"/>
          <w:sz w:val="18"/>
          <w:szCs w:val="18"/>
        </w:rPr>
        <w:t>d</w:t>
      </w:r>
      <w:r w:rsidR="008A00BF" w:rsidRPr="005671C0">
        <w:rPr>
          <w:rFonts w:ascii="Arial" w:hAnsi="Arial" w:cs="Arial"/>
          <w:color w:val="000000"/>
          <w:spacing w:val="-2"/>
          <w:sz w:val="18"/>
          <w:szCs w:val="18"/>
        </w:rPr>
        <w:t>, or when construction is suspended and until active development resumes.</w:t>
      </w:r>
    </w:p>
    <w:p w14:paraId="1CBB7EC3" w14:textId="77777777" w:rsidR="00D00E11" w:rsidRPr="005671C0" w:rsidRDefault="00D00E11" w:rsidP="005671C0">
      <w:pPr>
        <w:spacing w:after="0" w:line="240" w:lineRule="auto"/>
        <w:ind w:left="540"/>
        <w:jc w:val="both"/>
        <w:rPr>
          <w:rFonts w:ascii="Arial" w:hAnsi="Arial" w:cs="Arial"/>
          <w:color w:val="000000"/>
          <w:spacing w:val="-2"/>
          <w:sz w:val="18"/>
          <w:szCs w:val="18"/>
        </w:rPr>
      </w:pPr>
    </w:p>
    <w:p w14:paraId="0E96AD6B" w14:textId="1136A772" w:rsidR="00D00E11" w:rsidRPr="006756E6" w:rsidRDefault="00A0709D" w:rsidP="005671C0">
      <w:pPr>
        <w:spacing w:after="0" w:line="240" w:lineRule="auto"/>
        <w:ind w:left="540"/>
        <w:jc w:val="both"/>
        <w:rPr>
          <w:rFonts w:ascii="Arial" w:hAnsi="Arial" w:cs="Arial"/>
          <w:color w:val="000000"/>
          <w:sz w:val="18"/>
          <w:szCs w:val="18"/>
        </w:rPr>
      </w:pPr>
      <w:r w:rsidRPr="006756E6">
        <w:rPr>
          <w:rFonts w:ascii="Arial" w:hAnsi="Arial" w:cs="Arial"/>
          <w:color w:val="000000"/>
          <w:sz w:val="18"/>
          <w:szCs w:val="18"/>
        </w:rPr>
        <w:t>Subsequent</w:t>
      </w:r>
      <w:r w:rsidR="0029235F" w:rsidRPr="006756E6">
        <w:rPr>
          <w:rFonts w:ascii="Arial" w:hAnsi="Arial" w:cs="Arial"/>
          <w:color w:val="000000"/>
          <w:sz w:val="18"/>
          <w:szCs w:val="18"/>
        </w:rPr>
        <w:t>ly, investment property</w:t>
      </w:r>
      <w:r w:rsidR="00802B00" w:rsidRPr="006756E6">
        <w:rPr>
          <w:rFonts w:ascii="Arial" w:hAnsi="Arial" w:cs="Arial"/>
          <w:color w:val="000000"/>
          <w:sz w:val="18"/>
          <w:szCs w:val="18"/>
        </w:rPr>
        <w:t xml:space="preserve"> is</w:t>
      </w:r>
      <w:r w:rsidR="0029235F" w:rsidRPr="006756E6">
        <w:rPr>
          <w:rFonts w:ascii="Arial" w:hAnsi="Arial" w:cs="Arial"/>
          <w:color w:val="000000"/>
          <w:sz w:val="18"/>
          <w:szCs w:val="18"/>
        </w:rPr>
        <w:t xml:space="preserve"> </w:t>
      </w:r>
      <w:proofErr w:type="spellStart"/>
      <w:r w:rsidR="0029235F" w:rsidRPr="006756E6">
        <w:rPr>
          <w:rFonts w:ascii="Arial" w:hAnsi="Arial" w:cs="Arial"/>
          <w:color w:val="000000"/>
          <w:sz w:val="18"/>
          <w:szCs w:val="18"/>
        </w:rPr>
        <w:t>recognised</w:t>
      </w:r>
      <w:proofErr w:type="spellEnd"/>
      <w:r w:rsidR="0029235F" w:rsidRPr="006756E6">
        <w:rPr>
          <w:rFonts w:ascii="Arial" w:hAnsi="Arial" w:cs="Arial"/>
          <w:color w:val="000000"/>
          <w:sz w:val="18"/>
          <w:szCs w:val="18"/>
        </w:rPr>
        <w:t xml:space="preserve"> </w:t>
      </w:r>
      <w:r w:rsidR="00D00E11" w:rsidRPr="006756E6">
        <w:rPr>
          <w:rFonts w:ascii="Arial" w:hAnsi="Arial" w:cs="Arial"/>
          <w:color w:val="000000"/>
          <w:sz w:val="18"/>
          <w:szCs w:val="18"/>
        </w:rPr>
        <w:t>at</w:t>
      </w:r>
      <w:r w:rsidR="0029235F" w:rsidRPr="006756E6">
        <w:rPr>
          <w:rFonts w:ascii="Arial" w:hAnsi="Arial" w:cs="Arial"/>
          <w:color w:val="000000"/>
          <w:sz w:val="18"/>
          <w:szCs w:val="18"/>
        </w:rPr>
        <w:t xml:space="preserve"> fair value. The changes in fair value </w:t>
      </w:r>
      <w:proofErr w:type="gramStart"/>
      <w:r w:rsidR="0029235F" w:rsidRPr="006756E6">
        <w:rPr>
          <w:rFonts w:ascii="Arial" w:hAnsi="Arial" w:cs="Arial"/>
          <w:color w:val="000000"/>
          <w:sz w:val="18"/>
          <w:szCs w:val="18"/>
        </w:rPr>
        <w:t>is</w:t>
      </w:r>
      <w:proofErr w:type="gramEnd"/>
      <w:r w:rsidR="0029235F" w:rsidRPr="006756E6">
        <w:rPr>
          <w:rFonts w:ascii="Arial" w:hAnsi="Arial" w:cs="Arial"/>
          <w:color w:val="000000"/>
          <w:sz w:val="18"/>
          <w:szCs w:val="18"/>
        </w:rPr>
        <w:t xml:space="preserve"> </w:t>
      </w:r>
      <w:proofErr w:type="spellStart"/>
      <w:r w:rsidR="0029235F" w:rsidRPr="006756E6">
        <w:rPr>
          <w:rFonts w:ascii="Arial" w:hAnsi="Arial" w:cs="Arial"/>
          <w:color w:val="000000"/>
          <w:sz w:val="18"/>
          <w:szCs w:val="18"/>
        </w:rPr>
        <w:t>recognised</w:t>
      </w:r>
      <w:proofErr w:type="spellEnd"/>
      <w:r w:rsidR="0029235F" w:rsidRPr="006756E6">
        <w:rPr>
          <w:rFonts w:ascii="Arial" w:hAnsi="Arial" w:cs="Arial"/>
          <w:color w:val="000000"/>
          <w:sz w:val="18"/>
          <w:szCs w:val="18"/>
        </w:rPr>
        <w:t xml:space="preserve"> in the statement of </w:t>
      </w:r>
      <w:r w:rsidR="00D00E11" w:rsidRPr="006756E6">
        <w:rPr>
          <w:rFonts w:ascii="Arial" w:hAnsi="Arial" w:cs="Arial"/>
          <w:color w:val="000000"/>
          <w:sz w:val="18"/>
          <w:szCs w:val="18"/>
        </w:rPr>
        <w:t>income</w:t>
      </w:r>
      <w:r w:rsidR="0029235F" w:rsidRPr="006756E6">
        <w:rPr>
          <w:rFonts w:ascii="Arial" w:hAnsi="Arial" w:cs="Arial"/>
          <w:color w:val="000000"/>
          <w:sz w:val="18"/>
          <w:szCs w:val="18"/>
        </w:rPr>
        <w:t xml:space="preserve">. The fair value </w:t>
      </w:r>
      <w:r w:rsidR="00D00E11" w:rsidRPr="006756E6">
        <w:rPr>
          <w:rFonts w:ascii="Arial" w:hAnsi="Arial" w:cs="Arial"/>
          <w:color w:val="000000"/>
          <w:sz w:val="18"/>
          <w:szCs w:val="18"/>
        </w:rPr>
        <w:t>is determined</w:t>
      </w:r>
      <w:r w:rsidR="0029235F" w:rsidRPr="006756E6">
        <w:rPr>
          <w:rFonts w:ascii="Arial" w:hAnsi="Arial" w:cs="Arial"/>
          <w:color w:val="000000"/>
          <w:sz w:val="18"/>
          <w:szCs w:val="18"/>
        </w:rPr>
        <w:t xml:space="preserve"> at the year ended by independent appraiser who has professional qualifications </w:t>
      </w:r>
      <w:r w:rsidR="00802B00" w:rsidRPr="006756E6">
        <w:rPr>
          <w:rFonts w:ascii="Arial" w:hAnsi="Arial" w:cs="Arial"/>
          <w:color w:val="000000"/>
          <w:sz w:val="18"/>
          <w:szCs w:val="18"/>
        </w:rPr>
        <w:t>and</w:t>
      </w:r>
      <w:r w:rsidR="0029235F" w:rsidRPr="006756E6">
        <w:rPr>
          <w:rFonts w:ascii="Arial" w:hAnsi="Arial" w:cs="Arial"/>
          <w:color w:val="000000"/>
          <w:sz w:val="18"/>
          <w:szCs w:val="18"/>
        </w:rPr>
        <w:t xml:space="preserve"> experience to assess </w:t>
      </w:r>
      <w:r w:rsidR="00D00E11" w:rsidRPr="006756E6">
        <w:rPr>
          <w:rFonts w:ascii="Arial" w:hAnsi="Arial" w:cs="Arial"/>
          <w:color w:val="000000"/>
          <w:sz w:val="18"/>
          <w:szCs w:val="18"/>
        </w:rPr>
        <w:t>the</w:t>
      </w:r>
      <w:r w:rsidR="0029235F" w:rsidRPr="006756E6">
        <w:rPr>
          <w:rFonts w:ascii="Arial" w:hAnsi="Arial" w:cs="Arial"/>
          <w:color w:val="000000"/>
          <w:sz w:val="18"/>
          <w:szCs w:val="18"/>
        </w:rPr>
        <w:t xml:space="preserve"> fair value</w:t>
      </w:r>
      <w:r w:rsidR="00802B00" w:rsidRPr="006756E6">
        <w:rPr>
          <w:rFonts w:ascii="Arial" w:hAnsi="Arial" w:cs="Arial"/>
          <w:color w:val="000000"/>
          <w:sz w:val="18"/>
          <w:szCs w:val="18"/>
        </w:rPr>
        <w:t xml:space="preserve"> of the same types and location</w:t>
      </w:r>
      <w:r w:rsidR="0029235F" w:rsidRPr="006756E6">
        <w:rPr>
          <w:rFonts w:ascii="Arial" w:hAnsi="Arial" w:cs="Arial"/>
          <w:color w:val="000000"/>
          <w:sz w:val="18"/>
          <w:szCs w:val="18"/>
        </w:rPr>
        <w:t xml:space="preserve"> of investment property.</w:t>
      </w:r>
    </w:p>
    <w:p w14:paraId="17F87B35" w14:textId="0B7503C8" w:rsidR="005671C0" w:rsidRPr="005671C0" w:rsidRDefault="005671C0"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br w:type="page"/>
      </w:r>
    </w:p>
    <w:p w14:paraId="167ED43E" w14:textId="52A665AA" w:rsidR="00492F1E" w:rsidRPr="005671C0" w:rsidRDefault="00903601"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54167F" w:rsidRPr="005671C0">
        <w:rPr>
          <w:rFonts w:ascii="Arial" w:hAnsi="Arial" w:cs="Arial"/>
          <w:b/>
          <w:bCs/>
          <w:color w:val="CF4A02"/>
          <w:sz w:val="18"/>
          <w:szCs w:val="18"/>
          <w:lang w:val="en-GB"/>
        </w:rPr>
        <w:t>.</w:t>
      </w:r>
      <w:r w:rsidRPr="005671C0">
        <w:rPr>
          <w:rFonts w:ascii="Arial" w:hAnsi="Arial" w:cs="Arial"/>
          <w:b/>
          <w:bCs/>
          <w:color w:val="CF4A02"/>
          <w:sz w:val="18"/>
          <w:szCs w:val="18"/>
          <w:lang w:val="en-GB"/>
        </w:rPr>
        <w:t>9</w:t>
      </w:r>
      <w:r w:rsidR="00492F1E" w:rsidRPr="005671C0">
        <w:rPr>
          <w:rFonts w:ascii="Arial" w:hAnsi="Arial" w:cs="Arial"/>
          <w:b/>
          <w:bCs/>
          <w:color w:val="CF4A02"/>
          <w:sz w:val="18"/>
          <w:szCs w:val="18"/>
          <w:lang w:val="en-GB"/>
        </w:rPr>
        <w:tab/>
        <w:t xml:space="preserve">Property, </w:t>
      </w:r>
      <w:proofErr w:type="gramStart"/>
      <w:r w:rsidR="00492F1E" w:rsidRPr="005671C0">
        <w:rPr>
          <w:rFonts w:ascii="Arial" w:hAnsi="Arial" w:cs="Arial"/>
          <w:b/>
          <w:bCs/>
          <w:color w:val="CF4A02"/>
          <w:sz w:val="18"/>
          <w:szCs w:val="18"/>
          <w:lang w:val="en-GB"/>
        </w:rPr>
        <w:t>plant</w:t>
      </w:r>
      <w:proofErr w:type="gramEnd"/>
      <w:r w:rsidR="00492F1E" w:rsidRPr="005671C0">
        <w:rPr>
          <w:rFonts w:ascii="Arial" w:hAnsi="Arial" w:cs="Arial"/>
          <w:b/>
          <w:bCs/>
          <w:color w:val="CF4A02"/>
          <w:sz w:val="18"/>
          <w:szCs w:val="18"/>
          <w:lang w:val="en-GB"/>
        </w:rPr>
        <w:t xml:space="preserve"> and equipment</w:t>
      </w:r>
      <w:bookmarkEnd w:id="7"/>
      <w:bookmarkEnd w:id="8"/>
      <w:r w:rsidR="00492F1E" w:rsidRPr="005671C0">
        <w:rPr>
          <w:rFonts w:ascii="Arial" w:hAnsi="Arial" w:cs="Arial"/>
          <w:b/>
          <w:bCs/>
          <w:color w:val="CF4A02"/>
          <w:sz w:val="18"/>
          <w:szCs w:val="18"/>
          <w:lang w:val="en-GB"/>
        </w:rPr>
        <w:t xml:space="preserve"> </w:t>
      </w:r>
    </w:p>
    <w:p w14:paraId="1AA11AF4" w14:textId="77777777" w:rsidR="004027A0" w:rsidRPr="005671C0" w:rsidRDefault="004027A0" w:rsidP="005671C0">
      <w:pPr>
        <w:spacing w:after="0" w:line="240" w:lineRule="auto"/>
        <w:ind w:left="540"/>
        <w:jc w:val="both"/>
        <w:rPr>
          <w:rFonts w:ascii="Arial" w:hAnsi="Arial" w:cs="Arial"/>
          <w:color w:val="000000"/>
          <w:sz w:val="18"/>
          <w:szCs w:val="18"/>
        </w:rPr>
      </w:pPr>
    </w:p>
    <w:p w14:paraId="3193C09C" w14:textId="4C48E619" w:rsidR="003769E6" w:rsidRPr="005671C0" w:rsidRDefault="00A80D8C" w:rsidP="005671C0">
      <w:pPr>
        <w:spacing w:after="0" w:line="240" w:lineRule="auto"/>
        <w:ind w:left="540"/>
        <w:jc w:val="both"/>
        <w:rPr>
          <w:rFonts w:ascii="Arial" w:hAnsi="Arial" w:cs="Arial"/>
          <w:sz w:val="18"/>
          <w:szCs w:val="18"/>
          <w:lang w:val="en-GB" w:eastAsia="en-GB" w:bidi="th-TH"/>
        </w:rPr>
      </w:pPr>
      <w:r w:rsidRPr="005671C0">
        <w:rPr>
          <w:rFonts w:ascii="Arial" w:hAnsi="Arial" w:cs="Arial"/>
          <w:spacing w:val="-4"/>
          <w:sz w:val="18"/>
          <w:szCs w:val="18"/>
          <w:lang w:val="en-GB" w:eastAsia="en-GB" w:bidi="th-TH"/>
        </w:rPr>
        <w:t>All other property, plant and equipment are stated at historical cost less accumulated depreciation and impairment</w:t>
      </w:r>
      <w:r w:rsidRPr="005671C0">
        <w:rPr>
          <w:rFonts w:ascii="Arial" w:hAnsi="Arial" w:cs="Arial"/>
          <w:sz w:val="18"/>
          <w:szCs w:val="18"/>
          <w:lang w:val="en-GB" w:eastAsia="en-GB" w:bidi="th-TH"/>
        </w:rPr>
        <w:t xml:space="preserve"> losses</w:t>
      </w:r>
      <w:r w:rsidR="00C00F07" w:rsidRPr="005671C0">
        <w:rPr>
          <w:rFonts w:ascii="Arial" w:hAnsi="Arial" w:cs="Arial"/>
          <w:sz w:val="18"/>
          <w:szCs w:val="18"/>
          <w:lang w:val="en-GB" w:eastAsia="en-GB" w:bidi="th-TH"/>
        </w:rPr>
        <w:t xml:space="preserve"> (if any)</w:t>
      </w:r>
      <w:r w:rsidRPr="005671C0">
        <w:rPr>
          <w:rFonts w:ascii="Arial" w:hAnsi="Arial" w:cs="Arial"/>
          <w:sz w:val="18"/>
          <w:szCs w:val="18"/>
          <w:lang w:val="en-GB" w:eastAsia="en-GB" w:bidi="th-TH"/>
        </w:rPr>
        <w:t xml:space="preserve">. Historical cost includes expenditure that is directly attributable to the acquisition of the </w:t>
      </w:r>
      <w:r w:rsidR="00C334B1" w:rsidRPr="005671C0">
        <w:rPr>
          <w:rFonts w:ascii="Arial" w:hAnsi="Arial" w:cs="Arial"/>
          <w:sz w:val="18"/>
          <w:szCs w:val="18"/>
          <w:lang w:val="en-GB" w:eastAsia="en-GB" w:bidi="th-TH"/>
        </w:rPr>
        <w:t>assets.</w:t>
      </w:r>
    </w:p>
    <w:p w14:paraId="0C50DC78" w14:textId="77777777" w:rsidR="00A80D8C" w:rsidRPr="005671C0" w:rsidRDefault="00A80D8C" w:rsidP="005671C0">
      <w:pPr>
        <w:spacing w:after="0" w:line="240" w:lineRule="auto"/>
        <w:ind w:left="540"/>
        <w:jc w:val="both"/>
        <w:rPr>
          <w:rFonts w:ascii="Arial" w:hAnsi="Arial" w:cs="Arial"/>
          <w:color w:val="000000"/>
          <w:spacing w:val="-2"/>
          <w:sz w:val="18"/>
          <w:szCs w:val="18"/>
        </w:rPr>
      </w:pPr>
    </w:p>
    <w:p w14:paraId="15269920" w14:textId="77777777" w:rsidR="00492F1E" w:rsidRPr="005671C0" w:rsidRDefault="00492F1E" w:rsidP="005671C0">
      <w:pPr>
        <w:spacing w:after="0" w:line="240" w:lineRule="auto"/>
        <w:ind w:left="540"/>
        <w:jc w:val="both"/>
        <w:rPr>
          <w:rFonts w:ascii="Arial" w:hAnsi="Arial" w:cs="Arial"/>
          <w:color w:val="000000"/>
          <w:sz w:val="18"/>
          <w:szCs w:val="18"/>
        </w:rPr>
      </w:pPr>
      <w:r w:rsidRPr="005671C0">
        <w:rPr>
          <w:rFonts w:ascii="Arial" w:hAnsi="Arial" w:cs="Arial"/>
          <w:color w:val="000000"/>
          <w:sz w:val="18"/>
          <w:szCs w:val="18"/>
        </w:rPr>
        <w:t xml:space="preserve">Subsequent costs are included in the asset’s carrying amount or </w:t>
      </w:r>
      <w:proofErr w:type="spellStart"/>
      <w:r w:rsidRPr="005671C0">
        <w:rPr>
          <w:rFonts w:ascii="Arial" w:hAnsi="Arial" w:cs="Arial"/>
          <w:color w:val="000000"/>
          <w:sz w:val="18"/>
          <w:szCs w:val="18"/>
        </w:rPr>
        <w:t>recognised</w:t>
      </w:r>
      <w:proofErr w:type="spellEnd"/>
      <w:r w:rsidRPr="005671C0">
        <w:rPr>
          <w:rFonts w:ascii="Arial" w:hAnsi="Arial" w:cs="Arial"/>
          <w:color w:val="000000"/>
          <w:sz w:val="18"/>
          <w:szCs w:val="18"/>
        </w:rPr>
        <w:t xml:space="preserve"> as a separate asset, as </w:t>
      </w:r>
      <w:r w:rsidRPr="005671C0">
        <w:rPr>
          <w:rFonts w:ascii="Arial" w:hAnsi="Arial" w:cs="Arial"/>
          <w:color w:val="000000"/>
          <w:spacing w:val="-4"/>
          <w:sz w:val="18"/>
          <w:szCs w:val="18"/>
        </w:rPr>
        <w:t>appropriate, only when it is probable that future economic benefits associated with the item will flow to the Group</w:t>
      </w:r>
      <w:r w:rsidRPr="005671C0">
        <w:rPr>
          <w:rFonts w:ascii="Arial" w:hAnsi="Arial" w:cs="Arial"/>
          <w:color w:val="000000"/>
          <w:sz w:val="18"/>
          <w:szCs w:val="18"/>
        </w:rPr>
        <w:t xml:space="preserve"> and the cost of the </w:t>
      </w:r>
      <w:r w:rsidR="00D20B87" w:rsidRPr="005671C0">
        <w:rPr>
          <w:rFonts w:ascii="Arial" w:hAnsi="Arial" w:cs="Arial"/>
          <w:color w:val="000000"/>
          <w:sz w:val="18"/>
          <w:szCs w:val="18"/>
        </w:rPr>
        <w:t xml:space="preserve">asset </w:t>
      </w:r>
      <w:r w:rsidRPr="005671C0">
        <w:rPr>
          <w:rFonts w:ascii="Arial" w:hAnsi="Arial" w:cs="Arial"/>
          <w:color w:val="000000"/>
          <w:sz w:val="18"/>
          <w:szCs w:val="18"/>
        </w:rPr>
        <w:t xml:space="preserve">can be measured reliably. The carrying amount of the replaced part is </w:t>
      </w:r>
      <w:proofErr w:type="spellStart"/>
      <w:r w:rsidRPr="005671C0">
        <w:rPr>
          <w:rFonts w:ascii="Arial" w:hAnsi="Arial" w:cs="Arial"/>
          <w:color w:val="000000"/>
          <w:sz w:val="18"/>
          <w:szCs w:val="18"/>
        </w:rPr>
        <w:t>derecognised</w:t>
      </w:r>
      <w:proofErr w:type="spellEnd"/>
      <w:r w:rsidRPr="005671C0">
        <w:rPr>
          <w:rFonts w:ascii="Arial" w:hAnsi="Arial" w:cs="Arial"/>
          <w:color w:val="000000"/>
          <w:sz w:val="18"/>
          <w:szCs w:val="18"/>
        </w:rPr>
        <w:t>. All other repairs and maintenance are charged to profit or loss during the financial period in which they are incurred.</w:t>
      </w:r>
    </w:p>
    <w:p w14:paraId="04CD1694" w14:textId="77777777" w:rsidR="00492F1E" w:rsidRPr="005671C0" w:rsidRDefault="00492F1E" w:rsidP="005671C0">
      <w:pPr>
        <w:tabs>
          <w:tab w:val="left" w:pos="540"/>
        </w:tabs>
        <w:spacing w:after="0" w:line="240" w:lineRule="auto"/>
        <w:ind w:left="540"/>
        <w:rPr>
          <w:rFonts w:ascii="Arial" w:hAnsi="Arial" w:cs="Arial"/>
          <w:color w:val="000000"/>
          <w:spacing w:val="-2"/>
          <w:sz w:val="18"/>
          <w:szCs w:val="18"/>
        </w:rPr>
      </w:pPr>
    </w:p>
    <w:p w14:paraId="4AE7D6D9" w14:textId="611645D7" w:rsidR="00492F1E" w:rsidRPr="005671C0" w:rsidRDefault="00492F1E"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Land is not depreciated. Depreciation on other assets is cal</w:t>
      </w:r>
      <w:r w:rsidR="00D20B87" w:rsidRPr="005671C0">
        <w:rPr>
          <w:rFonts w:ascii="Arial" w:hAnsi="Arial" w:cs="Arial"/>
          <w:color w:val="000000"/>
          <w:spacing w:val="-2"/>
          <w:sz w:val="18"/>
          <w:szCs w:val="18"/>
        </w:rPr>
        <w:t>culated using the straight-</w:t>
      </w:r>
      <w:r w:rsidRPr="005671C0">
        <w:rPr>
          <w:rFonts w:ascii="Arial" w:hAnsi="Arial" w:cs="Arial"/>
          <w:color w:val="000000"/>
          <w:spacing w:val="-2"/>
          <w:sz w:val="18"/>
          <w:szCs w:val="18"/>
        </w:rPr>
        <w:t>line method to allocate their cost to their residual values over their estimated useful lives as follows:</w:t>
      </w:r>
    </w:p>
    <w:p w14:paraId="2E823621" w14:textId="77777777" w:rsidR="00CC2D57" w:rsidRPr="005671C0" w:rsidRDefault="00CC2D57" w:rsidP="005671C0">
      <w:pPr>
        <w:spacing w:after="0" w:line="240" w:lineRule="auto"/>
        <w:ind w:left="540"/>
        <w:jc w:val="both"/>
        <w:rPr>
          <w:rFonts w:ascii="Arial" w:hAnsi="Arial" w:cs="Arial"/>
          <w:color w:val="000000"/>
          <w:spacing w:val="-2"/>
          <w:sz w:val="18"/>
          <w:szCs w:val="18"/>
        </w:rPr>
      </w:pPr>
    </w:p>
    <w:p w14:paraId="5C2746CC" w14:textId="77777777" w:rsidR="00D20B87" w:rsidRPr="005671C0" w:rsidRDefault="00D20B87" w:rsidP="005671C0">
      <w:pPr>
        <w:tabs>
          <w:tab w:val="left" w:pos="-5670"/>
          <w:tab w:val="right" w:pos="9450"/>
        </w:tabs>
        <w:spacing w:after="0" w:line="240" w:lineRule="auto"/>
        <w:ind w:left="540"/>
        <w:rPr>
          <w:rFonts w:ascii="Arial" w:hAnsi="Arial" w:cs="Arial"/>
          <w:color w:val="000000"/>
          <w:spacing w:val="-2"/>
          <w:sz w:val="18"/>
          <w:szCs w:val="18"/>
          <w:u w:val="single"/>
        </w:rPr>
      </w:pPr>
      <w:r w:rsidRPr="005671C0">
        <w:rPr>
          <w:rFonts w:ascii="Arial" w:hAnsi="Arial" w:cs="Arial"/>
          <w:color w:val="000000"/>
          <w:spacing w:val="-2"/>
          <w:sz w:val="18"/>
          <w:szCs w:val="18"/>
        </w:rPr>
        <w:tab/>
      </w:r>
      <w:r w:rsidRPr="005671C0">
        <w:rPr>
          <w:rFonts w:ascii="Arial" w:hAnsi="Arial" w:cs="Arial"/>
          <w:color w:val="000000"/>
          <w:spacing w:val="-2"/>
          <w:sz w:val="18"/>
          <w:szCs w:val="18"/>
          <w:u w:val="single"/>
        </w:rPr>
        <w:t>Years</w:t>
      </w:r>
    </w:p>
    <w:p w14:paraId="69D3F119" w14:textId="3C6D5A7F" w:rsidR="00924E41" w:rsidRPr="005671C0" w:rsidRDefault="00924E41" w:rsidP="005671C0">
      <w:pPr>
        <w:tabs>
          <w:tab w:val="left" w:pos="-5670"/>
          <w:tab w:val="right" w:pos="9450"/>
        </w:tabs>
        <w:spacing w:after="0" w:line="240" w:lineRule="auto"/>
        <w:ind w:left="540"/>
        <w:rPr>
          <w:rFonts w:ascii="Arial" w:hAnsi="Arial" w:cs="Arial"/>
          <w:color w:val="000000"/>
          <w:spacing w:val="-2"/>
          <w:sz w:val="18"/>
          <w:szCs w:val="18"/>
        </w:rPr>
      </w:pPr>
      <w:r w:rsidRPr="005671C0">
        <w:rPr>
          <w:rFonts w:ascii="Arial" w:hAnsi="Arial" w:cs="Arial"/>
          <w:color w:val="000000"/>
          <w:spacing w:val="-2"/>
          <w:sz w:val="18"/>
          <w:szCs w:val="18"/>
        </w:rPr>
        <w:t>Land improvement</w:t>
      </w:r>
      <w:r w:rsidRPr="005671C0">
        <w:rPr>
          <w:rFonts w:ascii="Arial" w:hAnsi="Arial" w:cs="Arial"/>
          <w:color w:val="000000"/>
          <w:spacing w:val="-2"/>
          <w:sz w:val="18"/>
          <w:szCs w:val="18"/>
        </w:rPr>
        <w:tab/>
        <w:t>5</w:t>
      </w:r>
      <w:r w:rsidR="009E0429" w:rsidRPr="005671C0">
        <w:rPr>
          <w:rFonts w:ascii="Arial" w:hAnsi="Arial" w:cs="Arial"/>
          <w:color w:val="000000"/>
          <w:spacing w:val="-2"/>
          <w:sz w:val="18"/>
          <w:szCs w:val="18"/>
        </w:rPr>
        <w:t xml:space="preserve"> - </w:t>
      </w:r>
      <w:r w:rsidR="000F4FDD" w:rsidRPr="005671C0">
        <w:rPr>
          <w:rFonts w:ascii="Arial" w:hAnsi="Arial" w:cs="Arial"/>
          <w:color w:val="000000"/>
          <w:spacing w:val="-2"/>
          <w:sz w:val="18"/>
          <w:szCs w:val="18"/>
        </w:rPr>
        <w:t>40</w:t>
      </w:r>
      <w:r w:rsidRPr="005671C0">
        <w:rPr>
          <w:rFonts w:ascii="Arial" w:hAnsi="Arial" w:cs="Arial"/>
          <w:color w:val="000000"/>
          <w:spacing w:val="-2"/>
          <w:sz w:val="18"/>
          <w:szCs w:val="18"/>
        </w:rPr>
        <w:t xml:space="preserve"> years</w:t>
      </w:r>
    </w:p>
    <w:p w14:paraId="02D548FE" w14:textId="55F0A5B7" w:rsidR="00492F1E" w:rsidRPr="005671C0" w:rsidRDefault="00492F1E" w:rsidP="005671C0">
      <w:pPr>
        <w:tabs>
          <w:tab w:val="left" w:pos="-5670"/>
          <w:tab w:val="right" w:pos="9450"/>
        </w:tabs>
        <w:spacing w:after="0" w:line="240" w:lineRule="auto"/>
        <w:ind w:left="540"/>
        <w:rPr>
          <w:rFonts w:ascii="Arial" w:hAnsi="Arial" w:cs="Arial"/>
          <w:color w:val="000000"/>
          <w:spacing w:val="-2"/>
          <w:sz w:val="18"/>
          <w:szCs w:val="18"/>
        </w:rPr>
      </w:pPr>
      <w:r w:rsidRPr="005671C0">
        <w:rPr>
          <w:rFonts w:ascii="Arial" w:hAnsi="Arial" w:cs="Arial"/>
          <w:color w:val="000000"/>
          <w:spacing w:val="-2"/>
          <w:sz w:val="18"/>
          <w:szCs w:val="18"/>
        </w:rPr>
        <w:t>Buildings and building improvements</w:t>
      </w:r>
      <w:r w:rsidRPr="005671C0">
        <w:rPr>
          <w:rFonts w:ascii="Arial" w:hAnsi="Arial" w:cs="Arial"/>
          <w:color w:val="000000"/>
          <w:spacing w:val="-2"/>
          <w:sz w:val="18"/>
          <w:szCs w:val="18"/>
        </w:rPr>
        <w:tab/>
      </w:r>
      <w:r w:rsidR="009E0429" w:rsidRPr="005671C0">
        <w:rPr>
          <w:rFonts w:ascii="Arial" w:hAnsi="Arial" w:cs="Arial"/>
          <w:color w:val="000000"/>
          <w:spacing w:val="-2"/>
          <w:sz w:val="18"/>
          <w:szCs w:val="18"/>
        </w:rPr>
        <w:t>5 - 2</w:t>
      </w:r>
      <w:r w:rsidR="007D58F4" w:rsidRPr="005671C0">
        <w:rPr>
          <w:rFonts w:ascii="Arial" w:hAnsi="Arial" w:cs="Arial"/>
          <w:color w:val="000000"/>
          <w:spacing w:val="-2"/>
          <w:sz w:val="18"/>
          <w:szCs w:val="18"/>
        </w:rPr>
        <w:t>8</w:t>
      </w:r>
      <w:r w:rsidRPr="005671C0">
        <w:rPr>
          <w:rFonts w:ascii="Arial" w:hAnsi="Arial" w:cs="Arial"/>
          <w:color w:val="000000"/>
          <w:spacing w:val="-2"/>
          <w:sz w:val="18"/>
          <w:szCs w:val="18"/>
        </w:rPr>
        <w:t xml:space="preserve"> years</w:t>
      </w:r>
    </w:p>
    <w:p w14:paraId="4B5DE3E2" w14:textId="77777777" w:rsidR="00492F1E" w:rsidRPr="005671C0" w:rsidRDefault="00DD4F33" w:rsidP="005671C0">
      <w:pPr>
        <w:tabs>
          <w:tab w:val="right" w:pos="9450"/>
        </w:tabs>
        <w:spacing w:after="0" w:line="240" w:lineRule="auto"/>
        <w:ind w:left="540"/>
        <w:rPr>
          <w:rFonts w:ascii="Arial" w:hAnsi="Arial" w:cs="Arial"/>
          <w:color w:val="000000"/>
          <w:spacing w:val="-2"/>
          <w:sz w:val="18"/>
          <w:szCs w:val="18"/>
        </w:rPr>
      </w:pPr>
      <w:r w:rsidRPr="005671C0">
        <w:rPr>
          <w:rFonts w:ascii="Arial" w:hAnsi="Arial" w:cs="Arial"/>
          <w:color w:val="000000"/>
          <w:spacing w:val="-2"/>
          <w:sz w:val="18"/>
          <w:szCs w:val="18"/>
        </w:rPr>
        <w:t>Machine</w:t>
      </w:r>
      <w:r w:rsidR="00F20C27" w:rsidRPr="005671C0">
        <w:rPr>
          <w:rFonts w:ascii="Arial" w:hAnsi="Arial" w:cs="Arial"/>
          <w:color w:val="000000"/>
          <w:spacing w:val="-2"/>
          <w:sz w:val="18"/>
          <w:szCs w:val="18"/>
        </w:rPr>
        <w:tab/>
      </w:r>
      <w:r w:rsidR="002476D1" w:rsidRPr="005671C0">
        <w:rPr>
          <w:rFonts w:ascii="Arial" w:hAnsi="Arial" w:cs="Arial"/>
          <w:color w:val="000000"/>
          <w:spacing w:val="-2"/>
          <w:sz w:val="18"/>
          <w:szCs w:val="18"/>
          <w:lang w:val="en-GB"/>
        </w:rPr>
        <w:t>5</w:t>
      </w:r>
      <w:r w:rsidR="009E0429" w:rsidRPr="005671C0">
        <w:rPr>
          <w:rFonts w:ascii="Arial" w:hAnsi="Arial" w:cs="Arial"/>
          <w:color w:val="000000"/>
          <w:spacing w:val="-2"/>
          <w:sz w:val="18"/>
          <w:szCs w:val="18"/>
          <w:lang w:val="en-GB"/>
        </w:rPr>
        <w:t xml:space="preserve"> - 10</w:t>
      </w:r>
      <w:r w:rsidR="00492F1E" w:rsidRPr="005671C0">
        <w:rPr>
          <w:rFonts w:ascii="Arial" w:hAnsi="Arial" w:cs="Arial"/>
          <w:color w:val="000000"/>
          <w:spacing w:val="-2"/>
          <w:sz w:val="18"/>
          <w:szCs w:val="18"/>
        </w:rPr>
        <w:t xml:space="preserve"> years</w:t>
      </w:r>
    </w:p>
    <w:p w14:paraId="6BFC2400" w14:textId="77777777" w:rsidR="00492F1E" w:rsidRPr="005671C0" w:rsidRDefault="00DD4F33" w:rsidP="005671C0">
      <w:pPr>
        <w:tabs>
          <w:tab w:val="right" w:pos="9450"/>
        </w:tabs>
        <w:spacing w:after="0" w:line="240" w:lineRule="auto"/>
        <w:ind w:left="540"/>
        <w:rPr>
          <w:rFonts w:ascii="Arial" w:hAnsi="Arial" w:cs="Arial"/>
          <w:color w:val="000000"/>
          <w:spacing w:val="-2"/>
          <w:sz w:val="18"/>
          <w:szCs w:val="18"/>
        </w:rPr>
      </w:pPr>
      <w:r w:rsidRPr="005671C0">
        <w:rPr>
          <w:rFonts w:ascii="Arial" w:hAnsi="Arial" w:cs="Arial"/>
          <w:color w:val="000000"/>
          <w:spacing w:val="-2"/>
          <w:sz w:val="18"/>
          <w:szCs w:val="18"/>
        </w:rPr>
        <w:t>Equipment and office equipment</w:t>
      </w:r>
      <w:r w:rsidR="00492F1E" w:rsidRPr="005671C0">
        <w:rPr>
          <w:rFonts w:ascii="Arial" w:hAnsi="Arial" w:cs="Arial"/>
          <w:color w:val="000000"/>
          <w:spacing w:val="-2"/>
          <w:sz w:val="18"/>
          <w:szCs w:val="18"/>
        </w:rPr>
        <w:tab/>
      </w:r>
      <w:r w:rsidR="009E0429" w:rsidRPr="005671C0">
        <w:rPr>
          <w:rFonts w:ascii="Arial" w:hAnsi="Arial" w:cs="Arial"/>
          <w:color w:val="000000"/>
          <w:spacing w:val="-2"/>
          <w:sz w:val="18"/>
          <w:szCs w:val="18"/>
          <w:lang w:val="en-GB"/>
        </w:rPr>
        <w:t>3 - 10</w:t>
      </w:r>
      <w:r w:rsidR="00492F1E" w:rsidRPr="005671C0">
        <w:rPr>
          <w:rFonts w:ascii="Arial" w:hAnsi="Arial" w:cs="Arial"/>
          <w:color w:val="000000"/>
          <w:spacing w:val="-2"/>
          <w:sz w:val="18"/>
          <w:szCs w:val="18"/>
        </w:rPr>
        <w:t xml:space="preserve"> years</w:t>
      </w:r>
    </w:p>
    <w:p w14:paraId="42FE0F1B" w14:textId="77777777" w:rsidR="00492F1E" w:rsidRPr="005671C0" w:rsidRDefault="006638A6" w:rsidP="005671C0">
      <w:pPr>
        <w:tabs>
          <w:tab w:val="right" w:pos="9450"/>
        </w:tabs>
        <w:spacing w:after="0" w:line="240" w:lineRule="auto"/>
        <w:ind w:left="540"/>
        <w:rPr>
          <w:rFonts w:ascii="Arial" w:hAnsi="Arial" w:cs="Arial"/>
          <w:color w:val="000000"/>
          <w:spacing w:val="-2"/>
          <w:sz w:val="18"/>
          <w:szCs w:val="18"/>
        </w:rPr>
      </w:pPr>
      <w:r w:rsidRPr="005671C0">
        <w:rPr>
          <w:rFonts w:ascii="Arial" w:hAnsi="Arial" w:cs="Arial"/>
          <w:color w:val="000000"/>
          <w:spacing w:val="-2"/>
          <w:sz w:val="18"/>
          <w:szCs w:val="18"/>
        </w:rPr>
        <w:t>V</w:t>
      </w:r>
      <w:r w:rsidR="00492F1E" w:rsidRPr="005671C0">
        <w:rPr>
          <w:rFonts w:ascii="Arial" w:hAnsi="Arial" w:cs="Arial"/>
          <w:color w:val="000000"/>
          <w:spacing w:val="-2"/>
          <w:sz w:val="18"/>
          <w:szCs w:val="18"/>
        </w:rPr>
        <w:t>ehicles</w:t>
      </w:r>
      <w:r w:rsidR="00492F1E" w:rsidRPr="005671C0">
        <w:rPr>
          <w:rFonts w:ascii="Arial" w:hAnsi="Arial" w:cs="Arial"/>
          <w:color w:val="000000"/>
          <w:spacing w:val="-2"/>
          <w:sz w:val="18"/>
          <w:szCs w:val="18"/>
        </w:rPr>
        <w:tab/>
      </w:r>
      <w:r w:rsidR="002476D1" w:rsidRPr="005671C0">
        <w:rPr>
          <w:rFonts w:ascii="Arial" w:hAnsi="Arial" w:cs="Arial"/>
          <w:color w:val="000000"/>
          <w:spacing w:val="-2"/>
          <w:sz w:val="18"/>
          <w:szCs w:val="18"/>
          <w:lang w:val="en-GB"/>
        </w:rPr>
        <w:t>5</w:t>
      </w:r>
      <w:r w:rsidR="00492F1E" w:rsidRPr="005671C0">
        <w:rPr>
          <w:rFonts w:ascii="Arial" w:hAnsi="Arial" w:cs="Arial"/>
          <w:color w:val="000000"/>
          <w:spacing w:val="-2"/>
          <w:sz w:val="18"/>
          <w:szCs w:val="18"/>
        </w:rPr>
        <w:t xml:space="preserve"> years</w:t>
      </w:r>
    </w:p>
    <w:p w14:paraId="2796696F" w14:textId="77777777" w:rsidR="00013907" w:rsidRPr="005671C0" w:rsidRDefault="00013907" w:rsidP="005671C0">
      <w:pPr>
        <w:spacing w:after="0" w:line="240" w:lineRule="auto"/>
        <w:ind w:left="540"/>
        <w:jc w:val="both"/>
        <w:rPr>
          <w:rFonts w:ascii="Arial" w:hAnsi="Arial" w:cs="Arial"/>
          <w:color w:val="000000"/>
          <w:spacing w:val="-7"/>
          <w:sz w:val="18"/>
          <w:szCs w:val="18"/>
        </w:rPr>
      </w:pPr>
    </w:p>
    <w:p w14:paraId="50578D02" w14:textId="77777777" w:rsidR="00492F1E" w:rsidRPr="005671C0" w:rsidRDefault="00492F1E" w:rsidP="005671C0">
      <w:pPr>
        <w:spacing w:after="0" w:line="240" w:lineRule="auto"/>
        <w:ind w:left="540"/>
        <w:jc w:val="both"/>
        <w:rPr>
          <w:rFonts w:ascii="Arial" w:hAnsi="Arial" w:cs="Arial"/>
          <w:color w:val="000000"/>
          <w:spacing w:val="-7"/>
          <w:sz w:val="18"/>
          <w:szCs w:val="18"/>
        </w:rPr>
      </w:pPr>
      <w:r w:rsidRPr="005671C0">
        <w:rPr>
          <w:rFonts w:ascii="Arial" w:hAnsi="Arial" w:cs="Arial"/>
          <w:color w:val="000000"/>
          <w:spacing w:val="-7"/>
          <w:sz w:val="18"/>
          <w:szCs w:val="18"/>
        </w:rPr>
        <w:t>The assets’ residual values and useful lives are reviewed, and adjusted if appropriate, at the end of each reporting period.</w:t>
      </w:r>
    </w:p>
    <w:p w14:paraId="49C95CB8" w14:textId="77777777" w:rsidR="00013907" w:rsidRPr="005671C0" w:rsidRDefault="00013907" w:rsidP="005671C0">
      <w:pPr>
        <w:spacing w:after="0" w:line="240" w:lineRule="auto"/>
        <w:ind w:left="540"/>
        <w:jc w:val="both"/>
        <w:rPr>
          <w:rFonts w:ascii="Arial" w:hAnsi="Arial" w:cs="Arial"/>
          <w:color w:val="000000"/>
          <w:spacing w:val="-2"/>
          <w:sz w:val="18"/>
          <w:szCs w:val="18"/>
        </w:rPr>
      </w:pPr>
    </w:p>
    <w:p w14:paraId="4CF6D443" w14:textId="77777777" w:rsidR="00492F1E" w:rsidRPr="005671C0" w:rsidRDefault="00492F1E"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The asset’s carrying amount is </w:t>
      </w:r>
      <w:proofErr w:type="gramStart"/>
      <w:r w:rsidRPr="005671C0">
        <w:rPr>
          <w:rFonts w:ascii="Arial" w:hAnsi="Arial" w:cs="Arial"/>
          <w:color w:val="000000"/>
          <w:spacing w:val="-2"/>
          <w:sz w:val="18"/>
          <w:szCs w:val="18"/>
        </w:rPr>
        <w:t>written-down</w:t>
      </w:r>
      <w:proofErr w:type="gramEnd"/>
      <w:r w:rsidRPr="005671C0">
        <w:rPr>
          <w:rFonts w:ascii="Arial" w:hAnsi="Arial" w:cs="Arial"/>
          <w:color w:val="000000"/>
          <w:spacing w:val="-2"/>
          <w:sz w:val="18"/>
          <w:szCs w:val="18"/>
        </w:rPr>
        <w:t xml:space="preserve"> immediately to its recoverable amount if the asset’s carrying amount is greater than its estima</w:t>
      </w:r>
      <w:r w:rsidR="00C211AC" w:rsidRPr="005671C0">
        <w:rPr>
          <w:rFonts w:ascii="Arial" w:hAnsi="Arial" w:cs="Arial"/>
          <w:color w:val="000000"/>
          <w:spacing w:val="-2"/>
          <w:sz w:val="18"/>
          <w:szCs w:val="18"/>
        </w:rPr>
        <w:t>ted recoverable amount</w:t>
      </w:r>
      <w:r w:rsidRPr="005671C0">
        <w:rPr>
          <w:rFonts w:ascii="Arial" w:hAnsi="Arial" w:cs="Arial"/>
          <w:color w:val="000000"/>
          <w:spacing w:val="-2"/>
          <w:sz w:val="18"/>
          <w:szCs w:val="18"/>
        </w:rPr>
        <w:t>.</w:t>
      </w:r>
    </w:p>
    <w:p w14:paraId="3439EAE1" w14:textId="77777777" w:rsidR="003769E6" w:rsidRPr="005671C0" w:rsidRDefault="003769E6" w:rsidP="005671C0">
      <w:pPr>
        <w:spacing w:after="0" w:line="240" w:lineRule="auto"/>
        <w:ind w:left="540"/>
        <w:jc w:val="both"/>
        <w:rPr>
          <w:rFonts w:ascii="Arial" w:hAnsi="Arial" w:cs="Arial"/>
          <w:color w:val="000000"/>
          <w:spacing w:val="-2"/>
          <w:sz w:val="18"/>
          <w:szCs w:val="18"/>
        </w:rPr>
      </w:pPr>
    </w:p>
    <w:p w14:paraId="2CF479BB" w14:textId="77777777" w:rsidR="008C0FBC" w:rsidRPr="005671C0" w:rsidRDefault="00492F1E"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6"/>
          <w:sz w:val="18"/>
          <w:szCs w:val="18"/>
        </w:rPr>
        <w:t>Gains or losses on disposals</w:t>
      </w:r>
      <w:r w:rsidR="004D2F5E" w:rsidRPr="005671C0">
        <w:rPr>
          <w:rFonts w:ascii="Arial" w:hAnsi="Arial" w:cs="Arial"/>
          <w:color w:val="000000"/>
          <w:spacing w:val="-6"/>
          <w:sz w:val="18"/>
          <w:szCs w:val="18"/>
        </w:rPr>
        <w:t xml:space="preserve"> </w:t>
      </w:r>
      <w:r w:rsidR="00972FB6" w:rsidRPr="005671C0">
        <w:rPr>
          <w:rFonts w:ascii="Arial" w:hAnsi="Arial" w:cs="Arial"/>
          <w:color w:val="000000"/>
          <w:spacing w:val="-6"/>
          <w:sz w:val="18"/>
          <w:szCs w:val="18"/>
        </w:rPr>
        <w:t>of</w:t>
      </w:r>
      <w:r w:rsidR="004D2F5E" w:rsidRPr="005671C0">
        <w:rPr>
          <w:rFonts w:ascii="Arial" w:hAnsi="Arial" w:cs="Arial"/>
          <w:color w:val="000000"/>
          <w:spacing w:val="-6"/>
          <w:sz w:val="18"/>
          <w:szCs w:val="18"/>
        </w:rPr>
        <w:t xml:space="preserve"> property, plant and equipment</w:t>
      </w:r>
      <w:r w:rsidRPr="005671C0">
        <w:rPr>
          <w:rFonts w:ascii="Arial" w:hAnsi="Arial" w:cs="Arial"/>
          <w:color w:val="000000"/>
          <w:spacing w:val="-6"/>
          <w:sz w:val="18"/>
          <w:szCs w:val="18"/>
        </w:rPr>
        <w:t xml:space="preserve"> are determined by comparing the </w:t>
      </w:r>
      <w:r w:rsidR="009D6901" w:rsidRPr="005671C0">
        <w:rPr>
          <w:rFonts w:ascii="Arial" w:hAnsi="Arial" w:cs="Arial"/>
          <w:color w:val="000000"/>
          <w:spacing w:val="-6"/>
          <w:sz w:val="18"/>
          <w:szCs w:val="18"/>
        </w:rPr>
        <w:t xml:space="preserve">net </w:t>
      </w:r>
      <w:r w:rsidRPr="005671C0">
        <w:rPr>
          <w:rFonts w:ascii="Arial" w:hAnsi="Arial" w:cs="Arial"/>
          <w:color w:val="000000"/>
          <w:spacing w:val="-6"/>
          <w:sz w:val="18"/>
          <w:szCs w:val="18"/>
        </w:rPr>
        <w:t xml:space="preserve">proceeds with the carrying amount and are </w:t>
      </w:r>
      <w:proofErr w:type="spellStart"/>
      <w:r w:rsidRPr="005671C0">
        <w:rPr>
          <w:rFonts w:ascii="Arial" w:hAnsi="Arial" w:cs="Arial"/>
          <w:color w:val="000000"/>
          <w:spacing w:val="-6"/>
          <w:sz w:val="18"/>
          <w:szCs w:val="18"/>
        </w:rPr>
        <w:t>recognised</w:t>
      </w:r>
      <w:proofErr w:type="spellEnd"/>
      <w:r w:rsidRPr="005671C0">
        <w:rPr>
          <w:rFonts w:ascii="Arial" w:hAnsi="Arial" w:cs="Arial"/>
          <w:color w:val="000000"/>
          <w:spacing w:val="-2"/>
          <w:sz w:val="18"/>
          <w:szCs w:val="18"/>
        </w:rPr>
        <w:t xml:space="preserve"> in profit or loss.</w:t>
      </w:r>
    </w:p>
    <w:p w14:paraId="638879D9" w14:textId="77777777" w:rsidR="00A725E4" w:rsidRPr="005671C0" w:rsidRDefault="00A725E4" w:rsidP="005671C0">
      <w:pPr>
        <w:spacing w:after="0" w:line="240" w:lineRule="auto"/>
        <w:ind w:left="540" w:hanging="540"/>
        <w:jc w:val="thaiDistribute"/>
        <w:rPr>
          <w:rFonts w:ascii="Arial" w:hAnsi="Arial" w:cs="Arial"/>
          <w:color w:val="000000"/>
          <w:spacing w:val="-2"/>
          <w:sz w:val="18"/>
          <w:szCs w:val="18"/>
        </w:rPr>
      </w:pPr>
    </w:p>
    <w:p w14:paraId="1557FBCD" w14:textId="5DAA2634" w:rsidR="009A6104" w:rsidRPr="005671C0" w:rsidRDefault="007D58F4"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313FF4" w:rsidRPr="005671C0">
        <w:rPr>
          <w:rFonts w:ascii="Arial" w:hAnsi="Arial" w:cs="Arial"/>
          <w:b/>
          <w:bCs/>
          <w:color w:val="CF4A02"/>
          <w:sz w:val="18"/>
          <w:szCs w:val="18"/>
          <w:lang w:val="en-GB"/>
        </w:rPr>
        <w:t>.</w:t>
      </w:r>
      <w:r w:rsidRPr="005671C0">
        <w:rPr>
          <w:rFonts w:ascii="Arial" w:hAnsi="Arial" w:cs="Arial"/>
          <w:b/>
          <w:bCs/>
          <w:color w:val="CF4A02"/>
          <w:sz w:val="18"/>
          <w:szCs w:val="18"/>
          <w:lang w:val="en-GB"/>
        </w:rPr>
        <w:t>10</w:t>
      </w:r>
      <w:r w:rsidR="009A6104" w:rsidRPr="005671C0">
        <w:rPr>
          <w:rFonts w:ascii="Arial" w:hAnsi="Arial" w:cs="Arial"/>
          <w:b/>
          <w:bCs/>
          <w:color w:val="CF4A02"/>
          <w:sz w:val="18"/>
          <w:szCs w:val="18"/>
          <w:lang w:val="en-GB"/>
        </w:rPr>
        <w:tab/>
        <w:t>Goodwill</w:t>
      </w:r>
    </w:p>
    <w:p w14:paraId="6B63A789" w14:textId="77777777" w:rsidR="009A6104" w:rsidRPr="005671C0" w:rsidRDefault="009A6104" w:rsidP="005671C0">
      <w:pPr>
        <w:spacing w:after="0" w:line="240" w:lineRule="auto"/>
        <w:ind w:left="540"/>
        <w:rPr>
          <w:rFonts w:ascii="Arial" w:hAnsi="Arial" w:cs="Arial"/>
          <w:color w:val="000000"/>
          <w:spacing w:val="-2"/>
          <w:sz w:val="18"/>
          <w:szCs w:val="18"/>
          <w:lang w:val="en-GB"/>
        </w:rPr>
      </w:pPr>
    </w:p>
    <w:p w14:paraId="691F1838" w14:textId="4AB3A35D" w:rsidR="009A6104" w:rsidRPr="005671C0" w:rsidRDefault="009A6104" w:rsidP="005671C0">
      <w:pPr>
        <w:spacing w:after="0" w:line="240" w:lineRule="auto"/>
        <w:ind w:left="540"/>
        <w:jc w:val="thaiDistribute"/>
        <w:rPr>
          <w:rFonts w:ascii="Arial" w:hAnsi="Arial" w:cs="Arial"/>
          <w:color w:val="000000"/>
          <w:spacing w:val="-2"/>
          <w:sz w:val="18"/>
          <w:szCs w:val="18"/>
          <w:lang w:val="en-GB"/>
        </w:rPr>
      </w:pPr>
      <w:r w:rsidRPr="005671C0">
        <w:rPr>
          <w:rFonts w:ascii="Arial" w:hAnsi="Arial" w:cs="Arial"/>
          <w:color w:val="000000"/>
          <w:spacing w:val="-2"/>
          <w:sz w:val="18"/>
          <w:szCs w:val="18"/>
          <w:lang w:val="en-GB"/>
        </w:rPr>
        <w:t xml:space="preserve">At the date of acquisition. Goodwill on acquisitions of subsidiaries </w:t>
      </w:r>
      <w:r w:rsidR="00646F5C" w:rsidRPr="005671C0">
        <w:rPr>
          <w:rFonts w:ascii="Arial" w:hAnsi="Arial" w:cs="Arial"/>
          <w:color w:val="000000"/>
          <w:spacing w:val="-2"/>
          <w:sz w:val="18"/>
          <w:szCs w:val="18"/>
          <w:lang w:val="en-GB"/>
        </w:rPr>
        <w:t xml:space="preserve">(Note </w:t>
      </w:r>
      <w:r w:rsidR="00BD7395" w:rsidRPr="005671C0">
        <w:rPr>
          <w:rFonts w:ascii="Arial" w:hAnsi="Arial" w:cs="Arial"/>
          <w:color w:val="000000"/>
          <w:spacing w:val="-2"/>
          <w:sz w:val="18"/>
          <w:szCs w:val="18"/>
          <w:lang w:val="en-GB"/>
        </w:rPr>
        <w:t>2</w:t>
      </w:r>
      <w:r w:rsidR="00D07AA5" w:rsidRPr="005671C0">
        <w:rPr>
          <w:rFonts w:ascii="Arial" w:hAnsi="Arial" w:cs="Arial"/>
          <w:color w:val="000000"/>
          <w:spacing w:val="-2"/>
          <w:sz w:val="18"/>
          <w:szCs w:val="18"/>
          <w:lang w:val="en-GB"/>
        </w:rPr>
        <w:t>4</w:t>
      </w:r>
      <w:r w:rsidR="00646F5C" w:rsidRPr="005671C0">
        <w:rPr>
          <w:rFonts w:ascii="Arial" w:hAnsi="Arial" w:cs="Arial"/>
          <w:color w:val="000000"/>
          <w:spacing w:val="-2"/>
          <w:sz w:val="18"/>
          <w:szCs w:val="18"/>
          <w:lang w:val="en-GB"/>
        </w:rPr>
        <w:t xml:space="preserve">) </w:t>
      </w:r>
      <w:r w:rsidRPr="005671C0">
        <w:rPr>
          <w:rFonts w:ascii="Arial" w:hAnsi="Arial" w:cs="Arial"/>
          <w:color w:val="000000"/>
          <w:spacing w:val="-2"/>
          <w:sz w:val="18"/>
          <w:szCs w:val="18"/>
          <w:lang w:val="en-GB"/>
        </w:rPr>
        <w:t>is separately reported in the consolidated statement of financial position.</w:t>
      </w:r>
    </w:p>
    <w:p w14:paraId="68F11A72" w14:textId="77777777" w:rsidR="009A6104" w:rsidRPr="005671C0" w:rsidRDefault="009A6104" w:rsidP="005671C0">
      <w:pPr>
        <w:spacing w:after="0" w:line="240" w:lineRule="auto"/>
        <w:ind w:left="540"/>
        <w:jc w:val="thaiDistribute"/>
        <w:rPr>
          <w:rFonts w:ascii="Arial" w:hAnsi="Arial" w:cs="Arial"/>
          <w:color w:val="000000"/>
          <w:spacing w:val="-2"/>
          <w:sz w:val="18"/>
          <w:szCs w:val="18"/>
          <w:lang w:val="en-GB"/>
        </w:rPr>
      </w:pPr>
    </w:p>
    <w:p w14:paraId="04907C28" w14:textId="77777777" w:rsidR="009A6104" w:rsidRPr="005671C0" w:rsidRDefault="009A6104" w:rsidP="005671C0">
      <w:pPr>
        <w:spacing w:after="0" w:line="240" w:lineRule="auto"/>
        <w:ind w:left="540"/>
        <w:jc w:val="thaiDistribute"/>
        <w:rPr>
          <w:rFonts w:ascii="Arial" w:hAnsi="Arial" w:cs="Arial"/>
          <w:color w:val="000000"/>
          <w:spacing w:val="-2"/>
          <w:sz w:val="18"/>
          <w:szCs w:val="18"/>
          <w:lang w:val="en-GB"/>
        </w:rPr>
      </w:pPr>
      <w:r w:rsidRPr="005671C0">
        <w:rPr>
          <w:rFonts w:ascii="Arial" w:hAnsi="Arial" w:cs="Arial"/>
          <w:color w:val="000000"/>
          <w:spacing w:val="-2"/>
          <w:sz w:val="18"/>
          <w:szCs w:val="18"/>
          <w:lang w:val="en-GB"/>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5F7BDDC" w14:textId="77777777" w:rsidR="009A6104" w:rsidRPr="005671C0" w:rsidRDefault="009A6104" w:rsidP="005671C0">
      <w:pPr>
        <w:spacing w:after="0" w:line="240" w:lineRule="auto"/>
        <w:ind w:left="540"/>
        <w:jc w:val="thaiDistribute"/>
        <w:rPr>
          <w:rFonts w:ascii="Arial" w:hAnsi="Arial" w:cs="Arial"/>
          <w:color w:val="000000"/>
          <w:spacing w:val="-2"/>
          <w:sz w:val="18"/>
          <w:szCs w:val="18"/>
          <w:lang w:val="en-GB"/>
        </w:rPr>
      </w:pPr>
    </w:p>
    <w:p w14:paraId="7C3B64A7" w14:textId="6EE01A1F" w:rsidR="009A6104" w:rsidRPr="005671C0" w:rsidRDefault="009A6104" w:rsidP="005671C0">
      <w:pPr>
        <w:spacing w:after="0" w:line="240" w:lineRule="auto"/>
        <w:ind w:left="540"/>
        <w:jc w:val="thaiDistribute"/>
        <w:rPr>
          <w:rFonts w:ascii="Arial" w:hAnsi="Arial" w:cs="Arial"/>
          <w:color w:val="000000"/>
          <w:spacing w:val="-2"/>
          <w:sz w:val="18"/>
          <w:szCs w:val="18"/>
          <w:lang w:val="en-GB"/>
        </w:rPr>
      </w:pPr>
      <w:r w:rsidRPr="005671C0">
        <w:rPr>
          <w:rFonts w:ascii="Arial" w:hAnsi="Arial" w:cs="Arial"/>
          <w:color w:val="000000"/>
          <w:spacing w:val="-2"/>
          <w:sz w:val="18"/>
          <w:szCs w:val="18"/>
          <w:lang w:val="en-GB"/>
        </w:rPr>
        <w:t>Goodwill is allocated to cash-generating units for the purpose of impairment testing. The allocation is made to those cash-generating units or groups of cash-generating units that are expected to benefit from the business combination in which the goodwill arose</w:t>
      </w:r>
      <w:r w:rsidR="00D20B87" w:rsidRPr="005671C0">
        <w:rPr>
          <w:rFonts w:ascii="Arial" w:hAnsi="Arial" w:cs="Arial"/>
          <w:color w:val="000000"/>
          <w:spacing w:val="-2"/>
          <w:sz w:val="18"/>
          <w:szCs w:val="18"/>
          <w:lang w:val="en-GB"/>
        </w:rPr>
        <w:t xml:space="preserve"> and can be</w:t>
      </w:r>
      <w:r w:rsidRPr="005671C0">
        <w:rPr>
          <w:rFonts w:ascii="Arial" w:hAnsi="Arial" w:cs="Arial"/>
          <w:color w:val="000000"/>
          <w:spacing w:val="-2"/>
          <w:sz w:val="18"/>
          <w:szCs w:val="18"/>
          <w:lang w:val="en-GB"/>
        </w:rPr>
        <w:t xml:space="preserve"> identified according to operating segment.</w:t>
      </w:r>
    </w:p>
    <w:p w14:paraId="2656F7EC" w14:textId="7171D87F" w:rsidR="00BD7395" w:rsidRPr="005671C0" w:rsidRDefault="00BD7395" w:rsidP="005671C0">
      <w:pPr>
        <w:spacing w:after="0" w:line="240" w:lineRule="auto"/>
        <w:ind w:left="540"/>
        <w:jc w:val="thaiDistribute"/>
        <w:rPr>
          <w:rFonts w:ascii="Arial" w:hAnsi="Arial" w:cs="Arial"/>
          <w:color w:val="000000"/>
          <w:spacing w:val="-2"/>
          <w:sz w:val="18"/>
          <w:szCs w:val="18"/>
          <w:lang w:val="en-GB"/>
        </w:rPr>
      </w:pPr>
    </w:p>
    <w:p w14:paraId="1D82E150" w14:textId="742E6675" w:rsidR="00A81C7B" w:rsidRPr="005671C0" w:rsidRDefault="007D58F4"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9E2682" w:rsidRPr="005671C0">
        <w:rPr>
          <w:rFonts w:ascii="Arial" w:hAnsi="Arial" w:cs="Arial"/>
          <w:b/>
          <w:bCs/>
          <w:color w:val="CF4A02"/>
          <w:sz w:val="18"/>
          <w:szCs w:val="18"/>
          <w:lang w:val="en-GB"/>
        </w:rPr>
        <w:t>.</w:t>
      </w:r>
      <w:r w:rsidR="00050AA0" w:rsidRPr="005671C0">
        <w:rPr>
          <w:rFonts w:ascii="Arial" w:hAnsi="Arial" w:cs="Arial"/>
          <w:b/>
          <w:bCs/>
          <w:color w:val="CF4A02"/>
          <w:sz w:val="18"/>
          <w:szCs w:val="18"/>
          <w:lang w:val="en-GB"/>
        </w:rPr>
        <w:t>1</w:t>
      </w:r>
      <w:r w:rsidRPr="005671C0">
        <w:rPr>
          <w:rFonts w:ascii="Arial" w:hAnsi="Arial" w:cs="Arial"/>
          <w:b/>
          <w:bCs/>
          <w:color w:val="CF4A02"/>
          <w:sz w:val="18"/>
          <w:szCs w:val="18"/>
          <w:lang w:val="en-GB"/>
        </w:rPr>
        <w:t>1</w:t>
      </w:r>
      <w:r w:rsidR="00A81C7B" w:rsidRPr="005671C0">
        <w:rPr>
          <w:rFonts w:ascii="Arial" w:hAnsi="Arial" w:cs="Arial"/>
          <w:b/>
          <w:bCs/>
          <w:color w:val="CF4A02"/>
          <w:sz w:val="18"/>
          <w:szCs w:val="18"/>
          <w:lang w:val="en-GB"/>
        </w:rPr>
        <w:tab/>
        <w:t>Intangible assets</w:t>
      </w:r>
    </w:p>
    <w:p w14:paraId="410A6D77" w14:textId="77777777" w:rsidR="0067316B" w:rsidRPr="005671C0" w:rsidRDefault="0067316B" w:rsidP="005671C0">
      <w:pPr>
        <w:spacing w:after="0" w:line="240" w:lineRule="auto"/>
        <w:ind w:left="540"/>
        <w:rPr>
          <w:rFonts w:ascii="Arial" w:hAnsi="Arial" w:cs="Arial"/>
          <w:color w:val="000000"/>
          <w:spacing w:val="-2"/>
          <w:sz w:val="18"/>
          <w:szCs w:val="18"/>
        </w:rPr>
      </w:pPr>
    </w:p>
    <w:p w14:paraId="481638EF" w14:textId="77777777" w:rsidR="00A81C7B" w:rsidRPr="005671C0" w:rsidRDefault="00A81C7B" w:rsidP="005671C0">
      <w:pPr>
        <w:spacing w:after="0" w:line="240" w:lineRule="auto"/>
        <w:ind w:left="540"/>
        <w:rPr>
          <w:rFonts w:ascii="Arial" w:hAnsi="Arial" w:cs="Arial"/>
          <w:bCs/>
          <w:color w:val="CF4A02"/>
          <w:sz w:val="18"/>
          <w:szCs w:val="18"/>
          <w:lang w:val="en-GB" w:eastAsia="en-GB" w:bidi="th-TH"/>
        </w:rPr>
      </w:pPr>
      <w:r w:rsidRPr="005671C0">
        <w:rPr>
          <w:rFonts w:ascii="Arial" w:hAnsi="Arial" w:cs="Arial"/>
          <w:bCs/>
          <w:color w:val="CF4A02"/>
          <w:sz w:val="18"/>
          <w:szCs w:val="18"/>
          <w:lang w:val="en-GB" w:eastAsia="en-GB" w:bidi="th-TH"/>
        </w:rPr>
        <w:t>Computer software</w:t>
      </w:r>
    </w:p>
    <w:p w14:paraId="17930656" w14:textId="77777777" w:rsidR="003769E6" w:rsidRPr="005671C0" w:rsidRDefault="003769E6" w:rsidP="005671C0">
      <w:pPr>
        <w:spacing w:after="0" w:line="240" w:lineRule="auto"/>
        <w:ind w:left="540"/>
        <w:rPr>
          <w:rFonts w:ascii="Arial" w:hAnsi="Arial" w:cs="Arial"/>
          <w:color w:val="000000"/>
          <w:spacing w:val="-2"/>
          <w:sz w:val="18"/>
          <w:szCs w:val="18"/>
          <w:u w:val="single"/>
        </w:rPr>
      </w:pPr>
    </w:p>
    <w:p w14:paraId="7E66DF17" w14:textId="46783C5E" w:rsidR="00A81C7B" w:rsidRPr="005671C0" w:rsidRDefault="00A81C7B"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Computer software development</w:t>
      </w:r>
      <w:r w:rsidR="004D2F5E" w:rsidRPr="005671C0">
        <w:rPr>
          <w:rFonts w:ascii="Arial" w:hAnsi="Arial" w:cs="Arial"/>
          <w:color w:val="000000"/>
          <w:spacing w:val="-2"/>
          <w:sz w:val="18"/>
          <w:szCs w:val="18"/>
        </w:rPr>
        <w:t xml:space="preserve"> </w:t>
      </w:r>
      <w:r w:rsidRPr="005671C0">
        <w:rPr>
          <w:rFonts w:ascii="Arial" w:hAnsi="Arial" w:cs="Arial"/>
          <w:color w:val="000000"/>
          <w:spacing w:val="-2"/>
          <w:sz w:val="18"/>
          <w:szCs w:val="18"/>
        </w:rPr>
        <w:t>costs</w:t>
      </w:r>
      <w:r w:rsidR="00D20B87" w:rsidRPr="005671C0">
        <w:rPr>
          <w:rFonts w:ascii="Arial" w:hAnsi="Arial" w:cs="Arial"/>
          <w:color w:val="000000"/>
          <w:spacing w:val="-2"/>
          <w:sz w:val="18"/>
          <w:szCs w:val="18"/>
        </w:rPr>
        <w:t xml:space="preserve"> are</w:t>
      </w:r>
      <w:r w:rsidRPr="005671C0">
        <w:rPr>
          <w:rFonts w:ascii="Arial" w:hAnsi="Arial" w:cs="Arial"/>
          <w:color w:val="000000"/>
          <w:spacing w:val="-2"/>
          <w:sz w:val="18"/>
          <w:szCs w:val="18"/>
        </w:rPr>
        <w:t xml:space="preserve">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as assets </w:t>
      </w:r>
      <w:r w:rsidR="00D20B87" w:rsidRPr="005671C0">
        <w:rPr>
          <w:rFonts w:ascii="Arial" w:hAnsi="Arial" w:cs="Arial"/>
          <w:color w:val="000000"/>
          <w:spacing w:val="-2"/>
          <w:sz w:val="18"/>
          <w:szCs w:val="18"/>
        </w:rPr>
        <w:t xml:space="preserve">and </w:t>
      </w:r>
      <w:r w:rsidRPr="005671C0">
        <w:rPr>
          <w:rFonts w:ascii="Arial" w:hAnsi="Arial" w:cs="Arial"/>
          <w:color w:val="000000"/>
          <w:spacing w:val="-2"/>
          <w:sz w:val="18"/>
          <w:szCs w:val="18"/>
        </w:rPr>
        <w:t>a</w:t>
      </w:r>
      <w:r w:rsidR="00D20B87" w:rsidRPr="005671C0">
        <w:rPr>
          <w:rFonts w:ascii="Arial" w:hAnsi="Arial" w:cs="Arial"/>
          <w:color w:val="000000"/>
          <w:spacing w:val="-2"/>
          <w:sz w:val="18"/>
          <w:szCs w:val="18"/>
        </w:rPr>
        <w:t xml:space="preserve">re </w:t>
      </w:r>
      <w:proofErr w:type="spellStart"/>
      <w:r w:rsidR="00D20B87" w:rsidRPr="005671C0">
        <w:rPr>
          <w:rFonts w:ascii="Arial" w:hAnsi="Arial" w:cs="Arial"/>
          <w:color w:val="000000"/>
          <w:spacing w:val="-2"/>
          <w:sz w:val="18"/>
          <w:szCs w:val="18"/>
        </w:rPr>
        <w:t>amortised</w:t>
      </w:r>
      <w:proofErr w:type="spellEnd"/>
      <w:r w:rsidR="00D20B87" w:rsidRPr="005671C0">
        <w:rPr>
          <w:rFonts w:ascii="Arial" w:hAnsi="Arial" w:cs="Arial"/>
          <w:color w:val="000000"/>
          <w:spacing w:val="-2"/>
          <w:sz w:val="18"/>
          <w:szCs w:val="18"/>
        </w:rPr>
        <w:t xml:space="preserve"> using the straight-</w:t>
      </w:r>
      <w:r w:rsidRPr="005671C0">
        <w:rPr>
          <w:rFonts w:ascii="Arial" w:hAnsi="Arial" w:cs="Arial"/>
          <w:color w:val="000000"/>
          <w:spacing w:val="-2"/>
          <w:sz w:val="18"/>
          <w:szCs w:val="18"/>
        </w:rPr>
        <w:t>line method over their estimated useful lives</w:t>
      </w:r>
      <w:r w:rsidR="00AD0589" w:rsidRPr="005671C0">
        <w:rPr>
          <w:rFonts w:ascii="Arial" w:hAnsi="Arial" w:cs="Arial"/>
          <w:color w:val="000000"/>
          <w:spacing w:val="-2"/>
          <w:sz w:val="18"/>
          <w:szCs w:val="18"/>
        </w:rPr>
        <w:t xml:space="preserve"> which the Group estimates at</w:t>
      </w:r>
      <w:r w:rsidR="00D20B87" w:rsidRPr="005671C0">
        <w:rPr>
          <w:rFonts w:ascii="Arial" w:hAnsi="Arial" w:cs="Arial"/>
          <w:color w:val="000000"/>
          <w:spacing w:val="-2"/>
          <w:sz w:val="18"/>
          <w:szCs w:val="18"/>
        </w:rPr>
        <w:t xml:space="preserve"> approximately</w:t>
      </w:r>
      <w:r w:rsidRPr="005671C0">
        <w:rPr>
          <w:rFonts w:ascii="Arial" w:hAnsi="Arial" w:cs="Arial"/>
          <w:color w:val="000000"/>
          <w:spacing w:val="-2"/>
          <w:sz w:val="18"/>
          <w:szCs w:val="18"/>
        </w:rPr>
        <w:t xml:space="preserve"> </w:t>
      </w:r>
      <w:r w:rsidR="00BD7395" w:rsidRPr="005671C0">
        <w:rPr>
          <w:rFonts w:ascii="Arial" w:hAnsi="Arial" w:cs="Arial"/>
          <w:color w:val="000000"/>
          <w:spacing w:val="-2"/>
          <w:sz w:val="18"/>
          <w:szCs w:val="18"/>
        </w:rPr>
        <w:t>5</w:t>
      </w:r>
      <w:r w:rsidR="00C23E4F" w:rsidRPr="005671C0">
        <w:rPr>
          <w:rFonts w:ascii="Arial" w:hAnsi="Arial" w:cs="Arial"/>
          <w:color w:val="000000"/>
          <w:spacing w:val="-2"/>
          <w:sz w:val="18"/>
          <w:szCs w:val="18"/>
        </w:rPr>
        <w:t xml:space="preserve"> </w:t>
      </w:r>
      <w:r w:rsidR="00967190" w:rsidRPr="005671C0">
        <w:rPr>
          <w:rFonts w:ascii="Arial" w:hAnsi="Arial" w:cs="Arial"/>
          <w:color w:val="000000"/>
          <w:spacing w:val="-2"/>
          <w:sz w:val="18"/>
          <w:szCs w:val="18"/>
        </w:rPr>
        <w:t xml:space="preserve">- 10 </w:t>
      </w:r>
      <w:r w:rsidRPr="005671C0">
        <w:rPr>
          <w:rFonts w:ascii="Arial" w:hAnsi="Arial" w:cs="Arial"/>
          <w:color w:val="000000"/>
          <w:spacing w:val="-2"/>
          <w:sz w:val="18"/>
          <w:szCs w:val="18"/>
        </w:rPr>
        <w:t>years.</w:t>
      </w:r>
    </w:p>
    <w:p w14:paraId="4B896AFE" w14:textId="77777777" w:rsidR="00A81C7B" w:rsidRPr="005671C0" w:rsidRDefault="00A81C7B" w:rsidP="005671C0">
      <w:pPr>
        <w:spacing w:after="0" w:line="240" w:lineRule="auto"/>
        <w:ind w:left="540"/>
        <w:jc w:val="both"/>
        <w:rPr>
          <w:rFonts w:ascii="Arial" w:hAnsi="Arial" w:cs="Arial"/>
          <w:color w:val="000000"/>
          <w:spacing w:val="-2"/>
          <w:sz w:val="18"/>
          <w:szCs w:val="18"/>
        </w:rPr>
      </w:pPr>
      <w:bookmarkStart w:id="9" w:name="_Toc311790771"/>
      <w:bookmarkStart w:id="10" w:name="_Toc408316868"/>
    </w:p>
    <w:p w14:paraId="71DA7301" w14:textId="75648579" w:rsidR="00A81C7B" w:rsidRPr="005671C0" w:rsidRDefault="007D58F4"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C211AC" w:rsidRPr="005671C0">
        <w:rPr>
          <w:rFonts w:ascii="Arial" w:hAnsi="Arial" w:cs="Arial"/>
          <w:b/>
          <w:bCs/>
          <w:color w:val="CF4A02"/>
          <w:sz w:val="18"/>
          <w:szCs w:val="18"/>
          <w:lang w:val="en-GB"/>
        </w:rPr>
        <w:t>.</w:t>
      </w:r>
      <w:r w:rsidR="002476D1" w:rsidRPr="005671C0">
        <w:rPr>
          <w:rFonts w:ascii="Arial" w:hAnsi="Arial" w:cs="Arial"/>
          <w:b/>
          <w:bCs/>
          <w:color w:val="CF4A02"/>
          <w:sz w:val="18"/>
          <w:szCs w:val="18"/>
          <w:lang w:val="en-GB"/>
        </w:rPr>
        <w:t>1</w:t>
      </w:r>
      <w:r w:rsidRPr="005671C0">
        <w:rPr>
          <w:rFonts w:ascii="Arial" w:hAnsi="Arial" w:cs="Arial"/>
          <w:b/>
          <w:bCs/>
          <w:color w:val="CF4A02"/>
          <w:sz w:val="18"/>
          <w:szCs w:val="18"/>
          <w:lang w:val="en-GB"/>
        </w:rPr>
        <w:t>2</w:t>
      </w:r>
      <w:r w:rsidR="00A81C7B" w:rsidRPr="005671C0">
        <w:rPr>
          <w:rFonts w:ascii="Arial" w:hAnsi="Arial" w:cs="Arial"/>
          <w:b/>
          <w:bCs/>
          <w:color w:val="CF4A02"/>
          <w:sz w:val="18"/>
          <w:szCs w:val="18"/>
          <w:lang w:val="en-GB"/>
        </w:rPr>
        <w:tab/>
        <w:t>Impairment of assets</w:t>
      </w:r>
      <w:bookmarkEnd w:id="9"/>
      <w:bookmarkEnd w:id="10"/>
    </w:p>
    <w:p w14:paraId="647ADA4F" w14:textId="77777777" w:rsidR="003E2920" w:rsidRPr="005671C0" w:rsidRDefault="003E2920" w:rsidP="005671C0">
      <w:pPr>
        <w:pStyle w:val="ListParagraph"/>
        <w:spacing w:after="0" w:line="240" w:lineRule="auto"/>
        <w:ind w:left="540"/>
        <w:contextualSpacing w:val="0"/>
        <w:jc w:val="both"/>
        <w:rPr>
          <w:rFonts w:ascii="Arial" w:hAnsi="Arial" w:cs="Arial"/>
          <w:color w:val="000000"/>
          <w:spacing w:val="-2"/>
          <w:sz w:val="18"/>
          <w:szCs w:val="18"/>
        </w:rPr>
      </w:pPr>
    </w:p>
    <w:p w14:paraId="5815E6BC" w14:textId="77777777" w:rsidR="003E2920" w:rsidRPr="005671C0" w:rsidRDefault="003E2920" w:rsidP="005671C0">
      <w:pPr>
        <w:pStyle w:val="ListParagraph"/>
        <w:spacing w:after="0" w:line="240" w:lineRule="auto"/>
        <w:ind w:left="540"/>
        <w:contextualSpacing w:val="0"/>
        <w:jc w:val="both"/>
        <w:rPr>
          <w:rFonts w:ascii="Arial" w:hAnsi="Arial" w:cs="Arial"/>
          <w:color w:val="000000"/>
          <w:spacing w:val="-2"/>
          <w:sz w:val="18"/>
          <w:szCs w:val="18"/>
        </w:rPr>
      </w:pPr>
      <w:r w:rsidRPr="005671C0">
        <w:rPr>
          <w:rFonts w:ascii="Arial" w:hAnsi="Arial" w:cs="Arial"/>
          <w:color w:val="000000"/>
          <w:spacing w:val="-2"/>
          <w:sz w:val="18"/>
          <w:szCs w:val="18"/>
        </w:rPr>
        <w:t>Assets that have an indefinite useful life are tested annually for impairment</w:t>
      </w:r>
      <w:r w:rsidRPr="005671C0">
        <w:rPr>
          <w:rFonts w:ascii="Arial" w:hAnsi="Arial" w:cs="Arial"/>
          <w:spacing w:val="-2"/>
          <w:sz w:val="18"/>
          <w:szCs w:val="18"/>
        </w:rPr>
        <w:t xml:space="preserve">, </w:t>
      </w:r>
      <w:r w:rsidR="009D6901" w:rsidRPr="005671C0">
        <w:rPr>
          <w:rFonts w:ascii="Arial" w:hAnsi="Arial" w:cs="Arial"/>
          <w:spacing w:val="-2"/>
          <w:sz w:val="18"/>
          <w:szCs w:val="18"/>
        </w:rPr>
        <w:t xml:space="preserve">and </w:t>
      </w:r>
      <w:r w:rsidRPr="005671C0">
        <w:rPr>
          <w:rFonts w:ascii="Arial" w:hAnsi="Arial" w:cs="Arial"/>
          <w:spacing w:val="-2"/>
          <w:sz w:val="18"/>
          <w:szCs w:val="18"/>
        </w:rPr>
        <w:t>more frequently if events or changes in circumstances indicate that it might be impaired</w:t>
      </w:r>
      <w:r w:rsidRPr="005671C0">
        <w:rPr>
          <w:rFonts w:ascii="Arial" w:hAnsi="Arial" w:cs="Arial"/>
          <w:color w:val="000000"/>
          <w:spacing w:val="-2"/>
          <w:sz w:val="18"/>
          <w:szCs w:val="18"/>
        </w:rPr>
        <w:t xml:space="preserve">. Assets that are subject to </w:t>
      </w:r>
      <w:proofErr w:type="spellStart"/>
      <w:r w:rsidRPr="005671C0">
        <w:rPr>
          <w:rFonts w:ascii="Arial" w:hAnsi="Arial" w:cs="Arial"/>
          <w:color w:val="000000"/>
          <w:spacing w:val="-2"/>
          <w:sz w:val="18"/>
          <w:szCs w:val="18"/>
        </w:rPr>
        <w:t>amortisation</w:t>
      </w:r>
      <w:proofErr w:type="spellEnd"/>
      <w:r w:rsidRPr="005671C0">
        <w:rPr>
          <w:rFonts w:ascii="Arial" w:hAnsi="Arial" w:cs="Arial"/>
          <w:color w:val="000000"/>
          <w:spacing w:val="-2"/>
          <w:sz w:val="18"/>
          <w:szCs w:val="18"/>
        </w:rPr>
        <w:t xml:space="preserve"> are reviewed for impairment whenever there is an indication of impairment. An impairment loss is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5B419290" w14:textId="77777777" w:rsidR="003E2920" w:rsidRPr="005671C0" w:rsidRDefault="003E2920" w:rsidP="005671C0">
      <w:pPr>
        <w:pStyle w:val="ListParagraph"/>
        <w:spacing w:after="0" w:line="240" w:lineRule="auto"/>
        <w:ind w:left="540"/>
        <w:contextualSpacing w:val="0"/>
        <w:jc w:val="both"/>
        <w:rPr>
          <w:rFonts w:ascii="Arial" w:hAnsi="Arial" w:cs="Arial"/>
          <w:color w:val="000000"/>
          <w:spacing w:val="-2"/>
          <w:sz w:val="18"/>
          <w:szCs w:val="18"/>
        </w:rPr>
      </w:pPr>
    </w:p>
    <w:p w14:paraId="7DA07719" w14:textId="447B35D2" w:rsidR="003E2920" w:rsidRPr="005671C0" w:rsidRDefault="003E2920" w:rsidP="005671C0">
      <w:pPr>
        <w:pStyle w:val="ListParagraph"/>
        <w:spacing w:after="0" w:line="240" w:lineRule="auto"/>
        <w:ind w:left="540"/>
        <w:contextualSpacing w:val="0"/>
        <w:jc w:val="both"/>
        <w:rPr>
          <w:rFonts w:ascii="Arial" w:hAnsi="Arial" w:cs="Arial"/>
          <w:color w:val="000000"/>
          <w:spacing w:val="-2"/>
          <w:sz w:val="18"/>
          <w:szCs w:val="18"/>
        </w:rPr>
      </w:pPr>
      <w:r w:rsidRPr="005671C0">
        <w:rPr>
          <w:rFonts w:ascii="Arial" w:hAnsi="Arial" w:cs="Arial"/>
          <w:color w:val="000000"/>
          <w:spacing w:val="-2"/>
          <w:sz w:val="18"/>
          <w:szCs w:val="18"/>
        </w:rPr>
        <w:t xml:space="preserve">Where the reasons for previously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impairments </w:t>
      </w:r>
      <w:r w:rsidR="00847846" w:rsidRPr="005671C0">
        <w:rPr>
          <w:rFonts w:ascii="Arial" w:hAnsi="Arial" w:cs="Arial"/>
          <w:color w:val="000000"/>
          <w:spacing w:val="-2"/>
          <w:sz w:val="18"/>
          <w:szCs w:val="18"/>
        </w:rPr>
        <w:t xml:space="preserve">are </w:t>
      </w:r>
      <w:r w:rsidRPr="005671C0">
        <w:rPr>
          <w:rFonts w:ascii="Arial" w:hAnsi="Arial" w:cs="Arial"/>
          <w:color w:val="000000"/>
          <w:spacing w:val="-2"/>
          <w:sz w:val="18"/>
          <w:szCs w:val="18"/>
        </w:rPr>
        <w:t xml:space="preserve">no longer exist, the impairment losses on the assets other than goodwill is reversed.  </w:t>
      </w:r>
    </w:p>
    <w:p w14:paraId="45CCA4A9" w14:textId="231ECE13" w:rsidR="005E41D2" w:rsidRPr="005671C0" w:rsidRDefault="005671C0" w:rsidP="005671C0">
      <w:pPr>
        <w:pStyle w:val="ListParagraph"/>
        <w:spacing w:after="0" w:line="240" w:lineRule="auto"/>
        <w:ind w:left="0"/>
        <w:contextualSpacing w:val="0"/>
        <w:jc w:val="both"/>
        <w:rPr>
          <w:rFonts w:ascii="Arial" w:hAnsi="Arial" w:cs="Arial"/>
          <w:color w:val="000000"/>
          <w:spacing w:val="-2"/>
          <w:sz w:val="18"/>
          <w:szCs w:val="18"/>
        </w:rPr>
      </w:pPr>
      <w:r w:rsidRPr="005671C0">
        <w:rPr>
          <w:rFonts w:ascii="Arial" w:hAnsi="Arial" w:cs="Arial"/>
          <w:color w:val="000000"/>
          <w:spacing w:val="-2"/>
          <w:sz w:val="18"/>
          <w:szCs w:val="18"/>
        </w:rPr>
        <w:br w:type="page"/>
      </w:r>
    </w:p>
    <w:p w14:paraId="51C6E406" w14:textId="6A49DCE0" w:rsidR="00BA247C" w:rsidRPr="005671C0" w:rsidRDefault="007D58F4" w:rsidP="005671C0">
      <w:pPr>
        <w:spacing w:after="0" w:line="240" w:lineRule="auto"/>
        <w:ind w:left="540" w:hanging="540"/>
        <w:jc w:val="thaiDistribute"/>
        <w:rPr>
          <w:rFonts w:ascii="Arial" w:hAnsi="Arial" w:cs="Arial"/>
          <w:b/>
          <w:bCs/>
          <w:color w:val="CF4A02"/>
          <w:sz w:val="18"/>
          <w:szCs w:val="18"/>
          <w:lang w:val="en-GB"/>
        </w:rPr>
      </w:pPr>
      <w:r w:rsidRPr="005671C0">
        <w:rPr>
          <w:rFonts w:ascii="Arial" w:hAnsi="Arial" w:cs="Arial"/>
          <w:b/>
          <w:bCs/>
          <w:color w:val="CF4A02"/>
          <w:sz w:val="18"/>
          <w:szCs w:val="18"/>
          <w:lang w:val="en-GB"/>
        </w:rPr>
        <w:t>5</w:t>
      </w:r>
      <w:r w:rsidR="009E2682" w:rsidRPr="005671C0">
        <w:rPr>
          <w:rFonts w:ascii="Arial" w:hAnsi="Arial" w:cs="Arial"/>
          <w:b/>
          <w:bCs/>
          <w:color w:val="CF4A02"/>
          <w:sz w:val="18"/>
          <w:szCs w:val="18"/>
          <w:lang w:val="en-GB"/>
        </w:rPr>
        <w:t>.</w:t>
      </w:r>
      <w:r w:rsidR="00867933" w:rsidRPr="005671C0">
        <w:rPr>
          <w:rFonts w:ascii="Arial" w:hAnsi="Arial" w:cs="Arial"/>
          <w:b/>
          <w:bCs/>
          <w:color w:val="CF4A02"/>
          <w:sz w:val="18"/>
          <w:szCs w:val="18"/>
          <w:lang w:val="en-GB"/>
        </w:rPr>
        <w:t>1</w:t>
      </w:r>
      <w:r w:rsidRPr="005671C0">
        <w:rPr>
          <w:rFonts w:ascii="Arial" w:hAnsi="Arial" w:cs="Arial"/>
          <w:b/>
          <w:bCs/>
          <w:color w:val="CF4A02"/>
          <w:sz w:val="18"/>
          <w:szCs w:val="18"/>
          <w:lang w:val="en-GB"/>
        </w:rPr>
        <w:t>3</w:t>
      </w:r>
      <w:r w:rsidR="00BA247C" w:rsidRPr="005671C0">
        <w:rPr>
          <w:rFonts w:ascii="Arial" w:hAnsi="Arial" w:cs="Arial"/>
          <w:b/>
          <w:bCs/>
          <w:color w:val="CF4A02"/>
          <w:sz w:val="18"/>
          <w:szCs w:val="18"/>
          <w:lang w:val="en-GB"/>
        </w:rPr>
        <w:tab/>
        <w:t>Leases</w:t>
      </w:r>
      <w:r w:rsidR="00314FE4" w:rsidRPr="005671C0">
        <w:rPr>
          <w:rFonts w:ascii="Arial" w:hAnsi="Arial" w:cs="Arial"/>
          <w:b/>
          <w:bCs/>
          <w:color w:val="CF4A02"/>
          <w:sz w:val="18"/>
          <w:szCs w:val="18"/>
          <w:lang w:val="en-GB"/>
        </w:rPr>
        <w:t xml:space="preserve"> </w:t>
      </w:r>
    </w:p>
    <w:p w14:paraId="5626A986" w14:textId="77777777" w:rsidR="003E2920" w:rsidRPr="005671C0" w:rsidRDefault="003E2920" w:rsidP="005671C0">
      <w:pPr>
        <w:pStyle w:val="ListParagraph"/>
        <w:spacing w:after="0" w:line="240" w:lineRule="auto"/>
        <w:ind w:left="540"/>
        <w:contextualSpacing w:val="0"/>
        <w:jc w:val="both"/>
        <w:rPr>
          <w:rFonts w:ascii="Arial" w:hAnsi="Arial" w:cs="Arial"/>
          <w:b/>
          <w:bCs/>
          <w:color w:val="CF4A02"/>
          <w:spacing w:val="-2"/>
          <w:sz w:val="18"/>
          <w:szCs w:val="18"/>
        </w:rPr>
      </w:pPr>
    </w:p>
    <w:p w14:paraId="173EF1E5" w14:textId="77777777" w:rsidR="009E2682" w:rsidRPr="005671C0" w:rsidRDefault="009E2682" w:rsidP="005671C0">
      <w:pPr>
        <w:keepNext/>
        <w:keepLines/>
        <w:spacing w:after="0" w:line="240" w:lineRule="auto"/>
        <w:ind w:firstLine="567"/>
        <w:jc w:val="both"/>
        <w:outlineLvl w:val="3"/>
        <w:rPr>
          <w:rFonts w:ascii="Arial" w:hAnsi="Arial" w:cs="Arial"/>
          <w:bCs/>
          <w:color w:val="CF4A02"/>
          <w:sz w:val="18"/>
          <w:szCs w:val="18"/>
          <w:lang w:val="en-GB" w:eastAsia="en-GB" w:bidi="th-TH"/>
        </w:rPr>
      </w:pPr>
      <w:r w:rsidRPr="005671C0">
        <w:rPr>
          <w:rFonts w:ascii="Arial" w:hAnsi="Arial" w:cs="Arial"/>
          <w:bCs/>
          <w:color w:val="CF4A02"/>
          <w:sz w:val="18"/>
          <w:szCs w:val="18"/>
          <w:lang w:val="en-GB" w:eastAsia="en-GB" w:bidi="th-TH"/>
        </w:rPr>
        <w:t>Leases - where the Group is the lessee</w:t>
      </w:r>
    </w:p>
    <w:p w14:paraId="64D29CAE" w14:textId="77777777" w:rsidR="009E2682" w:rsidRPr="005671C0" w:rsidRDefault="009E2682" w:rsidP="005671C0">
      <w:pPr>
        <w:spacing w:after="0" w:line="240" w:lineRule="auto"/>
        <w:ind w:left="540"/>
        <w:jc w:val="both"/>
        <w:rPr>
          <w:rFonts w:ascii="Arial" w:eastAsia="Cambria" w:hAnsi="Arial" w:cs="Arial"/>
          <w:sz w:val="18"/>
          <w:szCs w:val="18"/>
        </w:rPr>
      </w:pPr>
    </w:p>
    <w:p w14:paraId="7ED1ABC7" w14:textId="77777777" w:rsidR="009E2682" w:rsidRPr="005671C0" w:rsidRDefault="009E2682" w:rsidP="005671C0">
      <w:pPr>
        <w:spacing w:after="0" w:line="240" w:lineRule="auto"/>
        <w:ind w:left="540"/>
        <w:jc w:val="both"/>
        <w:rPr>
          <w:rFonts w:ascii="Arial" w:eastAsia="Cambria" w:hAnsi="Arial" w:cs="Arial"/>
          <w:sz w:val="18"/>
          <w:szCs w:val="18"/>
        </w:rPr>
      </w:pPr>
      <w:r w:rsidRPr="005671C0">
        <w:rPr>
          <w:rFonts w:ascii="Arial" w:eastAsia="Cambria" w:hAnsi="Arial" w:cs="Arial"/>
          <w:sz w:val="18"/>
          <w:szCs w:val="18"/>
        </w:rPr>
        <w:t xml:space="preserve">Leases are </w:t>
      </w:r>
      <w:proofErr w:type="spellStart"/>
      <w:r w:rsidRPr="005671C0">
        <w:rPr>
          <w:rFonts w:ascii="Arial" w:eastAsia="Cambria" w:hAnsi="Arial" w:cs="Arial"/>
          <w:sz w:val="18"/>
          <w:szCs w:val="18"/>
        </w:rPr>
        <w:t>recognised</w:t>
      </w:r>
      <w:proofErr w:type="spellEnd"/>
      <w:r w:rsidRPr="005671C0">
        <w:rPr>
          <w:rFonts w:ascii="Arial" w:eastAsia="Cambria"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671C0">
        <w:rPr>
          <w:rFonts w:ascii="Arial" w:eastAsia="Cambria" w:hAnsi="Arial" w:cs="Arial"/>
          <w:sz w:val="18"/>
          <w:szCs w:val="18"/>
        </w:rPr>
        <w:t>so as to</w:t>
      </w:r>
      <w:proofErr w:type="gramEnd"/>
      <w:r w:rsidRPr="005671C0">
        <w:rPr>
          <w:rFonts w:ascii="Arial" w:eastAsia="Cambria"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4CB7F910" w14:textId="77777777" w:rsidR="009E2682" w:rsidRPr="005671C0" w:rsidRDefault="009E2682" w:rsidP="005671C0">
      <w:pPr>
        <w:spacing w:after="0" w:line="240" w:lineRule="auto"/>
        <w:ind w:left="540"/>
        <w:jc w:val="both"/>
        <w:rPr>
          <w:rFonts w:ascii="Arial" w:eastAsia="Cambria" w:hAnsi="Arial" w:cs="Arial"/>
          <w:sz w:val="18"/>
          <w:szCs w:val="18"/>
        </w:rPr>
      </w:pPr>
    </w:p>
    <w:p w14:paraId="48DAB9BF" w14:textId="63132E19" w:rsidR="009E2682" w:rsidRPr="005671C0" w:rsidRDefault="009E2682" w:rsidP="005671C0">
      <w:pPr>
        <w:spacing w:after="0" w:line="240" w:lineRule="auto"/>
        <w:ind w:left="540"/>
        <w:jc w:val="both"/>
        <w:rPr>
          <w:rFonts w:ascii="Arial" w:eastAsia="Cambria" w:hAnsi="Arial" w:cs="Arial"/>
          <w:sz w:val="18"/>
          <w:szCs w:val="18"/>
        </w:rPr>
      </w:pPr>
      <w:r w:rsidRPr="005671C0">
        <w:rPr>
          <w:rFonts w:ascii="Arial" w:eastAsia="Cambria" w:hAnsi="Arial" w:cs="Arial"/>
          <w:sz w:val="18"/>
          <w:szCs w:val="18"/>
        </w:rPr>
        <w:t>The Group allocates the consideration in the contract to the lease and non-lease components based on their relative stand-alone prices</w:t>
      </w:r>
      <w:r w:rsidR="00847846" w:rsidRPr="005671C0">
        <w:rPr>
          <w:rFonts w:ascii="Arial" w:eastAsia="Cambria" w:hAnsi="Arial" w:cs="Arial"/>
          <w:sz w:val="18"/>
          <w:szCs w:val="18"/>
        </w:rPr>
        <w:t>,</w:t>
      </w:r>
      <w:r w:rsidRPr="005671C0">
        <w:rPr>
          <w:rFonts w:ascii="Arial" w:eastAsia="Cambria" w:hAnsi="Arial" w:cs="Arial"/>
          <w:sz w:val="18"/>
          <w:szCs w:val="18"/>
        </w:rPr>
        <w:t xml:space="preserve"> </w:t>
      </w:r>
      <w:r w:rsidR="00847846" w:rsidRPr="005671C0">
        <w:rPr>
          <w:rFonts w:ascii="Arial" w:eastAsia="Cambria" w:hAnsi="Arial" w:cs="Arial"/>
          <w:sz w:val="18"/>
          <w:szCs w:val="18"/>
        </w:rPr>
        <w:t>except</w:t>
      </w:r>
      <w:r w:rsidRPr="005671C0">
        <w:rPr>
          <w:rFonts w:ascii="Arial" w:eastAsia="Cambria" w:hAnsi="Arial" w:cs="Arial"/>
          <w:sz w:val="18"/>
          <w:szCs w:val="18"/>
        </w:rPr>
        <w:t xml:space="preserve"> for leases of real estate for which the group is a lessee, it has elected not to separate lease and non-lease components and instead accounts for these as a single lease component</w:t>
      </w:r>
      <w:r w:rsidR="009C0D66" w:rsidRPr="005671C0">
        <w:rPr>
          <w:rFonts w:ascii="Arial" w:eastAsia="Cambria" w:hAnsi="Arial" w:cs="Arial"/>
          <w:sz w:val="18"/>
          <w:szCs w:val="18"/>
        </w:rPr>
        <w:t>.</w:t>
      </w:r>
    </w:p>
    <w:p w14:paraId="0A14B38D" w14:textId="77777777" w:rsidR="009E2682" w:rsidRPr="005671C0" w:rsidRDefault="009E2682" w:rsidP="005671C0">
      <w:pPr>
        <w:spacing w:after="0" w:line="240" w:lineRule="auto"/>
        <w:ind w:left="540"/>
        <w:jc w:val="both"/>
        <w:rPr>
          <w:rFonts w:ascii="Arial" w:eastAsia="Cambria" w:hAnsi="Arial" w:cs="Arial"/>
          <w:sz w:val="18"/>
          <w:szCs w:val="18"/>
          <w:lang w:val="en-GB"/>
        </w:rPr>
      </w:pPr>
    </w:p>
    <w:p w14:paraId="5738CF8F" w14:textId="39D3C709" w:rsidR="009E2682" w:rsidRPr="005671C0" w:rsidRDefault="009E2682" w:rsidP="005671C0">
      <w:pPr>
        <w:spacing w:after="0" w:line="240" w:lineRule="auto"/>
        <w:ind w:left="540"/>
        <w:jc w:val="both"/>
        <w:rPr>
          <w:rFonts w:ascii="Arial" w:eastAsia="Cambria" w:hAnsi="Arial" w:cs="Arial"/>
          <w:sz w:val="18"/>
          <w:szCs w:val="18"/>
        </w:rPr>
      </w:pPr>
      <w:r w:rsidRPr="005671C0">
        <w:rPr>
          <w:rFonts w:ascii="Arial" w:eastAsia="Cambria" w:hAnsi="Arial" w:cs="Arial"/>
          <w:sz w:val="18"/>
          <w:szCs w:val="18"/>
        </w:rPr>
        <w:t xml:space="preserve">Assets and liabilities arising from a lease are initially measured </w:t>
      </w:r>
      <w:r w:rsidR="00847846" w:rsidRPr="005671C0">
        <w:rPr>
          <w:rFonts w:ascii="Arial" w:eastAsia="Cambria" w:hAnsi="Arial" w:cs="Arial"/>
          <w:sz w:val="18"/>
          <w:szCs w:val="18"/>
        </w:rPr>
        <w:t>at</w:t>
      </w:r>
      <w:r w:rsidRPr="005671C0">
        <w:rPr>
          <w:rFonts w:ascii="Arial" w:eastAsia="Cambria" w:hAnsi="Arial" w:cs="Arial"/>
          <w:sz w:val="18"/>
          <w:szCs w:val="18"/>
        </w:rPr>
        <w:t xml:space="preserve"> a present value basis. Lease liabilities include the net present value of the following lease payments:</w:t>
      </w:r>
    </w:p>
    <w:p w14:paraId="397F88A7" w14:textId="77777777" w:rsidR="009E2682" w:rsidRPr="005671C0" w:rsidRDefault="009E2682" w:rsidP="005671C0">
      <w:pPr>
        <w:spacing w:after="0" w:line="240" w:lineRule="auto"/>
        <w:ind w:left="540"/>
        <w:jc w:val="both"/>
        <w:rPr>
          <w:rFonts w:ascii="Arial" w:eastAsia="Cambria" w:hAnsi="Arial" w:cs="Arial"/>
          <w:sz w:val="18"/>
          <w:szCs w:val="18"/>
        </w:rPr>
      </w:pPr>
    </w:p>
    <w:p w14:paraId="6CAA3121" w14:textId="0C8768C2"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fixed payments (including in-substance fixed payments), less any lease incentives receivable</w:t>
      </w:r>
      <w:r w:rsidR="00847846" w:rsidRPr="005671C0">
        <w:rPr>
          <w:rFonts w:ascii="Arial" w:eastAsia="Cambria" w:hAnsi="Arial" w:cs="Arial"/>
          <w:sz w:val="18"/>
          <w:szCs w:val="18"/>
        </w:rPr>
        <w:t>,</w:t>
      </w:r>
    </w:p>
    <w:p w14:paraId="582B9D3F" w14:textId="41CA8EB4"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variable lease payment that are based on an index or a rate</w:t>
      </w:r>
      <w:r w:rsidR="00847846" w:rsidRPr="005671C0">
        <w:rPr>
          <w:rFonts w:ascii="Arial" w:eastAsia="Cambria" w:hAnsi="Arial" w:cs="Arial"/>
          <w:sz w:val="18"/>
          <w:szCs w:val="18"/>
        </w:rPr>
        <w:t>,</w:t>
      </w:r>
    </w:p>
    <w:p w14:paraId="1C3C6736" w14:textId="12D15A06"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amounts expected to be payable by the lessee under residual value guarantees</w:t>
      </w:r>
      <w:r w:rsidR="00847846" w:rsidRPr="005671C0">
        <w:rPr>
          <w:rFonts w:ascii="Arial" w:eastAsia="Cambria" w:hAnsi="Arial" w:cs="Arial"/>
          <w:sz w:val="18"/>
          <w:szCs w:val="18"/>
        </w:rPr>
        <w:t>,</w:t>
      </w:r>
    </w:p>
    <w:p w14:paraId="5450369E" w14:textId="77777777"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the exercise price of a purchase option if the lessee is reasonably certain to exercise that option, and</w:t>
      </w:r>
    </w:p>
    <w:p w14:paraId="244C277D" w14:textId="77777777"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payments of penalties for terminating the lease, if the lease term reflects the lessee exercising that option.</w:t>
      </w:r>
    </w:p>
    <w:p w14:paraId="1893A2F4" w14:textId="77777777" w:rsidR="009E2682" w:rsidRPr="005671C0" w:rsidRDefault="009E2682" w:rsidP="005671C0">
      <w:pPr>
        <w:spacing w:after="0" w:line="240" w:lineRule="auto"/>
        <w:ind w:left="540"/>
        <w:jc w:val="both"/>
        <w:rPr>
          <w:rFonts w:ascii="Arial" w:eastAsia="Cambria" w:hAnsi="Arial" w:cs="Arial"/>
          <w:sz w:val="18"/>
          <w:szCs w:val="18"/>
        </w:rPr>
      </w:pPr>
    </w:p>
    <w:p w14:paraId="72DF3B7C" w14:textId="3FB47E18" w:rsidR="009E2682" w:rsidRPr="005671C0" w:rsidRDefault="009E2682" w:rsidP="005671C0">
      <w:pPr>
        <w:spacing w:after="0" w:line="240" w:lineRule="auto"/>
        <w:ind w:left="540"/>
        <w:jc w:val="both"/>
        <w:rPr>
          <w:rFonts w:ascii="Arial" w:eastAsia="Cambria" w:hAnsi="Arial" w:cs="Arial"/>
          <w:sz w:val="18"/>
          <w:szCs w:val="18"/>
        </w:rPr>
      </w:pPr>
      <w:r w:rsidRPr="005671C0">
        <w:rPr>
          <w:rFonts w:ascii="Arial" w:eastAsia="Cambria" w:hAnsi="Arial" w:cs="Arial"/>
          <w:sz w:val="18"/>
          <w:szCs w:val="18"/>
        </w:rPr>
        <w:t xml:space="preserve">Lease payments </w:t>
      </w:r>
      <w:r w:rsidR="00C334B1" w:rsidRPr="005671C0">
        <w:rPr>
          <w:rFonts w:ascii="Arial" w:eastAsia="Cambria" w:hAnsi="Arial" w:cs="Arial"/>
          <w:sz w:val="18"/>
          <w:szCs w:val="18"/>
        </w:rPr>
        <w:t xml:space="preserve">from </w:t>
      </w:r>
      <w:r w:rsidR="00802B00">
        <w:rPr>
          <w:rFonts w:ascii="Arial" w:eastAsia="Cambria" w:hAnsi="Arial" w:cs="Arial"/>
          <w:sz w:val="18"/>
          <w:szCs w:val="18"/>
        </w:rPr>
        <w:t xml:space="preserve">the </w:t>
      </w:r>
      <w:r w:rsidRPr="005671C0">
        <w:rPr>
          <w:rFonts w:ascii="Arial" w:eastAsia="Cambria" w:hAnsi="Arial" w:cs="Arial"/>
          <w:sz w:val="18"/>
          <w:szCs w:val="18"/>
        </w:rPr>
        <w:t>extension options are also included in the measurement of the liability</w:t>
      </w:r>
      <w:r w:rsidR="00C334B1" w:rsidRPr="005671C0">
        <w:rPr>
          <w:rFonts w:ascii="Arial" w:eastAsia="Cambria" w:hAnsi="Arial" w:cs="Arial"/>
          <w:sz w:val="18"/>
          <w:szCs w:val="18"/>
        </w:rPr>
        <w:t xml:space="preserve"> if the Group assessed that the extension is reasonably certain</w:t>
      </w:r>
      <w:r w:rsidRPr="005671C0">
        <w:rPr>
          <w:rFonts w:ascii="Arial" w:eastAsia="Cambria" w:hAnsi="Arial" w:cs="Arial"/>
          <w:sz w:val="18"/>
          <w:szCs w:val="18"/>
        </w:rPr>
        <w:t>.</w:t>
      </w:r>
    </w:p>
    <w:p w14:paraId="78FA03DF" w14:textId="77777777" w:rsidR="009E2682" w:rsidRPr="005671C0" w:rsidRDefault="009E2682" w:rsidP="005671C0">
      <w:pPr>
        <w:spacing w:after="0" w:line="240" w:lineRule="auto"/>
        <w:ind w:left="540"/>
        <w:jc w:val="both"/>
        <w:rPr>
          <w:rFonts w:ascii="Arial" w:eastAsia="Cambria" w:hAnsi="Arial" w:cs="Arial"/>
          <w:sz w:val="18"/>
          <w:szCs w:val="18"/>
        </w:rPr>
      </w:pPr>
    </w:p>
    <w:p w14:paraId="2A737DB8" w14:textId="337A517A" w:rsidR="009E2682" w:rsidRPr="005671C0" w:rsidRDefault="009E2682" w:rsidP="005671C0">
      <w:pPr>
        <w:spacing w:after="0" w:line="240" w:lineRule="auto"/>
        <w:ind w:left="540"/>
        <w:jc w:val="both"/>
        <w:rPr>
          <w:rFonts w:ascii="Arial" w:hAnsi="Arial" w:cs="Arial"/>
          <w:sz w:val="18"/>
          <w:szCs w:val="18"/>
          <w:lang w:eastAsia="en-GB" w:bidi="th-TH"/>
        </w:rPr>
      </w:pPr>
      <w:r w:rsidRPr="005671C0">
        <w:rPr>
          <w:rFonts w:ascii="Arial" w:hAnsi="Arial" w:cs="Arial"/>
          <w:sz w:val="18"/>
          <w:szCs w:val="18"/>
          <w:lang w:eastAsia="en-GB" w:bidi="th-TH"/>
        </w:rPr>
        <w:t>The lease payments are discounted using the interest rate implicit in the lease. If that rate cannot be determined, the lessee’s incremental borrowing rate</w:t>
      </w:r>
      <w:r w:rsidR="00847846" w:rsidRPr="005671C0">
        <w:rPr>
          <w:rFonts w:ascii="Arial" w:hAnsi="Arial" w:cs="Arial"/>
          <w:sz w:val="18"/>
          <w:szCs w:val="18"/>
          <w:lang w:eastAsia="en-GB" w:bidi="th-TH"/>
        </w:rPr>
        <w:t xml:space="preserve">, which is </w:t>
      </w:r>
      <w:r w:rsidRPr="005671C0">
        <w:rPr>
          <w:rFonts w:ascii="Arial" w:hAnsi="Arial" w:cs="Arial"/>
          <w:sz w:val="18"/>
          <w:szCs w:val="18"/>
          <w:lang w:eastAsia="en-GB" w:bidi="th-TH"/>
        </w:rPr>
        <w:t>the rate that the lessee would have to pay to borrow the funds necessary to obtain an asset of similar value in a similar economic environment with similar terms and conditions</w:t>
      </w:r>
      <w:r w:rsidR="00C00F07" w:rsidRPr="005671C0">
        <w:rPr>
          <w:rFonts w:ascii="Arial" w:hAnsi="Arial" w:cs="Arial"/>
          <w:sz w:val="18"/>
          <w:szCs w:val="18"/>
          <w:lang w:eastAsia="en-GB" w:bidi="th-TH"/>
        </w:rPr>
        <w:t>,</w:t>
      </w:r>
      <w:r w:rsidR="00847846" w:rsidRPr="005671C0">
        <w:rPr>
          <w:rFonts w:ascii="Arial" w:hAnsi="Arial" w:cs="Arial"/>
          <w:sz w:val="18"/>
          <w:szCs w:val="18"/>
          <w:lang w:eastAsia="en-GB" w:bidi="th-TH"/>
        </w:rPr>
        <w:t xml:space="preserve"> will be used</w:t>
      </w:r>
      <w:r w:rsidRPr="005671C0">
        <w:rPr>
          <w:rFonts w:ascii="Arial" w:hAnsi="Arial" w:cs="Arial"/>
          <w:sz w:val="18"/>
          <w:szCs w:val="18"/>
          <w:lang w:eastAsia="en-GB" w:bidi="th-TH"/>
        </w:rPr>
        <w:t xml:space="preserve">. </w:t>
      </w:r>
    </w:p>
    <w:p w14:paraId="0DECEFF9" w14:textId="77777777" w:rsidR="005671C0" w:rsidRPr="005671C0" w:rsidRDefault="005671C0" w:rsidP="005671C0">
      <w:pPr>
        <w:spacing w:after="0" w:line="240" w:lineRule="auto"/>
        <w:ind w:left="540"/>
        <w:jc w:val="both"/>
        <w:rPr>
          <w:rFonts w:ascii="Arial" w:hAnsi="Arial" w:cs="Arial"/>
          <w:sz w:val="18"/>
          <w:szCs w:val="18"/>
          <w:lang w:eastAsia="en-GB" w:bidi="th-TH"/>
        </w:rPr>
      </w:pPr>
    </w:p>
    <w:p w14:paraId="5333737D" w14:textId="1A321218" w:rsidR="009E2682" w:rsidRPr="005671C0" w:rsidRDefault="009E2682" w:rsidP="005671C0">
      <w:pPr>
        <w:spacing w:after="0" w:line="240" w:lineRule="auto"/>
        <w:ind w:left="540"/>
        <w:jc w:val="both"/>
        <w:rPr>
          <w:rFonts w:ascii="Arial" w:hAnsi="Arial" w:cs="Arial"/>
          <w:sz w:val="18"/>
          <w:szCs w:val="18"/>
          <w:lang w:eastAsia="en-GB" w:bidi="th-TH"/>
        </w:rPr>
      </w:pPr>
      <w:r w:rsidRPr="005671C0">
        <w:rPr>
          <w:rFonts w:ascii="Arial" w:hAnsi="Arial" w:cs="Arial"/>
          <w:sz w:val="18"/>
          <w:szCs w:val="18"/>
          <w:lang w:eastAsia="en-GB" w:bidi="th-TH"/>
        </w:rPr>
        <w:t xml:space="preserve">Right-of-use assets are measured at cost </w:t>
      </w:r>
      <w:r w:rsidR="003B5393" w:rsidRPr="005671C0">
        <w:rPr>
          <w:rFonts w:ascii="Arial" w:hAnsi="Arial" w:cs="Arial"/>
          <w:sz w:val="18"/>
          <w:szCs w:val="18"/>
          <w:lang w:eastAsia="en-GB" w:bidi="th-TH"/>
        </w:rPr>
        <w:t xml:space="preserve">which </w:t>
      </w:r>
      <w:r w:rsidR="00C334B1" w:rsidRPr="005671C0">
        <w:rPr>
          <w:rFonts w:ascii="Arial" w:hAnsi="Arial" w:cs="Arial"/>
          <w:sz w:val="18"/>
          <w:szCs w:val="18"/>
          <w:lang w:eastAsia="en-GB" w:bidi="th-TH"/>
        </w:rPr>
        <w:t>comprises of</w:t>
      </w:r>
      <w:r w:rsidRPr="005671C0">
        <w:rPr>
          <w:rFonts w:ascii="Arial" w:hAnsi="Arial" w:cs="Arial"/>
          <w:sz w:val="18"/>
          <w:szCs w:val="18"/>
          <w:lang w:eastAsia="en-GB" w:bidi="th-TH"/>
        </w:rPr>
        <w:t>:</w:t>
      </w:r>
    </w:p>
    <w:p w14:paraId="77E25C65" w14:textId="77777777" w:rsidR="009E2682" w:rsidRPr="005671C0" w:rsidRDefault="009E2682" w:rsidP="005671C0">
      <w:pPr>
        <w:spacing w:after="0" w:line="240" w:lineRule="auto"/>
        <w:ind w:left="540"/>
        <w:jc w:val="both"/>
        <w:rPr>
          <w:rFonts w:ascii="Arial" w:hAnsi="Arial" w:cs="Arial"/>
          <w:sz w:val="18"/>
          <w:szCs w:val="18"/>
          <w:lang w:eastAsia="en-GB" w:bidi="th-TH"/>
        </w:rPr>
      </w:pPr>
    </w:p>
    <w:p w14:paraId="41FF94AA" w14:textId="76949620"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the amount of the initial measurement of lease liability</w:t>
      </w:r>
      <w:r w:rsidR="00C00F07" w:rsidRPr="005671C0">
        <w:rPr>
          <w:rFonts w:ascii="Arial" w:eastAsia="Cambria" w:hAnsi="Arial" w:cs="Arial"/>
          <w:sz w:val="18"/>
          <w:szCs w:val="18"/>
        </w:rPr>
        <w:t>,</w:t>
      </w:r>
    </w:p>
    <w:p w14:paraId="04F70EE9" w14:textId="3D503D8A"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any lease payments made at or before the commencement date less any lease incentives received</w:t>
      </w:r>
      <w:r w:rsidR="00C00F07" w:rsidRPr="005671C0">
        <w:rPr>
          <w:rFonts w:ascii="Arial" w:eastAsia="Cambria" w:hAnsi="Arial" w:cs="Arial"/>
          <w:sz w:val="18"/>
          <w:szCs w:val="18"/>
        </w:rPr>
        <w:t>,</w:t>
      </w:r>
    </w:p>
    <w:p w14:paraId="1503A942" w14:textId="77777777"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any initial direct costs, and</w:t>
      </w:r>
    </w:p>
    <w:p w14:paraId="48810DB0" w14:textId="77777777" w:rsidR="009E2682" w:rsidRPr="005671C0"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5671C0">
        <w:rPr>
          <w:rFonts w:ascii="Arial" w:eastAsia="Cambria" w:hAnsi="Arial" w:cs="Arial"/>
          <w:sz w:val="18"/>
          <w:szCs w:val="18"/>
        </w:rPr>
        <w:t xml:space="preserve">restoration costs. </w:t>
      </w:r>
    </w:p>
    <w:p w14:paraId="19F6E212" w14:textId="77777777" w:rsidR="009E2682" w:rsidRPr="005671C0" w:rsidRDefault="009E2682" w:rsidP="005671C0">
      <w:pPr>
        <w:spacing w:after="0" w:line="240" w:lineRule="auto"/>
        <w:ind w:left="540"/>
        <w:jc w:val="both"/>
        <w:rPr>
          <w:rFonts w:ascii="Arial" w:eastAsia="Cambria" w:hAnsi="Arial" w:cs="Arial"/>
          <w:sz w:val="18"/>
          <w:szCs w:val="18"/>
        </w:rPr>
      </w:pPr>
    </w:p>
    <w:p w14:paraId="2F4B8ACE" w14:textId="77777777" w:rsidR="007D304F" w:rsidRPr="005671C0" w:rsidRDefault="009E2682" w:rsidP="005671C0">
      <w:pPr>
        <w:tabs>
          <w:tab w:val="left" w:pos="540"/>
        </w:tabs>
        <w:spacing w:after="0" w:line="240" w:lineRule="auto"/>
        <w:ind w:left="540"/>
        <w:jc w:val="both"/>
        <w:rPr>
          <w:rFonts w:ascii="Arial" w:hAnsi="Arial" w:cs="Arial"/>
          <w:sz w:val="18"/>
          <w:szCs w:val="18"/>
          <w:lang w:val="en-GB" w:eastAsia="en-GB" w:bidi="th-TH"/>
        </w:rPr>
      </w:pPr>
      <w:r w:rsidRPr="005671C0">
        <w:rPr>
          <w:rFonts w:ascii="Arial" w:hAnsi="Arial" w:cs="Arial"/>
          <w:sz w:val="18"/>
          <w:szCs w:val="18"/>
          <w:lang w:val="en-GB" w:eastAsia="en-GB" w:bidi="th-TH"/>
        </w:rPr>
        <w:t>Payments associated with short-term leases and leases of low-value assets are recognised on a straight-line basis as an expense in profit or loss.</w:t>
      </w:r>
    </w:p>
    <w:p w14:paraId="25868BCE" w14:textId="77777777" w:rsidR="009E2682" w:rsidRPr="005671C0" w:rsidRDefault="009E2682" w:rsidP="005671C0">
      <w:pPr>
        <w:tabs>
          <w:tab w:val="left" w:pos="540"/>
        </w:tabs>
        <w:spacing w:after="0" w:line="240" w:lineRule="auto"/>
        <w:rPr>
          <w:rFonts w:ascii="Arial" w:hAnsi="Arial" w:cs="Arial"/>
          <w:color w:val="000000"/>
          <w:spacing w:val="-2"/>
          <w:sz w:val="18"/>
          <w:szCs w:val="18"/>
          <w:lang w:val="en-GB"/>
        </w:rPr>
      </w:pPr>
    </w:p>
    <w:p w14:paraId="35AE1941" w14:textId="0EFB5E0F" w:rsidR="009E2682" w:rsidRPr="005671C0" w:rsidRDefault="007D58F4" w:rsidP="005671C0">
      <w:pPr>
        <w:keepNext/>
        <w:keepLines/>
        <w:tabs>
          <w:tab w:val="left" w:pos="567"/>
        </w:tabs>
        <w:spacing w:after="0" w:line="240" w:lineRule="auto"/>
        <w:jc w:val="both"/>
        <w:outlineLvl w:val="1"/>
        <w:rPr>
          <w:rFonts w:ascii="Arial" w:hAnsi="Arial" w:cs="Arial"/>
          <w:bCs/>
          <w:color w:val="CF4A02"/>
          <w:sz w:val="18"/>
          <w:szCs w:val="18"/>
          <w:lang w:val="en-GB" w:eastAsia="en-GB" w:bidi="th-TH"/>
        </w:rPr>
      </w:pPr>
      <w:bookmarkStart w:id="11" w:name="_Toc48736031"/>
      <w:r w:rsidRPr="005671C0">
        <w:rPr>
          <w:rFonts w:ascii="Arial" w:hAnsi="Arial" w:cs="Arial"/>
          <w:b/>
          <w:bCs/>
          <w:color w:val="CF4A02"/>
          <w:sz w:val="18"/>
          <w:szCs w:val="18"/>
          <w:lang w:val="en-GB" w:eastAsia="en-GB" w:bidi="th-TH"/>
        </w:rPr>
        <w:t>5</w:t>
      </w:r>
      <w:r w:rsidR="009E2682" w:rsidRPr="005671C0">
        <w:rPr>
          <w:rFonts w:ascii="Arial" w:hAnsi="Arial" w:cs="Arial"/>
          <w:b/>
          <w:bCs/>
          <w:color w:val="CF4A02"/>
          <w:sz w:val="18"/>
          <w:szCs w:val="18"/>
          <w:lang w:val="en-GB" w:eastAsia="en-GB" w:bidi="th-TH"/>
        </w:rPr>
        <w:t>.1</w:t>
      </w:r>
      <w:r w:rsidRPr="005671C0">
        <w:rPr>
          <w:rFonts w:ascii="Arial" w:hAnsi="Arial" w:cs="Arial"/>
          <w:b/>
          <w:bCs/>
          <w:color w:val="CF4A02"/>
          <w:sz w:val="18"/>
          <w:szCs w:val="18"/>
          <w:lang w:val="en-GB" w:eastAsia="en-GB" w:bidi="th-TH"/>
        </w:rPr>
        <w:t>4</w:t>
      </w:r>
      <w:r w:rsidR="009E2682" w:rsidRPr="005671C0">
        <w:rPr>
          <w:rFonts w:ascii="Arial" w:hAnsi="Arial" w:cs="Arial"/>
          <w:b/>
          <w:bCs/>
          <w:color w:val="CF4A02"/>
          <w:sz w:val="18"/>
          <w:szCs w:val="18"/>
          <w:lang w:val="en-GB" w:eastAsia="en-GB" w:bidi="th-TH"/>
        </w:rPr>
        <w:tab/>
        <w:t>Financial liabilities</w:t>
      </w:r>
      <w:bookmarkEnd w:id="11"/>
    </w:p>
    <w:p w14:paraId="42A347BB" w14:textId="77777777" w:rsidR="009E2682" w:rsidRPr="005671C0" w:rsidRDefault="009E2682" w:rsidP="005671C0">
      <w:pPr>
        <w:spacing w:after="0" w:line="240" w:lineRule="auto"/>
        <w:jc w:val="both"/>
        <w:rPr>
          <w:rFonts w:ascii="Arial" w:hAnsi="Arial" w:cs="Arial"/>
          <w:sz w:val="18"/>
          <w:szCs w:val="18"/>
          <w:u w:val="single"/>
          <w:lang w:val="en-GB" w:eastAsia="en-GB" w:bidi="th-TH"/>
        </w:rPr>
      </w:pPr>
    </w:p>
    <w:p w14:paraId="0D03ADFF" w14:textId="77777777" w:rsidR="009E2682" w:rsidRPr="005671C0" w:rsidRDefault="009E2682" w:rsidP="005671C0">
      <w:pPr>
        <w:numPr>
          <w:ilvl w:val="0"/>
          <w:numId w:val="15"/>
        </w:numPr>
        <w:tabs>
          <w:tab w:val="left" w:pos="1080"/>
        </w:tabs>
        <w:spacing w:after="0" w:line="240" w:lineRule="auto"/>
        <w:rPr>
          <w:rFonts w:ascii="Arial" w:eastAsia="Ink Free" w:hAnsi="Arial" w:cs="Arial"/>
          <w:color w:val="CF4A02"/>
          <w:sz w:val="18"/>
          <w:szCs w:val="18"/>
          <w:lang w:eastAsia="en-GB" w:bidi="th-TH"/>
        </w:rPr>
      </w:pPr>
      <w:r w:rsidRPr="005671C0">
        <w:rPr>
          <w:rFonts w:ascii="Arial" w:eastAsia="Ink Free" w:hAnsi="Arial" w:cs="Arial"/>
          <w:color w:val="CF4A02"/>
          <w:sz w:val="18"/>
          <w:szCs w:val="18"/>
          <w:lang w:eastAsia="en-GB" w:bidi="th-TH"/>
        </w:rPr>
        <w:t>Classification</w:t>
      </w:r>
    </w:p>
    <w:p w14:paraId="6136DA0A" w14:textId="77777777" w:rsidR="009E2682" w:rsidRPr="005671C0" w:rsidRDefault="009E2682" w:rsidP="005671C0">
      <w:pPr>
        <w:spacing w:after="0" w:line="240" w:lineRule="auto"/>
        <w:ind w:left="1080"/>
        <w:rPr>
          <w:rFonts w:ascii="Arial" w:eastAsia="Ink Free" w:hAnsi="Arial" w:cs="Arial"/>
          <w:sz w:val="18"/>
          <w:szCs w:val="18"/>
          <w:lang w:eastAsia="en-GB" w:bidi="th-TH"/>
        </w:rPr>
      </w:pPr>
    </w:p>
    <w:p w14:paraId="105799A3" w14:textId="56D5CC66" w:rsidR="009E2682" w:rsidRPr="005671C0" w:rsidRDefault="009E2682" w:rsidP="005671C0">
      <w:pPr>
        <w:spacing w:after="0" w:line="240" w:lineRule="auto"/>
        <w:ind w:left="1080"/>
        <w:jc w:val="thaiDistribute"/>
        <w:rPr>
          <w:rFonts w:ascii="Arial" w:eastAsia="Ink Free" w:hAnsi="Arial" w:cs="Arial"/>
          <w:sz w:val="18"/>
          <w:szCs w:val="18"/>
          <w:lang w:eastAsia="en-GB" w:bidi="th-TH"/>
        </w:rPr>
      </w:pPr>
      <w:r w:rsidRPr="005671C0">
        <w:rPr>
          <w:rFonts w:ascii="Arial" w:eastAsia="Ink Free" w:hAnsi="Arial" w:cs="Arial"/>
          <w:sz w:val="18"/>
          <w:szCs w:val="18"/>
          <w:lang w:eastAsia="en-GB" w:bidi="th-TH"/>
        </w:rPr>
        <w:t>Financial instruments issued by the Group are classified as either financial liabilities or equity securities by considering contractual obligations.</w:t>
      </w:r>
    </w:p>
    <w:p w14:paraId="630F3933" w14:textId="77777777" w:rsidR="005E41D2" w:rsidRPr="005671C0" w:rsidRDefault="005E41D2" w:rsidP="005671C0">
      <w:pPr>
        <w:spacing w:after="0" w:line="240" w:lineRule="auto"/>
        <w:ind w:left="1080"/>
        <w:jc w:val="thaiDistribute"/>
        <w:rPr>
          <w:rFonts w:ascii="Arial" w:eastAsia="Ink Free" w:hAnsi="Arial" w:cs="Arial"/>
          <w:sz w:val="18"/>
          <w:szCs w:val="18"/>
          <w:lang w:eastAsia="en-GB" w:bidi="th-TH"/>
        </w:rPr>
      </w:pPr>
    </w:p>
    <w:p w14:paraId="22CC9137" w14:textId="77777777" w:rsidR="009E2682" w:rsidRPr="005671C0" w:rsidRDefault="009E2682" w:rsidP="005671C0">
      <w:pPr>
        <w:numPr>
          <w:ilvl w:val="0"/>
          <w:numId w:val="12"/>
        </w:numPr>
        <w:tabs>
          <w:tab w:val="left" w:pos="1440"/>
        </w:tabs>
        <w:spacing w:after="0" w:line="240" w:lineRule="auto"/>
        <w:ind w:left="1418" w:hanging="338"/>
        <w:jc w:val="both"/>
        <w:rPr>
          <w:rFonts w:ascii="Arial" w:eastAsia="Cambria" w:hAnsi="Arial" w:cs="Arial"/>
          <w:spacing w:val="-6"/>
          <w:sz w:val="18"/>
          <w:szCs w:val="18"/>
        </w:rPr>
      </w:pPr>
      <w:r w:rsidRPr="005671C0">
        <w:rPr>
          <w:rFonts w:ascii="Arial" w:eastAsia="Cambria"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5671C0">
        <w:rPr>
          <w:rFonts w:ascii="Arial" w:eastAsia="Cambria" w:hAnsi="Arial" w:cs="Arial"/>
          <w:spacing w:val="-6"/>
          <w:sz w:val="18"/>
          <w:szCs w:val="18"/>
        </w:rPr>
        <w:t>settlement for a fixed amount of cash in exchange of a fixed number of the Group’s own equity instruments.</w:t>
      </w:r>
    </w:p>
    <w:p w14:paraId="1CEBB34A" w14:textId="77777777" w:rsidR="007A1F6D" w:rsidRPr="005671C0" w:rsidRDefault="007A1F6D" w:rsidP="005671C0">
      <w:pPr>
        <w:tabs>
          <w:tab w:val="left" w:pos="1440"/>
        </w:tabs>
        <w:spacing w:after="0" w:line="240" w:lineRule="auto"/>
        <w:ind w:left="1080"/>
        <w:jc w:val="both"/>
        <w:rPr>
          <w:rFonts w:ascii="Arial" w:eastAsia="Cambria" w:hAnsi="Arial" w:cs="Arial"/>
          <w:sz w:val="18"/>
          <w:szCs w:val="18"/>
        </w:rPr>
      </w:pPr>
    </w:p>
    <w:p w14:paraId="1949DC3A" w14:textId="77777777" w:rsidR="007A1F6D" w:rsidRPr="005671C0" w:rsidRDefault="007A1F6D" w:rsidP="005671C0">
      <w:pPr>
        <w:numPr>
          <w:ilvl w:val="0"/>
          <w:numId w:val="12"/>
        </w:numPr>
        <w:tabs>
          <w:tab w:val="left" w:pos="1440"/>
        </w:tabs>
        <w:spacing w:after="0" w:line="240" w:lineRule="auto"/>
        <w:ind w:left="1418" w:hanging="338"/>
        <w:jc w:val="both"/>
        <w:rPr>
          <w:rFonts w:ascii="Arial" w:eastAsia="Cambria" w:hAnsi="Arial" w:cs="Arial"/>
          <w:sz w:val="18"/>
          <w:szCs w:val="18"/>
        </w:rPr>
      </w:pPr>
      <w:r w:rsidRPr="005671C0">
        <w:rPr>
          <w:rFonts w:ascii="Arial" w:eastAsia="Cambria" w:hAnsi="Arial" w:cs="Arial"/>
          <w:sz w:val="18"/>
          <w:szCs w:val="18"/>
        </w:rPr>
        <w:t>Where the Group has no contractual obligation or has an unconditional right to avoid delivering cash or</w:t>
      </w:r>
      <w:r w:rsidRPr="005671C0">
        <w:rPr>
          <w:rFonts w:ascii="Arial" w:eastAsia="Cambria" w:hAnsi="Arial" w:cs="Arial"/>
          <w:spacing w:val="-4"/>
          <w:sz w:val="18"/>
          <w:szCs w:val="18"/>
        </w:rPr>
        <w:t xml:space="preserve"> another financial asset in settlement of the obligation, it is considered an equity instrument.</w:t>
      </w:r>
    </w:p>
    <w:p w14:paraId="41925557" w14:textId="77777777" w:rsidR="009E2682" w:rsidRPr="005671C0" w:rsidRDefault="009E2682" w:rsidP="005671C0">
      <w:pPr>
        <w:tabs>
          <w:tab w:val="left" w:pos="1440"/>
        </w:tabs>
        <w:spacing w:after="0" w:line="240" w:lineRule="auto"/>
        <w:ind w:left="1418" w:hanging="284"/>
        <w:jc w:val="both"/>
        <w:rPr>
          <w:rFonts w:ascii="Arial" w:eastAsia="Cambria" w:hAnsi="Arial" w:cs="Arial"/>
          <w:sz w:val="18"/>
          <w:szCs w:val="18"/>
        </w:rPr>
      </w:pPr>
    </w:p>
    <w:p w14:paraId="25E0D442" w14:textId="77777777" w:rsidR="009E2682" w:rsidRPr="005671C0" w:rsidRDefault="009E2682" w:rsidP="005671C0">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5671C0">
        <w:rPr>
          <w:rFonts w:ascii="Arial" w:hAnsi="Arial" w:cs="Arial"/>
          <w:color w:val="000000"/>
          <w:spacing w:val="-4"/>
          <w:sz w:val="18"/>
          <w:szCs w:val="18"/>
          <w:lang w:val="en-GB" w:eastAsia="en-GB" w:bidi="th-TH"/>
        </w:rPr>
        <w:t>Borrowings are classified as current liabilities unless the Group has an unconditional right to defer settlement</w:t>
      </w:r>
      <w:r w:rsidRPr="005671C0">
        <w:rPr>
          <w:rFonts w:ascii="Arial" w:hAnsi="Arial" w:cs="Arial"/>
          <w:color w:val="000000"/>
          <w:sz w:val="18"/>
          <w:szCs w:val="18"/>
          <w:lang w:val="en-GB" w:eastAsia="en-GB" w:bidi="th-TH"/>
        </w:rPr>
        <w:t xml:space="preserve"> of the liability for at least 12 months after the reporting date.</w:t>
      </w:r>
    </w:p>
    <w:p w14:paraId="3D3B9FCC" w14:textId="77777777" w:rsidR="005649D9" w:rsidRPr="005671C0" w:rsidRDefault="005649D9" w:rsidP="005671C0">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336E3B50" w14:textId="77777777" w:rsidR="007B40F5" w:rsidRPr="005671C0" w:rsidRDefault="007B40F5" w:rsidP="005671C0">
      <w:pPr>
        <w:spacing w:after="0" w:line="240" w:lineRule="auto"/>
        <w:ind w:left="1080" w:hanging="540"/>
        <w:rPr>
          <w:rFonts w:ascii="Arial" w:eastAsia="Ink Free" w:hAnsi="Arial" w:cs="Arial"/>
          <w:color w:val="CF4A02"/>
          <w:sz w:val="18"/>
          <w:szCs w:val="18"/>
          <w:lang w:eastAsia="en-GB" w:bidi="th-TH"/>
        </w:rPr>
      </w:pPr>
      <w:r w:rsidRPr="005671C0">
        <w:rPr>
          <w:rFonts w:ascii="Arial" w:eastAsia="Ink Free" w:hAnsi="Arial" w:cs="Arial"/>
          <w:color w:val="CF4A02"/>
          <w:sz w:val="18"/>
          <w:szCs w:val="18"/>
          <w:lang w:val="en-GB" w:eastAsia="en-GB" w:bidi="th-TH"/>
        </w:rPr>
        <w:t>b)</w:t>
      </w:r>
      <w:r w:rsidRPr="005671C0">
        <w:rPr>
          <w:rFonts w:ascii="Arial" w:eastAsia="Ink Free" w:hAnsi="Arial" w:cs="Arial"/>
          <w:color w:val="CF4A02"/>
          <w:sz w:val="18"/>
          <w:szCs w:val="18"/>
          <w:lang w:val="en-GB" w:eastAsia="en-GB" w:bidi="th-TH"/>
        </w:rPr>
        <w:tab/>
      </w:r>
      <w:r w:rsidRPr="005671C0">
        <w:rPr>
          <w:rFonts w:ascii="Arial" w:eastAsia="Ink Free" w:hAnsi="Arial" w:cs="Arial"/>
          <w:color w:val="CF4A02"/>
          <w:sz w:val="18"/>
          <w:szCs w:val="18"/>
          <w:lang w:eastAsia="en-GB" w:bidi="th-TH"/>
        </w:rPr>
        <w:t>Measurement</w:t>
      </w:r>
    </w:p>
    <w:p w14:paraId="26E63C9D" w14:textId="77777777" w:rsidR="007B40F5" w:rsidRPr="005671C0" w:rsidRDefault="007B40F5" w:rsidP="005671C0">
      <w:pPr>
        <w:spacing w:after="0" w:line="240" w:lineRule="auto"/>
        <w:ind w:left="1080"/>
        <w:jc w:val="both"/>
        <w:rPr>
          <w:rFonts w:ascii="Arial" w:hAnsi="Arial" w:cs="Arial"/>
          <w:sz w:val="18"/>
          <w:szCs w:val="18"/>
          <w:lang w:eastAsia="en-GB" w:bidi="th-TH"/>
        </w:rPr>
      </w:pPr>
    </w:p>
    <w:p w14:paraId="69B010A0" w14:textId="77777777" w:rsidR="009E2682" w:rsidRPr="005671C0" w:rsidRDefault="007B40F5"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 xml:space="preserve">Financial liabilities are initially </w:t>
      </w:r>
      <w:proofErr w:type="spellStart"/>
      <w:r w:rsidRPr="005671C0">
        <w:rPr>
          <w:rFonts w:ascii="Arial" w:hAnsi="Arial" w:cs="Arial"/>
          <w:sz w:val="18"/>
          <w:szCs w:val="18"/>
          <w:lang w:eastAsia="en-GB" w:bidi="th-TH"/>
        </w:rPr>
        <w:t>recognised</w:t>
      </w:r>
      <w:proofErr w:type="spellEnd"/>
      <w:r w:rsidRPr="005671C0">
        <w:rPr>
          <w:rFonts w:ascii="Arial" w:hAnsi="Arial" w:cs="Arial"/>
          <w:sz w:val="18"/>
          <w:szCs w:val="18"/>
          <w:lang w:eastAsia="en-GB" w:bidi="th-TH"/>
        </w:rPr>
        <w:t xml:space="preserve"> at fair value and are subsequently measured at </w:t>
      </w:r>
      <w:proofErr w:type="spellStart"/>
      <w:r w:rsidRPr="005671C0">
        <w:rPr>
          <w:rFonts w:ascii="Arial" w:hAnsi="Arial" w:cs="Arial"/>
          <w:sz w:val="18"/>
          <w:szCs w:val="18"/>
          <w:lang w:eastAsia="en-GB" w:bidi="th-TH"/>
        </w:rPr>
        <w:t>amortised</w:t>
      </w:r>
      <w:proofErr w:type="spellEnd"/>
      <w:r w:rsidRPr="005671C0">
        <w:rPr>
          <w:rFonts w:ascii="Arial" w:hAnsi="Arial" w:cs="Arial"/>
          <w:sz w:val="18"/>
          <w:szCs w:val="18"/>
          <w:lang w:eastAsia="en-GB" w:bidi="th-TH"/>
        </w:rPr>
        <w:t xml:space="preserve"> cost.</w:t>
      </w:r>
    </w:p>
    <w:p w14:paraId="227AAFCE" w14:textId="24C5AA57" w:rsidR="007B40F5" w:rsidRPr="005671C0" w:rsidRDefault="005671C0"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br w:type="page"/>
      </w:r>
    </w:p>
    <w:p w14:paraId="57B737F8" w14:textId="77777777" w:rsidR="007B40F5" w:rsidRPr="005671C0" w:rsidRDefault="007B40F5" w:rsidP="005671C0">
      <w:pPr>
        <w:spacing w:after="0" w:line="240" w:lineRule="auto"/>
        <w:ind w:left="1080" w:hanging="540"/>
        <w:rPr>
          <w:rFonts w:ascii="Arial" w:eastAsia="Ink Free" w:hAnsi="Arial" w:cs="Arial"/>
          <w:color w:val="CF4A02"/>
          <w:sz w:val="18"/>
          <w:szCs w:val="18"/>
          <w:lang w:val="en-GB" w:eastAsia="en-GB" w:bidi="th-TH"/>
        </w:rPr>
      </w:pPr>
      <w:r w:rsidRPr="005671C0">
        <w:rPr>
          <w:rFonts w:ascii="Arial" w:eastAsia="Ink Free" w:hAnsi="Arial" w:cs="Arial"/>
          <w:color w:val="CF4A02"/>
          <w:sz w:val="18"/>
          <w:szCs w:val="18"/>
          <w:lang w:val="en-GB" w:eastAsia="en-GB" w:bidi="th-TH"/>
        </w:rPr>
        <w:t>c)</w:t>
      </w:r>
      <w:r w:rsidRPr="005671C0">
        <w:rPr>
          <w:rFonts w:ascii="Arial" w:eastAsia="Ink Free" w:hAnsi="Arial" w:cs="Arial"/>
          <w:color w:val="CF4A02"/>
          <w:sz w:val="18"/>
          <w:szCs w:val="18"/>
          <w:lang w:val="en-GB" w:eastAsia="en-GB" w:bidi="th-TH"/>
        </w:rPr>
        <w:tab/>
        <w:t>Derecognition</w:t>
      </w:r>
      <w:r w:rsidRPr="005671C0">
        <w:rPr>
          <w:rFonts w:ascii="Arial" w:eastAsia="Ink Free" w:hAnsi="Arial" w:cs="Arial"/>
          <w:color w:val="CF4A02"/>
          <w:sz w:val="18"/>
          <w:szCs w:val="18"/>
          <w:cs/>
          <w:lang w:val="en-GB" w:eastAsia="en-GB" w:bidi="th-TH"/>
        </w:rPr>
        <w:t xml:space="preserve"> </w:t>
      </w:r>
      <w:r w:rsidRPr="005671C0">
        <w:rPr>
          <w:rFonts w:ascii="Arial" w:eastAsia="Ink Free" w:hAnsi="Arial" w:cs="Arial"/>
          <w:color w:val="CF4A02"/>
          <w:sz w:val="18"/>
          <w:szCs w:val="18"/>
          <w:lang w:val="en-GB" w:eastAsia="en-GB" w:bidi="th-TH"/>
        </w:rPr>
        <w:t xml:space="preserve">and modification </w:t>
      </w:r>
    </w:p>
    <w:p w14:paraId="2AEAFF89" w14:textId="77777777" w:rsidR="007B40F5" w:rsidRPr="005671C0" w:rsidRDefault="007B40F5" w:rsidP="005671C0">
      <w:pPr>
        <w:spacing w:after="0" w:line="240" w:lineRule="auto"/>
        <w:ind w:left="1080"/>
        <w:jc w:val="both"/>
        <w:rPr>
          <w:rFonts w:ascii="Arial" w:hAnsi="Arial" w:cs="Arial"/>
          <w:sz w:val="18"/>
          <w:szCs w:val="18"/>
          <w:lang w:eastAsia="en-GB" w:bidi="th-TH"/>
        </w:rPr>
      </w:pPr>
    </w:p>
    <w:p w14:paraId="1459E777" w14:textId="77777777" w:rsidR="007B40F5" w:rsidRPr="005671C0" w:rsidRDefault="007B40F5"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 xml:space="preserve">Financial liabilities are </w:t>
      </w:r>
      <w:proofErr w:type="spellStart"/>
      <w:r w:rsidRPr="005671C0">
        <w:rPr>
          <w:rFonts w:ascii="Arial" w:hAnsi="Arial" w:cs="Arial"/>
          <w:sz w:val="18"/>
          <w:szCs w:val="18"/>
          <w:lang w:eastAsia="en-GB" w:bidi="th-TH"/>
        </w:rPr>
        <w:t>derecognised</w:t>
      </w:r>
      <w:proofErr w:type="spellEnd"/>
      <w:r w:rsidRPr="005671C0">
        <w:rPr>
          <w:rFonts w:ascii="Arial" w:hAnsi="Arial" w:cs="Arial"/>
          <w:sz w:val="18"/>
          <w:szCs w:val="18"/>
          <w:lang w:eastAsia="en-GB" w:bidi="th-TH"/>
        </w:rPr>
        <w:t xml:space="preserve"> when the obligation specified in the contract is discharged, cancelled, or expired. </w:t>
      </w:r>
    </w:p>
    <w:p w14:paraId="581178A6" w14:textId="77777777" w:rsidR="007B40F5" w:rsidRPr="005671C0" w:rsidRDefault="007B40F5" w:rsidP="005671C0">
      <w:pPr>
        <w:spacing w:after="0" w:line="240" w:lineRule="auto"/>
        <w:ind w:left="1080"/>
        <w:jc w:val="both"/>
        <w:rPr>
          <w:rFonts w:ascii="Arial" w:hAnsi="Arial" w:cs="Arial"/>
          <w:sz w:val="18"/>
          <w:szCs w:val="18"/>
          <w:lang w:eastAsia="en-GB" w:bidi="th-TH"/>
        </w:rPr>
      </w:pPr>
    </w:p>
    <w:p w14:paraId="314E6FE4" w14:textId="07923BFB" w:rsidR="007B40F5" w:rsidRPr="005671C0" w:rsidRDefault="007B40F5"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Where the terms of a financial liability are renegotiated</w:t>
      </w:r>
      <w:r w:rsidR="00BD7395" w:rsidRPr="005671C0">
        <w:rPr>
          <w:rFonts w:ascii="Arial" w:hAnsi="Arial" w:cs="Arial"/>
          <w:sz w:val="18"/>
          <w:szCs w:val="18"/>
          <w:lang w:eastAsia="en-GB" w:bidi="th-TH"/>
        </w:rPr>
        <w:t xml:space="preserve"> or </w:t>
      </w:r>
      <w:r w:rsidRPr="005671C0">
        <w:rPr>
          <w:rFonts w:ascii="Arial" w:hAnsi="Arial" w:cs="Arial"/>
          <w:sz w:val="18"/>
          <w:szCs w:val="18"/>
          <w:lang w:eastAsia="en-GB" w:bidi="th-TH"/>
        </w:rPr>
        <w:t xml:space="preserve">modified, the Group assesses whether the renegotiation </w:t>
      </w:r>
      <w:r w:rsidR="00BD7395" w:rsidRPr="005671C0">
        <w:rPr>
          <w:rFonts w:ascii="Arial" w:hAnsi="Arial" w:cs="Arial"/>
          <w:sz w:val="18"/>
          <w:szCs w:val="18"/>
          <w:lang w:eastAsia="en-GB" w:bidi="th-TH"/>
        </w:rPr>
        <w:t>or</w:t>
      </w:r>
      <w:r w:rsidRPr="005671C0">
        <w:rPr>
          <w:rFonts w:ascii="Arial" w:hAnsi="Arial" w:cs="Arial"/>
          <w:sz w:val="18"/>
          <w:szCs w:val="18"/>
          <w:lang w:eastAsia="en-GB" w:bidi="th-TH"/>
        </w:rPr>
        <w:t xml:space="preserve"> modification results in the derecognition of that financial liability. Where the modification results in an extinguishment, the new financial liability is </w:t>
      </w:r>
      <w:proofErr w:type="spellStart"/>
      <w:r w:rsidRPr="005671C0">
        <w:rPr>
          <w:rFonts w:ascii="Arial" w:hAnsi="Arial" w:cs="Arial"/>
          <w:sz w:val="18"/>
          <w:szCs w:val="18"/>
          <w:lang w:eastAsia="en-GB" w:bidi="th-TH"/>
        </w:rPr>
        <w:t>recognised</w:t>
      </w:r>
      <w:proofErr w:type="spellEnd"/>
      <w:r w:rsidRPr="005671C0">
        <w:rPr>
          <w:rFonts w:ascii="Arial" w:hAnsi="Arial" w:cs="Arial"/>
          <w:sz w:val="18"/>
          <w:szCs w:val="18"/>
          <w:lang w:eastAsia="en-GB" w:bidi="th-TH"/>
        </w:rPr>
        <w:t xml:space="preserve"> based on fair value of its obligation. The remaining carrying amount of financial liability is </w:t>
      </w:r>
      <w:proofErr w:type="spellStart"/>
      <w:r w:rsidRPr="005671C0">
        <w:rPr>
          <w:rFonts w:ascii="Arial" w:hAnsi="Arial" w:cs="Arial"/>
          <w:sz w:val="18"/>
          <w:szCs w:val="18"/>
          <w:lang w:eastAsia="en-GB" w:bidi="th-TH"/>
        </w:rPr>
        <w:t>derecognised</w:t>
      </w:r>
      <w:proofErr w:type="spellEnd"/>
      <w:r w:rsidRPr="005671C0">
        <w:rPr>
          <w:rFonts w:ascii="Arial" w:hAnsi="Arial" w:cs="Arial"/>
          <w:sz w:val="18"/>
          <w:szCs w:val="18"/>
          <w:lang w:eastAsia="en-GB" w:bidi="th-TH"/>
        </w:rPr>
        <w:t xml:space="preserve">. The difference as well as proceed paid is </w:t>
      </w:r>
      <w:proofErr w:type="spellStart"/>
      <w:r w:rsidRPr="005671C0">
        <w:rPr>
          <w:rFonts w:ascii="Arial" w:hAnsi="Arial" w:cs="Arial"/>
          <w:sz w:val="18"/>
          <w:szCs w:val="18"/>
          <w:lang w:eastAsia="en-GB" w:bidi="th-TH"/>
        </w:rPr>
        <w:t>recognised</w:t>
      </w:r>
      <w:proofErr w:type="spellEnd"/>
      <w:r w:rsidRPr="005671C0">
        <w:rPr>
          <w:rFonts w:ascii="Arial" w:hAnsi="Arial" w:cs="Arial"/>
          <w:sz w:val="18"/>
          <w:szCs w:val="18"/>
          <w:lang w:eastAsia="en-GB" w:bidi="th-TH"/>
        </w:rPr>
        <w:t xml:space="preserve"> as other gains</w:t>
      </w:r>
      <w:r w:rsidR="00C334B1" w:rsidRPr="005671C0">
        <w:rPr>
          <w:rFonts w:ascii="Arial" w:hAnsi="Arial" w:cs="Arial"/>
          <w:sz w:val="18"/>
          <w:szCs w:val="18"/>
          <w:lang w:eastAsia="en-GB" w:bidi="th-TH"/>
        </w:rPr>
        <w:t xml:space="preserve"> </w:t>
      </w:r>
      <w:r w:rsidRPr="005671C0">
        <w:rPr>
          <w:rFonts w:ascii="Arial" w:hAnsi="Arial" w:cs="Arial"/>
          <w:sz w:val="18"/>
          <w:szCs w:val="18"/>
          <w:lang w:eastAsia="en-GB" w:bidi="th-TH"/>
        </w:rPr>
        <w:t xml:space="preserve">(losses) in profit or loss. </w:t>
      </w:r>
    </w:p>
    <w:p w14:paraId="292753C6" w14:textId="77777777" w:rsidR="007B40F5" w:rsidRPr="005671C0" w:rsidRDefault="007B40F5" w:rsidP="005671C0">
      <w:pPr>
        <w:spacing w:after="0" w:line="240" w:lineRule="auto"/>
        <w:ind w:left="1080"/>
        <w:jc w:val="both"/>
        <w:rPr>
          <w:rFonts w:ascii="Arial" w:hAnsi="Arial" w:cs="Arial"/>
          <w:sz w:val="18"/>
          <w:szCs w:val="18"/>
          <w:lang w:eastAsia="en-GB" w:bidi="th-TH"/>
        </w:rPr>
      </w:pPr>
    </w:p>
    <w:p w14:paraId="64C59384" w14:textId="60142EEB" w:rsidR="007B40F5" w:rsidRPr="005671C0" w:rsidRDefault="007B40F5" w:rsidP="005671C0">
      <w:pPr>
        <w:spacing w:after="0" w:line="240" w:lineRule="auto"/>
        <w:ind w:left="1080"/>
        <w:jc w:val="both"/>
        <w:rPr>
          <w:rFonts w:ascii="Arial" w:hAnsi="Arial" w:cs="Arial"/>
          <w:sz w:val="18"/>
          <w:szCs w:val="18"/>
          <w:lang w:eastAsia="en-GB" w:bidi="th-TH"/>
        </w:rPr>
      </w:pPr>
      <w:r w:rsidRPr="005671C0">
        <w:rPr>
          <w:rFonts w:ascii="Arial" w:hAnsi="Arial" w:cs="Arial"/>
          <w:sz w:val="18"/>
          <w:szCs w:val="18"/>
          <w:lang w:eastAsia="en-GB" w:bidi="th-TH"/>
        </w:rPr>
        <w:t xml:space="preserve">Where the modification does not result in the derecognition of the financial liability, the carrying amount of the financial liability is recalculated as the present value of the renegotiated </w:t>
      </w:r>
      <w:r w:rsidR="00BD7395" w:rsidRPr="005671C0">
        <w:rPr>
          <w:rFonts w:ascii="Arial" w:hAnsi="Arial" w:cs="Arial"/>
          <w:sz w:val="18"/>
          <w:szCs w:val="18"/>
          <w:lang w:eastAsia="en-GB" w:bidi="th-TH"/>
        </w:rPr>
        <w:t>or</w:t>
      </w:r>
      <w:r w:rsidRPr="005671C0">
        <w:rPr>
          <w:rFonts w:ascii="Arial" w:hAnsi="Arial" w:cs="Arial"/>
          <w:sz w:val="18"/>
          <w:szCs w:val="18"/>
          <w:lang w:eastAsia="en-GB" w:bidi="th-TH"/>
        </w:rPr>
        <w:t xml:space="preserve"> modified contractual cash flows discounted at its original effective interest rate. The difference is </w:t>
      </w:r>
      <w:proofErr w:type="spellStart"/>
      <w:r w:rsidRPr="005671C0">
        <w:rPr>
          <w:rFonts w:ascii="Arial" w:hAnsi="Arial" w:cs="Arial"/>
          <w:sz w:val="18"/>
          <w:szCs w:val="18"/>
          <w:lang w:eastAsia="en-GB" w:bidi="th-TH"/>
        </w:rPr>
        <w:t>recognised</w:t>
      </w:r>
      <w:proofErr w:type="spellEnd"/>
      <w:r w:rsidRPr="005671C0">
        <w:rPr>
          <w:rFonts w:ascii="Arial" w:hAnsi="Arial" w:cs="Arial"/>
          <w:sz w:val="18"/>
          <w:szCs w:val="18"/>
          <w:lang w:eastAsia="en-GB" w:bidi="th-TH"/>
        </w:rPr>
        <w:t xml:space="preserve"> in other gains</w:t>
      </w:r>
      <w:r w:rsidR="00C334B1" w:rsidRPr="005671C0">
        <w:rPr>
          <w:rFonts w:ascii="Arial" w:hAnsi="Arial" w:cs="Arial"/>
          <w:sz w:val="18"/>
          <w:szCs w:val="18"/>
          <w:lang w:eastAsia="en-GB" w:bidi="th-TH"/>
        </w:rPr>
        <w:t xml:space="preserve"> </w:t>
      </w:r>
      <w:r w:rsidRPr="005671C0">
        <w:rPr>
          <w:rFonts w:ascii="Arial" w:hAnsi="Arial" w:cs="Arial"/>
          <w:sz w:val="18"/>
          <w:szCs w:val="18"/>
          <w:lang w:eastAsia="en-GB" w:bidi="th-TH"/>
        </w:rPr>
        <w:t xml:space="preserve">(losses) in profit or loss. </w:t>
      </w:r>
    </w:p>
    <w:p w14:paraId="61AE3FBA" w14:textId="69D69B1D" w:rsidR="007B40F5" w:rsidRPr="005671C0" w:rsidRDefault="007B40F5" w:rsidP="005671C0">
      <w:pPr>
        <w:spacing w:after="0" w:line="240" w:lineRule="auto"/>
        <w:ind w:left="1080"/>
        <w:jc w:val="both"/>
        <w:rPr>
          <w:rFonts w:ascii="Arial" w:hAnsi="Arial" w:cs="Arial"/>
          <w:sz w:val="18"/>
          <w:szCs w:val="18"/>
          <w:lang w:eastAsia="en-GB" w:bidi="th-TH"/>
        </w:rPr>
      </w:pPr>
    </w:p>
    <w:p w14:paraId="1583F5B9" w14:textId="44BA3BB4" w:rsidR="001C6FC0" w:rsidRPr="005671C0" w:rsidRDefault="001C6FC0" w:rsidP="005671C0">
      <w:pPr>
        <w:pStyle w:val="Heading2"/>
        <w:tabs>
          <w:tab w:val="left" w:pos="567"/>
        </w:tabs>
        <w:ind w:right="560"/>
        <w:jc w:val="left"/>
        <w:rPr>
          <w:rFonts w:ascii="Arial" w:eastAsia="Arial" w:hAnsi="Arial" w:cs="Arial"/>
          <w:bCs w:val="0"/>
          <w:color w:val="CF4A02"/>
          <w:sz w:val="18"/>
          <w:szCs w:val="18"/>
          <w:lang w:val="en-GB" w:eastAsia="en-GB" w:bidi="th-TH"/>
        </w:rPr>
      </w:pPr>
      <w:bookmarkStart w:id="12" w:name="_Toc48736033"/>
      <w:r w:rsidRPr="005671C0">
        <w:rPr>
          <w:rFonts w:ascii="Arial" w:eastAsia="Arial" w:hAnsi="Arial" w:cs="Arial"/>
          <w:bCs w:val="0"/>
          <w:color w:val="CF4A02"/>
          <w:sz w:val="18"/>
          <w:szCs w:val="18"/>
          <w:lang w:val="en-GB" w:eastAsia="en-GB" w:bidi="th-TH"/>
        </w:rPr>
        <w:t>5.15</w:t>
      </w:r>
      <w:r w:rsidRPr="005671C0">
        <w:rPr>
          <w:rFonts w:ascii="Arial" w:eastAsia="Arial" w:hAnsi="Arial" w:cs="Arial"/>
          <w:bCs w:val="0"/>
          <w:color w:val="CF4A02"/>
          <w:sz w:val="18"/>
          <w:szCs w:val="18"/>
          <w:lang w:val="en-GB" w:eastAsia="en-GB" w:bidi="th-TH"/>
        </w:rPr>
        <w:tab/>
      </w:r>
      <w:r w:rsidR="00A725E4" w:rsidRPr="005671C0">
        <w:rPr>
          <w:rFonts w:ascii="Arial" w:eastAsia="Arial" w:hAnsi="Arial" w:cs="Arial"/>
          <w:bCs w:val="0"/>
          <w:color w:val="CF4A02"/>
          <w:sz w:val="18"/>
          <w:szCs w:val="18"/>
          <w:lang w:val="en-GB" w:eastAsia="en-GB" w:bidi="th-TH"/>
        </w:rPr>
        <w:t>Borrowing costs</w:t>
      </w:r>
    </w:p>
    <w:p w14:paraId="02767BD9" w14:textId="77777777" w:rsidR="001C6FC0" w:rsidRPr="005671C0" w:rsidRDefault="001C6FC0"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1679EBCE" w14:textId="41E1F519" w:rsidR="001C6FC0" w:rsidRPr="005671C0" w:rsidRDefault="001C6FC0"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General and specific borrowing costs directly attributable to the acquisition, </w:t>
      </w:r>
      <w:proofErr w:type="gramStart"/>
      <w:r w:rsidRPr="005671C0">
        <w:rPr>
          <w:rFonts w:ascii="Arial" w:hAnsi="Arial" w:cs="Arial"/>
          <w:color w:val="000000"/>
          <w:sz w:val="18"/>
          <w:szCs w:val="18"/>
          <w:lang w:val="en-GB" w:eastAsia="en-GB" w:bidi="th-TH"/>
        </w:rPr>
        <w:t>construction</w:t>
      </w:r>
      <w:proofErr w:type="gramEnd"/>
      <w:r w:rsidRPr="005671C0">
        <w:rPr>
          <w:rFonts w:ascii="Arial" w:hAnsi="Arial" w:cs="Arial"/>
          <w:color w:val="000000"/>
          <w:sz w:val="18"/>
          <w:szCs w:val="18"/>
          <w:lang w:val="en-GB" w:eastAsia="en-GB" w:bidi="th-TH"/>
        </w:rPr>
        <w:t xml:space="preserve"> or production of qualifying assets (assets that take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5E580B9D" w14:textId="4E24927D" w:rsidR="001C6FC0" w:rsidRPr="005671C0" w:rsidRDefault="001C6FC0"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4CFA94B" w14:textId="3C2EDA22" w:rsidR="007B40F5" w:rsidRPr="005671C0" w:rsidRDefault="007D58F4" w:rsidP="005671C0">
      <w:pPr>
        <w:pStyle w:val="Heading2"/>
        <w:tabs>
          <w:tab w:val="left" w:pos="567"/>
        </w:tabs>
        <w:ind w:right="560"/>
        <w:jc w:val="left"/>
        <w:rPr>
          <w:rFonts w:ascii="Arial" w:eastAsia="Arial" w:hAnsi="Arial" w:cs="Arial"/>
          <w:bCs w:val="0"/>
          <w:color w:val="CF4A02"/>
          <w:sz w:val="18"/>
          <w:szCs w:val="18"/>
          <w:lang w:val="en-GB" w:eastAsia="en-GB" w:bidi="th-TH"/>
        </w:rPr>
      </w:pPr>
      <w:r w:rsidRPr="005671C0">
        <w:rPr>
          <w:rFonts w:ascii="Arial" w:eastAsia="Arial" w:hAnsi="Arial" w:cs="Arial"/>
          <w:bCs w:val="0"/>
          <w:color w:val="CF4A02"/>
          <w:sz w:val="18"/>
          <w:szCs w:val="18"/>
          <w:lang w:val="en-GB" w:eastAsia="en-GB" w:bidi="th-TH"/>
        </w:rPr>
        <w:t>5</w:t>
      </w:r>
      <w:r w:rsidR="007B40F5" w:rsidRPr="005671C0">
        <w:rPr>
          <w:rFonts w:ascii="Arial" w:eastAsia="Arial" w:hAnsi="Arial" w:cs="Arial"/>
          <w:bCs w:val="0"/>
          <w:color w:val="CF4A02"/>
          <w:sz w:val="18"/>
          <w:szCs w:val="18"/>
          <w:lang w:val="en-GB" w:eastAsia="en-GB" w:bidi="th-TH"/>
        </w:rPr>
        <w:t>.1</w:t>
      </w:r>
      <w:r w:rsidR="001C6FC0" w:rsidRPr="005671C0">
        <w:rPr>
          <w:rFonts w:ascii="Arial" w:eastAsia="Arial" w:hAnsi="Arial" w:cs="Arial"/>
          <w:bCs w:val="0"/>
          <w:color w:val="CF4A02"/>
          <w:sz w:val="18"/>
          <w:szCs w:val="18"/>
          <w:lang w:val="en-GB" w:eastAsia="en-GB" w:bidi="th-TH"/>
        </w:rPr>
        <w:t>6</w:t>
      </w:r>
      <w:r w:rsidR="007B40F5" w:rsidRPr="005671C0">
        <w:rPr>
          <w:rFonts w:ascii="Arial" w:eastAsia="Arial" w:hAnsi="Arial" w:cs="Arial"/>
          <w:bCs w:val="0"/>
          <w:color w:val="CF4A02"/>
          <w:sz w:val="18"/>
          <w:szCs w:val="18"/>
          <w:lang w:val="en-GB" w:eastAsia="en-GB" w:bidi="th-TH"/>
        </w:rPr>
        <w:tab/>
        <w:t>Current and deferred income taxes</w:t>
      </w:r>
      <w:bookmarkEnd w:id="12"/>
    </w:p>
    <w:p w14:paraId="5D9EA392" w14:textId="77777777" w:rsidR="007B40F5" w:rsidRPr="005671C0" w:rsidRDefault="007B40F5"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9F605A9" w14:textId="77777777" w:rsidR="007B40F5"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The tax expense for the period comprises current and deferred tax. Tax is recognised in profit or loss, except for transaction relates to items recognised in other comprehensive income or directly in equity.</w:t>
      </w:r>
    </w:p>
    <w:p w14:paraId="5E43F444"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6FFEC6AB" w14:textId="77777777" w:rsidR="007B40F5" w:rsidRPr="005671C0" w:rsidRDefault="007B40F5" w:rsidP="005671C0">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r w:rsidRPr="005671C0">
        <w:rPr>
          <w:rFonts w:ascii="Arial" w:hAnsi="Arial" w:cs="Arial"/>
          <w:i/>
          <w:color w:val="CF4A02"/>
          <w:sz w:val="18"/>
          <w:szCs w:val="18"/>
          <w:lang w:val="en-GB" w:eastAsia="en-GB" w:bidi="th-TH"/>
        </w:rPr>
        <w:t>Current tax</w:t>
      </w:r>
    </w:p>
    <w:p w14:paraId="1C187287" w14:textId="77777777" w:rsidR="007B40F5" w:rsidRPr="005671C0" w:rsidRDefault="007B40F5"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0EE67CD" w14:textId="0F1153AD" w:rsidR="007B40F5" w:rsidRPr="005671C0" w:rsidRDefault="007B40F5" w:rsidP="005671C0">
      <w:pPr>
        <w:spacing w:after="0" w:line="240" w:lineRule="auto"/>
        <w:ind w:left="540"/>
        <w:jc w:val="both"/>
        <w:rPr>
          <w:rFonts w:ascii="Arial" w:hAnsi="Arial" w:cs="Arial"/>
          <w:color w:val="000000"/>
          <w:sz w:val="18"/>
          <w:szCs w:val="18"/>
          <w:lang w:val="en-GB" w:eastAsia="en-GB" w:bidi="th-TH"/>
        </w:rPr>
      </w:pPr>
      <w:r w:rsidRPr="005671C0">
        <w:rPr>
          <w:rFonts w:ascii="Arial" w:hAnsi="Arial" w:cs="Arial"/>
          <w:sz w:val="18"/>
          <w:szCs w:val="18"/>
          <w:lang w:val="en-GB" w:eastAsia="en-GB" w:bidi="th-TH"/>
        </w:rPr>
        <w:t xml:space="preserve">The current income tax is calculated </w:t>
      </w:r>
      <w:proofErr w:type="gramStart"/>
      <w:r w:rsidRPr="005671C0">
        <w:rPr>
          <w:rFonts w:ascii="Arial" w:hAnsi="Arial" w:cs="Arial"/>
          <w:sz w:val="18"/>
          <w:szCs w:val="18"/>
          <w:lang w:val="en-GB" w:eastAsia="en-GB" w:bidi="th-TH"/>
        </w:rPr>
        <w:t>on the basis of</w:t>
      </w:r>
      <w:proofErr w:type="gramEnd"/>
      <w:r w:rsidRPr="005671C0">
        <w:rPr>
          <w:rFonts w:ascii="Arial" w:hAnsi="Arial" w:cs="Arial"/>
          <w:sz w:val="18"/>
          <w:szCs w:val="18"/>
          <w:lang w:val="en-GB" w:eastAsia="en-GB" w:bidi="th-TH"/>
        </w:rPr>
        <w:t xml:space="preserve"> the tax laws enacted or </w:t>
      </w:r>
      <w:r w:rsidR="000416D2" w:rsidRPr="005671C0">
        <w:rPr>
          <w:rFonts w:ascii="Arial" w:hAnsi="Arial" w:cs="Arial"/>
          <w:sz w:val="18"/>
          <w:szCs w:val="18"/>
          <w:lang w:val="en-GB" w:eastAsia="en-GB" w:bidi="th-TH"/>
        </w:rPr>
        <w:t xml:space="preserve">substantially </w:t>
      </w:r>
      <w:r w:rsidRPr="005671C0">
        <w:rPr>
          <w:rFonts w:ascii="Arial" w:hAnsi="Arial" w:cs="Arial"/>
          <w:sz w:val="18"/>
          <w:szCs w:val="18"/>
          <w:lang w:val="en-GB" w:eastAsia="en-GB" w:bidi="th-TH"/>
        </w:rPr>
        <w:t xml:space="preserve">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671C0">
        <w:rPr>
          <w:rFonts w:ascii="Arial" w:hAnsi="Arial" w:cs="Arial"/>
          <w:sz w:val="18"/>
          <w:szCs w:val="18"/>
          <w:lang w:val="en-GB" w:eastAsia="en-GB" w:bidi="th-TH"/>
        </w:rPr>
        <w:t>on the basis of</w:t>
      </w:r>
      <w:proofErr w:type="gramEnd"/>
      <w:r w:rsidRPr="005671C0">
        <w:rPr>
          <w:rFonts w:ascii="Arial" w:hAnsi="Arial" w:cs="Arial"/>
          <w:sz w:val="18"/>
          <w:szCs w:val="18"/>
          <w:lang w:val="en-GB" w:eastAsia="en-GB" w:bidi="th-TH"/>
        </w:rPr>
        <w:t xml:space="preserve"> amounts expected to be paid to the tax authorities. </w:t>
      </w:r>
    </w:p>
    <w:p w14:paraId="05111D9C" w14:textId="7461633D" w:rsidR="007B40F5" w:rsidRPr="005671C0" w:rsidRDefault="007B40F5" w:rsidP="005671C0">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p>
    <w:p w14:paraId="7CA9A024" w14:textId="77777777" w:rsidR="007B40F5" w:rsidRPr="005671C0" w:rsidRDefault="007B40F5" w:rsidP="005671C0">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r w:rsidRPr="005671C0">
        <w:rPr>
          <w:rFonts w:ascii="Arial" w:hAnsi="Arial" w:cs="Arial"/>
          <w:i/>
          <w:color w:val="CF4A02"/>
          <w:sz w:val="18"/>
          <w:szCs w:val="18"/>
          <w:lang w:val="en-GB" w:eastAsia="en-GB" w:bidi="th-TH"/>
        </w:rPr>
        <w:t>Deferred income tax</w:t>
      </w:r>
    </w:p>
    <w:p w14:paraId="1271874E" w14:textId="77777777" w:rsidR="007B40F5" w:rsidRPr="005671C0" w:rsidRDefault="007B40F5"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860897D"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A874532"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52765F43" w14:textId="58837E10" w:rsidR="0076095B" w:rsidRPr="005671C0" w:rsidRDefault="0076095B" w:rsidP="005671C0">
      <w:pPr>
        <w:numPr>
          <w:ilvl w:val="0"/>
          <w:numId w:val="12"/>
        </w:numPr>
        <w:pBdr>
          <w:top w:val="nil"/>
          <w:left w:val="nil"/>
          <w:bottom w:val="nil"/>
          <w:right w:val="nil"/>
          <w:between w:val="nil"/>
        </w:pBdr>
        <w:tabs>
          <w:tab w:val="left" w:pos="900"/>
        </w:tabs>
        <w:spacing w:after="0" w:line="240" w:lineRule="auto"/>
        <w:ind w:left="90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initial recognition of an asset or liability in a transaction other than a business combination that affects neither accounting nor taxable profit or loss</w:t>
      </w:r>
      <w:r w:rsidR="000416D2" w:rsidRPr="005671C0">
        <w:rPr>
          <w:rFonts w:ascii="Arial" w:hAnsi="Arial" w:cs="Arial"/>
          <w:color w:val="000000"/>
          <w:sz w:val="18"/>
          <w:szCs w:val="18"/>
          <w:lang w:val="en-GB" w:eastAsia="en-GB" w:bidi="th-TH"/>
        </w:rPr>
        <w:t>.</w:t>
      </w:r>
    </w:p>
    <w:p w14:paraId="22316DDA" w14:textId="77777777" w:rsidR="005649D9" w:rsidRPr="005671C0" w:rsidRDefault="005649D9" w:rsidP="005671C0">
      <w:pPr>
        <w:pBdr>
          <w:top w:val="nil"/>
          <w:left w:val="nil"/>
          <w:bottom w:val="nil"/>
          <w:right w:val="nil"/>
          <w:between w:val="nil"/>
        </w:pBdr>
        <w:tabs>
          <w:tab w:val="left" w:pos="900"/>
        </w:tabs>
        <w:spacing w:after="0" w:line="240" w:lineRule="auto"/>
        <w:ind w:left="900" w:hanging="360"/>
        <w:jc w:val="both"/>
        <w:rPr>
          <w:rFonts w:ascii="Arial" w:hAnsi="Arial" w:cs="Arial"/>
          <w:color w:val="000000"/>
          <w:sz w:val="18"/>
          <w:szCs w:val="18"/>
          <w:lang w:val="en-GB" w:eastAsia="en-GB" w:bidi="th-TH"/>
        </w:rPr>
      </w:pPr>
    </w:p>
    <w:p w14:paraId="5D4FF5DF" w14:textId="782F18B0" w:rsidR="0076095B" w:rsidRPr="005671C0" w:rsidRDefault="0076095B" w:rsidP="005671C0">
      <w:pPr>
        <w:numPr>
          <w:ilvl w:val="0"/>
          <w:numId w:val="12"/>
        </w:numPr>
        <w:pBdr>
          <w:top w:val="nil"/>
          <w:left w:val="nil"/>
          <w:bottom w:val="nil"/>
          <w:right w:val="nil"/>
          <w:between w:val="nil"/>
        </w:pBdr>
        <w:tabs>
          <w:tab w:val="left" w:pos="900"/>
        </w:tabs>
        <w:spacing w:after="0" w:line="240" w:lineRule="auto"/>
        <w:ind w:left="90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investments in subsidiaries, </w:t>
      </w:r>
      <w:proofErr w:type="gramStart"/>
      <w:r w:rsidRPr="005671C0">
        <w:rPr>
          <w:rFonts w:ascii="Arial" w:hAnsi="Arial" w:cs="Arial"/>
          <w:color w:val="000000"/>
          <w:sz w:val="18"/>
          <w:szCs w:val="18"/>
          <w:lang w:val="en-GB" w:eastAsia="en-GB" w:bidi="th-TH"/>
        </w:rPr>
        <w:t>associates</w:t>
      </w:r>
      <w:proofErr w:type="gramEnd"/>
      <w:r w:rsidRPr="005671C0">
        <w:rPr>
          <w:rFonts w:ascii="Arial" w:hAnsi="Arial" w:cs="Arial"/>
          <w:color w:val="000000"/>
          <w:sz w:val="18"/>
          <w:szCs w:val="18"/>
          <w:lang w:val="en-GB" w:eastAsia="en-GB" w:bidi="th-TH"/>
        </w:rPr>
        <w:t xml:space="preserve"> and joint arrangements where the timing of the reversal of the temporary difference is controlled by the Group and it is probable that the temporary difference will not reverse in the foreseeable future.</w:t>
      </w:r>
    </w:p>
    <w:p w14:paraId="5F985642"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232118B"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Deferred income tax is determined using tax rates (and laws) that have been enacted or substantially enacted by the reporting date and are expected to apply when the related deferred income tax asset is </w:t>
      </w:r>
      <w:proofErr w:type="gramStart"/>
      <w:r w:rsidRPr="005671C0">
        <w:rPr>
          <w:rFonts w:ascii="Arial" w:hAnsi="Arial" w:cs="Arial"/>
          <w:color w:val="000000"/>
          <w:sz w:val="18"/>
          <w:szCs w:val="18"/>
          <w:lang w:val="en-GB" w:eastAsia="en-GB" w:bidi="th-TH"/>
        </w:rPr>
        <w:t>realised</w:t>
      </w:r>
      <w:proofErr w:type="gramEnd"/>
      <w:r w:rsidRPr="005671C0">
        <w:rPr>
          <w:rFonts w:ascii="Arial" w:hAnsi="Arial" w:cs="Arial"/>
          <w:color w:val="000000"/>
          <w:sz w:val="18"/>
          <w:szCs w:val="18"/>
          <w:lang w:val="en-GB" w:eastAsia="en-GB" w:bidi="th-TH"/>
        </w:rPr>
        <w:t xml:space="preserve"> or the deferred income tax liability is settled.</w:t>
      </w:r>
    </w:p>
    <w:p w14:paraId="05D7ED19"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47AF8543" w14:textId="768B63E2"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against liabilities and when the deferred income tax assets and liabilities related to income taxed levied by the same tax authority on either the same taxable entity or different taxable entities where there is and </w:t>
      </w:r>
      <w:proofErr w:type="gramStart"/>
      <w:r w:rsidRPr="005671C0">
        <w:rPr>
          <w:rFonts w:ascii="Arial" w:hAnsi="Arial" w:cs="Arial"/>
          <w:color w:val="000000"/>
          <w:sz w:val="18"/>
          <w:szCs w:val="18"/>
          <w:lang w:val="en-GB" w:eastAsia="en-GB" w:bidi="th-TH"/>
        </w:rPr>
        <w:t xml:space="preserve">intention </w:t>
      </w:r>
      <w:r w:rsidR="009B12A8" w:rsidRPr="005671C0">
        <w:rPr>
          <w:rFonts w:ascii="Arial" w:hAnsi="Arial" w:cs="Arial"/>
          <w:color w:val="000000"/>
          <w:sz w:val="18"/>
          <w:szCs w:val="18"/>
          <w:lang w:val="en-GB" w:eastAsia="en-GB" w:bidi="th-TH"/>
        </w:rPr>
        <w:t xml:space="preserve"> </w:t>
      </w:r>
      <w:r w:rsidRPr="005671C0">
        <w:rPr>
          <w:rFonts w:ascii="Arial" w:hAnsi="Arial" w:cs="Arial"/>
          <w:color w:val="000000"/>
          <w:sz w:val="18"/>
          <w:szCs w:val="18"/>
          <w:lang w:val="en-GB" w:eastAsia="en-GB" w:bidi="th-TH"/>
        </w:rPr>
        <w:t>to</w:t>
      </w:r>
      <w:proofErr w:type="gramEnd"/>
      <w:r w:rsidRPr="005671C0">
        <w:rPr>
          <w:rFonts w:ascii="Arial" w:hAnsi="Arial" w:cs="Arial"/>
          <w:color w:val="000000"/>
          <w:sz w:val="18"/>
          <w:szCs w:val="18"/>
          <w:lang w:val="en-GB" w:eastAsia="en-GB" w:bidi="th-TH"/>
        </w:rPr>
        <w:t xml:space="preserve"> settle the balances on a net basis.</w:t>
      </w:r>
    </w:p>
    <w:p w14:paraId="3C651C73" w14:textId="6C1498CE" w:rsidR="005649D9" w:rsidRPr="005671C0" w:rsidRDefault="005671C0" w:rsidP="005671C0">
      <w:pPr>
        <w:pBdr>
          <w:top w:val="nil"/>
          <w:left w:val="nil"/>
          <w:bottom w:val="nil"/>
          <w:right w:val="nil"/>
          <w:between w:val="nil"/>
        </w:pBd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br w:type="page"/>
      </w:r>
    </w:p>
    <w:p w14:paraId="0E013841" w14:textId="0A563E1B" w:rsidR="0076095B" w:rsidRPr="005671C0" w:rsidRDefault="007D58F4" w:rsidP="005671C0">
      <w:pPr>
        <w:keepNext/>
        <w:keepLines/>
        <w:spacing w:after="0" w:line="240" w:lineRule="auto"/>
        <w:ind w:left="540" w:hanging="540"/>
        <w:jc w:val="both"/>
        <w:outlineLvl w:val="1"/>
        <w:rPr>
          <w:rFonts w:ascii="Arial" w:hAnsi="Arial" w:cs="Arial"/>
          <w:b/>
          <w:color w:val="CF4A02"/>
          <w:sz w:val="18"/>
          <w:szCs w:val="18"/>
          <w:lang w:val="en-GB" w:eastAsia="en-GB" w:bidi="th-TH"/>
        </w:rPr>
      </w:pPr>
      <w:bookmarkStart w:id="13" w:name="_Toc48736034"/>
      <w:r w:rsidRPr="005671C0">
        <w:rPr>
          <w:rFonts w:ascii="Arial" w:hAnsi="Arial" w:cs="Arial"/>
          <w:b/>
          <w:color w:val="CF4A02"/>
          <w:sz w:val="18"/>
          <w:szCs w:val="18"/>
          <w:lang w:val="en-GB" w:eastAsia="en-GB" w:bidi="th-TH"/>
        </w:rPr>
        <w:t>5</w:t>
      </w:r>
      <w:r w:rsidR="0076095B" w:rsidRPr="005671C0">
        <w:rPr>
          <w:rFonts w:ascii="Arial" w:hAnsi="Arial" w:cs="Arial"/>
          <w:b/>
          <w:color w:val="CF4A02"/>
          <w:sz w:val="18"/>
          <w:szCs w:val="18"/>
          <w:lang w:val="en-GB" w:eastAsia="en-GB" w:bidi="th-TH"/>
        </w:rPr>
        <w:t>.1</w:t>
      </w:r>
      <w:r w:rsidR="00802B00">
        <w:rPr>
          <w:rFonts w:ascii="Arial" w:hAnsi="Arial" w:cs="Arial"/>
          <w:b/>
          <w:color w:val="CF4A02"/>
          <w:sz w:val="18"/>
          <w:szCs w:val="18"/>
          <w:lang w:val="en-GB" w:eastAsia="en-GB" w:bidi="th-TH"/>
        </w:rPr>
        <w:t>7</w:t>
      </w:r>
      <w:r w:rsidR="0076095B" w:rsidRPr="005671C0">
        <w:rPr>
          <w:rFonts w:ascii="Arial" w:hAnsi="Arial" w:cs="Arial"/>
          <w:b/>
          <w:color w:val="CF4A02"/>
          <w:sz w:val="18"/>
          <w:szCs w:val="18"/>
          <w:lang w:val="en-GB" w:eastAsia="en-GB" w:bidi="th-TH"/>
        </w:rPr>
        <w:tab/>
        <w:t>Employee benefits</w:t>
      </w:r>
      <w:bookmarkEnd w:id="13"/>
    </w:p>
    <w:p w14:paraId="5FD7CC3C" w14:textId="77777777" w:rsidR="0076095B" w:rsidRPr="005671C0" w:rsidRDefault="0076095B" w:rsidP="005671C0">
      <w:pPr>
        <w:pBdr>
          <w:top w:val="nil"/>
          <w:left w:val="nil"/>
          <w:bottom w:val="nil"/>
          <w:right w:val="nil"/>
          <w:between w:val="nil"/>
        </w:pBdr>
        <w:spacing w:after="0" w:line="240" w:lineRule="auto"/>
        <w:ind w:left="540"/>
        <w:jc w:val="both"/>
        <w:rPr>
          <w:rFonts w:ascii="Arial" w:hAnsi="Arial" w:cs="Arial"/>
          <w:color w:val="A44E00"/>
          <w:sz w:val="18"/>
          <w:szCs w:val="18"/>
          <w:lang w:val="en-GB" w:eastAsia="en-GB" w:bidi="th-TH"/>
        </w:rPr>
      </w:pPr>
    </w:p>
    <w:p w14:paraId="74C30398" w14:textId="7954240F" w:rsidR="0076095B" w:rsidRPr="005671C0" w:rsidRDefault="007D58F4"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5671C0">
        <w:rPr>
          <w:rFonts w:ascii="Arial" w:hAnsi="Arial" w:cs="Arial"/>
          <w:i/>
          <w:color w:val="CF4A02"/>
          <w:sz w:val="18"/>
          <w:szCs w:val="18"/>
          <w:lang w:val="en-GB" w:eastAsia="en-GB" w:bidi="th-TH"/>
        </w:rPr>
        <w:t>5</w:t>
      </w:r>
      <w:r w:rsidR="0076095B" w:rsidRPr="005671C0">
        <w:rPr>
          <w:rFonts w:ascii="Arial" w:hAnsi="Arial" w:cs="Arial"/>
          <w:i/>
          <w:color w:val="CF4A02"/>
          <w:sz w:val="18"/>
          <w:szCs w:val="18"/>
          <w:lang w:val="en-GB" w:eastAsia="en-GB" w:bidi="th-TH"/>
        </w:rPr>
        <w:t>.1</w:t>
      </w:r>
      <w:r w:rsidR="00802B00">
        <w:rPr>
          <w:rFonts w:ascii="Arial" w:hAnsi="Arial" w:cs="Arial"/>
          <w:i/>
          <w:color w:val="CF4A02"/>
          <w:sz w:val="18"/>
          <w:szCs w:val="18"/>
          <w:lang w:val="en-GB" w:eastAsia="en-GB" w:bidi="th-TH"/>
        </w:rPr>
        <w:t>7</w:t>
      </w:r>
      <w:r w:rsidR="0076095B" w:rsidRPr="005671C0">
        <w:rPr>
          <w:rFonts w:ascii="Arial" w:hAnsi="Arial" w:cs="Arial"/>
          <w:i/>
          <w:color w:val="CF4A02"/>
          <w:sz w:val="18"/>
          <w:szCs w:val="18"/>
          <w:lang w:val="en-GB" w:eastAsia="en-GB" w:bidi="th-TH"/>
        </w:rPr>
        <w:t>.1)</w:t>
      </w:r>
      <w:r w:rsidR="0076095B" w:rsidRPr="005671C0">
        <w:rPr>
          <w:rFonts w:ascii="Arial" w:hAnsi="Arial" w:cs="Arial"/>
          <w:i/>
          <w:color w:val="CF4A02"/>
          <w:sz w:val="18"/>
          <w:szCs w:val="18"/>
          <w:lang w:val="en-GB" w:eastAsia="en-GB" w:bidi="th-TH"/>
        </w:rPr>
        <w:tab/>
        <w:t>Short-term employee benefits</w:t>
      </w:r>
    </w:p>
    <w:p w14:paraId="786DCA56"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A44E00"/>
          <w:sz w:val="18"/>
          <w:szCs w:val="18"/>
          <w:lang w:val="en-GB" w:eastAsia="en-GB" w:bidi="th-TH"/>
        </w:rPr>
      </w:pPr>
    </w:p>
    <w:p w14:paraId="26F849A4"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Liabilities for short-term employee benefits </w:t>
      </w:r>
      <w:r w:rsidRPr="005671C0">
        <w:rPr>
          <w:rFonts w:ascii="Arial" w:hAnsi="Arial" w:cs="Arial"/>
          <w:sz w:val="18"/>
          <w:szCs w:val="18"/>
          <w:lang w:val="en-GB" w:eastAsia="en-GB" w:bidi="th-TH"/>
        </w:rPr>
        <w:t>such as wages, salaries and bonuses</w:t>
      </w:r>
      <w:r w:rsidRPr="005671C0">
        <w:rPr>
          <w:rFonts w:ascii="Arial" w:hAnsi="Arial" w:cs="Arial"/>
          <w:color w:val="0070C0"/>
          <w:sz w:val="18"/>
          <w:szCs w:val="18"/>
          <w:lang w:val="en-GB" w:eastAsia="en-GB" w:bidi="th-TH"/>
        </w:rPr>
        <w:t xml:space="preserve"> </w:t>
      </w:r>
      <w:r w:rsidRPr="005671C0">
        <w:rPr>
          <w:rFonts w:ascii="Arial" w:hAnsi="Arial" w:cs="Arial"/>
          <w:color w:val="000000"/>
          <w:sz w:val="18"/>
          <w:szCs w:val="18"/>
          <w:lang w:val="en-GB" w:eastAsia="en-GB" w:bidi="th-TH"/>
        </w:rPr>
        <w:t xml:space="preserve">that are expected </w:t>
      </w:r>
      <w:r w:rsidRPr="005671C0">
        <w:rPr>
          <w:rFonts w:ascii="Arial" w:hAnsi="Arial" w:cs="Arial"/>
          <w:color w:val="000000"/>
          <w:spacing w:val="-4"/>
          <w:sz w:val="18"/>
          <w:szCs w:val="18"/>
          <w:lang w:val="en-GB" w:eastAsia="en-GB" w:bidi="th-TH"/>
        </w:rPr>
        <w:t>to be settled wholly within 12 months after the end of the period are recognised in respect of employees’</w:t>
      </w:r>
      <w:r w:rsidRPr="005671C0">
        <w:rPr>
          <w:rFonts w:ascii="Arial" w:hAnsi="Arial" w:cs="Arial"/>
          <w:color w:val="000000"/>
          <w:sz w:val="18"/>
          <w:szCs w:val="18"/>
          <w:lang w:val="en-GB" w:eastAsia="en-GB" w:bidi="th-TH"/>
        </w:rPr>
        <w:t xml:space="preserve"> service up to the end of the reporting period. They are measured at the amount expected to be paid. </w:t>
      </w:r>
    </w:p>
    <w:p w14:paraId="1E2DF0EC"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A44E00"/>
          <w:sz w:val="18"/>
          <w:szCs w:val="18"/>
          <w:lang w:val="en-GB" w:eastAsia="en-GB" w:bidi="th-TH"/>
        </w:rPr>
      </w:pPr>
    </w:p>
    <w:p w14:paraId="63804721" w14:textId="6D5845E6" w:rsidR="0076095B" w:rsidRPr="005671C0" w:rsidRDefault="007D58F4"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5671C0">
        <w:rPr>
          <w:rFonts w:ascii="Arial" w:hAnsi="Arial" w:cs="Arial"/>
          <w:i/>
          <w:color w:val="CF4A02"/>
          <w:sz w:val="18"/>
          <w:szCs w:val="18"/>
          <w:lang w:val="en-GB" w:eastAsia="en-GB" w:bidi="th-TH"/>
        </w:rPr>
        <w:t>5</w:t>
      </w:r>
      <w:r w:rsidR="006E4AE4" w:rsidRPr="005671C0">
        <w:rPr>
          <w:rFonts w:ascii="Arial" w:hAnsi="Arial" w:cs="Arial"/>
          <w:i/>
          <w:color w:val="CF4A02"/>
          <w:sz w:val="18"/>
          <w:szCs w:val="18"/>
          <w:lang w:val="en-GB" w:eastAsia="en-GB" w:bidi="th-TH"/>
        </w:rPr>
        <w:t>.1</w:t>
      </w:r>
      <w:r w:rsidR="00802B00">
        <w:rPr>
          <w:rFonts w:ascii="Arial" w:hAnsi="Arial" w:cs="Arial"/>
          <w:i/>
          <w:color w:val="CF4A02"/>
          <w:sz w:val="18"/>
          <w:szCs w:val="18"/>
          <w:lang w:val="en-GB" w:eastAsia="en-GB" w:bidi="th-TH"/>
        </w:rPr>
        <w:t>7</w:t>
      </w:r>
      <w:r w:rsidR="006E4AE4" w:rsidRPr="005671C0">
        <w:rPr>
          <w:rFonts w:ascii="Arial" w:hAnsi="Arial" w:cs="Arial"/>
          <w:i/>
          <w:color w:val="CF4A02"/>
          <w:sz w:val="18"/>
          <w:szCs w:val="18"/>
          <w:lang w:val="en-GB" w:eastAsia="en-GB" w:bidi="th-TH"/>
        </w:rPr>
        <w:t>.2</w:t>
      </w:r>
      <w:r w:rsidR="0076095B" w:rsidRPr="005671C0">
        <w:rPr>
          <w:rFonts w:ascii="Arial" w:hAnsi="Arial" w:cs="Arial"/>
          <w:i/>
          <w:color w:val="CF4A02"/>
          <w:sz w:val="18"/>
          <w:szCs w:val="18"/>
          <w:lang w:val="en-GB" w:eastAsia="en-GB" w:bidi="th-TH"/>
        </w:rPr>
        <w:t>)</w:t>
      </w:r>
      <w:r w:rsidR="0076095B" w:rsidRPr="005671C0">
        <w:rPr>
          <w:rFonts w:ascii="Arial" w:hAnsi="Arial" w:cs="Arial"/>
          <w:i/>
          <w:color w:val="CF4A02"/>
          <w:sz w:val="18"/>
          <w:szCs w:val="18"/>
          <w:lang w:val="en-GB" w:eastAsia="en-GB" w:bidi="th-TH"/>
        </w:rPr>
        <w:tab/>
        <w:t>Defined contribution plan</w:t>
      </w:r>
    </w:p>
    <w:p w14:paraId="4B359C12" w14:textId="77777777" w:rsidR="0076095B" w:rsidRPr="005671C0" w:rsidRDefault="0076095B" w:rsidP="005671C0">
      <w:pPr>
        <w:spacing w:after="0" w:line="240" w:lineRule="auto"/>
        <w:ind w:left="1260"/>
        <w:jc w:val="both"/>
        <w:rPr>
          <w:rFonts w:ascii="Arial" w:hAnsi="Arial" w:cs="Arial"/>
          <w:i/>
          <w:sz w:val="18"/>
          <w:szCs w:val="18"/>
          <w:lang w:val="en-GB" w:eastAsia="en-GB" w:bidi="th-TH"/>
        </w:rPr>
      </w:pPr>
    </w:p>
    <w:p w14:paraId="62B14BA2" w14:textId="77777777" w:rsidR="0076095B" w:rsidRPr="005671C0" w:rsidRDefault="0076095B" w:rsidP="005671C0">
      <w:pPr>
        <w:spacing w:after="0" w:line="240" w:lineRule="auto"/>
        <w:ind w:left="1260"/>
        <w:jc w:val="both"/>
        <w:rPr>
          <w:rFonts w:ascii="Arial" w:hAnsi="Arial" w:cs="Arial"/>
          <w:sz w:val="18"/>
          <w:szCs w:val="18"/>
          <w:lang w:val="en-GB" w:eastAsia="en-GB" w:bidi="th-TH"/>
        </w:rPr>
      </w:pPr>
      <w:r w:rsidRPr="005671C0">
        <w:rPr>
          <w:rFonts w:ascii="Arial" w:hAnsi="Arial" w:cs="Arial"/>
          <w:spacing w:val="-4"/>
          <w:sz w:val="18"/>
          <w:szCs w:val="18"/>
          <w:lang w:val="en-GB" w:eastAsia="en-GB" w:bidi="th-TH"/>
        </w:rPr>
        <w:t>The Group pays contributions to a separate fund on a voluntary basis. The Group has no further payment</w:t>
      </w:r>
      <w:r w:rsidRPr="005671C0">
        <w:rPr>
          <w:rFonts w:ascii="Arial" w:hAnsi="Arial" w:cs="Arial"/>
          <w:sz w:val="18"/>
          <w:szCs w:val="18"/>
          <w:lang w:val="en-GB" w:eastAsia="en-GB" w:bidi="th-TH"/>
        </w:rPr>
        <w:t xml:space="preserve"> obligations once the contributions have been paid. The contributions are recognised as employee benefit expense when they are due. </w:t>
      </w:r>
    </w:p>
    <w:p w14:paraId="46AF71AC" w14:textId="6D36F70B" w:rsidR="0076095B" w:rsidRPr="005671C0" w:rsidRDefault="0076095B" w:rsidP="005671C0">
      <w:pPr>
        <w:pBdr>
          <w:top w:val="nil"/>
          <w:left w:val="nil"/>
          <w:bottom w:val="nil"/>
          <w:right w:val="nil"/>
          <w:between w:val="nil"/>
        </w:pBdr>
        <w:tabs>
          <w:tab w:val="left" w:pos="1440"/>
        </w:tabs>
        <w:spacing w:after="0" w:line="240" w:lineRule="auto"/>
        <w:ind w:left="1260"/>
        <w:jc w:val="both"/>
        <w:rPr>
          <w:rFonts w:ascii="Arial" w:hAnsi="Arial" w:cs="Arial"/>
          <w:color w:val="A44E00"/>
          <w:sz w:val="18"/>
          <w:szCs w:val="18"/>
          <w:lang w:val="en-GB" w:eastAsia="en-GB" w:bidi="th-TH"/>
        </w:rPr>
      </w:pPr>
    </w:p>
    <w:p w14:paraId="53A8BBEF" w14:textId="47F13A7A" w:rsidR="0076095B" w:rsidRPr="005671C0" w:rsidRDefault="007D58F4"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5671C0">
        <w:rPr>
          <w:rFonts w:ascii="Arial" w:hAnsi="Arial" w:cs="Arial"/>
          <w:i/>
          <w:color w:val="CF4A02"/>
          <w:sz w:val="18"/>
          <w:szCs w:val="18"/>
          <w:lang w:val="en-GB" w:eastAsia="en-GB" w:bidi="th-TH"/>
        </w:rPr>
        <w:t>5</w:t>
      </w:r>
      <w:r w:rsidR="006E4AE4" w:rsidRPr="005671C0">
        <w:rPr>
          <w:rFonts w:ascii="Arial" w:hAnsi="Arial" w:cs="Arial"/>
          <w:i/>
          <w:color w:val="CF4A02"/>
          <w:sz w:val="18"/>
          <w:szCs w:val="18"/>
          <w:lang w:val="en-GB" w:eastAsia="en-GB" w:bidi="th-TH"/>
        </w:rPr>
        <w:t>.1</w:t>
      </w:r>
      <w:r w:rsidR="00A725E4" w:rsidRPr="005671C0">
        <w:rPr>
          <w:rFonts w:ascii="Arial" w:hAnsi="Arial" w:cs="Arial"/>
          <w:i/>
          <w:color w:val="CF4A02"/>
          <w:sz w:val="18"/>
          <w:szCs w:val="18"/>
          <w:lang w:val="en-GB" w:eastAsia="en-GB" w:bidi="th-TH"/>
        </w:rPr>
        <w:t>7</w:t>
      </w:r>
      <w:r w:rsidR="006E4AE4" w:rsidRPr="005671C0">
        <w:rPr>
          <w:rFonts w:ascii="Arial" w:hAnsi="Arial" w:cs="Arial"/>
          <w:i/>
          <w:color w:val="CF4A02"/>
          <w:sz w:val="18"/>
          <w:szCs w:val="18"/>
          <w:lang w:val="en-GB" w:eastAsia="en-GB" w:bidi="th-TH"/>
        </w:rPr>
        <w:t>.3</w:t>
      </w:r>
      <w:r w:rsidR="0076095B" w:rsidRPr="005671C0">
        <w:rPr>
          <w:rFonts w:ascii="Arial" w:hAnsi="Arial" w:cs="Arial"/>
          <w:i/>
          <w:color w:val="CF4A02"/>
          <w:sz w:val="18"/>
          <w:szCs w:val="18"/>
          <w:lang w:val="en-GB" w:eastAsia="en-GB" w:bidi="th-TH"/>
        </w:rPr>
        <w:t>)</w:t>
      </w:r>
      <w:r w:rsidR="0076095B" w:rsidRPr="005671C0">
        <w:rPr>
          <w:rFonts w:ascii="Arial" w:hAnsi="Arial" w:cs="Arial"/>
          <w:i/>
          <w:color w:val="CF4A02"/>
          <w:sz w:val="18"/>
          <w:szCs w:val="18"/>
          <w:lang w:val="en-GB" w:eastAsia="en-GB" w:bidi="th-TH"/>
        </w:rPr>
        <w:tab/>
        <w:t>Defined benefit plans</w:t>
      </w:r>
    </w:p>
    <w:p w14:paraId="0B3EA19C"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7CCA92B8" w14:textId="097D5502"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Amount of retirement benefits is defined </w:t>
      </w:r>
      <w:r w:rsidR="003B5393" w:rsidRPr="005671C0">
        <w:rPr>
          <w:rFonts w:ascii="Arial" w:hAnsi="Arial" w:cs="Arial"/>
          <w:color w:val="000000"/>
          <w:sz w:val="18"/>
          <w:szCs w:val="18"/>
          <w:lang w:val="en-GB" w:eastAsia="en-GB" w:bidi="th-TH"/>
        </w:rPr>
        <w:t>as</w:t>
      </w:r>
      <w:r w:rsidRPr="005671C0">
        <w:rPr>
          <w:rFonts w:ascii="Arial" w:hAnsi="Arial" w:cs="Arial"/>
          <w:color w:val="000000"/>
          <w:sz w:val="18"/>
          <w:szCs w:val="18"/>
          <w:lang w:val="en-GB" w:eastAsia="en-GB" w:bidi="th-TH"/>
        </w:rPr>
        <w:t xml:space="preserve"> the benefits the employees will </w:t>
      </w:r>
      <w:r w:rsidR="003B5393" w:rsidRPr="005671C0">
        <w:rPr>
          <w:rFonts w:ascii="Arial" w:hAnsi="Arial" w:cs="Arial"/>
          <w:color w:val="000000"/>
          <w:sz w:val="18"/>
          <w:szCs w:val="18"/>
          <w:lang w:val="en-GB" w:eastAsia="en-GB" w:bidi="th-TH"/>
        </w:rPr>
        <w:t>receive when retire.</w:t>
      </w:r>
      <w:r w:rsidRPr="005671C0">
        <w:rPr>
          <w:rFonts w:ascii="Arial" w:hAnsi="Arial" w:cs="Arial"/>
          <w:color w:val="000000"/>
          <w:sz w:val="18"/>
          <w:szCs w:val="18"/>
          <w:lang w:val="en-GB" w:eastAsia="en-GB" w:bidi="th-TH"/>
        </w:rPr>
        <w:t xml:space="preserve"> It usually depends on factors such as age, years of service and an employee’s latest compensation at retirement. </w:t>
      </w:r>
    </w:p>
    <w:p w14:paraId="026B8DC4"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732A417C" w14:textId="4514714A"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 xml:space="preserve">The defined benefit obligation is calculated </w:t>
      </w:r>
      <w:r w:rsidRPr="005671C0">
        <w:rPr>
          <w:rFonts w:ascii="Arial" w:hAnsi="Arial" w:cs="Arial"/>
          <w:sz w:val="18"/>
          <w:szCs w:val="18"/>
          <w:lang w:val="en-GB" w:eastAsia="en-GB" w:bidi="th-TH"/>
        </w:rPr>
        <w:t>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1F3579"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43534470" w14:textId="1CADADDB"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Remeasurement gains and losses are recognised directly to other comprehensive income in the period in which they arise.</w:t>
      </w:r>
      <w:r w:rsidR="00802B00">
        <w:rPr>
          <w:rFonts w:ascii="Arial" w:hAnsi="Arial" w:cs="Arial"/>
          <w:color w:val="000000"/>
          <w:sz w:val="18"/>
          <w:szCs w:val="18"/>
          <w:lang w:val="en-GB" w:eastAsia="en-GB" w:bidi="th-TH"/>
        </w:rPr>
        <w:t xml:space="preserve"> They are presented in a retained </w:t>
      </w:r>
      <w:proofErr w:type="spellStart"/>
      <w:r w:rsidR="00802B00">
        <w:rPr>
          <w:rFonts w:ascii="Arial" w:hAnsi="Arial" w:cs="Arial"/>
          <w:color w:val="000000"/>
          <w:sz w:val="18"/>
          <w:szCs w:val="18"/>
          <w:lang w:val="en-GB" w:eastAsia="en-GB" w:bidi="th-TH"/>
        </w:rPr>
        <w:t>earning</w:t>
      </w:r>
      <w:proofErr w:type="spellEnd"/>
      <w:r w:rsidR="00802B00">
        <w:rPr>
          <w:rFonts w:ascii="Arial" w:hAnsi="Arial" w:cs="Arial"/>
          <w:color w:val="000000"/>
          <w:sz w:val="18"/>
          <w:szCs w:val="18"/>
          <w:lang w:val="en-GB" w:eastAsia="en-GB" w:bidi="th-TH"/>
        </w:rPr>
        <w:t xml:space="preserve"> in the statement of changes in equity.</w:t>
      </w:r>
    </w:p>
    <w:p w14:paraId="6C756296"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6E5415E4"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5671C0">
        <w:rPr>
          <w:rFonts w:ascii="Arial" w:hAnsi="Arial" w:cs="Arial"/>
          <w:color w:val="000000"/>
          <w:sz w:val="18"/>
          <w:szCs w:val="18"/>
          <w:lang w:val="en-GB" w:eastAsia="en-GB" w:bidi="th-TH"/>
        </w:rPr>
        <w:t>Past-service costs are recognised immediately in profit or loss.</w:t>
      </w:r>
    </w:p>
    <w:p w14:paraId="2AD8C058" w14:textId="77777777" w:rsidR="005649D9" w:rsidRPr="005671C0" w:rsidRDefault="005649D9"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5857B4D4" w14:textId="6D62092E" w:rsidR="0076095B" w:rsidRPr="005671C0" w:rsidRDefault="007D58F4"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5671C0">
        <w:rPr>
          <w:rFonts w:ascii="Arial" w:hAnsi="Arial" w:cs="Arial"/>
          <w:i/>
          <w:color w:val="CF4A02"/>
          <w:sz w:val="18"/>
          <w:szCs w:val="18"/>
          <w:lang w:val="en-GB" w:eastAsia="en-GB" w:bidi="th-TH"/>
        </w:rPr>
        <w:t>5</w:t>
      </w:r>
      <w:r w:rsidR="006E4AE4" w:rsidRPr="005671C0">
        <w:rPr>
          <w:rFonts w:ascii="Arial" w:hAnsi="Arial" w:cs="Arial"/>
          <w:i/>
          <w:color w:val="CF4A02"/>
          <w:sz w:val="18"/>
          <w:szCs w:val="18"/>
          <w:lang w:val="en-GB" w:eastAsia="en-GB" w:bidi="th-TH"/>
        </w:rPr>
        <w:t>.1</w:t>
      </w:r>
      <w:r w:rsidR="00A725E4" w:rsidRPr="005671C0">
        <w:rPr>
          <w:rFonts w:ascii="Arial" w:hAnsi="Arial" w:cs="Arial"/>
          <w:i/>
          <w:color w:val="CF4A02"/>
          <w:sz w:val="18"/>
          <w:szCs w:val="18"/>
          <w:lang w:val="en-GB" w:eastAsia="en-GB" w:bidi="th-TH"/>
        </w:rPr>
        <w:t>7</w:t>
      </w:r>
      <w:r w:rsidR="006E4AE4" w:rsidRPr="005671C0">
        <w:rPr>
          <w:rFonts w:ascii="Arial" w:hAnsi="Arial" w:cs="Arial"/>
          <w:i/>
          <w:color w:val="CF4A02"/>
          <w:sz w:val="18"/>
          <w:szCs w:val="18"/>
          <w:lang w:val="en-GB" w:eastAsia="en-GB" w:bidi="th-TH"/>
        </w:rPr>
        <w:t>.4</w:t>
      </w:r>
      <w:r w:rsidR="0076095B" w:rsidRPr="005671C0">
        <w:rPr>
          <w:rFonts w:ascii="Arial" w:hAnsi="Arial" w:cs="Arial"/>
          <w:i/>
          <w:color w:val="CF4A02"/>
          <w:sz w:val="18"/>
          <w:szCs w:val="18"/>
          <w:lang w:val="en-GB" w:eastAsia="en-GB" w:bidi="th-TH"/>
        </w:rPr>
        <w:t xml:space="preserve">) </w:t>
      </w:r>
      <w:r w:rsidR="0076095B" w:rsidRPr="005671C0">
        <w:rPr>
          <w:rFonts w:ascii="Arial" w:hAnsi="Arial" w:cs="Arial"/>
          <w:i/>
          <w:color w:val="CF4A02"/>
          <w:sz w:val="18"/>
          <w:szCs w:val="18"/>
          <w:lang w:val="en-GB" w:eastAsia="en-GB" w:bidi="th-TH"/>
        </w:rPr>
        <w:tab/>
        <w:t>Termination benefits</w:t>
      </w:r>
    </w:p>
    <w:p w14:paraId="37C10015"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022D0205" w14:textId="77777777" w:rsidR="0076095B" w:rsidRPr="005671C0"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5671C0">
        <w:rPr>
          <w:rFonts w:ascii="Arial" w:hAnsi="Arial" w:cs="Arial"/>
          <w:color w:val="000000"/>
          <w:spacing w:val="-4"/>
          <w:sz w:val="18"/>
          <w:szCs w:val="18"/>
          <w:lang w:val="en-GB" w:eastAsia="en-GB" w:bidi="th-TH"/>
        </w:rPr>
        <w:t>The Group recognises termination benefits at the earlier of (a) when the Group can no longer withdraw</w:t>
      </w:r>
      <w:r w:rsidRPr="005671C0">
        <w:rPr>
          <w:rFonts w:ascii="Arial" w:hAnsi="Arial" w:cs="Arial"/>
          <w:color w:val="000000"/>
          <w:sz w:val="18"/>
          <w:szCs w:val="18"/>
          <w:lang w:val="en-GB" w:eastAsia="en-GB" w:bidi="th-TH"/>
        </w:rPr>
        <w:t xml:space="preserve"> the offer of those benefits; and (b) when the entity recognises costs for the related restructuring.  Benefits due more than 12 months are discounted to their present value.</w:t>
      </w:r>
    </w:p>
    <w:p w14:paraId="52744769" w14:textId="77777777" w:rsidR="001C6FC0" w:rsidRPr="005671C0" w:rsidRDefault="001C6FC0" w:rsidP="005671C0">
      <w:pPr>
        <w:pBdr>
          <w:top w:val="nil"/>
          <w:left w:val="nil"/>
          <w:bottom w:val="nil"/>
          <w:right w:val="nil"/>
          <w:between w:val="nil"/>
        </w:pBdr>
        <w:spacing w:after="0" w:line="240" w:lineRule="auto"/>
        <w:ind w:left="1260"/>
        <w:jc w:val="both"/>
        <w:rPr>
          <w:rFonts w:ascii="Arial" w:hAnsi="Arial" w:cs="Arial"/>
          <w:color w:val="000000"/>
          <w:spacing w:val="-2"/>
          <w:sz w:val="18"/>
          <w:szCs w:val="18"/>
          <w:lang w:val="en-GB"/>
        </w:rPr>
      </w:pPr>
    </w:p>
    <w:p w14:paraId="5BA6CA60" w14:textId="59DAE17D" w:rsidR="00D556ED" w:rsidRPr="005671C0" w:rsidRDefault="007D58F4" w:rsidP="005671C0">
      <w:pPr>
        <w:pBdr>
          <w:top w:val="nil"/>
          <w:left w:val="nil"/>
          <w:bottom w:val="nil"/>
          <w:right w:val="nil"/>
          <w:between w:val="nil"/>
        </w:pBdr>
        <w:spacing w:after="0" w:line="240" w:lineRule="auto"/>
        <w:ind w:left="540" w:hanging="540"/>
        <w:jc w:val="both"/>
        <w:rPr>
          <w:rFonts w:ascii="Arial" w:hAnsi="Arial" w:cs="Arial"/>
          <w:color w:val="000000"/>
          <w:spacing w:val="-2"/>
          <w:sz w:val="18"/>
          <w:szCs w:val="18"/>
          <w:lang w:val="en-GB"/>
        </w:rPr>
      </w:pPr>
      <w:r w:rsidRPr="005671C0">
        <w:rPr>
          <w:rFonts w:ascii="Arial" w:hAnsi="Arial" w:cs="Arial"/>
          <w:b/>
          <w:bCs/>
          <w:color w:val="CF4A02"/>
          <w:sz w:val="18"/>
          <w:szCs w:val="18"/>
          <w:lang w:val="en-GB"/>
        </w:rPr>
        <w:t>5</w:t>
      </w:r>
      <w:r w:rsidR="00D556ED" w:rsidRPr="005671C0">
        <w:rPr>
          <w:rFonts w:ascii="Arial" w:hAnsi="Arial" w:cs="Arial"/>
          <w:b/>
          <w:bCs/>
          <w:color w:val="CF4A02"/>
          <w:sz w:val="18"/>
          <w:szCs w:val="18"/>
          <w:lang w:val="en-GB"/>
        </w:rPr>
        <w:t>.1</w:t>
      </w:r>
      <w:r w:rsidR="00A725E4" w:rsidRPr="005671C0">
        <w:rPr>
          <w:rFonts w:ascii="Arial" w:hAnsi="Arial" w:cs="Arial"/>
          <w:b/>
          <w:bCs/>
          <w:color w:val="CF4A02"/>
          <w:sz w:val="18"/>
          <w:szCs w:val="18"/>
          <w:lang w:val="en-GB"/>
        </w:rPr>
        <w:t>8</w:t>
      </w:r>
      <w:r w:rsidR="00D556ED" w:rsidRPr="005671C0">
        <w:rPr>
          <w:rFonts w:ascii="Arial" w:hAnsi="Arial" w:cs="Arial"/>
          <w:b/>
          <w:bCs/>
          <w:color w:val="CF4A02"/>
          <w:sz w:val="18"/>
          <w:szCs w:val="18"/>
          <w:lang w:val="en-GB"/>
        </w:rPr>
        <w:tab/>
        <w:t>Provisions</w:t>
      </w:r>
    </w:p>
    <w:p w14:paraId="28AEB6D8" w14:textId="77777777" w:rsidR="00D556ED" w:rsidRPr="005671C0" w:rsidRDefault="00D556ED" w:rsidP="005671C0">
      <w:pPr>
        <w:spacing w:after="0" w:line="240" w:lineRule="auto"/>
        <w:ind w:left="540"/>
        <w:jc w:val="both"/>
        <w:rPr>
          <w:rFonts w:ascii="Arial" w:hAnsi="Arial" w:cs="Arial"/>
          <w:color w:val="000000"/>
          <w:spacing w:val="-2"/>
          <w:sz w:val="18"/>
          <w:szCs w:val="18"/>
        </w:rPr>
      </w:pPr>
    </w:p>
    <w:p w14:paraId="51A93A82" w14:textId="3ED76D89" w:rsidR="00D556ED" w:rsidRPr="005671C0" w:rsidRDefault="00D556ED"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Provisions are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when the Group has a present legal or constructive obligation </w:t>
      </w:r>
      <w:proofErr w:type="gramStart"/>
      <w:r w:rsidRPr="005671C0">
        <w:rPr>
          <w:rFonts w:ascii="Arial" w:hAnsi="Arial" w:cs="Arial"/>
          <w:color w:val="000000"/>
          <w:spacing w:val="-2"/>
          <w:sz w:val="18"/>
          <w:szCs w:val="18"/>
        </w:rPr>
        <w:t>as a result of</w:t>
      </w:r>
      <w:proofErr w:type="gramEnd"/>
      <w:r w:rsidRPr="005671C0">
        <w:rPr>
          <w:rFonts w:ascii="Arial" w:hAnsi="Arial" w:cs="Arial"/>
          <w:color w:val="000000"/>
          <w:spacing w:val="-2"/>
          <w:sz w:val="18"/>
          <w:szCs w:val="18"/>
        </w:rPr>
        <w:t xml:space="preserve"> past events, it is probable that an outflow of resources will be required to settle the obligation and the amount has been estimated</w:t>
      </w:r>
      <w:r w:rsidR="00B6269C" w:rsidRPr="005671C0">
        <w:rPr>
          <w:rFonts w:ascii="Arial" w:hAnsi="Arial" w:cs="Arial"/>
          <w:color w:val="000000"/>
          <w:spacing w:val="-2"/>
          <w:sz w:val="18"/>
          <w:szCs w:val="18"/>
        </w:rPr>
        <w:t xml:space="preserve"> reliably</w:t>
      </w:r>
      <w:r w:rsidRPr="005671C0">
        <w:rPr>
          <w:rFonts w:ascii="Arial" w:hAnsi="Arial" w:cs="Arial"/>
          <w:color w:val="000000"/>
          <w:spacing w:val="-2"/>
          <w:sz w:val="18"/>
          <w:szCs w:val="18"/>
        </w:rPr>
        <w:t>.</w:t>
      </w:r>
    </w:p>
    <w:p w14:paraId="64367659" w14:textId="77777777" w:rsidR="00D556ED" w:rsidRPr="005671C0" w:rsidRDefault="00D556ED" w:rsidP="005671C0">
      <w:pPr>
        <w:spacing w:after="0" w:line="240" w:lineRule="auto"/>
        <w:ind w:left="540"/>
        <w:jc w:val="both"/>
        <w:rPr>
          <w:rFonts w:ascii="Arial" w:hAnsi="Arial" w:cs="Arial"/>
          <w:color w:val="000000"/>
          <w:spacing w:val="-2"/>
          <w:sz w:val="18"/>
          <w:szCs w:val="18"/>
        </w:rPr>
      </w:pPr>
    </w:p>
    <w:p w14:paraId="18672E78" w14:textId="7CE93C1A" w:rsidR="00805992" w:rsidRPr="005671C0" w:rsidRDefault="00D556ED"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Provisions are measured at the present value of the expenditures expected to settle the obligation</w:t>
      </w:r>
      <w:r w:rsidR="005025B8" w:rsidRPr="005671C0">
        <w:rPr>
          <w:rFonts w:ascii="Arial" w:hAnsi="Arial" w:cs="Arial"/>
          <w:color w:val="000000"/>
          <w:spacing w:val="-2"/>
          <w:sz w:val="18"/>
          <w:szCs w:val="18"/>
        </w:rPr>
        <w:t xml:space="preserve">. </w:t>
      </w:r>
      <w:r w:rsidR="00805992" w:rsidRPr="005671C0">
        <w:rPr>
          <w:rFonts w:ascii="Arial" w:hAnsi="Arial" w:cs="Arial"/>
          <w:color w:val="000000"/>
          <w:spacing w:val="-2"/>
          <w:sz w:val="18"/>
          <w:szCs w:val="18"/>
        </w:rPr>
        <w:t xml:space="preserve">The increase in the provision due to passage of time is </w:t>
      </w:r>
      <w:proofErr w:type="spellStart"/>
      <w:r w:rsidR="00805992" w:rsidRPr="005671C0">
        <w:rPr>
          <w:rFonts w:ascii="Arial" w:hAnsi="Arial" w:cs="Arial"/>
          <w:color w:val="000000"/>
          <w:spacing w:val="-2"/>
          <w:sz w:val="18"/>
          <w:szCs w:val="18"/>
        </w:rPr>
        <w:t>recognised</w:t>
      </w:r>
      <w:proofErr w:type="spellEnd"/>
      <w:r w:rsidR="00805992" w:rsidRPr="005671C0">
        <w:rPr>
          <w:rFonts w:ascii="Arial" w:hAnsi="Arial" w:cs="Arial"/>
          <w:color w:val="000000"/>
          <w:spacing w:val="-2"/>
          <w:sz w:val="18"/>
          <w:szCs w:val="18"/>
        </w:rPr>
        <w:t xml:space="preserve"> as interest expense.</w:t>
      </w:r>
    </w:p>
    <w:p w14:paraId="496E67EB" w14:textId="77777777" w:rsidR="00D556ED" w:rsidRPr="005671C0" w:rsidRDefault="00D556ED" w:rsidP="005671C0">
      <w:pPr>
        <w:spacing w:after="0" w:line="240" w:lineRule="auto"/>
        <w:ind w:left="540"/>
        <w:jc w:val="both"/>
        <w:rPr>
          <w:rFonts w:ascii="Arial" w:hAnsi="Arial" w:cs="Arial"/>
          <w:color w:val="000000"/>
          <w:spacing w:val="-2"/>
          <w:sz w:val="18"/>
          <w:szCs w:val="18"/>
        </w:rPr>
      </w:pPr>
    </w:p>
    <w:p w14:paraId="2B95704C" w14:textId="29ADD289" w:rsidR="00D556ED" w:rsidRPr="005671C0" w:rsidRDefault="00116FF1" w:rsidP="005671C0">
      <w:pPr>
        <w:spacing w:after="0" w:line="240" w:lineRule="auto"/>
        <w:ind w:left="540" w:hanging="540"/>
        <w:jc w:val="thaiDistribute"/>
        <w:rPr>
          <w:rFonts w:ascii="Arial" w:hAnsi="Arial" w:cs="Arial"/>
          <w:b/>
          <w:bCs/>
          <w:color w:val="CF4A02"/>
          <w:sz w:val="18"/>
          <w:szCs w:val="18"/>
          <w:rtl/>
          <w:cs/>
          <w:lang w:val="en-GB"/>
        </w:rPr>
      </w:pPr>
      <w:r w:rsidRPr="005671C0">
        <w:rPr>
          <w:rFonts w:ascii="Arial" w:hAnsi="Arial" w:cs="Arial"/>
          <w:b/>
          <w:bCs/>
          <w:color w:val="CF4A02"/>
          <w:sz w:val="18"/>
          <w:szCs w:val="18"/>
          <w:lang w:val="en-GB"/>
        </w:rPr>
        <w:t>5</w:t>
      </w:r>
      <w:r w:rsidR="00D556ED" w:rsidRPr="005671C0">
        <w:rPr>
          <w:rFonts w:ascii="Arial" w:hAnsi="Arial" w:cs="Arial"/>
          <w:b/>
          <w:bCs/>
          <w:color w:val="CF4A02"/>
          <w:sz w:val="18"/>
          <w:szCs w:val="18"/>
          <w:lang w:val="en-GB"/>
        </w:rPr>
        <w:t>.1</w:t>
      </w:r>
      <w:r w:rsidR="00A725E4" w:rsidRPr="005671C0">
        <w:rPr>
          <w:rFonts w:ascii="Arial" w:hAnsi="Arial" w:cs="Arial"/>
          <w:b/>
          <w:bCs/>
          <w:color w:val="CF4A02"/>
          <w:sz w:val="18"/>
          <w:szCs w:val="18"/>
          <w:lang w:val="en-GB"/>
        </w:rPr>
        <w:t>9</w:t>
      </w:r>
      <w:r w:rsidR="00D556ED" w:rsidRPr="005671C0">
        <w:rPr>
          <w:rFonts w:ascii="Arial" w:hAnsi="Arial" w:cs="Arial"/>
          <w:b/>
          <w:bCs/>
          <w:color w:val="CF4A02"/>
          <w:sz w:val="18"/>
          <w:szCs w:val="18"/>
          <w:rtl/>
          <w:cs/>
          <w:lang w:val="en-GB"/>
        </w:rPr>
        <w:tab/>
      </w:r>
      <w:r w:rsidR="00D556ED" w:rsidRPr="005671C0">
        <w:rPr>
          <w:rFonts w:ascii="Arial" w:hAnsi="Arial" w:cs="Arial"/>
          <w:b/>
          <w:bCs/>
          <w:color w:val="CF4A02"/>
          <w:sz w:val="18"/>
          <w:szCs w:val="18"/>
          <w:lang w:val="en-GB"/>
        </w:rPr>
        <w:t>Revenue recognition</w:t>
      </w:r>
    </w:p>
    <w:p w14:paraId="1F01E9DB" w14:textId="77777777" w:rsidR="00332FB5" w:rsidRPr="005671C0" w:rsidRDefault="00332FB5" w:rsidP="005671C0">
      <w:pPr>
        <w:spacing w:after="0" w:line="240" w:lineRule="auto"/>
        <w:ind w:left="540"/>
        <w:jc w:val="both"/>
        <w:rPr>
          <w:rFonts w:ascii="Arial" w:hAnsi="Arial" w:cs="Arial"/>
          <w:spacing w:val="-2"/>
          <w:sz w:val="18"/>
          <w:szCs w:val="18"/>
          <w:lang w:val="en-GB"/>
        </w:rPr>
      </w:pPr>
    </w:p>
    <w:p w14:paraId="27752CA9" w14:textId="77777777" w:rsidR="003D37C6" w:rsidRPr="005671C0" w:rsidRDefault="003D37C6" w:rsidP="005671C0">
      <w:pPr>
        <w:spacing w:after="0" w:line="240" w:lineRule="auto"/>
        <w:ind w:left="540"/>
        <w:jc w:val="both"/>
        <w:rPr>
          <w:rFonts w:ascii="Arial" w:hAnsi="Arial" w:cs="Arial"/>
          <w:spacing w:val="-2"/>
          <w:sz w:val="18"/>
          <w:szCs w:val="18"/>
          <w:lang w:val="en-GB"/>
        </w:rPr>
      </w:pPr>
      <w:r w:rsidRPr="005671C0">
        <w:rPr>
          <w:rFonts w:ascii="Arial" w:hAnsi="Arial" w:cs="Arial"/>
          <w:spacing w:val="-2"/>
          <w:sz w:val="18"/>
          <w:szCs w:val="18"/>
          <w:lang w:val="en-GB"/>
        </w:rPr>
        <w:t xml:space="preserve">Revenue </w:t>
      </w:r>
      <w:proofErr w:type="gramStart"/>
      <w:r w:rsidRPr="005671C0">
        <w:rPr>
          <w:rFonts w:ascii="Arial" w:hAnsi="Arial" w:cs="Arial"/>
          <w:spacing w:val="-2"/>
          <w:sz w:val="18"/>
          <w:szCs w:val="18"/>
          <w:lang w:val="en-GB"/>
        </w:rPr>
        <w:t>include</w:t>
      </w:r>
      <w:proofErr w:type="gramEnd"/>
      <w:r w:rsidRPr="005671C0">
        <w:rPr>
          <w:rFonts w:ascii="Arial" w:hAnsi="Arial" w:cs="Arial"/>
          <w:spacing w:val="-2"/>
          <w:sz w:val="18"/>
          <w:szCs w:val="18"/>
          <w:lang w:val="en-GB"/>
        </w:rPr>
        <w:t xml:space="preserve"> all revenues from ordinary business activities. All ancillary income in connection with the delivery of goods and rendering of services </w:t>
      </w:r>
      <w:proofErr w:type="gramStart"/>
      <w:r w:rsidRPr="005671C0">
        <w:rPr>
          <w:rFonts w:ascii="Arial" w:hAnsi="Arial" w:cs="Arial"/>
          <w:spacing w:val="-2"/>
          <w:sz w:val="18"/>
          <w:szCs w:val="18"/>
          <w:lang w:val="en-GB"/>
        </w:rPr>
        <w:t>in the course of</w:t>
      </w:r>
      <w:proofErr w:type="gramEnd"/>
      <w:r w:rsidRPr="005671C0">
        <w:rPr>
          <w:rFonts w:ascii="Arial" w:hAnsi="Arial" w:cs="Arial"/>
          <w:spacing w:val="-2"/>
          <w:sz w:val="18"/>
          <w:szCs w:val="18"/>
          <w:lang w:val="en-GB"/>
        </w:rPr>
        <w:t xml:space="preserve"> the Group’s ordinary activities is also presented as revenue.</w:t>
      </w:r>
    </w:p>
    <w:p w14:paraId="553F086A" w14:textId="77777777" w:rsidR="003D37C6" w:rsidRPr="005671C0" w:rsidRDefault="003D37C6" w:rsidP="005671C0">
      <w:pPr>
        <w:spacing w:after="0" w:line="240" w:lineRule="auto"/>
        <w:ind w:left="540"/>
        <w:jc w:val="both"/>
        <w:rPr>
          <w:rFonts w:ascii="Arial" w:hAnsi="Arial" w:cs="Arial"/>
          <w:spacing w:val="-2"/>
          <w:sz w:val="18"/>
          <w:szCs w:val="18"/>
          <w:lang w:val="en-GB"/>
        </w:rPr>
      </w:pPr>
    </w:p>
    <w:p w14:paraId="6E32AD1C" w14:textId="77777777" w:rsidR="003D37C6" w:rsidRPr="005671C0" w:rsidRDefault="003D37C6" w:rsidP="005671C0">
      <w:pPr>
        <w:spacing w:after="0" w:line="240" w:lineRule="auto"/>
        <w:ind w:left="540"/>
        <w:jc w:val="both"/>
        <w:rPr>
          <w:rFonts w:ascii="Arial" w:hAnsi="Arial" w:cs="Arial"/>
          <w:spacing w:val="-2"/>
          <w:sz w:val="18"/>
          <w:szCs w:val="18"/>
        </w:rPr>
      </w:pPr>
      <w:r w:rsidRPr="005671C0">
        <w:rPr>
          <w:rFonts w:ascii="Arial" w:hAnsi="Arial" w:cs="Arial"/>
          <w:spacing w:val="-2"/>
          <w:sz w:val="18"/>
          <w:szCs w:val="18"/>
        </w:rPr>
        <w:t xml:space="preserve">Revenue </w:t>
      </w:r>
      <w:proofErr w:type="gramStart"/>
      <w:r w:rsidRPr="005671C0">
        <w:rPr>
          <w:rFonts w:ascii="Arial" w:hAnsi="Arial" w:cs="Arial"/>
          <w:spacing w:val="-2"/>
          <w:sz w:val="18"/>
          <w:szCs w:val="18"/>
        </w:rPr>
        <w:t>are</w:t>
      </w:r>
      <w:proofErr w:type="gramEnd"/>
      <w:r w:rsidRPr="005671C0">
        <w:rPr>
          <w:rFonts w:ascii="Arial" w:hAnsi="Arial" w:cs="Arial"/>
          <w:spacing w:val="-2"/>
          <w:sz w:val="18"/>
          <w:szCs w:val="18"/>
        </w:rPr>
        <w:t xml:space="preserve"> recorded net of value added tax. </w:t>
      </w:r>
      <w:r w:rsidR="00972FB6" w:rsidRPr="005671C0">
        <w:rPr>
          <w:rFonts w:ascii="Arial" w:hAnsi="Arial" w:cs="Arial"/>
          <w:spacing w:val="-2"/>
          <w:sz w:val="18"/>
          <w:szCs w:val="18"/>
        </w:rPr>
        <w:t>The Group</w:t>
      </w:r>
      <w:r w:rsidRPr="005671C0">
        <w:rPr>
          <w:rFonts w:ascii="Arial" w:hAnsi="Arial" w:cs="Arial"/>
          <w:spacing w:val="-2"/>
          <w:sz w:val="18"/>
          <w:szCs w:val="18"/>
        </w:rPr>
        <w:t xml:space="preserve"> </w:t>
      </w:r>
      <w:proofErr w:type="spellStart"/>
      <w:r w:rsidRPr="005671C0">
        <w:rPr>
          <w:rFonts w:ascii="Arial" w:hAnsi="Arial" w:cs="Arial"/>
          <w:spacing w:val="-2"/>
          <w:sz w:val="18"/>
          <w:szCs w:val="18"/>
        </w:rPr>
        <w:t>recognised</w:t>
      </w:r>
      <w:proofErr w:type="spellEnd"/>
      <w:r w:rsidRPr="005671C0">
        <w:rPr>
          <w:rFonts w:ascii="Arial" w:hAnsi="Arial" w:cs="Arial"/>
          <w:spacing w:val="-2"/>
          <w:sz w:val="18"/>
          <w:szCs w:val="18"/>
        </w:rPr>
        <w:t xml:space="preserve"> in accordance with the provision of goods or services, provided that </w:t>
      </w:r>
      <w:proofErr w:type="spellStart"/>
      <w:r w:rsidRPr="005671C0">
        <w:rPr>
          <w:rFonts w:ascii="Arial" w:hAnsi="Arial" w:cs="Arial"/>
          <w:spacing w:val="-2"/>
          <w:sz w:val="18"/>
          <w:szCs w:val="18"/>
        </w:rPr>
        <w:t>collectibility</w:t>
      </w:r>
      <w:proofErr w:type="spellEnd"/>
      <w:r w:rsidRPr="005671C0">
        <w:rPr>
          <w:rFonts w:ascii="Arial" w:hAnsi="Arial" w:cs="Arial"/>
          <w:spacing w:val="-2"/>
          <w:sz w:val="18"/>
          <w:szCs w:val="18"/>
        </w:rPr>
        <w:t xml:space="preserve"> of the consideration is probable.</w:t>
      </w:r>
    </w:p>
    <w:p w14:paraId="29280CE0" w14:textId="77777777" w:rsidR="003D37C6" w:rsidRPr="005671C0" w:rsidRDefault="003D37C6" w:rsidP="005671C0">
      <w:pPr>
        <w:spacing w:after="0" w:line="240" w:lineRule="auto"/>
        <w:ind w:left="540"/>
        <w:jc w:val="both"/>
        <w:rPr>
          <w:rFonts w:ascii="Arial" w:hAnsi="Arial" w:cs="Arial"/>
          <w:spacing w:val="-2"/>
          <w:sz w:val="18"/>
          <w:szCs w:val="18"/>
          <w:lang w:val="en-GB"/>
        </w:rPr>
      </w:pPr>
    </w:p>
    <w:p w14:paraId="0082B10A" w14:textId="77777777" w:rsidR="003D37C6" w:rsidRPr="005671C0" w:rsidRDefault="00B6269C" w:rsidP="005671C0">
      <w:pPr>
        <w:spacing w:after="0" w:line="240" w:lineRule="auto"/>
        <w:ind w:left="540"/>
        <w:jc w:val="both"/>
        <w:rPr>
          <w:rFonts w:ascii="Arial" w:hAnsi="Arial" w:cs="Arial"/>
          <w:spacing w:val="-2"/>
          <w:sz w:val="18"/>
          <w:szCs w:val="18"/>
        </w:rPr>
      </w:pPr>
      <w:r w:rsidRPr="005671C0">
        <w:rPr>
          <w:rFonts w:ascii="Arial" w:hAnsi="Arial" w:cs="Arial"/>
          <w:spacing w:val="-2"/>
          <w:sz w:val="18"/>
          <w:szCs w:val="18"/>
        </w:rPr>
        <w:t xml:space="preserve">The Group </w:t>
      </w:r>
      <w:proofErr w:type="spellStart"/>
      <w:r w:rsidRPr="005671C0">
        <w:rPr>
          <w:rFonts w:ascii="Arial" w:hAnsi="Arial" w:cs="Arial"/>
          <w:spacing w:val="-2"/>
          <w:sz w:val="18"/>
          <w:szCs w:val="18"/>
        </w:rPr>
        <w:t>recognises</w:t>
      </w:r>
      <w:proofErr w:type="spellEnd"/>
      <w:r w:rsidRPr="005671C0">
        <w:rPr>
          <w:rFonts w:ascii="Arial" w:hAnsi="Arial" w:cs="Arial"/>
          <w:spacing w:val="-2"/>
          <w:sz w:val="18"/>
          <w:szCs w:val="18"/>
        </w:rPr>
        <w:t xml:space="preserve"> contract</w:t>
      </w:r>
      <w:r w:rsidR="009D6901" w:rsidRPr="005671C0">
        <w:rPr>
          <w:rFonts w:ascii="Arial" w:hAnsi="Arial" w:cs="Arial"/>
          <w:spacing w:val="-2"/>
          <w:sz w:val="18"/>
          <w:szCs w:val="18"/>
        </w:rPr>
        <w:t>s</w:t>
      </w:r>
      <w:r w:rsidRPr="005671C0">
        <w:rPr>
          <w:rFonts w:ascii="Arial" w:hAnsi="Arial" w:cs="Arial"/>
          <w:spacing w:val="-2"/>
          <w:sz w:val="18"/>
          <w:szCs w:val="18"/>
        </w:rPr>
        <w:t xml:space="preserve"> that involve </w:t>
      </w:r>
      <w:r w:rsidR="003D37C6" w:rsidRPr="005671C0">
        <w:rPr>
          <w:rFonts w:ascii="Arial" w:hAnsi="Arial" w:cs="Arial"/>
          <w:spacing w:val="-2"/>
          <w:sz w:val="18"/>
          <w:szCs w:val="18"/>
        </w:rPr>
        <w:t xml:space="preserve">delivery or provision of multiple products or services </w:t>
      </w:r>
      <w:r w:rsidRPr="005671C0">
        <w:rPr>
          <w:rFonts w:ascii="Arial" w:hAnsi="Arial" w:cs="Arial"/>
          <w:spacing w:val="-2"/>
          <w:sz w:val="18"/>
          <w:szCs w:val="18"/>
        </w:rPr>
        <w:t xml:space="preserve">separately based </w:t>
      </w:r>
      <w:r w:rsidR="00B3081F" w:rsidRPr="005671C0">
        <w:rPr>
          <w:rFonts w:ascii="Arial" w:hAnsi="Arial" w:cs="Arial"/>
          <w:spacing w:val="-2"/>
          <w:sz w:val="18"/>
          <w:szCs w:val="18"/>
        </w:rPr>
        <w:t xml:space="preserve">on </w:t>
      </w:r>
      <w:r w:rsidRPr="005671C0">
        <w:rPr>
          <w:rFonts w:ascii="Arial" w:hAnsi="Arial" w:cs="Arial"/>
          <w:spacing w:val="-2"/>
          <w:sz w:val="18"/>
          <w:szCs w:val="18"/>
        </w:rPr>
        <w:t>each</w:t>
      </w:r>
      <w:r w:rsidR="003D37C6" w:rsidRPr="005671C0">
        <w:rPr>
          <w:rFonts w:ascii="Arial" w:hAnsi="Arial" w:cs="Arial"/>
          <w:spacing w:val="-2"/>
          <w:sz w:val="18"/>
          <w:szCs w:val="18"/>
        </w:rPr>
        <w:t xml:space="preserve">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003D37C6" w:rsidRPr="005671C0">
        <w:rPr>
          <w:rFonts w:ascii="Arial" w:hAnsi="Arial" w:cs="Arial"/>
          <w:spacing w:val="-2"/>
          <w:sz w:val="18"/>
          <w:szCs w:val="18"/>
        </w:rPr>
        <w:t>recognised</w:t>
      </w:r>
      <w:proofErr w:type="spellEnd"/>
      <w:r w:rsidR="003D37C6" w:rsidRPr="005671C0">
        <w:rPr>
          <w:rFonts w:ascii="Arial" w:hAnsi="Arial" w:cs="Arial"/>
          <w:spacing w:val="-2"/>
          <w:sz w:val="18"/>
          <w:szCs w:val="18"/>
        </w:rPr>
        <w:t xml:space="preserve"> as revenue on fulfillment of the obligation to the customer.</w:t>
      </w:r>
    </w:p>
    <w:p w14:paraId="30CE80EF" w14:textId="77777777" w:rsidR="00332FB5" w:rsidRPr="005671C0" w:rsidRDefault="00332FB5" w:rsidP="005671C0">
      <w:pPr>
        <w:spacing w:after="0" w:line="240" w:lineRule="auto"/>
        <w:ind w:left="540"/>
        <w:jc w:val="both"/>
        <w:rPr>
          <w:rFonts w:ascii="Arial" w:hAnsi="Arial" w:cs="Arial"/>
          <w:spacing w:val="-2"/>
          <w:sz w:val="18"/>
          <w:szCs w:val="18"/>
        </w:rPr>
      </w:pPr>
    </w:p>
    <w:p w14:paraId="7D35226B" w14:textId="77777777" w:rsidR="008F5974" w:rsidRPr="005671C0" w:rsidRDefault="008F5974" w:rsidP="005671C0">
      <w:pPr>
        <w:spacing w:after="0" w:line="240" w:lineRule="auto"/>
        <w:ind w:left="540"/>
        <w:jc w:val="thaiDistribute"/>
        <w:outlineLvl w:val="0"/>
        <w:rPr>
          <w:rFonts w:ascii="Arial" w:hAnsi="Arial" w:cs="Arial"/>
          <w:b/>
          <w:bCs/>
          <w:color w:val="000000"/>
          <w:spacing w:val="-2"/>
          <w:sz w:val="18"/>
          <w:szCs w:val="18"/>
        </w:rPr>
      </w:pPr>
      <w:r w:rsidRPr="005671C0">
        <w:rPr>
          <w:rFonts w:ascii="Arial" w:hAnsi="Arial" w:cs="Arial"/>
          <w:b/>
          <w:bCs/>
          <w:color w:val="000000"/>
          <w:spacing w:val="-2"/>
          <w:sz w:val="18"/>
          <w:szCs w:val="18"/>
        </w:rPr>
        <w:t xml:space="preserve">Sales of real estate </w:t>
      </w:r>
    </w:p>
    <w:p w14:paraId="7A766727" w14:textId="77777777" w:rsidR="008F5974" w:rsidRPr="005671C0" w:rsidRDefault="008F5974" w:rsidP="005671C0">
      <w:pPr>
        <w:spacing w:after="0" w:line="240" w:lineRule="auto"/>
        <w:ind w:left="540"/>
        <w:jc w:val="thaiDistribute"/>
        <w:outlineLvl w:val="0"/>
        <w:rPr>
          <w:rFonts w:ascii="Arial" w:hAnsi="Arial" w:cs="Arial"/>
          <w:color w:val="000000"/>
          <w:spacing w:val="-6"/>
          <w:sz w:val="18"/>
          <w:szCs w:val="18"/>
        </w:rPr>
      </w:pPr>
    </w:p>
    <w:p w14:paraId="2B604A91" w14:textId="77777777" w:rsidR="00D556ED" w:rsidRPr="005671C0" w:rsidRDefault="00D556ED" w:rsidP="005671C0">
      <w:pPr>
        <w:spacing w:after="0" w:line="240" w:lineRule="auto"/>
        <w:ind w:left="540"/>
        <w:jc w:val="thaiDistribute"/>
        <w:outlineLvl w:val="0"/>
        <w:rPr>
          <w:rFonts w:ascii="Arial" w:hAnsi="Arial" w:cs="Arial"/>
          <w:color w:val="000000"/>
          <w:spacing w:val="-6"/>
          <w:sz w:val="18"/>
          <w:szCs w:val="18"/>
          <w:lang w:bidi="th-TH"/>
        </w:rPr>
      </w:pPr>
      <w:r w:rsidRPr="005671C0">
        <w:rPr>
          <w:rFonts w:ascii="Arial" w:hAnsi="Arial" w:cs="Arial"/>
          <w:color w:val="000000"/>
          <w:spacing w:val="-6"/>
          <w:sz w:val="18"/>
          <w:szCs w:val="18"/>
        </w:rPr>
        <w:t xml:space="preserve">Revenue comprises the fair value of the consideration received or receivable for the sale of real estate and service. Revenues from sales of real estate are </w:t>
      </w:r>
      <w:proofErr w:type="spellStart"/>
      <w:r w:rsidRPr="005671C0">
        <w:rPr>
          <w:rFonts w:ascii="Arial" w:hAnsi="Arial" w:cs="Arial"/>
          <w:color w:val="000000"/>
          <w:spacing w:val="-6"/>
          <w:sz w:val="18"/>
          <w:szCs w:val="18"/>
        </w:rPr>
        <w:t>recognised</w:t>
      </w:r>
      <w:proofErr w:type="spellEnd"/>
      <w:r w:rsidRPr="005671C0">
        <w:rPr>
          <w:rFonts w:ascii="Arial" w:hAnsi="Arial" w:cs="Arial"/>
          <w:color w:val="000000"/>
          <w:spacing w:val="-6"/>
          <w:sz w:val="18"/>
          <w:szCs w:val="18"/>
        </w:rPr>
        <w:t xml:space="preserve"> upon the transfer of the titleship to the buyer.  Revenue is shown net of rebates and discounts. Revenue from sales of real estate is </w:t>
      </w:r>
      <w:proofErr w:type="spellStart"/>
      <w:r w:rsidRPr="005671C0">
        <w:rPr>
          <w:rFonts w:ascii="Arial" w:hAnsi="Arial" w:cs="Arial"/>
          <w:color w:val="000000"/>
          <w:spacing w:val="-6"/>
          <w:sz w:val="18"/>
          <w:szCs w:val="18"/>
        </w:rPr>
        <w:t>recognised</w:t>
      </w:r>
      <w:proofErr w:type="spellEnd"/>
      <w:r w:rsidRPr="005671C0">
        <w:rPr>
          <w:rFonts w:ascii="Arial" w:hAnsi="Arial" w:cs="Arial"/>
          <w:color w:val="000000"/>
          <w:spacing w:val="-6"/>
          <w:sz w:val="18"/>
          <w:szCs w:val="18"/>
        </w:rPr>
        <w:t xml:space="preserve"> when significant risks and rewards of ownership of the real estate are transferred to the buyer. </w:t>
      </w:r>
    </w:p>
    <w:p w14:paraId="281958D8" w14:textId="70B04386" w:rsidR="00141D03" w:rsidRPr="005671C0" w:rsidRDefault="005671C0" w:rsidP="005671C0">
      <w:pPr>
        <w:spacing w:after="0" w:line="240" w:lineRule="auto"/>
        <w:ind w:left="540"/>
        <w:jc w:val="both"/>
        <w:rPr>
          <w:rFonts w:ascii="Arial" w:eastAsia="Arial Unicode MS" w:hAnsi="Arial" w:cs="Arial"/>
          <w:b/>
          <w:bCs/>
          <w:sz w:val="18"/>
          <w:szCs w:val="18"/>
          <w:lang w:val="en-GB" w:bidi="th-TH"/>
        </w:rPr>
      </w:pPr>
      <w:r w:rsidRPr="005671C0">
        <w:rPr>
          <w:rFonts w:ascii="Arial" w:eastAsia="Arial Unicode MS" w:hAnsi="Arial" w:cs="Arial"/>
          <w:b/>
          <w:bCs/>
          <w:sz w:val="18"/>
          <w:szCs w:val="18"/>
          <w:lang w:val="en-GB" w:bidi="th-TH"/>
        </w:rPr>
        <w:br w:type="page"/>
      </w:r>
    </w:p>
    <w:p w14:paraId="6F722AD6" w14:textId="77777777" w:rsidR="003D37C6" w:rsidRPr="005671C0" w:rsidRDefault="003D37C6" w:rsidP="005671C0">
      <w:pPr>
        <w:spacing w:after="0" w:line="240" w:lineRule="auto"/>
        <w:ind w:left="540"/>
        <w:jc w:val="both"/>
        <w:rPr>
          <w:rFonts w:ascii="Arial" w:eastAsia="Arial Unicode MS" w:hAnsi="Arial" w:cs="Arial"/>
          <w:b/>
          <w:bCs/>
          <w:sz w:val="18"/>
          <w:szCs w:val="18"/>
          <w:lang w:val="en-GB" w:bidi="th-TH"/>
        </w:rPr>
      </w:pPr>
      <w:r w:rsidRPr="005671C0">
        <w:rPr>
          <w:rFonts w:ascii="Arial" w:eastAsia="Arial Unicode MS" w:hAnsi="Arial" w:cs="Arial"/>
          <w:b/>
          <w:bCs/>
          <w:sz w:val="18"/>
          <w:szCs w:val="18"/>
          <w:lang w:val="en-GB" w:bidi="th-TH"/>
        </w:rPr>
        <w:t>Revenue from construction</w:t>
      </w:r>
    </w:p>
    <w:p w14:paraId="09E241D1" w14:textId="77777777" w:rsidR="003D37C6" w:rsidRPr="005671C0" w:rsidRDefault="003D37C6" w:rsidP="005671C0">
      <w:pPr>
        <w:spacing w:after="0" w:line="240" w:lineRule="auto"/>
        <w:ind w:left="540"/>
        <w:jc w:val="thaiDistribute"/>
        <w:rPr>
          <w:rFonts w:ascii="Arial" w:eastAsia="Arial Unicode MS" w:hAnsi="Arial" w:cs="Arial"/>
          <w:sz w:val="18"/>
          <w:szCs w:val="18"/>
          <w:lang w:val="en-GB" w:bidi="th-TH"/>
        </w:rPr>
      </w:pPr>
    </w:p>
    <w:p w14:paraId="48039BF5" w14:textId="77777777" w:rsidR="003D37C6" w:rsidRPr="005671C0" w:rsidRDefault="003D37C6" w:rsidP="005671C0">
      <w:pPr>
        <w:pStyle w:val="ListParagraph"/>
        <w:spacing w:after="0" w:line="240" w:lineRule="auto"/>
        <w:ind w:left="540"/>
        <w:contextualSpacing w:val="0"/>
        <w:jc w:val="thaiDistribute"/>
        <w:rPr>
          <w:rFonts w:ascii="Arial" w:eastAsia="Arial Unicode MS" w:hAnsi="Arial" w:cs="Arial"/>
          <w:sz w:val="18"/>
          <w:szCs w:val="18"/>
          <w:lang w:val="en-GB"/>
        </w:rPr>
      </w:pPr>
      <w:r w:rsidRPr="005671C0">
        <w:rPr>
          <w:rFonts w:ascii="Arial" w:eastAsia="Arial Unicode MS" w:hAnsi="Arial" w:cs="Arial"/>
          <w:sz w:val="18"/>
          <w:szCs w:val="18"/>
          <w:lang w:val="en-GB"/>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4D82E636" w14:textId="77777777" w:rsidR="003D37C6" w:rsidRPr="005671C0" w:rsidRDefault="003D37C6" w:rsidP="005671C0">
      <w:pPr>
        <w:pStyle w:val="ListParagraph"/>
        <w:spacing w:after="0" w:line="240" w:lineRule="auto"/>
        <w:ind w:left="540"/>
        <w:contextualSpacing w:val="0"/>
        <w:jc w:val="thaiDistribute"/>
        <w:rPr>
          <w:rFonts w:ascii="Arial" w:eastAsia="Arial Unicode MS" w:hAnsi="Arial" w:cs="Arial"/>
          <w:sz w:val="18"/>
          <w:szCs w:val="18"/>
          <w:lang w:val="en-GB"/>
        </w:rPr>
      </w:pPr>
    </w:p>
    <w:p w14:paraId="31C68826" w14:textId="77777777" w:rsidR="003D37C6" w:rsidRPr="005671C0" w:rsidRDefault="003D37C6" w:rsidP="005671C0">
      <w:pPr>
        <w:pStyle w:val="ListParagraph"/>
        <w:spacing w:after="0" w:line="240" w:lineRule="auto"/>
        <w:ind w:left="540"/>
        <w:contextualSpacing w:val="0"/>
        <w:jc w:val="thaiDistribute"/>
        <w:rPr>
          <w:rFonts w:ascii="Arial" w:eastAsia="Arial Unicode MS" w:hAnsi="Arial" w:cs="Arial"/>
          <w:sz w:val="18"/>
          <w:szCs w:val="18"/>
          <w:lang w:val="en-GB"/>
        </w:rPr>
      </w:pPr>
      <w:r w:rsidRPr="005671C0">
        <w:rPr>
          <w:rFonts w:ascii="Arial" w:eastAsia="Arial Unicode MS" w:hAnsi="Arial" w:cs="Arial"/>
          <w:sz w:val="18"/>
          <w:szCs w:val="18"/>
          <w:lang w:val="en-GB"/>
        </w:rPr>
        <w:t xml:space="preserve">Claims, </w:t>
      </w:r>
      <w:proofErr w:type="gramStart"/>
      <w:r w:rsidRPr="005671C0">
        <w:rPr>
          <w:rFonts w:ascii="Arial" w:eastAsia="Arial Unicode MS" w:hAnsi="Arial" w:cs="Arial"/>
          <w:sz w:val="18"/>
          <w:szCs w:val="18"/>
          <w:lang w:val="en-GB"/>
        </w:rPr>
        <w:t>variations</w:t>
      </w:r>
      <w:proofErr w:type="gramEnd"/>
      <w:r w:rsidRPr="005671C0">
        <w:rPr>
          <w:rFonts w:ascii="Arial" w:eastAsia="Arial Unicode MS" w:hAnsi="Arial" w:cs="Arial"/>
          <w:sz w:val="18"/>
          <w:szCs w:val="18"/>
          <w:lang w:val="en-GB"/>
        </w:rPr>
        <w:t xml:space="preserve"> and liquidated damages are accounted for as variable consideration and are included in contract revenue provided that it is highly probable that a significant reversal will not occur in the future.</w:t>
      </w:r>
    </w:p>
    <w:p w14:paraId="2861EE2D" w14:textId="77777777" w:rsidR="003D37C6" w:rsidRPr="005671C0" w:rsidRDefault="003D37C6" w:rsidP="005671C0">
      <w:pPr>
        <w:spacing w:after="0" w:line="240" w:lineRule="auto"/>
        <w:ind w:left="540"/>
        <w:jc w:val="thaiDistribute"/>
        <w:outlineLvl w:val="0"/>
        <w:rPr>
          <w:rFonts w:ascii="Arial" w:hAnsi="Arial" w:cs="Arial"/>
          <w:b/>
          <w:bCs/>
          <w:color w:val="000000"/>
          <w:sz w:val="18"/>
          <w:szCs w:val="18"/>
          <w:lang w:bidi="th-TH"/>
        </w:rPr>
      </w:pPr>
    </w:p>
    <w:p w14:paraId="4FFAFC0E" w14:textId="351B667D" w:rsidR="00D556ED" w:rsidRPr="005671C0" w:rsidRDefault="00D556ED" w:rsidP="005671C0">
      <w:pPr>
        <w:spacing w:after="0" w:line="240" w:lineRule="auto"/>
        <w:ind w:left="540"/>
        <w:jc w:val="thaiDistribute"/>
        <w:outlineLvl w:val="0"/>
        <w:rPr>
          <w:rFonts w:ascii="Arial" w:hAnsi="Arial" w:cs="Arial"/>
          <w:b/>
          <w:bCs/>
          <w:color w:val="000000"/>
          <w:sz w:val="18"/>
          <w:szCs w:val="18"/>
          <w:lang w:bidi="th-TH"/>
        </w:rPr>
      </w:pPr>
      <w:r w:rsidRPr="005671C0">
        <w:rPr>
          <w:rFonts w:ascii="Arial" w:hAnsi="Arial" w:cs="Arial"/>
          <w:b/>
          <w:bCs/>
          <w:color w:val="000000"/>
          <w:sz w:val="18"/>
          <w:szCs w:val="18"/>
          <w:lang w:bidi="th-TH"/>
        </w:rPr>
        <w:t>Sale of goods</w:t>
      </w:r>
    </w:p>
    <w:p w14:paraId="6AA47867" w14:textId="77777777" w:rsidR="00D556ED" w:rsidRPr="005671C0" w:rsidRDefault="00D556ED" w:rsidP="005671C0">
      <w:pPr>
        <w:spacing w:after="0" w:line="240" w:lineRule="auto"/>
        <w:ind w:left="540"/>
        <w:jc w:val="thaiDistribute"/>
        <w:outlineLvl w:val="0"/>
        <w:rPr>
          <w:rFonts w:ascii="Arial" w:hAnsi="Arial" w:cs="Arial"/>
          <w:color w:val="000000"/>
          <w:sz w:val="18"/>
          <w:szCs w:val="18"/>
          <w:lang w:bidi="th-TH"/>
        </w:rPr>
      </w:pPr>
    </w:p>
    <w:p w14:paraId="42AC0705" w14:textId="77777777" w:rsidR="003D37C6" w:rsidRPr="005671C0" w:rsidRDefault="00D556ED" w:rsidP="005671C0">
      <w:pPr>
        <w:spacing w:after="0" w:line="240" w:lineRule="auto"/>
        <w:ind w:left="540"/>
        <w:jc w:val="thaiDistribute"/>
        <w:outlineLvl w:val="0"/>
        <w:rPr>
          <w:rFonts w:ascii="Arial" w:hAnsi="Arial" w:cs="Arial"/>
          <w:color w:val="000000"/>
          <w:spacing w:val="-5"/>
          <w:sz w:val="18"/>
          <w:szCs w:val="18"/>
          <w:lang w:bidi="th-TH"/>
        </w:rPr>
      </w:pPr>
      <w:r w:rsidRPr="005671C0">
        <w:rPr>
          <w:rFonts w:ascii="Arial" w:hAnsi="Arial" w:cs="Arial"/>
          <w:color w:val="000000"/>
          <w:sz w:val="18"/>
          <w:szCs w:val="18"/>
          <w:lang w:bidi="th-TH"/>
        </w:rPr>
        <w:t xml:space="preserve">Revenue from sales of goods comprises the fair value of the consideration received or receivable for the sale of </w:t>
      </w:r>
      <w:r w:rsidRPr="005671C0">
        <w:rPr>
          <w:rFonts w:ascii="Arial" w:hAnsi="Arial" w:cs="Arial"/>
          <w:color w:val="000000"/>
          <w:spacing w:val="-4"/>
          <w:sz w:val="18"/>
          <w:szCs w:val="18"/>
          <w:lang w:bidi="th-TH"/>
        </w:rPr>
        <w:t>goods in the ordinary course of the Group’s activities. Revenue is shown net of value-added tax, returns, rebates</w:t>
      </w:r>
      <w:r w:rsidRPr="005671C0">
        <w:rPr>
          <w:rFonts w:ascii="Arial" w:hAnsi="Arial" w:cs="Arial"/>
          <w:color w:val="000000"/>
          <w:sz w:val="18"/>
          <w:szCs w:val="18"/>
          <w:lang w:bidi="th-TH"/>
        </w:rPr>
        <w:t xml:space="preserve"> and discounts, and after eliminating sales within the Group for the consolidated financial statements. Revenue from </w:t>
      </w:r>
      <w:r w:rsidRPr="005671C0">
        <w:rPr>
          <w:rFonts w:ascii="Arial" w:hAnsi="Arial" w:cs="Arial"/>
          <w:color w:val="000000"/>
          <w:spacing w:val="-5"/>
          <w:sz w:val="18"/>
          <w:szCs w:val="18"/>
          <w:lang w:bidi="th-TH"/>
        </w:rPr>
        <w:t xml:space="preserve">sales of goods is </w:t>
      </w:r>
      <w:proofErr w:type="spellStart"/>
      <w:r w:rsidRPr="005671C0">
        <w:rPr>
          <w:rFonts w:ascii="Arial" w:hAnsi="Arial" w:cs="Arial"/>
          <w:color w:val="000000"/>
          <w:spacing w:val="-5"/>
          <w:sz w:val="18"/>
          <w:szCs w:val="18"/>
          <w:lang w:bidi="th-TH"/>
        </w:rPr>
        <w:t>recognised</w:t>
      </w:r>
      <w:proofErr w:type="spellEnd"/>
      <w:r w:rsidRPr="005671C0">
        <w:rPr>
          <w:rFonts w:ascii="Arial" w:hAnsi="Arial" w:cs="Arial"/>
          <w:color w:val="000000"/>
          <w:spacing w:val="-5"/>
          <w:sz w:val="18"/>
          <w:szCs w:val="18"/>
          <w:lang w:bidi="th-TH"/>
        </w:rPr>
        <w:t xml:space="preserve"> when significant risks and rewards of ownership of the goods are transferred to the buyer.</w:t>
      </w:r>
    </w:p>
    <w:p w14:paraId="5C963177" w14:textId="77777777" w:rsidR="003D37C6" w:rsidRPr="005671C0" w:rsidRDefault="003D37C6" w:rsidP="005671C0">
      <w:pPr>
        <w:spacing w:after="0" w:line="240" w:lineRule="auto"/>
        <w:ind w:left="540"/>
        <w:jc w:val="thaiDistribute"/>
        <w:outlineLvl w:val="0"/>
        <w:rPr>
          <w:rFonts w:ascii="Arial" w:hAnsi="Arial" w:cs="Arial"/>
          <w:color w:val="000000"/>
          <w:spacing w:val="-5"/>
          <w:sz w:val="18"/>
          <w:szCs w:val="18"/>
          <w:lang w:bidi="th-TH"/>
        </w:rPr>
      </w:pPr>
    </w:p>
    <w:p w14:paraId="08F49C98" w14:textId="77777777" w:rsidR="00D556ED" w:rsidRPr="005671C0" w:rsidRDefault="00D556ED" w:rsidP="005671C0">
      <w:pPr>
        <w:spacing w:after="0" w:line="240" w:lineRule="auto"/>
        <w:ind w:left="540"/>
        <w:jc w:val="thaiDistribute"/>
        <w:outlineLvl w:val="0"/>
        <w:rPr>
          <w:rFonts w:ascii="Arial" w:hAnsi="Arial" w:cs="Arial"/>
          <w:b/>
          <w:bCs/>
          <w:color w:val="000000"/>
          <w:spacing w:val="-2"/>
          <w:sz w:val="18"/>
          <w:szCs w:val="18"/>
        </w:rPr>
      </w:pPr>
      <w:r w:rsidRPr="005671C0">
        <w:rPr>
          <w:rFonts w:ascii="Arial" w:hAnsi="Arial" w:cs="Arial"/>
          <w:b/>
          <w:bCs/>
          <w:color w:val="000000"/>
          <w:spacing w:val="-2"/>
          <w:sz w:val="18"/>
          <w:szCs w:val="18"/>
        </w:rPr>
        <w:t>Interest income and dividend income</w:t>
      </w:r>
    </w:p>
    <w:p w14:paraId="2B281816" w14:textId="77777777" w:rsidR="00D556ED" w:rsidRPr="005671C0" w:rsidRDefault="00D556ED" w:rsidP="005671C0">
      <w:pPr>
        <w:spacing w:after="0" w:line="240" w:lineRule="auto"/>
        <w:ind w:left="540"/>
        <w:jc w:val="thaiDistribute"/>
        <w:outlineLvl w:val="0"/>
        <w:rPr>
          <w:rFonts w:ascii="Arial" w:hAnsi="Arial" w:cs="Arial"/>
          <w:b/>
          <w:bCs/>
          <w:color w:val="000000"/>
          <w:sz w:val="18"/>
          <w:szCs w:val="18"/>
        </w:rPr>
      </w:pPr>
    </w:p>
    <w:p w14:paraId="3C30C58E" w14:textId="77777777" w:rsidR="00D556ED" w:rsidRPr="005671C0" w:rsidRDefault="00D556ED" w:rsidP="005671C0">
      <w:pPr>
        <w:tabs>
          <w:tab w:val="left" w:pos="-3261"/>
        </w:tabs>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Interest income is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on a time proportion basis, </w:t>
      </w:r>
      <w:proofErr w:type="gramStart"/>
      <w:r w:rsidRPr="005671C0">
        <w:rPr>
          <w:rFonts w:ascii="Arial" w:hAnsi="Arial" w:cs="Arial"/>
          <w:color w:val="000000"/>
          <w:spacing w:val="-2"/>
          <w:sz w:val="18"/>
          <w:szCs w:val="18"/>
        </w:rPr>
        <w:t xml:space="preserve">taking </w:t>
      </w:r>
      <w:r w:rsidR="00B6269C" w:rsidRPr="005671C0">
        <w:rPr>
          <w:rFonts w:ascii="Arial" w:hAnsi="Arial" w:cs="Arial"/>
          <w:color w:val="000000"/>
          <w:spacing w:val="-2"/>
          <w:sz w:val="18"/>
          <w:szCs w:val="18"/>
        </w:rPr>
        <w:t xml:space="preserve">into </w:t>
      </w:r>
      <w:r w:rsidRPr="005671C0">
        <w:rPr>
          <w:rFonts w:ascii="Arial" w:hAnsi="Arial" w:cs="Arial"/>
          <w:color w:val="000000"/>
          <w:spacing w:val="-2"/>
          <w:sz w:val="18"/>
          <w:szCs w:val="18"/>
        </w:rPr>
        <w:t>account</w:t>
      </w:r>
      <w:proofErr w:type="gramEnd"/>
      <w:r w:rsidR="008A3A82" w:rsidRPr="005671C0">
        <w:rPr>
          <w:rFonts w:ascii="Arial" w:hAnsi="Arial" w:cs="Arial"/>
          <w:color w:val="000000"/>
          <w:spacing w:val="-2"/>
          <w:sz w:val="18"/>
          <w:szCs w:val="18"/>
        </w:rPr>
        <w:t xml:space="preserve"> of</w:t>
      </w:r>
      <w:r w:rsidRPr="005671C0">
        <w:rPr>
          <w:rFonts w:ascii="Arial" w:hAnsi="Arial" w:cs="Arial"/>
          <w:color w:val="000000"/>
          <w:spacing w:val="-2"/>
          <w:sz w:val="18"/>
          <w:szCs w:val="18"/>
        </w:rPr>
        <w:t xml:space="preserve"> the principal outstanding and the effective rate over the period to maturity, when it is determined that such income will accrue to the Group. Dividends are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when the right to receive payment is established.</w:t>
      </w:r>
    </w:p>
    <w:p w14:paraId="3617AFF4" w14:textId="77777777" w:rsidR="00D556ED" w:rsidRPr="005671C0" w:rsidRDefault="00D556ED" w:rsidP="005671C0">
      <w:pPr>
        <w:spacing w:after="0" w:line="240" w:lineRule="auto"/>
        <w:ind w:left="540"/>
        <w:jc w:val="both"/>
        <w:outlineLvl w:val="0"/>
        <w:rPr>
          <w:rFonts w:ascii="Arial" w:hAnsi="Arial" w:cs="Arial"/>
          <w:color w:val="000000"/>
          <w:sz w:val="18"/>
          <w:szCs w:val="18"/>
        </w:rPr>
      </w:pPr>
    </w:p>
    <w:p w14:paraId="45C5F58A" w14:textId="77777777" w:rsidR="00D556ED" w:rsidRPr="005671C0" w:rsidRDefault="00D556ED" w:rsidP="005671C0">
      <w:pPr>
        <w:spacing w:after="0" w:line="240" w:lineRule="auto"/>
        <w:ind w:left="540"/>
        <w:jc w:val="both"/>
        <w:outlineLvl w:val="0"/>
        <w:rPr>
          <w:rFonts w:ascii="Arial" w:hAnsi="Arial" w:cs="Arial"/>
          <w:b/>
          <w:bCs/>
          <w:color w:val="000000"/>
          <w:sz w:val="18"/>
          <w:szCs w:val="18"/>
        </w:rPr>
      </w:pPr>
      <w:r w:rsidRPr="005671C0">
        <w:rPr>
          <w:rFonts w:ascii="Arial" w:hAnsi="Arial" w:cs="Arial"/>
          <w:b/>
          <w:bCs/>
          <w:color w:val="000000"/>
          <w:sz w:val="18"/>
          <w:szCs w:val="18"/>
        </w:rPr>
        <w:t>Other income</w:t>
      </w:r>
    </w:p>
    <w:p w14:paraId="56697710" w14:textId="77777777" w:rsidR="00D556ED" w:rsidRPr="005671C0" w:rsidRDefault="00D556ED" w:rsidP="005671C0">
      <w:pPr>
        <w:spacing w:after="0" w:line="240" w:lineRule="auto"/>
        <w:ind w:left="540"/>
        <w:jc w:val="both"/>
        <w:outlineLvl w:val="0"/>
        <w:rPr>
          <w:rFonts w:ascii="Arial" w:hAnsi="Arial" w:cs="Arial"/>
          <w:b/>
          <w:bCs/>
          <w:color w:val="000000"/>
          <w:sz w:val="18"/>
          <w:szCs w:val="18"/>
        </w:rPr>
      </w:pPr>
    </w:p>
    <w:p w14:paraId="2709890A" w14:textId="77777777" w:rsidR="00332FB5" w:rsidRPr="005671C0" w:rsidRDefault="00D556ED" w:rsidP="005671C0">
      <w:pPr>
        <w:spacing w:after="0" w:line="240" w:lineRule="auto"/>
        <w:ind w:left="540"/>
        <w:jc w:val="both"/>
        <w:outlineLvl w:val="0"/>
        <w:rPr>
          <w:rFonts w:ascii="Arial" w:hAnsi="Arial" w:cs="Arial"/>
          <w:color w:val="000000"/>
          <w:sz w:val="18"/>
          <w:szCs w:val="18"/>
        </w:rPr>
      </w:pPr>
      <w:r w:rsidRPr="005671C0">
        <w:rPr>
          <w:rFonts w:ascii="Arial" w:hAnsi="Arial" w:cs="Arial"/>
          <w:color w:val="000000"/>
          <w:sz w:val="18"/>
          <w:szCs w:val="18"/>
        </w:rPr>
        <w:t xml:space="preserve">Other income is </w:t>
      </w:r>
      <w:proofErr w:type="spellStart"/>
      <w:r w:rsidRPr="005671C0">
        <w:rPr>
          <w:rFonts w:ascii="Arial" w:hAnsi="Arial" w:cs="Arial"/>
          <w:color w:val="000000"/>
          <w:sz w:val="18"/>
          <w:szCs w:val="18"/>
        </w:rPr>
        <w:t>recognised</w:t>
      </w:r>
      <w:proofErr w:type="spellEnd"/>
      <w:r w:rsidRPr="005671C0">
        <w:rPr>
          <w:rFonts w:ascii="Arial" w:hAnsi="Arial" w:cs="Arial"/>
          <w:color w:val="000000"/>
          <w:sz w:val="18"/>
          <w:szCs w:val="18"/>
        </w:rPr>
        <w:t xml:space="preserve"> on an accrual basis.</w:t>
      </w:r>
    </w:p>
    <w:p w14:paraId="33DB1183" w14:textId="77777777" w:rsidR="006E4AE4" w:rsidRPr="005671C0" w:rsidRDefault="006E4AE4" w:rsidP="005671C0">
      <w:pPr>
        <w:spacing w:after="0" w:line="240" w:lineRule="auto"/>
        <w:ind w:left="540"/>
        <w:jc w:val="both"/>
        <w:outlineLvl w:val="0"/>
        <w:rPr>
          <w:rFonts w:ascii="Arial" w:hAnsi="Arial" w:cs="Arial"/>
          <w:color w:val="000000"/>
          <w:sz w:val="18"/>
          <w:szCs w:val="18"/>
        </w:rPr>
      </w:pPr>
    </w:p>
    <w:p w14:paraId="763B9000" w14:textId="30EABB0E" w:rsidR="00F859BC" w:rsidRPr="005671C0" w:rsidRDefault="00116FF1" w:rsidP="005671C0">
      <w:pPr>
        <w:spacing w:after="0" w:line="240" w:lineRule="auto"/>
        <w:ind w:left="540" w:hanging="540"/>
        <w:jc w:val="both"/>
        <w:outlineLvl w:val="0"/>
        <w:rPr>
          <w:rFonts w:ascii="Arial" w:hAnsi="Arial" w:cs="Arial"/>
          <w:b/>
          <w:bCs/>
          <w:color w:val="CF4A02"/>
          <w:sz w:val="18"/>
          <w:szCs w:val="18"/>
          <w:lang w:val="en-GB"/>
        </w:rPr>
      </w:pPr>
      <w:r w:rsidRPr="005671C0">
        <w:rPr>
          <w:rFonts w:ascii="Arial" w:hAnsi="Arial" w:cs="Arial"/>
          <w:b/>
          <w:bCs/>
          <w:color w:val="CF4A02"/>
          <w:sz w:val="18"/>
          <w:szCs w:val="18"/>
          <w:lang w:val="en-GB"/>
        </w:rPr>
        <w:t>5</w:t>
      </w:r>
      <w:r w:rsidR="00636CC6" w:rsidRPr="005671C0">
        <w:rPr>
          <w:rFonts w:ascii="Arial" w:hAnsi="Arial" w:cs="Arial"/>
          <w:b/>
          <w:bCs/>
          <w:color w:val="CF4A02"/>
          <w:sz w:val="18"/>
          <w:szCs w:val="18"/>
          <w:lang w:val="en-GB"/>
        </w:rPr>
        <w:t>.</w:t>
      </w:r>
      <w:r w:rsidR="00A725E4" w:rsidRPr="005671C0">
        <w:rPr>
          <w:rFonts w:ascii="Arial" w:hAnsi="Arial" w:cs="Arial"/>
          <w:b/>
          <w:bCs/>
          <w:color w:val="CF4A02"/>
          <w:sz w:val="18"/>
          <w:szCs w:val="18"/>
          <w:lang w:val="en-GB"/>
        </w:rPr>
        <w:t>20</w:t>
      </w:r>
      <w:r w:rsidR="00F859BC" w:rsidRPr="005671C0">
        <w:rPr>
          <w:rFonts w:ascii="Arial" w:hAnsi="Arial" w:cs="Arial"/>
          <w:b/>
          <w:bCs/>
          <w:color w:val="CF4A02"/>
          <w:sz w:val="18"/>
          <w:szCs w:val="18"/>
          <w:lang w:val="en-GB"/>
        </w:rPr>
        <w:tab/>
        <w:t>Dividends</w:t>
      </w:r>
    </w:p>
    <w:p w14:paraId="66103FCA" w14:textId="77777777" w:rsidR="00314FE4" w:rsidRPr="005671C0" w:rsidRDefault="00314FE4" w:rsidP="005671C0">
      <w:pPr>
        <w:spacing w:after="0" w:line="240" w:lineRule="auto"/>
        <w:ind w:left="540"/>
        <w:jc w:val="both"/>
        <w:outlineLvl w:val="0"/>
        <w:rPr>
          <w:rFonts w:ascii="Arial" w:hAnsi="Arial" w:cs="Arial"/>
          <w:color w:val="000000"/>
          <w:sz w:val="18"/>
          <w:szCs w:val="18"/>
        </w:rPr>
      </w:pPr>
    </w:p>
    <w:p w14:paraId="186C28E3" w14:textId="77777777" w:rsidR="00314FE4" w:rsidRPr="005671C0" w:rsidRDefault="00314FE4" w:rsidP="005671C0">
      <w:pPr>
        <w:spacing w:after="0" w:line="240" w:lineRule="auto"/>
        <w:ind w:left="540"/>
        <w:jc w:val="both"/>
        <w:outlineLvl w:val="0"/>
        <w:rPr>
          <w:rFonts w:ascii="Arial" w:hAnsi="Arial" w:cs="Arial"/>
          <w:color w:val="000000"/>
          <w:sz w:val="18"/>
          <w:szCs w:val="18"/>
        </w:rPr>
      </w:pPr>
      <w:r w:rsidRPr="005671C0">
        <w:rPr>
          <w:rFonts w:ascii="Arial" w:hAnsi="Arial" w:cs="Arial"/>
          <w:color w:val="000000"/>
          <w:spacing w:val="-4"/>
          <w:sz w:val="18"/>
          <w:szCs w:val="18"/>
        </w:rPr>
        <w:t xml:space="preserve">Dividends are recorded in the consolidated and company’s financial statements in the period in which they are </w:t>
      </w:r>
      <w:r w:rsidRPr="005671C0">
        <w:rPr>
          <w:rFonts w:ascii="Arial" w:hAnsi="Arial" w:cs="Arial"/>
          <w:color w:val="000000"/>
          <w:sz w:val="18"/>
          <w:szCs w:val="18"/>
        </w:rPr>
        <w:t xml:space="preserve">approved by the shareholders of the Company. Interim dividends are recorded in the consolidated and </w:t>
      </w:r>
      <w:r w:rsidR="0090310C" w:rsidRPr="005671C0">
        <w:rPr>
          <w:rFonts w:ascii="Arial" w:hAnsi="Arial" w:cs="Arial"/>
          <w:color w:val="000000"/>
          <w:sz w:val="18"/>
          <w:szCs w:val="18"/>
        </w:rPr>
        <w:t>separate</w:t>
      </w:r>
      <w:r w:rsidRPr="005671C0">
        <w:rPr>
          <w:rFonts w:ascii="Arial" w:hAnsi="Arial" w:cs="Arial"/>
          <w:color w:val="000000"/>
          <w:sz w:val="18"/>
          <w:szCs w:val="18"/>
        </w:rPr>
        <w:t xml:space="preserve"> financial statements in the period in which they are approved by the board of </w:t>
      </w:r>
      <w:proofErr w:type="gramStart"/>
      <w:r w:rsidRPr="005671C0">
        <w:rPr>
          <w:rFonts w:ascii="Arial" w:hAnsi="Arial" w:cs="Arial"/>
          <w:color w:val="000000"/>
          <w:sz w:val="18"/>
          <w:szCs w:val="18"/>
        </w:rPr>
        <w:t>directors’</w:t>
      </w:r>
      <w:proofErr w:type="gramEnd"/>
      <w:r w:rsidRPr="005671C0">
        <w:rPr>
          <w:rFonts w:ascii="Arial" w:hAnsi="Arial" w:cs="Arial"/>
          <w:color w:val="000000"/>
          <w:sz w:val="18"/>
          <w:szCs w:val="18"/>
        </w:rPr>
        <w:t xml:space="preserve"> of the Company.</w:t>
      </w:r>
    </w:p>
    <w:p w14:paraId="086953A7" w14:textId="2AE0F161" w:rsidR="00013907" w:rsidRPr="005671C0" w:rsidRDefault="00013907" w:rsidP="005671C0">
      <w:pPr>
        <w:spacing w:after="0" w:line="240" w:lineRule="auto"/>
        <w:jc w:val="both"/>
        <w:outlineLvl w:val="0"/>
        <w:rPr>
          <w:rFonts w:ascii="Arial" w:hAnsi="Arial" w:cs="Arial"/>
          <w:color w:val="000000"/>
          <w:sz w:val="18"/>
          <w:szCs w:val="18"/>
        </w:rPr>
      </w:pPr>
    </w:p>
    <w:p w14:paraId="4BBAD036" w14:textId="610E50F5" w:rsidR="00F859BC" w:rsidRPr="005671C0" w:rsidRDefault="00116FF1" w:rsidP="005671C0">
      <w:pPr>
        <w:spacing w:after="0" w:line="240" w:lineRule="auto"/>
        <w:ind w:left="540" w:hanging="540"/>
        <w:jc w:val="both"/>
        <w:outlineLvl w:val="0"/>
        <w:rPr>
          <w:rFonts w:ascii="Arial" w:hAnsi="Arial" w:cs="Arial"/>
          <w:b/>
          <w:bCs/>
          <w:color w:val="CF4A02"/>
          <w:sz w:val="18"/>
          <w:szCs w:val="18"/>
          <w:lang w:val="en-GB"/>
        </w:rPr>
      </w:pPr>
      <w:r w:rsidRPr="005671C0">
        <w:rPr>
          <w:rFonts w:ascii="Arial" w:hAnsi="Arial" w:cs="Arial"/>
          <w:b/>
          <w:bCs/>
          <w:color w:val="CF4A02"/>
          <w:sz w:val="18"/>
          <w:szCs w:val="18"/>
          <w:lang w:val="en-GB"/>
        </w:rPr>
        <w:t>5</w:t>
      </w:r>
      <w:r w:rsidR="004162C8" w:rsidRPr="005671C0">
        <w:rPr>
          <w:rFonts w:ascii="Arial" w:hAnsi="Arial" w:cs="Arial"/>
          <w:b/>
          <w:bCs/>
          <w:color w:val="CF4A02"/>
          <w:sz w:val="18"/>
          <w:szCs w:val="18"/>
          <w:lang w:val="en-GB"/>
        </w:rPr>
        <w:t>.</w:t>
      </w:r>
      <w:r w:rsidRPr="005671C0">
        <w:rPr>
          <w:rFonts w:ascii="Arial" w:hAnsi="Arial" w:cs="Arial"/>
          <w:b/>
          <w:bCs/>
          <w:color w:val="CF4A02"/>
          <w:sz w:val="18"/>
          <w:szCs w:val="18"/>
          <w:lang w:val="en-GB"/>
        </w:rPr>
        <w:t>2</w:t>
      </w:r>
      <w:r w:rsidR="00A725E4" w:rsidRPr="005671C0">
        <w:rPr>
          <w:rFonts w:ascii="Arial" w:hAnsi="Arial" w:cs="Arial"/>
          <w:b/>
          <w:bCs/>
          <w:color w:val="CF4A02"/>
          <w:sz w:val="18"/>
          <w:szCs w:val="18"/>
          <w:lang w:val="en-GB"/>
        </w:rPr>
        <w:t>1</w:t>
      </w:r>
      <w:r w:rsidR="00F859BC" w:rsidRPr="005671C0">
        <w:rPr>
          <w:rFonts w:ascii="Arial" w:hAnsi="Arial" w:cs="Arial"/>
          <w:b/>
          <w:bCs/>
          <w:color w:val="CF4A02"/>
          <w:sz w:val="18"/>
          <w:szCs w:val="18"/>
          <w:lang w:val="en-GB"/>
        </w:rPr>
        <w:tab/>
        <w:t>Segment reporting</w:t>
      </w:r>
    </w:p>
    <w:p w14:paraId="58D27757" w14:textId="77777777" w:rsidR="00490C46" w:rsidRPr="005671C0" w:rsidRDefault="00490C46" w:rsidP="005671C0">
      <w:pPr>
        <w:spacing w:after="0" w:line="240" w:lineRule="auto"/>
        <w:ind w:left="540"/>
        <w:jc w:val="both"/>
        <w:outlineLvl w:val="0"/>
        <w:rPr>
          <w:rFonts w:ascii="Arial" w:hAnsi="Arial" w:cs="Arial"/>
          <w:color w:val="000000"/>
          <w:sz w:val="18"/>
          <w:szCs w:val="18"/>
        </w:rPr>
      </w:pPr>
    </w:p>
    <w:p w14:paraId="1D3928A3" w14:textId="77777777" w:rsidR="00F06AF8" w:rsidRPr="005671C0" w:rsidRDefault="00F859BC" w:rsidP="005671C0">
      <w:pPr>
        <w:spacing w:after="0" w:line="240" w:lineRule="auto"/>
        <w:ind w:left="540"/>
        <w:jc w:val="both"/>
        <w:outlineLvl w:val="0"/>
        <w:rPr>
          <w:rFonts w:ascii="Arial" w:hAnsi="Arial" w:cs="Arial"/>
          <w:color w:val="000000"/>
          <w:sz w:val="18"/>
          <w:szCs w:val="18"/>
        </w:rPr>
      </w:pPr>
      <w:r w:rsidRPr="005671C0">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w:t>
      </w:r>
      <w:r w:rsidR="004162C8" w:rsidRPr="005671C0">
        <w:rPr>
          <w:rFonts w:ascii="Arial" w:hAnsi="Arial" w:cs="Arial"/>
          <w:color w:val="000000"/>
          <w:sz w:val="18"/>
          <w:szCs w:val="18"/>
        </w:rPr>
        <w:t xml:space="preserve"> </w:t>
      </w:r>
      <w:r w:rsidRPr="005671C0">
        <w:rPr>
          <w:rFonts w:ascii="Arial" w:hAnsi="Arial" w:cs="Arial"/>
          <w:color w:val="000000"/>
          <w:sz w:val="18"/>
          <w:szCs w:val="18"/>
        </w:rPr>
        <w:t xml:space="preserve">and assessing performance of the operating segments, has been identified as Chief Executive Officer </w:t>
      </w:r>
      <w:r w:rsidR="00D60084" w:rsidRPr="005671C0">
        <w:rPr>
          <w:rFonts w:ascii="Arial" w:hAnsi="Arial" w:cs="Arial"/>
          <w:color w:val="000000"/>
          <w:sz w:val="18"/>
          <w:szCs w:val="18"/>
        </w:rPr>
        <w:t>who</w:t>
      </w:r>
      <w:r w:rsidRPr="005671C0">
        <w:rPr>
          <w:rFonts w:ascii="Arial" w:hAnsi="Arial" w:cs="Arial"/>
          <w:color w:val="000000"/>
          <w:sz w:val="18"/>
          <w:szCs w:val="18"/>
        </w:rPr>
        <w:t xml:space="preserve"> makes strategic</w:t>
      </w:r>
      <w:r w:rsidR="00F06AF8" w:rsidRPr="005671C0">
        <w:rPr>
          <w:rFonts w:ascii="Arial" w:hAnsi="Arial" w:cs="Arial"/>
          <w:color w:val="000000"/>
          <w:sz w:val="18"/>
          <w:szCs w:val="18"/>
        </w:rPr>
        <w:t xml:space="preserve"> </w:t>
      </w:r>
      <w:r w:rsidRPr="005671C0">
        <w:rPr>
          <w:rFonts w:ascii="Arial" w:hAnsi="Arial" w:cs="Arial"/>
          <w:color w:val="000000"/>
          <w:sz w:val="18"/>
          <w:szCs w:val="18"/>
        </w:rPr>
        <w:t>decisions</w:t>
      </w:r>
      <w:r w:rsidR="00C23E4F" w:rsidRPr="005671C0">
        <w:rPr>
          <w:rFonts w:ascii="Arial" w:hAnsi="Arial" w:cs="Arial"/>
          <w:color w:val="000000"/>
          <w:sz w:val="18"/>
          <w:szCs w:val="18"/>
        </w:rPr>
        <w:t>.</w:t>
      </w:r>
    </w:p>
    <w:p w14:paraId="34D8BB80" w14:textId="77777777" w:rsidR="00F06AF8" w:rsidRPr="005671C0" w:rsidRDefault="00F06AF8" w:rsidP="005671C0">
      <w:pPr>
        <w:spacing w:after="0" w:line="240" w:lineRule="auto"/>
        <w:ind w:left="540"/>
        <w:jc w:val="both"/>
        <w:outlineLvl w:val="0"/>
        <w:rPr>
          <w:rFonts w:ascii="Arial" w:hAnsi="Arial" w:cs="Arial"/>
          <w:color w:val="000000"/>
          <w:sz w:val="18"/>
          <w:szCs w:val="18"/>
        </w:rPr>
      </w:pPr>
    </w:p>
    <w:p w14:paraId="799DDF82" w14:textId="77777777" w:rsidR="00D556ED" w:rsidRPr="005671C0" w:rsidRDefault="00D556ED" w:rsidP="005671C0">
      <w:pPr>
        <w:spacing w:after="0" w:line="240" w:lineRule="auto"/>
        <w:ind w:left="540"/>
        <w:jc w:val="both"/>
        <w:outlineLvl w:val="0"/>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556ED" w:rsidRPr="005671C0" w14:paraId="33E871F4" w14:textId="77777777" w:rsidTr="00AE3E74">
        <w:trPr>
          <w:trHeight w:val="386"/>
        </w:trPr>
        <w:tc>
          <w:tcPr>
            <w:tcW w:w="9461" w:type="dxa"/>
            <w:shd w:val="clear" w:color="auto" w:fill="FFA543"/>
            <w:vAlign w:val="center"/>
          </w:tcPr>
          <w:p w14:paraId="38947F67" w14:textId="4DDD4CCB" w:rsidR="00D556ED" w:rsidRPr="005671C0" w:rsidRDefault="00D556ED" w:rsidP="005671C0">
            <w:pPr>
              <w:spacing w:after="0" w:line="240" w:lineRule="auto"/>
              <w:ind w:left="432" w:hanging="432"/>
              <w:rPr>
                <w:rFonts w:ascii="Arial" w:hAnsi="Arial" w:cs="Arial"/>
                <w:b/>
                <w:bCs/>
                <w:color w:val="FFFFFF"/>
                <w:sz w:val="18"/>
                <w:szCs w:val="18"/>
                <w:cs/>
                <w:lang w:val="en-GB"/>
              </w:rPr>
            </w:pPr>
            <w:bookmarkStart w:id="14" w:name="_Hlk61449995"/>
            <w:r w:rsidRPr="005671C0">
              <w:rPr>
                <w:rFonts w:ascii="Arial" w:hAnsi="Arial" w:cs="Arial"/>
                <w:color w:val="000000"/>
                <w:sz w:val="18"/>
                <w:szCs w:val="18"/>
              </w:rPr>
              <w:br w:type="page"/>
            </w:r>
            <w:r w:rsidR="00116FF1" w:rsidRPr="005671C0">
              <w:rPr>
                <w:rFonts w:ascii="Arial" w:hAnsi="Arial" w:cs="Arial"/>
                <w:b/>
                <w:bCs/>
                <w:color w:val="FFFFFF"/>
                <w:sz w:val="18"/>
                <w:szCs w:val="18"/>
                <w:lang w:val="en-GB"/>
              </w:rPr>
              <w:t>6</w:t>
            </w:r>
            <w:r w:rsidRPr="005671C0">
              <w:rPr>
                <w:rFonts w:ascii="Arial" w:hAnsi="Arial" w:cs="Arial"/>
                <w:b/>
                <w:bCs/>
                <w:color w:val="FFFFFF"/>
                <w:sz w:val="18"/>
                <w:szCs w:val="18"/>
                <w:lang w:val="en-GB"/>
              </w:rPr>
              <w:tab/>
              <w:t>Financial risk management</w:t>
            </w:r>
          </w:p>
        </w:tc>
      </w:tr>
      <w:bookmarkEnd w:id="14"/>
    </w:tbl>
    <w:p w14:paraId="776867D1" w14:textId="77777777" w:rsidR="00D556ED" w:rsidRPr="005671C0" w:rsidRDefault="00D556ED" w:rsidP="005671C0">
      <w:pPr>
        <w:tabs>
          <w:tab w:val="left" w:pos="540"/>
        </w:tabs>
        <w:spacing w:after="0" w:line="240" w:lineRule="auto"/>
        <w:ind w:left="1080" w:hanging="540"/>
        <w:jc w:val="both"/>
        <w:rPr>
          <w:rFonts w:ascii="Arial" w:hAnsi="Arial" w:cs="Arial"/>
          <w:color w:val="000000"/>
          <w:spacing w:val="-2"/>
          <w:sz w:val="18"/>
          <w:szCs w:val="18"/>
        </w:rPr>
      </w:pPr>
    </w:p>
    <w:p w14:paraId="7B63B662" w14:textId="1FCA9416" w:rsidR="00D556ED" w:rsidRPr="005671C0" w:rsidRDefault="00116FF1" w:rsidP="005671C0">
      <w:pPr>
        <w:spacing w:after="0" w:line="240" w:lineRule="auto"/>
        <w:ind w:left="540" w:hanging="540"/>
        <w:jc w:val="both"/>
        <w:outlineLvl w:val="0"/>
        <w:rPr>
          <w:rFonts w:ascii="Arial" w:hAnsi="Arial" w:cs="Arial"/>
          <w:b/>
          <w:bCs/>
          <w:color w:val="CF4A02"/>
          <w:sz w:val="18"/>
          <w:szCs w:val="18"/>
          <w:lang w:val="en-GB"/>
        </w:rPr>
      </w:pPr>
      <w:r w:rsidRPr="005671C0">
        <w:rPr>
          <w:rFonts w:ascii="Arial" w:hAnsi="Arial" w:cs="Arial"/>
          <w:b/>
          <w:bCs/>
          <w:color w:val="CF4A02"/>
          <w:sz w:val="18"/>
          <w:szCs w:val="18"/>
          <w:lang w:val="en-GB"/>
        </w:rPr>
        <w:t>6</w:t>
      </w:r>
      <w:r w:rsidR="00D556ED" w:rsidRPr="005671C0">
        <w:rPr>
          <w:rFonts w:ascii="Arial" w:hAnsi="Arial" w:cs="Arial"/>
          <w:b/>
          <w:bCs/>
          <w:color w:val="CF4A02"/>
          <w:sz w:val="18"/>
          <w:szCs w:val="18"/>
          <w:lang w:val="en-GB"/>
        </w:rPr>
        <w:t>.1</w:t>
      </w:r>
      <w:r w:rsidR="00D556ED" w:rsidRPr="005671C0">
        <w:rPr>
          <w:rFonts w:ascii="Arial" w:hAnsi="Arial" w:cs="Arial"/>
          <w:b/>
          <w:bCs/>
          <w:color w:val="CF4A02"/>
          <w:sz w:val="18"/>
          <w:szCs w:val="18"/>
          <w:lang w:val="en-GB"/>
        </w:rPr>
        <w:tab/>
        <w:t>Financial risk factors</w:t>
      </w:r>
    </w:p>
    <w:p w14:paraId="3B58B860" w14:textId="77777777" w:rsidR="00D556ED" w:rsidRPr="005671C0" w:rsidRDefault="00D556ED" w:rsidP="005671C0">
      <w:pPr>
        <w:pStyle w:val="Header"/>
        <w:tabs>
          <w:tab w:val="center" w:pos="3402"/>
          <w:tab w:val="center" w:pos="5670"/>
          <w:tab w:val="center" w:pos="6804"/>
          <w:tab w:val="right" w:pos="7655"/>
        </w:tabs>
        <w:ind w:left="540"/>
        <w:jc w:val="both"/>
        <w:rPr>
          <w:rFonts w:cs="Arial"/>
          <w:color w:val="000000"/>
          <w:spacing w:val="-2"/>
          <w:szCs w:val="18"/>
        </w:rPr>
      </w:pPr>
    </w:p>
    <w:p w14:paraId="55A60E92" w14:textId="77777777" w:rsidR="00D556ED" w:rsidRPr="005671C0" w:rsidRDefault="00D556ED" w:rsidP="005671C0">
      <w:pPr>
        <w:pStyle w:val="Header"/>
        <w:tabs>
          <w:tab w:val="center" w:pos="3402"/>
          <w:tab w:val="center" w:pos="5670"/>
          <w:tab w:val="center" w:pos="6804"/>
          <w:tab w:val="right" w:pos="7655"/>
        </w:tabs>
        <w:ind w:left="540"/>
        <w:jc w:val="both"/>
        <w:rPr>
          <w:rFonts w:cs="Arial"/>
          <w:iCs/>
          <w:color w:val="000000"/>
          <w:szCs w:val="18"/>
          <w:shd w:val="clear" w:color="auto" w:fill="FFFFFF"/>
        </w:rPr>
      </w:pPr>
      <w:r w:rsidRPr="005671C0">
        <w:rPr>
          <w:rFonts w:cs="Arial"/>
          <w:color w:val="000000"/>
          <w:spacing w:val="-2"/>
          <w:szCs w:val="18"/>
        </w:rPr>
        <w:t>The Group’s activities expose it to a variety of financial risks</w:t>
      </w:r>
      <w:r w:rsidR="00B6269C" w:rsidRPr="005671C0">
        <w:rPr>
          <w:rFonts w:cs="Arial"/>
          <w:color w:val="000000"/>
          <w:spacing w:val="-2"/>
          <w:szCs w:val="18"/>
          <w:lang w:val="en-GB"/>
        </w:rPr>
        <w:t xml:space="preserve"> which are</w:t>
      </w:r>
      <w:r w:rsidRPr="005671C0">
        <w:rPr>
          <w:rFonts w:cs="Arial"/>
          <w:color w:val="000000"/>
          <w:spacing w:val="-2"/>
          <w:szCs w:val="18"/>
        </w:rPr>
        <w:t xml:space="preserve"> market risk (including fair value</w:t>
      </w:r>
      <w:r w:rsidR="00B6269C" w:rsidRPr="005671C0">
        <w:rPr>
          <w:rFonts w:cs="Arial"/>
          <w:color w:val="000000"/>
          <w:spacing w:val="-2"/>
          <w:szCs w:val="18"/>
          <w:lang w:val="en-GB"/>
        </w:rPr>
        <w:t xml:space="preserve"> of changes in</w:t>
      </w:r>
      <w:r w:rsidRPr="005671C0">
        <w:rPr>
          <w:rFonts w:cs="Arial"/>
          <w:color w:val="000000"/>
          <w:spacing w:val="-2"/>
          <w:szCs w:val="18"/>
        </w:rPr>
        <w:t xml:space="preserve"> interest rate </w:t>
      </w:r>
      <w:r w:rsidRPr="005671C0">
        <w:rPr>
          <w:rFonts w:cs="Arial"/>
          <w:iCs/>
          <w:color w:val="000000"/>
          <w:szCs w:val="18"/>
          <w:shd w:val="clear" w:color="auto" w:fill="FFFFFF"/>
        </w:rPr>
        <w:t xml:space="preserve">risk, cash flow interest rate risk and price risk), credit risk and liquidity risk. The Group’s overall risk management programme focuses on the unpredictability of financial markets and </w:t>
      </w:r>
      <w:r w:rsidRPr="005671C0">
        <w:rPr>
          <w:rFonts w:cs="Arial"/>
          <w:iCs/>
          <w:color w:val="000000"/>
          <w:szCs w:val="18"/>
          <w:shd w:val="clear" w:color="auto" w:fill="FFFFFF"/>
          <w:lang w:val="en-GB"/>
        </w:rPr>
        <w:t>finds the way</w:t>
      </w:r>
      <w:r w:rsidRPr="005671C0">
        <w:rPr>
          <w:rFonts w:cs="Arial"/>
          <w:iCs/>
          <w:color w:val="000000"/>
          <w:szCs w:val="18"/>
          <w:shd w:val="clear" w:color="auto" w:fill="FFFFFF"/>
        </w:rPr>
        <w:t xml:space="preserve"> to minimise potential adverse effects on the Group’s financial performance. </w:t>
      </w:r>
    </w:p>
    <w:p w14:paraId="5E89CCC1" w14:textId="77777777" w:rsidR="00D556ED" w:rsidRPr="005671C0" w:rsidRDefault="00D556ED" w:rsidP="005671C0">
      <w:pPr>
        <w:pStyle w:val="Header"/>
        <w:tabs>
          <w:tab w:val="center" w:pos="3402"/>
          <w:tab w:val="center" w:pos="5670"/>
          <w:tab w:val="center" w:pos="6804"/>
          <w:tab w:val="right" w:pos="7655"/>
        </w:tabs>
        <w:ind w:left="540"/>
        <w:jc w:val="both"/>
        <w:rPr>
          <w:rFonts w:cs="Arial"/>
          <w:iCs/>
          <w:color w:val="000000"/>
          <w:szCs w:val="18"/>
          <w:shd w:val="clear" w:color="auto" w:fill="FFFFFF"/>
        </w:rPr>
      </w:pPr>
    </w:p>
    <w:p w14:paraId="67810085" w14:textId="331A940E" w:rsidR="00D556ED" w:rsidRPr="005671C0" w:rsidRDefault="00D556ED" w:rsidP="005671C0">
      <w:pPr>
        <w:pStyle w:val="Header"/>
        <w:tabs>
          <w:tab w:val="center" w:pos="3402"/>
          <w:tab w:val="center" w:pos="5670"/>
          <w:tab w:val="center" w:pos="6804"/>
          <w:tab w:val="right" w:pos="7655"/>
        </w:tabs>
        <w:ind w:left="540"/>
        <w:jc w:val="both"/>
        <w:rPr>
          <w:rFonts w:cs="Arial"/>
          <w:color w:val="000000"/>
          <w:spacing w:val="-2"/>
          <w:szCs w:val="18"/>
        </w:rPr>
      </w:pPr>
      <w:r w:rsidRPr="005671C0">
        <w:rPr>
          <w:rFonts w:cs="Arial"/>
          <w:iCs/>
          <w:color w:val="000000"/>
          <w:szCs w:val="18"/>
          <w:shd w:val="clear" w:color="auto" w:fill="FFFFFF"/>
        </w:rPr>
        <w:t>Risk management is carried out by a central finance department (Group finance) under policies approved by the Board of Directors. The</w:t>
      </w:r>
      <w:r w:rsidRPr="005671C0">
        <w:rPr>
          <w:rFonts w:cs="Arial"/>
          <w:color w:val="000000"/>
          <w:spacing w:val="-2"/>
          <w:szCs w:val="18"/>
        </w:rPr>
        <w:t xml:space="preserve"> Group finance </w:t>
      </w:r>
      <w:r w:rsidR="001C6CDB" w:rsidRPr="005671C0">
        <w:rPr>
          <w:rFonts w:cs="Arial"/>
          <w:color w:val="000000"/>
          <w:spacing w:val="-2"/>
          <w:szCs w:val="18"/>
          <w:lang w:val="en-GB"/>
        </w:rPr>
        <w:t>together with the related Group’s business unit</w:t>
      </w:r>
      <w:r w:rsidR="003B5393" w:rsidRPr="005671C0">
        <w:rPr>
          <w:rFonts w:cs="Arial"/>
          <w:color w:val="000000"/>
          <w:spacing w:val="-2"/>
          <w:szCs w:val="18"/>
          <w:lang w:val="en-GB"/>
        </w:rPr>
        <w:t xml:space="preserve"> worked closely to</w:t>
      </w:r>
      <w:r w:rsidR="001C6CDB" w:rsidRPr="005671C0">
        <w:rPr>
          <w:rFonts w:cs="Arial"/>
          <w:color w:val="000000"/>
          <w:spacing w:val="-2"/>
          <w:szCs w:val="18"/>
          <w:lang w:val="en-GB"/>
        </w:rPr>
        <w:t xml:space="preserve"> </w:t>
      </w:r>
      <w:r w:rsidRPr="005671C0">
        <w:rPr>
          <w:rFonts w:cs="Arial"/>
          <w:color w:val="000000"/>
          <w:spacing w:val="-2"/>
          <w:szCs w:val="18"/>
        </w:rPr>
        <w:t>identif</w:t>
      </w:r>
      <w:r w:rsidR="003B5393" w:rsidRPr="005671C0">
        <w:rPr>
          <w:rFonts w:cs="Arial"/>
          <w:color w:val="000000"/>
          <w:spacing w:val="-2"/>
          <w:szCs w:val="18"/>
          <w:lang w:val="en-GB"/>
        </w:rPr>
        <w:t>y</w:t>
      </w:r>
      <w:r w:rsidRPr="005671C0">
        <w:rPr>
          <w:rFonts w:cs="Arial"/>
          <w:color w:val="000000"/>
          <w:spacing w:val="-2"/>
          <w:szCs w:val="18"/>
        </w:rPr>
        <w:t xml:space="preserve">, evaluate and </w:t>
      </w:r>
      <w:r w:rsidR="001C6CDB" w:rsidRPr="005671C0">
        <w:rPr>
          <w:rFonts w:cs="Arial"/>
          <w:color w:val="000000"/>
          <w:spacing w:val="-2"/>
          <w:szCs w:val="18"/>
          <w:lang w:val="en-GB"/>
        </w:rPr>
        <w:t xml:space="preserve">determine the </w:t>
      </w:r>
      <w:r w:rsidRPr="005671C0">
        <w:rPr>
          <w:rFonts w:cs="Arial"/>
          <w:color w:val="000000"/>
          <w:spacing w:val="-2"/>
          <w:szCs w:val="18"/>
        </w:rPr>
        <w:t xml:space="preserve">hedges </w:t>
      </w:r>
      <w:r w:rsidR="001C6CDB" w:rsidRPr="005671C0">
        <w:rPr>
          <w:rFonts w:cs="Arial"/>
          <w:color w:val="000000"/>
          <w:spacing w:val="-2"/>
          <w:szCs w:val="18"/>
          <w:lang w:val="en-GB"/>
        </w:rPr>
        <w:t xml:space="preserve">of </w:t>
      </w:r>
      <w:r w:rsidRPr="005671C0">
        <w:rPr>
          <w:rFonts w:cs="Arial"/>
          <w:color w:val="000000"/>
          <w:spacing w:val="-2"/>
          <w:szCs w:val="18"/>
        </w:rPr>
        <w:t xml:space="preserve">financial risks. </w:t>
      </w:r>
    </w:p>
    <w:p w14:paraId="5AFDEA8C" w14:textId="77777777" w:rsidR="00230C0C" w:rsidRPr="005671C0" w:rsidRDefault="00230C0C" w:rsidP="005671C0">
      <w:pPr>
        <w:spacing w:after="0" w:line="240" w:lineRule="auto"/>
        <w:ind w:left="540"/>
        <w:jc w:val="both"/>
        <w:rPr>
          <w:rFonts w:ascii="Arial" w:hAnsi="Arial" w:cs="Arial"/>
          <w:color w:val="000000"/>
          <w:spacing w:val="-2"/>
          <w:sz w:val="18"/>
          <w:szCs w:val="18"/>
        </w:rPr>
      </w:pPr>
    </w:p>
    <w:p w14:paraId="421E60C2" w14:textId="43DAE495" w:rsidR="001C6CDB" w:rsidRPr="005671C0" w:rsidRDefault="00116FF1" w:rsidP="005671C0">
      <w:pPr>
        <w:spacing w:after="0" w:line="240" w:lineRule="auto"/>
        <w:ind w:left="1080" w:hanging="540"/>
        <w:jc w:val="both"/>
        <w:outlineLvl w:val="0"/>
        <w:rPr>
          <w:rFonts w:ascii="Arial" w:hAnsi="Arial" w:cs="Arial"/>
          <w:b/>
          <w:bCs/>
          <w:color w:val="CF4A02"/>
          <w:sz w:val="18"/>
          <w:szCs w:val="18"/>
          <w:lang w:val="en-GB"/>
        </w:rPr>
      </w:pPr>
      <w:r w:rsidRPr="005671C0">
        <w:rPr>
          <w:rFonts w:ascii="Arial" w:hAnsi="Arial" w:cs="Arial"/>
          <w:b/>
          <w:bCs/>
          <w:color w:val="CF4A02"/>
          <w:sz w:val="18"/>
          <w:szCs w:val="18"/>
          <w:lang w:val="en-GB"/>
        </w:rPr>
        <w:t>6</w:t>
      </w:r>
      <w:r w:rsidR="001C6CDB" w:rsidRPr="005671C0">
        <w:rPr>
          <w:rFonts w:ascii="Arial" w:hAnsi="Arial" w:cs="Arial"/>
          <w:b/>
          <w:bCs/>
          <w:color w:val="CF4A02"/>
          <w:sz w:val="18"/>
          <w:szCs w:val="18"/>
          <w:lang w:val="en-GB"/>
        </w:rPr>
        <w:t xml:space="preserve">.1.1 </w:t>
      </w:r>
      <w:r w:rsidR="001C6CDB" w:rsidRPr="005671C0">
        <w:rPr>
          <w:rFonts w:ascii="Arial" w:hAnsi="Arial" w:cs="Arial"/>
          <w:b/>
          <w:bCs/>
          <w:color w:val="CF4A02"/>
          <w:sz w:val="18"/>
          <w:szCs w:val="18"/>
          <w:lang w:val="en-GB"/>
        </w:rPr>
        <w:tab/>
        <w:t>Cash flow and fair value interest rate risk</w:t>
      </w:r>
    </w:p>
    <w:p w14:paraId="2272CDF7" w14:textId="77777777" w:rsidR="001C6CDB" w:rsidRPr="005671C0" w:rsidRDefault="001C6CDB" w:rsidP="005671C0">
      <w:pPr>
        <w:pStyle w:val="Header"/>
        <w:tabs>
          <w:tab w:val="center" w:pos="3402"/>
          <w:tab w:val="center" w:pos="5670"/>
          <w:tab w:val="center" w:pos="6804"/>
          <w:tab w:val="right" w:pos="7655"/>
        </w:tabs>
        <w:ind w:left="1080"/>
        <w:jc w:val="both"/>
        <w:rPr>
          <w:rFonts w:cs="Arial"/>
          <w:iCs/>
          <w:color w:val="000000"/>
          <w:szCs w:val="18"/>
          <w:shd w:val="clear" w:color="auto" w:fill="FFFFFF"/>
        </w:rPr>
      </w:pPr>
    </w:p>
    <w:p w14:paraId="2D5C65A5" w14:textId="77379828" w:rsidR="001C6CDB" w:rsidRPr="005671C0" w:rsidRDefault="001C6CDB" w:rsidP="005671C0">
      <w:pPr>
        <w:pStyle w:val="Header"/>
        <w:tabs>
          <w:tab w:val="center" w:pos="3402"/>
          <w:tab w:val="center" w:pos="5670"/>
          <w:tab w:val="center" w:pos="6804"/>
          <w:tab w:val="right" w:pos="7655"/>
        </w:tabs>
        <w:ind w:left="1080"/>
        <w:jc w:val="both"/>
        <w:rPr>
          <w:rFonts w:cs="Arial"/>
          <w:iCs/>
          <w:color w:val="000000"/>
          <w:szCs w:val="18"/>
          <w:shd w:val="clear" w:color="auto" w:fill="FFFFFF"/>
        </w:rPr>
      </w:pPr>
      <w:r w:rsidRPr="005671C0">
        <w:rPr>
          <w:rFonts w:cs="Arial"/>
          <w:iCs/>
          <w:color w:val="000000"/>
          <w:szCs w:val="18"/>
          <w:shd w:val="clear" w:color="auto" w:fill="FFFFFF"/>
        </w:rPr>
        <w:t xml:space="preserve">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w:t>
      </w:r>
      <w:r w:rsidRPr="005671C0">
        <w:rPr>
          <w:rFonts w:cs="Arial"/>
          <w:iCs/>
          <w:color w:val="000000"/>
          <w:spacing w:val="-6"/>
          <w:szCs w:val="18"/>
          <w:shd w:val="clear" w:color="auto" w:fill="FFFFFF"/>
        </w:rPr>
        <w:t>rates which are close to the market rate. The Group assesses that the interest rate risk is insignificant</w:t>
      </w:r>
      <w:r w:rsidR="00A725E4" w:rsidRPr="005671C0">
        <w:rPr>
          <w:rFonts w:cs="Arial"/>
          <w:iCs/>
          <w:color w:val="000000"/>
          <w:spacing w:val="-6"/>
          <w:szCs w:val="18"/>
          <w:shd w:val="clear" w:color="auto" w:fill="FFFFFF"/>
          <w:lang w:val="en-GB"/>
        </w:rPr>
        <w:t>.</w:t>
      </w:r>
      <w:r w:rsidRPr="005671C0">
        <w:rPr>
          <w:rFonts w:cs="Arial"/>
          <w:iCs/>
          <w:color w:val="000000"/>
          <w:szCs w:val="18"/>
          <w:shd w:val="clear" w:color="auto" w:fill="FFFFFF"/>
        </w:rPr>
        <w:t>The Group and the Company does not apply hedge accounting.</w:t>
      </w:r>
    </w:p>
    <w:p w14:paraId="01883E55" w14:textId="3E0CF27F" w:rsidR="00381802" w:rsidRPr="005671C0" w:rsidRDefault="00D9252F" w:rsidP="005671C0">
      <w:pPr>
        <w:pStyle w:val="Header"/>
        <w:tabs>
          <w:tab w:val="center" w:pos="3402"/>
          <w:tab w:val="center" w:pos="5670"/>
          <w:tab w:val="center" w:pos="6804"/>
          <w:tab w:val="right" w:pos="7655"/>
        </w:tabs>
        <w:ind w:left="1080"/>
        <w:jc w:val="both"/>
        <w:rPr>
          <w:rFonts w:cs="Arial"/>
          <w:b/>
          <w:bCs/>
          <w:color w:val="CF4A02"/>
          <w:szCs w:val="18"/>
        </w:rPr>
      </w:pPr>
      <w:r w:rsidRPr="005671C0">
        <w:rPr>
          <w:rFonts w:cs="Arial"/>
          <w:b/>
          <w:bCs/>
          <w:color w:val="CF4A02"/>
          <w:szCs w:val="18"/>
        </w:rPr>
        <w:br w:type="page"/>
      </w:r>
    </w:p>
    <w:p w14:paraId="79989E89" w14:textId="77777777" w:rsidR="00381802" w:rsidRPr="005671C0" w:rsidRDefault="00381802" w:rsidP="005671C0">
      <w:pPr>
        <w:pStyle w:val="BlockText"/>
        <w:spacing w:line="240" w:lineRule="auto"/>
        <w:ind w:left="1080" w:right="0"/>
        <w:jc w:val="both"/>
        <w:rPr>
          <w:rFonts w:ascii="Arial" w:hAnsi="Arial" w:cs="Arial"/>
          <w:i/>
          <w:iCs/>
          <w:sz w:val="18"/>
          <w:szCs w:val="18"/>
          <w:lang w:val="en-GB"/>
        </w:rPr>
      </w:pPr>
      <w:r w:rsidRPr="005671C0">
        <w:rPr>
          <w:rFonts w:ascii="Arial" w:hAnsi="Arial" w:cs="Arial"/>
          <w:i/>
          <w:iCs/>
          <w:sz w:val="18"/>
          <w:szCs w:val="18"/>
          <w:lang w:val="en-GB"/>
        </w:rPr>
        <w:t>Sensitivity</w:t>
      </w:r>
    </w:p>
    <w:p w14:paraId="6F06E73A" w14:textId="77777777" w:rsidR="00381802" w:rsidRPr="005671C0" w:rsidRDefault="00381802" w:rsidP="005671C0">
      <w:pPr>
        <w:pStyle w:val="BlockText"/>
        <w:spacing w:line="240" w:lineRule="auto"/>
        <w:ind w:left="1080" w:right="0"/>
        <w:jc w:val="both"/>
        <w:rPr>
          <w:rFonts w:ascii="Arial" w:hAnsi="Arial" w:cs="Arial"/>
          <w:color w:val="C00000"/>
          <w:sz w:val="18"/>
          <w:szCs w:val="18"/>
          <w:lang w:val="en-GB"/>
        </w:rPr>
      </w:pPr>
    </w:p>
    <w:p w14:paraId="76E186D7" w14:textId="77777777" w:rsidR="00381802" w:rsidRPr="005671C0" w:rsidRDefault="00381802" w:rsidP="005671C0">
      <w:pPr>
        <w:spacing w:after="0" w:line="240" w:lineRule="auto"/>
        <w:ind w:left="1080"/>
        <w:jc w:val="both"/>
        <w:rPr>
          <w:rFonts w:ascii="Arial" w:hAnsi="Arial" w:cs="Arial"/>
          <w:spacing w:val="-4"/>
          <w:sz w:val="18"/>
          <w:szCs w:val="18"/>
        </w:rPr>
      </w:pPr>
      <w:r w:rsidRPr="005671C0">
        <w:rPr>
          <w:rFonts w:ascii="Arial" w:hAnsi="Arial" w:cs="Arial"/>
          <w:spacing w:val="-4"/>
          <w:sz w:val="18"/>
          <w:szCs w:val="18"/>
        </w:rPr>
        <w:t xml:space="preserve">Profit or loss is sensitive to higher or lower from interest expenses from borrowings </w:t>
      </w:r>
      <w:proofErr w:type="gramStart"/>
      <w:r w:rsidRPr="005671C0">
        <w:rPr>
          <w:rFonts w:ascii="Arial" w:hAnsi="Arial" w:cs="Arial"/>
          <w:spacing w:val="-4"/>
          <w:sz w:val="18"/>
          <w:szCs w:val="18"/>
        </w:rPr>
        <w:t>as a result of</w:t>
      </w:r>
      <w:proofErr w:type="gramEnd"/>
      <w:r w:rsidRPr="005671C0">
        <w:rPr>
          <w:rFonts w:ascii="Arial" w:hAnsi="Arial" w:cs="Arial"/>
          <w:spacing w:val="-4"/>
          <w:sz w:val="18"/>
          <w:szCs w:val="18"/>
        </w:rPr>
        <w:t xml:space="preserve"> changes in interest rates.</w:t>
      </w:r>
      <w:r w:rsidRPr="005671C0">
        <w:rPr>
          <w:rFonts w:ascii="Arial" w:hAnsi="Arial" w:cs="Arial"/>
          <w:color w:val="0070C0"/>
          <w:spacing w:val="-4"/>
          <w:sz w:val="18"/>
          <w:szCs w:val="18"/>
        </w:rPr>
        <w:t xml:space="preserve"> </w:t>
      </w:r>
    </w:p>
    <w:p w14:paraId="44FEE02A" w14:textId="77777777" w:rsidR="00381802" w:rsidRPr="005671C0" w:rsidRDefault="00381802" w:rsidP="005671C0">
      <w:pPr>
        <w:spacing w:after="0" w:line="240" w:lineRule="auto"/>
        <w:ind w:left="1080"/>
        <w:jc w:val="both"/>
        <w:rPr>
          <w:rFonts w:ascii="Arial" w:hAnsi="Arial" w:cs="Arial"/>
          <w:sz w:val="18"/>
          <w:szCs w:val="18"/>
        </w:rPr>
      </w:pPr>
    </w:p>
    <w:tbl>
      <w:tblPr>
        <w:tblW w:w="9014" w:type="dxa"/>
        <w:tblInd w:w="562" w:type="dxa"/>
        <w:tblLook w:val="04A0" w:firstRow="1" w:lastRow="0" w:firstColumn="1" w:lastColumn="0" w:noHBand="0" w:noVBand="1"/>
      </w:tblPr>
      <w:tblGrid>
        <w:gridCol w:w="3254"/>
        <w:gridCol w:w="1440"/>
        <w:gridCol w:w="1440"/>
        <w:gridCol w:w="1440"/>
        <w:gridCol w:w="1440"/>
      </w:tblGrid>
      <w:tr w:rsidR="00842DDF" w:rsidRPr="005671C0" w14:paraId="403F7D9A" w14:textId="77777777" w:rsidTr="00D9252F">
        <w:tc>
          <w:tcPr>
            <w:tcW w:w="3254" w:type="dxa"/>
            <w:shd w:val="clear" w:color="auto" w:fill="auto"/>
          </w:tcPr>
          <w:p w14:paraId="00EA810E" w14:textId="77777777" w:rsidR="00842DDF" w:rsidRPr="005671C0" w:rsidRDefault="00842DDF" w:rsidP="005671C0">
            <w:pPr>
              <w:pStyle w:val="BlockText"/>
              <w:spacing w:line="240" w:lineRule="auto"/>
              <w:ind w:left="525" w:right="0"/>
              <w:jc w:val="both"/>
              <w:rPr>
                <w:rFonts w:ascii="Arial" w:hAnsi="Arial" w:cs="Arial"/>
                <w:sz w:val="18"/>
                <w:szCs w:val="18"/>
              </w:rPr>
            </w:pPr>
          </w:p>
        </w:tc>
        <w:tc>
          <w:tcPr>
            <w:tcW w:w="2880" w:type="dxa"/>
            <w:gridSpan w:val="2"/>
            <w:tcBorders>
              <w:top w:val="single" w:sz="4" w:space="0" w:color="auto"/>
              <w:bottom w:val="single" w:sz="4" w:space="0" w:color="auto"/>
            </w:tcBorders>
          </w:tcPr>
          <w:p w14:paraId="470D2798" w14:textId="71737128" w:rsidR="00842DDF" w:rsidRPr="005671C0" w:rsidRDefault="00842DD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Consolidated</w:t>
            </w:r>
          </w:p>
          <w:p w14:paraId="3F65A8BD" w14:textId="6A93E6E1" w:rsidR="00842DDF" w:rsidRPr="005671C0" w:rsidRDefault="00842DDF" w:rsidP="005671C0">
            <w:pPr>
              <w:pStyle w:val="BlockText"/>
              <w:spacing w:line="240" w:lineRule="auto"/>
              <w:ind w:left="0" w:right="-72"/>
              <w:jc w:val="right"/>
              <w:rPr>
                <w:rFonts w:ascii="Arial" w:hAnsi="Arial" w:cs="Arial"/>
                <w:b/>
                <w:bCs/>
                <w:color w:val="0070C0"/>
                <w:sz w:val="18"/>
                <w:szCs w:val="18"/>
                <w:cs/>
              </w:rPr>
            </w:pPr>
            <w:r w:rsidRPr="005671C0">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376A198" w14:textId="51C456D9" w:rsidR="00842DDF" w:rsidRPr="005671C0" w:rsidRDefault="00842DD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Separate</w:t>
            </w:r>
          </w:p>
          <w:p w14:paraId="3A072C69" w14:textId="1C85C8D7" w:rsidR="00842DDF" w:rsidRPr="005671C0" w:rsidRDefault="00842DDF" w:rsidP="005671C0">
            <w:pPr>
              <w:pStyle w:val="BlockText"/>
              <w:spacing w:line="240" w:lineRule="auto"/>
              <w:ind w:left="0" w:right="-72"/>
              <w:jc w:val="right"/>
              <w:rPr>
                <w:rFonts w:ascii="Arial" w:hAnsi="Arial" w:cs="Arial"/>
                <w:b/>
                <w:bCs/>
                <w:color w:val="0070C0"/>
                <w:sz w:val="18"/>
                <w:szCs w:val="18"/>
                <w:cs/>
              </w:rPr>
            </w:pPr>
            <w:r w:rsidRPr="005671C0">
              <w:rPr>
                <w:rFonts w:ascii="Arial" w:hAnsi="Arial" w:cs="Arial"/>
                <w:b/>
                <w:bCs/>
                <w:sz w:val="18"/>
                <w:szCs w:val="18"/>
              </w:rPr>
              <w:t>financial statements</w:t>
            </w:r>
          </w:p>
        </w:tc>
      </w:tr>
      <w:tr w:rsidR="0029235F" w:rsidRPr="005671C0" w14:paraId="7A920D10" w14:textId="77777777" w:rsidTr="0029235F">
        <w:tc>
          <w:tcPr>
            <w:tcW w:w="3254" w:type="dxa"/>
            <w:shd w:val="clear" w:color="auto" w:fill="auto"/>
          </w:tcPr>
          <w:p w14:paraId="5EC26565" w14:textId="77777777" w:rsidR="0029235F" w:rsidRPr="005671C0" w:rsidRDefault="0029235F" w:rsidP="005671C0">
            <w:pPr>
              <w:pStyle w:val="BlockText"/>
              <w:spacing w:line="240" w:lineRule="auto"/>
              <w:ind w:left="525" w:right="0"/>
              <w:jc w:val="both"/>
              <w:rPr>
                <w:rFonts w:ascii="Arial" w:hAnsi="Arial" w:cs="Arial"/>
                <w:sz w:val="18"/>
                <w:szCs w:val="18"/>
              </w:rPr>
            </w:pPr>
          </w:p>
        </w:tc>
        <w:tc>
          <w:tcPr>
            <w:tcW w:w="1440" w:type="dxa"/>
            <w:tcBorders>
              <w:top w:val="single" w:sz="4" w:space="0" w:color="auto"/>
            </w:tcBorders>
          </w:tcPr>
          <w:p w14:paraId="49476931" w14:textId="4AF923F1" w:rsidR="0029235F" w:rsidRPr="005671C0" w:rsidRDefault="0029235F" w:rsidP="005671C0">
            <w:pPr>
              <w:pStyle w:val="BlockText"/>
              <w:spacing w:line="240" w:lineRule="auto"/>
              <w:ind w:left="0" w:right="-72"/>
              <w:jc w:val="right"/>
              <w:rPr>
                <w:rFonts w:ascii="Arial" w:hAnsi="Arial" w:cs="Arial"/>
                <w:b/>
                <w:bCs/>
                <w:sz w:val="18"/>
                <w:szCs w:val="18"/>
              </w:rPr>
            </w:pPr>
            <w:r w:rsidRPr="005671C0">
              <w:rPr>
                <w:rFonts w:ascii="Arial" w:hAnsi="Arial" w:cs="Browallia New"/>
                <w:b/>
                <w:bCs/>
                <w:sz w:val="18"/>
                <w:szCs w:val="22"/>
                <w:lang w:val="en-GB"/>
              </w:rPr>
              <w:t>N</w:t>
            </w:r>
            <w:proofErr w:type="spellStart"/>
            <w:r w:rsidRPr="005671C0">
              <w:rPr>
                <w:rFonts w:ascii="Arial" w:hAnsi="Arial" w:cs="Arial"/>
                <w:b/>
                <w:bCs/>
                <w:sz w:val="18"/>
                <w:szCs w:val="18"/>
              </w:rPr>
              <w:t>et</w:t>
            </w:r>
            <w:proofErr w:type="spellEnd"/>
            <w:r w:rsidRPr="005671C0">
              <w:rPr>
                <w:rFonts w:ascii="Arial" w:hAnsi="Arial" w:cs="Arial"/>
                <w:b/>
                <w:bCs/>
                <w:sz w:val="18"/>
                <w:szCs w:val="18"/>
              </w:rPr>
              <w:t xml:space="preserve"> profit</w:t>
            </w:r>
          </w:p>
        </w:tc>
        <w:tc>
          <w:tcPr>
            <w:tcW w:w="1440" w:type="dxa"/>
            <w:tcBorders>
              <w:top w:val="single" w:sz="4" w:space="0" w:color="auto"/>
            </w:tcBorders>
            <w:shd w:val="clear" w:color="auto" w:fill="auto"/>
          </w:tcPr>
          <w:p w14:paraId="62B8B579" w14:textId="03137EA5" w:rsidR="0029235F" w:rsidRPr="005671C0" w:rsidRDefault="0029235F" w:rsidP="005671C0">
            <w:pPr>
              <w:pStyle w:val="BlockText"/>
              <w:spacing w:line="240" w:lineRule="auto"/>
              <w:ind w:left="0" w:right="-72"/>
              <w:jc w:val="right"/>
              <w:rPr>
                <w:rFonts w:ascii="Arial" w:hAnsi="Arial" w:cs="Arial"/>
                <w:b/>
                <w:bCs/>
                <w:sz w:val="18"/>
                <w:szCs w:val="18"/>
              </w:rPr>
            </w:pPr>
            <w:r w:rsidRPr="005671C0">
              <w:rPr>
                <w:rFonts w:ascii="Arial" w:hAnsi="Arial" w:cs="Browallia New"/>
                <w:b/>
                <w:bCs/>
                <w:sz w:val="18"/>
                <w:szCs w:val="22"/>
                <w:lang w:val="en-GB"/>
              </w:rPr>
              <w:t>N</w:t>
            </w:r>
            <w:proofErr w:type="spellStart"/>
            <w:r w:rsidRPr="005671C0">
              <w:rPr>
                <w:rFonts w:ascii="Arial" w:hAnsi="Arial" w:cs="Arial"/>
                <w:b/>
                <w:bCs/>
                <w:sz w:val="18"/>
                <w:szCs w:val="18"/>
              </w:rPr>
              <w:t>et</w:t>
            </w:r>
            <w:proofErr w:type="spellEnd"/>
            <w:r w:rsidRPr="005671C0">
              <w:rPr>
                <w:rFonts w:ascii="Arial" w:hAnsi="Arial" w:cs="Arial"/>
                <w:b/>
                <w:bCs/>
                <w:sz w:val="18"/>
                <w:szCs w:val="18"/>
              </w:rPr>
              <w:t xml:space="preserve"> profit</w:t>
            </w:r>
          </w:p>
        </w:tc>
        <w:tc>
          <w:tcPr>
            <w:tcW w:w="1440" w:type="dxa"/>
            <w:tcBorders>
              <w:top w:val="single" w:sz="4" w:space="0" w:color="auto"/>
            </w:tcBorders>
          </w:tcPr>
          <w:p w14:paraId="798883CC" w14:textId="56D57A6E" w:rsidR="0029235F" w:rsidRPr="005671C0" w:rsidRDefault="0029235F" w:rsidP="005671C0">
            <w:pPr>
              <w:pStyle w:val="BlockText"/>
              <w:spacing w:line="240" w:lineRule="auto"/>
              <w:ind w:left="0" w:right="-72"/>
              <w:jc w:val="right"/>
              <w:rPr>
                <w:rFonts w:ascii="Arial" w:hAnsi="Arial" w:cs="Arial"/>
                <w:b/>
                <w:bCs/>
                <w:sz w:val="18"/>
                <w:szCs w:val="18"/>
              </w:rPr>
            </w:pPr>
            <w:r w:rsidRPr="005671C0">
              <w:rPr>
                <w:rFonts w:ascii="Arial" w:hAnsi="Arial" w:cs="Browallia New"/>
                <w:b/>
                <w:bCs/>
                <w:sz w:val="18"/>
                <w:szCs w:val="22"/>
                <w:lang w:val="en-GB"/>
              </w:rPr>
              <w:t>N</w:t>
            </w:r>
            <w:proofErr w:type="spellStart"/>
            <w:r w:rsidRPr="005671C0">
              <w:rPr>
                <w:rFonts w:ascii="Arial" w:hAnsi="Arial" w:cs="Arial"/>
                <w:b/>
                <w:bCs/>
                <w:sz w:val="18"/>
                <w:szCs w:val="18"/>
              </w:rPr>
              <w:t>et</w:t>
            </w:r>
            <w:proofErr w:type="spellEnd"/>
            <w:r w:rsidRPr="005671C0">
              <w:rPr>
                <w:rFonts w:ascii="Arial" w:hAnsi="Arial" w:cs="Arial"/>
                <w:b/>
                <w:bCs/>
                <w:sz w:val="18"/>
                <w:szCs w:val="18"/>
              </w:rPr>
              <w:t xml:space="preserve"> profit</w:t>
            </w:r>
          </w:p>
        </w:tc>
        <w:tc>
          <w:tcPr>
            <w:tcW w:w="1440" w:type="dxa"/>
            <w:tcBorders>
              <w:top w:val="single" w:sz="4" w:space="0" w:color="auto"/>
            </w:tcBorders>
            <w:shd w:val="clear" w:color="auto" w:fill="auto"/>
          </w:tcPr>
          <w:p w14:paraId="6316BE5E" w14:textId="22088824" w:rsidR="0029235F" w:rsidRPr="005671C0" w:rsidRDefault="0029235F" w:rsidP="005671C0">
            <w:pPr>
              <w:pStyle w:val="BlockText"/>
              <w:spacing w:line="240" w:lineRule="auto"/>
              <w:ind w:left="0" w:right="-72"/>
              <w:jc w:val="right"/>
              <w:rPr>
                <w:rFonts w:ascii="Arial" w:hAnsi="Arial" w:cs="Arial"/>
                <w:b/>
                <w:bCs/>
                <w:color w:val="0070C0"/>
                <w:sz w:val="18"/>
                <w:szCs w:val="18"/>
              </w:rPr>
            </w:pPr>
            <w:r w:rsidRPr="005671C0">
              <w:rPr>
                <w:rFonts w:ascii="Arial" w:hAnsi="Arial" w:cs="Browallia New"/>
                <w:b/>
                <w:bCs/>
                <w:sz w:val="18"/>
                <w:szCs w:val="22"/>
                <w:lang w:val="en-GB"/>
              </w:rPr>
              <w:t>N</w:t>
            </w:r>
            <w:proofErr w:type="spellStart"/>
            <w:r w:rsidRPr="005671C0">
              <w:rPr>
                <w:rFonts w:ascii="Arial" w:hAnsi="Arial" w:cs="Arial"/>
                <w:b/>
                <w:bCs/>
                <w:sz w:val="18"/>
                <w:szCs w:val="18"/>
              </w:rPr>
              <w:t>et</w:t>
            </w:r>
            <w:proofErr w:type="spellEnd"/>
            <w:r w:rsidRPr="005671C0">
              <w:rPr>
                <w:rFonts w:ascii="Arial" w:hAnsi="Arial" w:cs="Arial"/>
                <w:b/>
                <w:bCs/>
                <w:sz w:val="18"/>
                <w:szCs w:val="18"/>
              </w:rPr>
              <w:t xml:space="preserve"> profit</w:t>
            </w:r>
          </w:p>
        </w:tc>
      </w:tr>
      <w:tr w:rsidR="00D9252F" w:rsidRPr="005671C0" w14:paraId="2328500C" w14:textId="77777777" w:rsidTr="0029235F">
        <w:tc>
          <w:tcPr>
            <w:tcW w:w="3254" w:type="dxa"/>
            <w:shd w:val="clear" w:color="auto" w:fill="auto"/>
          </w:tcPr>
          <w:p w14:paraId="500C14C0" w14:textId="77777777" w:rsidR="00D9252F" w:rsidRPr="005671C0" w:rsidRDefault="00D9252F" w:rsidP="005671C0">
            <w:pPr>
              <w:pStyle w:val="BlockText"/>
              <w:spacing w:line="240" w:lineRule="auto"/>
              <w:ind w:left="525" w:right="0"/>
              <w:jc w:val="both"/>
              <w:rPr>
                <w:rFonts w:ascii="Arial" w:hAnsi="Arial" w:cs="Arial"/>
                <w:sz w:val="18"/>
                <w:szCs w:val="18"/>
              </w:rPr>
            </w:pPr>
          </w:p>
        </w:tc>
        <w:tc>
          <w:tcPr>
            <w:tcW w:w="1440" w:type="dxa"/>
            <w:tcBorders>
              <w:bottom w:val="single" w:sz="4" w:space="0" w:color="auto"/>
            </w:tcBorders>
          </w:tcPr>
          <w:p w14:paraId="181ACE56" w14:textId="024DA304"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2021</w:t>
            </w:r>
          </w:p>
          <w:p w14:paraId="0C1DA34F" w14:textId="576A843F"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 xml:space="preserve"> Baht</w:t>
            </w:r>
          </w:p>
        </w:tc>
        <w:tc>
          <w:tcPr>
            <w:tcW w:w="1440" w:type="dxa"/>
            <w:tcBorders>
              <w:bottom w:val="single" w:sz="4" w:space="0" w:color="auto"/>
            </w:tcBorders>
            <w:shd w:val="clear" w:color="auto" w:fill="auto"/>
          </w:tcPr>
          <w:p w14:paraId="7A84DFFD" w14:textId="539B6925"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2020</w:t>
            </w:r>
          </w:p>
          <w:p w14:paraId="5691EFBC" w14:textId="77777777"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Baht</w:t>
            </w:r>
          </w:p>
        </w:tc>
        <w:tc>
          <w:tcPr>
            <w:tcW w:w="1440" w:type="dxa"/>
            <w:tcBorders>
              <w:bottom w:val="single" w:sz="4" w:space="0" w:color="auto"/>
            </w:tcBorders>
          </w:tcPr>
          <w:p w14:paraId="42590C2F" w14:textId="243D42C9"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2021</w:t>
            </w:r>
          </w:p>
          <w:p w14:paraId="62B29CEA" w14:textId="6D35379F"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 xml:space="preserve"> Baht</w:t>
            </w:r>
          </w:p>
        </w:tc>
        <w:tc>
          <w:tcPr>
            <w:tcW w:w="1440" w:type="dxa"/>
            <w:tcBorders>
              <w:bottom w:val="single" w:sz="4" w:space="0" w:color="auto"/>
            </w:tcBorders>
            <w:shd w:val="clear" w:color="auto" w:fill="auto"/>
          </w:tcPr>
          <w:p w14:paraId="37A6DED5" w14:textId="053523FF"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2020</w:t>
            </w:r>
          </w:p>
          <w:p w14:paraId="17BF5B90" w14:textId="77777777" w:rsidR="00D9252F" w:rsidRPr="005671C0" w:rsidRDefault="00D9252F" w:rsidP="005671C0">
            <w:pPr>
              <w:pStyle w:val="BlockText"/>
              <w:spacing w:line="240" w:lineRule="auto"/>
              <w:ind w:left="0" w:right="-72"/>
              <w:jc w:val="right"/>
              <w:rPr>
                <w:rFonts w:ascii="Arial" w:hAnsi="Arial" w:cs="Arial"/>
                <w:b/>
                <w:bCs/>
                <w:sz w:val="18"/>
                <w:szCs w:val="18"/>
              </w:rPr>
            </w:pPr>
            <w:r w:rsidRPr="005671C0">
              <w:rPr>
                <w:rFonts w:ascii="Arial" w:hAnsi="Arial" w:cs="Arial"/>
                <w:b/>
                <w:bCs/>
                <w:sz w:val="18"/>
                <w:szCs w:val="18"/>
              </w:rPr>
              <w:t xml:space="preserve"> Baht</w:t>
            </w:r>
          </w:p>
        </w:tc>
      </w:tr>
      <w:tr w:rsidR="00D9252F" w:rsidRPr="005671C0" w14:paraId="68E2B866" w14:textId="77777777" w:rsidTr="0029235F">
        <w:tc>
          <w:tcPr>
            <w:tcW w:w="3254" w:type="dxa"/>
            <w:shd w:val="clear" w:color="auto" w:fill="auto"/>
          </w:tcPr>
          <w:p w14:paraId="5C93A0B1" w14:textId="270DC7C8" w:rsidR="00D9252F" w:rsidRPr="005671C0" w:rsidRDefault="00D9252F" w:rsidP="005671C0">
            <w:pPr>
              <w:pStyle w:val="BlockText"/>
              <w:spacing w:line="240" w:lineRule="auto"/>
              <w:ind w:left="525" w:right="0"/>
              <w:rPr>
                <w:rFonts w:ascii="Arial" w:hAnsi="Arial" w:cs="Arial"/>
                <w:sz w:val="18"/>
                <w:szCs w:val="18"/>
              </w:rPr>
            </w:pPr>
          </w:p>
        </w:tc>
        <w:tc>
          <w:tcPr>
            <w:tcW w:w="1440" w:type="dxa"/>
            <w:tcBorders>
              <w:top w:val="single" w:sz="4" w:space="0" w:color="auto"/>
            </w:tcBorders>
            <w:shd w:val="clear" w:color="auto" w:fill="FAFAFA"/>
          </w:tcPr>
          <w:p w14:paraId="1BB36EE4" w14:textId="77777777" w:rsidR="00D9252F" w:rsidRPr="005671C0" w:rsidRDefault="00D9252F" w:rsidP="005671C0">
            <w:pPr>
              <w:pStyle w:val="BlockText"/>
              <w:spacing w:line="240" w:lineRule="auto"/>
              <w:ind w:left="0" w:right="-72"/>
              <w:jc w:val="right"/>
              <w:rPr>
                <w:rFonts w:ascii="Arial" w:hAnsi="Arial" w:cs="Arial"/>
                <w:sz w:val="18"/>
                <w:szCs w:val="18"/>
              </w:rPr>
            </w:pPr>
          </w:p>
        </w:tc>
        <w:tc>
          <w:tcPr>
            <w:tcW w:w="1440" w:type="dxa"/>
            <w:tcBorders>
              <w:top w:val="single" w:sz="4" w:space="0" w:color="auto"/>
            </w:tcBorders>
            <w:shd w:val="clear" w:color="auto" w:fill="auto"/>
          </w:tcPr>
          <w:p w14:paraId="26889951" w14:textId="680ED2A2" w:rsidR="00D9252F" w:rsidRPr="005671C0" w:rsidRDefault="00D9252F" w:rsidP="005671C0">
            <w:pPr>
              <w:pStyle w:val="BlockText"/>
              <w:spacing w:line="240" w:lineRule="auto"/>
              <w:ind w:left="0" w:right="-72"/>
              <w:jc w:val="right"/>
              <w:rPr>
                <w:rFonts w:ascii="Arial" w:hAnsi="Arial" w:cs="Arial"/>
                <w:sz w:val="18"/>
                <w:szCs w:val="18"/>
              </w:rPr>
            </w:pPr>
          </w:p>
        </w:tc>
        <w:tc>
          <w:tcPr>
            <w:tcW w:w="1440" w:type="dxa"/>
            <w:tcBorders>
              <w:top w:val="single" w:sz="4" w:space="0" w:color="auto"/>
            </w:tcBorders>
            <w:shd w:val="clear" w:color="auto" w:fill="FAFAFA"/>
          </w:tcPr>
          <w:p w14:paraId="5B434BC4" w14:textId="77777777" w:rsidR="00D9252F" w:rsidRPr="005671C0" w:rsidRDefault="00D9252F" w:rsidP="005671C0">
            <w:pPr>
              <w:pStyle w:val="BlockText"/>
              <w:spacing w:line="240" w:lineRule="auto"/>
              <w:ind w:left="0" w:right="-72"/>
              <w:jc w:val="right"/>
              <w:rPr>
                <w:rFonts w:ascii="Arial" w:hAnsi="Arial" w:cs="Arial"/>
                <w:color w:val="0070C0"/>
                <w:sz w:val="18"/>
                <w:szCs w:val="18"/>
              </w:rPr>
            </w:pPr>
          </w:p>
        </w:tc>
        <w:tc>
          <w:tcPr>
            <w:tcW w:w="1440" w:type="dxa"/>
            <w:tcBorders>
              <w:top w:val="single" w:sz="4" w:space="0" w:color="auto"/>
            </w:tcBorders>
            <w:shd w:val="clear" w:color="auto" w:fill="auto"/>
          </w:tcPr>
          <w:p w14:paraId="616E8B4B" w14:textId="793AAE72" w:rsidR="00D9252F" w:rsidRPr="005671C0" w:rsidRDefault="00D9252F" w:rsidP="005671C0">
            <w:pPr>
              <w:pStyle w:val="BlockText"/>
              <w:spacing w:line="240" w:lineRule="auto"/>
              <w:ind w:left="0" w:right="-72"/>
              <w:jc w:val="right"/>
              <w:rPr>
                <w:rFonts w:ascii="Arial" w:hAnsi="Arial" w:cs="Arial"/>
                <w:color w:val="0070C0"/>
                <w:sz w:val="18"/>
                <w:szCs w:val="18"/>
              </w:rPr>
            </w:pPr>
          </w:p>
        </w:tc>
      </w:tr>
      <w:tr w:rsidR="00D9252F" w:rsidRPr="005671C0" w14:paraId="0420421A" w14:textId="77777777" w:rsidTr="00D9252F">
        <w:tc>
          <w:tcPr>
            <w:tcW w:w="3254" w:type="dxa"/>
            <w:shd w:val="clear" w:color="auto" w:fill="auto"/>
          </w:tcPr>
          <w:p w14:paraId="43C4D7BF" w14:textId="708AC4AD" w:rsidR="00D9252F" w:rsidRPr="005671C0" w:rsidRDefault="00D9252F" w:rsidP="005671C0">
            <w:pPr>
              <w:pStyle w:val="BlockText"/>
              <w:spacing w:line="240" w:lineRule="auto"/>
              <w:ind w:left="525" w:right="0"/>
              <w:rPr>
                <w:rFonts w:ascii="Arial" w:hAnsi="Arial" w:cs="Arial"/>
                <w:sz w:val="18"/>
                <w:szCs w:val="18"/>
              </w:rPr>
            </w:pPr>
            <w:r w:rsidRPr="005671C0">
              <w:rPr>
                <w:rFonts w:ascii="Arial" w:hAnsi="Arial" w:cs="Arial"/>
                <w:sz w:val="18"/>
                <w:szCs w:val="18"/>
              </w:rPr>
              <w:t xml:space="preserve">Interest rate </w:t>
            </w:r>
            <w:r w:rsidRPr="005671C0">
              <w:rPr>
                <w:rFonts w:ascii="Arial" w:hAnsi="Arial" w:cs="Arial"/>
                <w:sz w:val="18"/>
                <w:szCs w:val="18"/>
                <w:cs/>
              </w:rPr>
              <w:t>-</w:t>
            </w:r>
            <w:r w:rsidRPr="005671C0">
              <w:rPr>
                <w:rFonts w:ascii="Arial" w:hAnsi="Arial" w:cs="Arial"/>
                <w:sz w:val="18"/>
                <w:szCs w:val="18"/>
              </w:rPr>
              <w:t xml:space="preserve"> increase 1.0%*</w:t>
            </w:r>
          </w:p>
        </w:tc>
        <w:tc>
          <w:tcPr>
            <w:tcW w:w="1440" w:type="dxa"/>
            <w:shd w:val="clear" w:color="auto" w:fill="FAFAFA"/>
          </w:tcPr>
          <w:p w14:paraId="39EE28B9" w14:textId="0A47DC8A" w:rsidR="00D9252F" w:rsidRPr="005671C0" w:rsidRDefault="00D9252F" w:rsidP="005671C0">
            <w:pPr>
              <w:pStyle w:val="BlockText"/>
              <w:spacing w:line="240" w:lineRule="auto"/>
              <w:ind w:left="0" w:right="-72"/>
              <w:jc w:val="right"/>
              <w:rPr>
                <w:rFonts w:ascii="Arial" w:hAnsi="Arial" w:cs="Arial"/>
                <w:color w:val="000000"/>
                <w:sz w:val="18"/>
                <w:szCs w:val="18"/>
                <w:lang w:val="en-GB"/>
              </w:rPr>
            </w:pPr>
            <w:r w:rsidRPr="005671C0">
              <w:rPr>
                <w:rFonts w:ascii="Arial" w:hAnsi="Arial" w:cs="Arial"/>
                <w:color w:val="000000"/>
                <w:sz w:val="18"/>
                <w:szCs w:val="18"/>
                <w:lang w:val="en-GB"/>
              </w:rPr>
              <w:t>(27,244,066)</w:t>
            </w:r>
          </w:p>
        </w:tc>
        <w:tc>
          <w:tcPr>
            <w:tcW w:w="1440" w:type="dxa"/>
            <w:shd w:val="clear" w:color="auto" w:fill="auto"/>
          </w:tcPr>
          <w:p w14:paraId="71959354" w14:textId="737BD62E" w:rsidR="00D9252F" w:rsidRPr="005671C0" w:rsidRDefault="00D9252F" w:rsidP="005671C0">
            <w:pPr>
              <w:pStyle w:val="BlockText"/>
              <w:spacing w:line="240" w:lineRule="auto"/>
              <w:ind w:left="0" w:right="-72"/>
              <w:jc w:val="right"/>
              <w:rPr>
                <w:rFonts w:ascii="Arial" w:hAnsi="Arial" w:cs="Arial"/>
                <w:color w:val="000000"/>
                <w:sz w:val="18"/>
                <w:szCs w:val="18"/>
                <w:lang w:val="en-GB"/>
              </w:rPr>
            </w:pPr>
            <w:r w:rsidRPr="005671C0">
              <w:rPr>
                <w:rFonts w:ascii="Arial" w:hAnsi="Arial" w:cs="Arial"/>
                <w:color w:val="000000"/>
                <w:sz w:val="18"/>
                <w:szCs w:val="18"/>
                <w:lang w:val="en-GB"/>
              </w:rPr>
              <w:t>(35,107,625)</w:t>
            </w:r>
          </w:p>
        </w:tc>
        <w:tc>
          <w:tcPr>
            <w:tcW w:w="1440" w:type="dxa"/>
            <w:shd w:val="clear" w:color="auto" w:fill="FAFAFA"/>
          </w:tcPr>
          <w:p w14:paraId="09F04596" w14:textId="5ABA1872" w:rsidR="00D9252F" w:rsidRPr="005671C0" w:rsidRDefault="00D9252F" w:rsidP="005671C0">
            <w:pPr>
              <w:pStyle w:val="BlockText"/>
              <w:spacing w:line="240" w:lineRule="auto"/>
              <w:ind w:left="0" w:right="-72"/>
              <w:jc w:val="right"/>
              <w:rPr>
                <w:rFonts w:ascii="Arial" w:hAnsi="Arial" w:cs="Arial"/>
                <w:sz w:val="18"/>
                <w:szCs w:val="18"/>
              </w:rPr>
            </w:pPr>
            <w:r w:rsidRPr="005671C0">
              <w:rPr>
                <w:rFonts w:ascii="Arial" w:hAnsi="Arial" w:cs="Arial"/>
                <w:sz w:val="18"/>
                <w:szCs w:val="18"/>
              </w:rPr>
              <w:t>(665,154)</w:t>
            </w:r>
          </w:p>
        </w:tc>
        <w:tc>
          <w:tcPr>
            <w:tcW w:w="1440" w:type="dxa"/>
            <w:shd w:val="clear" w:color="auto" w:fill="auto"/>
          </w:tcPr>
          <w:p w14:paraId="1241DF4D" w14:textId="21395068" w:rsidR="00D9252F" w:rsidRPr="005671C0" w:rsidRDefault="00D9252F" w:rsidP="005671C0">
            <w:pPr>
              <w:pStyle w:val="BlockText"/>
              <w:spacing w:line="240" w:lineRule="auto"/>
              <w:ind w:left="0" w:right="-72"/>
              <w:jc w:val="right"/>
              <w:rPr>
                <w:rFonts w:ascii="Arial" w:hAnsi="Arial" w:cs="Arial"/>
                <w:sz w:val="18"/>
                <w:szCs w:val="18"/>
              </w:rPr>
            </w:pPr>
            <w:r w:rsidRPr="005671C0">
              <w:rPr>
                <w:rFonts w:ascii="Arial" w:hAnsi="Arial" w:cs="Arial"/>
                <w:sz w:val="18"/>
                <w:szCs w:val="18"/>
              </w:rPr>
              <w:t>(4,733,613)</w:t>
            </w:r>
          </w:p>
        </w:tc>
      </w:tr>
      <w:tr w:rsidR="00D9252F" w:rsidRPr="005671C0" w14:paraId="2534FFA9" w14:textId="77777777" w:rsidTr="00D9252F">
        <w:tc>
          <w:tcPr>
            <w:tcW w:w="3254" w:type="dxa"/>
            <w:shd w:val="clear" w:color="auto" w:fill="auto"/>
          </w:tcPr>
          <w:p w14:paraId="5CC9206E" w14:textId="5DE2A63A" w:rsidR="00D9252F" w:rsidRPr="005671C0" w:rsidRDefault="00D9252F" w:rsidP="005671C0">
            <w:pPr>
              <w:pStyle w:val="BlockText"/>
              <w:spacing w:line="240" w:lineRule="auto"/>
              <w:ind w:left="525" w:right="-61"/>
              <w:rPr>
                <w:rFonts w:ascii="Arial" w:hAnsi="Arial" w:cs="Arial"/>
                <w:sz w:val="18"/>
                <w:szCs w:val="18"/>
              </w:rPr>
            </w:pPr>
            <w:r w:rsidRPr="005671C0">
              <w:rPr>
                <w:rFonts w:ascii="Arial" w:hAnsi="Arial" w:cs="Arial"/>
                <w:sz w:val="18"/>
                <w:szCs w:val="18"/>
              </w:rPr>
              <w:t>Interest rate</w:t>
            </w:r>
            <w:r w:rsidRPr="005671C0">
              <w:rPr>
                <w:rFonts w:ascii="Arial" w:hAnsi="Arial" w:cs="Arial"/>
                <w:sz w:val="18"/>
                <w:szCs w:val="18"/>
                <w:cs/>
              </w:rPr>
              <w:t xml:space="preserve"> - </w:t>
            </w:r>
            <w:r w:rsidRPr="005671C0">
              <w:rPr>
                <w:rFonts w:ascii="Arial" w:hAnsi="Arial" w:cs="Arial"/>
                <w:sz w:val="18"/>
                <w:szCs w:val="18"/>
              </w:rPr>
              <w:t>decrease 1.0%*</w:t>
            </w:r>
          </w:p>
        </w:tc>
        <w:tc>
          <w:tcPr>
            <w:tcW w:w="1440" w:type="dxa"/>
            <w:shd w:val="clear" w:color="auto" w:fill="FAFAFA"/>
          </w:tcPr>
          <w:p w14:paraId="278ABCDE" w14:textId="31BB263A" w:rsidR="00D9252F" w:rsidRPr="005671C0" w:rsidRDefault="00D9252F" w:rsidP="005671C0">
            <w:pPr>
              <w:pStyle w:val="BlockText"/>
              <w:spacing w:line="240" w:lineRule="auto"/>
              <w:ind w:left="0" w:right="-72"/>
              <w:jc w:val="right"/>
              <w:rPr>
                <w:rFonts w:ascii="Arial" w:hAnsi="Arial" w:cs="Arial"/>
                <w:color w:val="000000"/>
                <w:sz w:val="18"/>
                <w:szCs w:val="18"/>
                <w:lang w:val="en-GB"/>
              </w:rPr>
            </w:pPr>
            <w:r w:rsidRPr="005671C0">
              <w:rPr>
                <w:rFonts w:ascii="Arial" w:hAnsi="Arial" w:cs="Arial"/>
                <w:color w:val="000000"/>
                <w:sz w:val="18"/>
                <w:szCs w:val="18"/>
                <w:lang w:val="en-GB"/>
              </w:rPr>
              <w:t>27,244,066</w:t>
            </w:r>
          </w:p>
        </w:tc>
        <w:tc>
          <w:tcPr>
            <w:tcW w:w="1440" w:type="dxa"/>
            <w:shd w:val="clear" w:color="auto" w:fill="auto"/>
          </w:tcPr>
          <w:p w14:paraId="2AEE1413" w14:textId="6765ECB8" w:rsidR="00D9252F" w:rsidRPr="005671C0" w:rsidRDefault="00D9252F" w:rsidP="005671C0">
            <w:pPr>
              <w:pStyle w:val="BlockText"/>
              <w:spacing w:line="240" w:lineRule="auto"/>
              <w:ind w:left="0" w:right="-72"/>
              <w:jc w:val="right"/>
              <w:rPr>
                <w:rFonts w:ascii="Arial" w:hAnsi="Arial" w:cs="Arial"/>
                <w:sz w:val="18"/>
                <w:szCs w:val="18"/>
              </w:rPr>
            </w:pPr>
            <w:r w:rsidRPr="005671C0">
              <w:rPr>
                <w:rFonts w:ascii="Arial" w:hAnsi="Arial" w:cs="Arial"/>
                <w:sz w:val="18"/>
                <w:szCs w:val="18"/>
              </w:rPr>
              <w:t>35,107,625</w:t>
            </w:r>
          </w:p>
        </w:tc>
        <w:tc>
          <w:tcPr>
            <w:tcW w:w="1440" w:type="dxa"/>
            <w:shd w:val="clear" w:color="auto" w:fill="FAFAFA"/>
          </w:tcPr>
          <w:p w14:paraId="58FF9BA1" w14:textId="3048B8A3" w:rsidR="00D9252F" w:rsidRPr="005671C0" w:rsidRDefault="00D9252F" w:rsidP="005671C0">
            <w:pPr>
              <w:pStyle w:val="BlockText"/>
              <w:spacing w:line="240" w:lineRule="auto"/>
              <w:ind w:left="0" w:right="-72"/>
              <w:jc w:val="right"/>
              <w:rPr>
                <w:rFonts w:ascii="Arial" w:hAnsi="Arial" w:cs="Arial"/>
                <w:sz w:val="18"/>
                <w:szCs w:val="18"/>
              </w:rPr>
            </w:pPr>
            <w:r w:rsidRPr="005671C0">
              <w:rPr>
                <w:rFonts w:ascii="Arial" w:hAnsi="Arial" w:cs="Arial"/>
                <w:sz w:val="18"/>
                <w:szCs w:val="18"/>
              </w:rPr>
              <w:t>665,154</w:t>
            </w:r>
          </w:p>
        </w:tc>
        <w:tc>
          <w:tcPr>
            <w:tcW w:w="1440" w:type="dxa"/>
            <w:shd w:val="clear" w:color="auto" w:fill="auto"/>
          </w:tcPr>
          <w:p w14:paraId="0A84D6E7" w14:textId="3FE0CC84" w:rsidR="00D9252F" w:rsidRPr="005671C0" w:rsidRDefault="00D9252F" w:rsidP="005671C0">
            <w:pPr>
              <w:pStyle w:val="BlockText"/>
              <w:spacing w:line="240" w:lineRule="auto"/>
              <w:ind w:left="0" w:right="-72"/>
              <w:jc w:val="right"/>
              <w:rPr>
                <w:rFonts w:ascii="Arial" w:hAnsi="Arial" w:cs="Arial"/>
                <w:color w:val="0070C0"/>
                <w:sz w:val="18"/>
                <w:szCs w:val="18"/>
                <w:lang w:val="en-GB"/>
              </w:rPr>
            </w:pPr>
            <w:r w:rsidRPr="005671C0">
              <w:rPr>
                <w:rFonts w:ascii="Arial" w:hAnsi="Arial" w:cs="Arial"/>
                <w:sz w:val="18"/>
                <w:szCs w:val="18"/>
              </w:rPr>
              <w:t>4,733,613</w:t>
            </w:r>
          </w:p>
        </w:tc>
      </w:tr>
    </w:tbl>
    <w:p w14:paraId="7D40C285" w14:textId="77777777" w:rsidR="00381802" w:rsidRPr="005671C0" w:rsidRDefault="00381802" w:rsidP="005671C0">
      <w:pPr>
        <w:spacing w:after="0" w:line="240" w:lineRule="auto"/>
        <w:ind w:left="1080"/>
        <w:jc w:val="both"/>
        <w:rPr>
          <w:rFonts w:ascii="Arial" w:hAnsi="Arial" w:cs="Arial"/>
          <w:spacing w:val="-4"/>
          <w:sz w:val="18"/>
          <w:szCs w:val="18"/>
        </w:rPr>
      </w:pPr>
    </w:p>
    <w:p w14:paraId="38735723" w14:textId="494851D1" w:rsidR="00381802" w:rsidRPr="005671C0" w:rsidRDefault="00381802" w:rsidP="005671C0">
      <w:pPr>
        <w:spacing w:after="0" w:line="240" w:lineRule="auto"/>
        <w:ind w:left="1080"/>
        <w:jc w:val="both"/>
        <w:rPr>
          <w:rFonts w:ascii="Arial" w:hAnsi="Arial" w:cs="Arial"/>
          <w:spacing w:val="-4"/>
          <w:sz w:val="18"/>
          <w:szCs w:val="18"/>
        </w:rPr>
      </w:pPr>
      <w:r w:rsidRPr="005671C0">
        <w:rPr>
          <w:rFonts w:ascii="Arial" w:hAnsi="Arial" w:cs="Arial"/>
          <w:spacing w:val="-4"/>
          <w:sz w:val="18"/>
          <w:szCs w:val="18"/>
        </w:rPr>
        <w:t xml:space="preserve">* </w:t>
      </w:r>
      <w:r w:rsidR="00D9252F" w:rsidRPr="005671C0">
        <w:rPr>
          <w:rFonts w:ascii="Arial" w:hAnsi="Arial" w:cs="Arial"/>
          <w:spacing w:val="-4"/>
          <w:sz w:val="18"/>
          <w:szCs w:val="18"/>
        </w:rPr>
        <w:t xml:space="preserve"> </w:t>
      </w:r>
      <w:r w:rsidRPr="005671C0">
        <w:rPr>
          <w:rFonts w:ascii="Arial" w:hAnsi="Arial" w:cs="Arial"/>
          <w:spacing w:val="-4"/>
          <w:sz w:val="18"/>
          <w:szCs w:val="18"/>
        </w:rPr>
        <w:t>Holding all other variables constant</w:t>
      </w:r>
    </w:p>
    <w:p w14:paraId="4837D5E4" w14:textId="21157268" w:rsidR="00381802" w:rsidRPr="005671C0" w:rsidRDefault="00381802" w:rsidP="005671C0">
      <w:pPr>
        <w:spacing w:after="0" w:line="240" w:lineRule="auto"/>
        <w:ind w:left="1080"/>
        <w:jc w:val="both"/>
        <w:rPr>
          <w:rFonts w:ascii="Arial" w:hAnsi="Arial" w:cs="Arial"/>
          <w:spacing w:val="-4"/>
          <w:sz w:val="18"/>
          <w:szCs w:val="18"/>
        </w:rPr>
      </w:pPr>
    </w:p>
    <w:p w14:paraId="7BD877F6" w14:textId="02A6B2B0" w:rsidR="00D556ED" w:rsidRPr="005671C0" w:rsidRDefault="00116FF1" w:rsidP="005671C0">
      <w:pPr>
        <w:spacing w:after="0" w:line="240" w:lineRule="auto"/>
        <w:ind w:left="1080" w:hanging="540"/>
        <w:jc w:val="both"/>
        <w:outlineLvl w:val="0"/>
        <w:rPr>
          <w:rFonts w:ascii="Arial" w:hAnsi="Arial" w:cs="Arial"/>
          <w:b/>
          <w:bCs/>
          <w:color w:val="CF4A02"/>
          <w:sz w:val="18"/>
          <w:szCs w:val="18"/>
          <w:lang w:val="en-GB"/>
        </w:rPr>
      </w:pPr>
      <w:r w:rsidRPr="005671C0">
        <w:rPr>
          <w:rFonts w:ascii="Arial" w:hAnsi="Arial" w:cs="Arial"/>
          <w:b/>
          <w:bCs/>
          <w:color w:val="CF4A02"/>
          <w:sz w:val="18"/>
          <w:szCs w:val="18"/>
          <w:lang w:val="en-GB"/>
        </w:rPr>
        <w:t>6</w:t>
      </w:r>
      <w:r w:rsidR="00D556ED" w:rsidRPr="005671C0">
        <w:rPr>
          <w:rFonts w:ascii="Arial" w:hAnsi="Arial" w:cs="Arial"/>
          <w:b/>
          <w:bCs/>
          <w:color w:val="CF4A02"/>
          <w:sz w:val="18"/>
          <w:szCs w:val="18"/>
          <w:lang w:val="en-GB"/>
        </w:rPr>
        <w:t>.1.2</w:t>
      </w:r>
      <w:r w:rsidR="00D556ED" w:rsidRPr="005671C0">
        <w:rPr>
          <w:rFonts w:ascii="Arial" w:hAnsi="Arial" w:cs="Arial"/>
          <w:b/>
          <w:bCs/>
          <w:color w:val="CF4A02"/>
          <w:sz w:val="18"/>
          <w:szCs w:val="18"/>
          <w:lang w:val="en-GB"/>
        </w:rPr>
        <w:tab/>
        <w:t>Credit risk</w:t>
      </w:r>
    </w:p>
    <w:p w14:paraId="54B5CAF2" w14:textId="77777777" w:rsidR="004C2E2B" w:rsidRPr="005671C0" w:rsidRDefault="004C2E2B" w:rsidP="005671C0">
      <w:pPr>
        <w:spacing w:after="0" w:line="240" w:lineRule="auto"/>
        <w:ind w:left="1080"/>
        <w:jc w:val="both"/>
        <w:rPr>
          <w:rFonts w:ascii="Arial" w:eastAsia="Times New Roman" w:hAnsi="Arial" w:cs="Arial"/>
          <w:sz w:val="18"/>
          <w:szCs w:val="18"/>
          <w:lang w:val="en-GB" w:bidi="th-TH"/>
        </w:rPr>
      </w:pPr>
    </w:p>
    <w:p w14:paraId="0FF40112" w14:textId="19C5CF7E" w:rsidR="004C2E2B" w:rsidRPr="005671C0" w:rsidRDefault="004C2E2B" w:rsidP="005671C0">
      <w:pPr>
        <w:spacing w:after="0" w:line="240" w:lineRule="auto"/>
        <w:ind w:left="1080"/>
        <w:jc w:val="both"/>
        <w:rPr>
          <w:rFonts w:ascii="Arial" w:eastAsia="Times New Roman" w:hAnsi="Arial" w:cs="Arial"/>
          <w:sz w:val="18"/>
          <w:szCs w:val="18"/>
          <w:lang w:val="en-GB" w:bidi="th-TH"/>
        </w:rPr>
      </w:pPr>
      <w:r w:rsidRPr="005671C0">
        <w:rPr>
          <w:rFonts w:ascii="Arial" w:eastAsia="Times New Roman" w:hAnsi="Arial" w:cs="Arial"/>
          <w:sz w:val="18"/>
          <w:szCs w:val="18"/>
          <w:lang w:val="en-GB" w:bidi="th-TH"/>
        </w:rPr>
        <w:t xml:space="preserve">Credit risk primarily arises from cash and cash equivalents, contractual cash flows of debt investments carried at amortised cost, </w:t>
      </w:r>
      <w:r w:rsidRPr="005671C0">
        <w:rPr>
          <w:rFonts w:ascii="Arial" w:eastAsia="Times New Roman" w:hAnsi="Arial" w:cs="Arial"/>
          <w:spacing w:val="-2"/>
          <w:sz w:val="18"/>
          <w:szCs w:val="18"/>
          <w:lang w:val="en-GB" w:bidi="th-TH"/>
        </w:rPr>
        <w:t>as well as credit exposures to customers, including outstanding receivables.</w:t>
      </w:r>
    </w:p>
    <w:p w14:paraId="1ED9C411" w14:textId="77777777" w:rsidR="004C2E2B" w:rsidRPr="005671C0" w:rsidRDefault="004C2E2B" w:rsidP="005671C0">
      <w:pPr>
        <w:spacing w:after="0" w:line="240" w:lineRule="auto"/>
        <w:ind w:left="1080"/>
        <w:jc w:val="both"/>
        <w:rPr>
          <w:rFonts w:ascii="Arial" w:hAnsi="Arial" w:cs="Arial"/>
          <w:color w:val="000000"/>
          <w:spacing w:val="-2"/>
          <w:sz w:val="18"/>
          <w:szCs w:val="18"/>
          <w:lang w:val="en-GB"/>
        </w:rPr>
      </w:pPr>
    </w:p>
    <w:p w14:paraId="23438051" w14:textId="77777777" w:rsidR="004C2E2B" w:rsidRPr="005671C0" w:rsidRDefault="004C2E2B" w:rsidP="005671C0">
      <w:pPr>
        <w:keepNext/>
        <w:keepLines/>
        <w:tabs>
          <w:tab w:val="left" w:pos="1620"/>
        </w:tabs>
        <w:spacing w:after="0" w:line="240" w:lineRule="auto"/>
        <w:ind w:left="1620" w:hanging="540"/>
        <w:outlineLvl w:val="3"/>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a)</w:t>
      </w:r>
      <w:r w:rsidRPr="005671C0">
        <w:rPr>
          <w:rFonts w:ascii="Arial" w:hAnsi="Arial" w:cs="Arial"/>
          <w:b/>
          <w:color w:val="CF4A02"/>
          <w:sz w:val="18"/>
          <w:szCs w:val="18"/>
          <w:lang w:eastAsia="en-GB" w:bidi="th-TH"/>
        </w:rPr>
        <w:tab/>
        <w:t xml:space="preserve">Impairment of financial assets </w:t>
      </w:r>
    </w:p>
    <w:p w14:paraId="6F9E697B" w14:textId="77777777"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p>
    <w:p w14:paraId="2B418D85" w14:textId="5F01005A"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 xml:space="preserve">The Group and the Company has </w:t>
      </w:r>
      <w:r w:rsidR="0029235F" w:rsidRPr="005671C0">
        <w:rPr>
          <w:rFonts w:ascii="Arial" w:eastAsia="Times New Roman" w:hAnsi="Arial" w:cs="Arial"/>
          <w:sz w:val="18"/>
          <w:szCs w:val="18"/>
          <w:lang w:val="en-GB" w:bidi="th-TH"/>
        </w:rPr>
        <w:t>5</w:t>
      </w:r>
      <w:r w:rsidRPr="005671C0">
        <w:rPr>
          <w:rFonts w:ascii="Arial" w:eastAsia="Times New Roman" w:hAnsi="Arial" w:cs="Arial"/>
          <w:sz w:val="18"/>
          <w:szCs w:val="18"/>
          <w:lang w:val="en-GB" w:bidi="th-TH"/>
        </w:rPr>
        <w:t xml:space="preserve"> types of financial assets that are subject to the expected credit loss model:</w:t>
      </w:r>
    </w:p>
    <w:p w14:paraId="0CDEE848" w14:textId="77777777"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p>
    <w:p w14:paraId="7DF7E015" w14:textId="7BB1268D" w:rsidR="0029235F" w:rsidRPr="005671C0"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Trade and other receivables</w:t>
      </w:r>
    </w:p>
    <w:p w14:paraId="5620EE13" w14:textId="5A4031BB" w:rsidR="0029235F" w:rsidRPr="005671C0" w:rsidRDefault="0029235F"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Amounts due from related parties</w:t>
      </w:r>
    </w:p>
    <w:p w14:paraId="364DA995" w14:textId="77777777" w:rsidR="004C2E2B" w:rsidRPr="005671C0"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Contract assets</w:t>
      </w:r>
    </w:p>
    <w:p w14:paraId="5C6F7E10" w14:textId="77777777" w:rsidR="004C2E2B" w:rsidRPr="005671C0"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Loan to related parties</w:t>
      </w:r>
    </w:p>
    <w:p w14:paraId="3C4409D9" w14:textId="77777777" w:rsidR="004C2E2B" w:rsidRPr="005671C0"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Loan to other</w:t>
      </w:r>
    </w:p>
    <w:p w14:paraId="193AA21A" w14:textId="77777777"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p>
    <w:p w14:paraId="796971DE" w14:textId="3331523F"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 xml:space="preserve">While cash and cash equivalents are also subject to the impairment requirements of TFRS 9, </w:t>
      </w:r>
      <w:r w:rsidR="00F30653" w:rsidRPr="005671C0">
        <w:rPr>
          <w:rFonts w:ascii="Arial" w:eastAsia="Times New Roman" w:hAnsi="Arial" w:cs="Arial"/>
          <w:sz w:val="18"/>
          <w:szCs w:val="18"/>
          <w:lang w:val="en-GB" w:bidi="th-TH"/>
        </w:rPr>
        <w:t xml:space="preserve">the Group considers that </w:t>
      </w:r>
      <w:r w:rsidRPr="005671C0">
        <w:rPr>
          <w:rFonts w:ascii="Arial" w:eastAsia="Times New Roman" w:hAnsi="Arial" w:cs="Arial"/>
          <w:sz w:val="18"/>
          <w:szCs w:val="18"/>
          <w:lang w:val="en-GB" w:bidi="th-TH"/>
        </w:rPr>
        <w:t>the identified impairment loss was immaterial.</w:t>
      </w:r>
    </w:p>
    <w:p w14:paraId="5D425B37" w14:textId="5431A3CA" w:rsidR="004C2E2B" w:rsidRPr="005671C0" w:rsidRDefault="004C2E2B" w:rsidP="005671C0">
      <w:pPr>
        <w:spacing w:after="0" w:line="240" w:lineRule="auto"/>
        <w:jc w:val="thaiDistribute"/>
        <w:rPr>
          <w:rFonts w:ascii="Arial" w:eastAsia="Times New Roman" w:hAnsi="Arial" w:cs="Arial"/>
          <w:sz w:val="18"/>
          <w:szCs w:val="18"/>
          <w:lang w:bidi="th-TH"/>
        </w:rPr>
      </w:pPr>
    </w:p>
    <w:p w14:paraId="55B239B3" w14:textId="77777777" w:rsidR="004C2E2B" w:rsidRPr="005671C0" w:rsidRDefault="004C2E2B" w:rsidP="005671C0">
      <w:pPr>
        <w:spacing w:after="0" w:line="240" w:lineRule="auto"/>
        <w:ind w:left="1620"/>
        <w:jc w:val="thaiDistribute"/>
        <w:rPr>
          <w:rFonts w:ascii="Arial" w:eastAsia="Times New Roman" w:hAnsi="Arial" w:cs="Arial"/>
          <w:i/>
          <w:iCs/>
          <w:color w:val="CF4A02"/>
          <w:sz w:val="18"/>
          <w:szCs w:val="18"/>
          <w:lang w:val="en-GB" w:bidi="th-TH"/>
        </w:rPr>
      </w:pPr>
      <w:r w:rsidRPr="005671C0">
        <w:rPr>
          <w:rFonts w:ascii="Arial" w:eastAsia="Times New Roman" w:hAnsi="Arial" w:cs="Arial"/>
          <w:i/>
          <w:iCs/>
          <w:color w:val="CF4A02"/>
          <w:sz w:val="18"/>
          <w:szCs w:val="18"/>
          <w:lang w:val="en-GB" w:bidi="th-TH"/>
        </w:rPr>
        <w:t xml:space="preserve">Trade and other receivables </w:t>
      </w:r>
    </w:p>
    <w:p w14:paraId="315C775F" w14:textId="77777777"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p>
    <w:p w14:paraId="435C4E34" w14:textId="77777777"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The Group applies simplified approach under TFRS 9 to measure expected credit losses which uses a lifetime expected loss allowance for all trade and other receivables</w:t>
      </w:r>
    </w:p>
    <w:p w14:paraId="473100CC" w14:textId="77777777"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p>
    <w:p w14:paraId="3DF87F21" w14:textId="5644B314" w:rsidR="004C2E2B" w:rsidRPr="005671C0" w:rsidRDefault="004C2E2B" w:rsidP="005671C0">
      <w:pPr>
        <w:spacing w:after="0" w:line="240" w:lineRule="auto"/>
        <w:ind w:left="1620"/>
        <w:jc w:val="thaiDistribute"/>
        <w:rPr>
          <w:rFonts w:ascii="Arial" w:eastAsia="Times New Roman" w:hAnsi="Arial" w:cs="Arial"/>
          <w:sz w:val="18"/>
          <w:szCs w:val="18"/>
          <w:lang w:val="en-GB" w:bidi="th-TH"/>
        </w:rPr>
      </w:pPr>
      <w:r w:rsidRPr="005671C0">
        <w:rPr>
          <w:rFonts w:ascii="Arial" w:eastAsia="Times New Roman" w:hAnsi="Arial" w:cs="Arial"/>
          <w:sz w:val="18"/>
          <w:szCs w:val="18"/>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CC2701" w:rsidRPr="005671C0">
        <w:rPr>
          <w:rFonts w:ascii="Arial" w:eastAsia="Times New Roman" w:hAnsi="Arial" w:cs="Arial"/>
          <w:sz w:val="18"/>
          <w:szCs w:val="18"/>
          <w:lang w:val="en-GB" w:bidi="th-TH"/>
        </w:rPr>
        <w:t>management</w:t>
      </w:r>
      <w:r w:rsidRPr="005671C0">
        <w:rPr>
          <w:rFonts w:ascii="Arial" w:eastAsia="Times New Roman" w:hAnsi="Arial" w:cs="Arial"/>
          <w:sz w:val="18"/>
          <w:szCs w:val="18"/>
          <w:lang w:val="en-GB" w:bidi="th-TH"/>
        </w:rPr>
        <w:t xml:space="preserve"> has therefore concluded that the expected loss rates for trade receivables are reasonabl</w:t>
      </w:r>
      <w:r w:rsidR="00CC2701" w:rsidRPr="005671C0">
        <w:rPr>
          <w:rFonts w:ascii="Arial" w:eastAsia="Times New Roman" w:hAnsi="Arial" w:cs="Arial"/>
          <w:sz w:val="18"/>
          <w:szCs w:val="18"/>
          <w:lang w:val="en-GB" w:bidi="th-TH"/>
        </w:rPr>
        <w:t>y</w:t>
      </w:r>
      <w:r w:rsidRPr="005671C0">
        <w:rPr>
          <w:rFonts w:ascii="Arial" w:eastAsia="Times New Roman" w:hAnsi="Arial" w:cs="Arial"/>
          <w:sz w:val="18"/>
          <w:szCs w:val="18"/>
          <w:lang w:val="en-GB" w:bidi="th-TH"/>
        </w:rPr>
        <w:t xml:space="preserve"> approximat</w:t>
      </w:r>
      <w:r w:rsidR="00CC2701" w:rsidRPr="005671C0">
        <w:rPr>
          <w:rFonts w:ascii="Arial" w:eastAsia="Times New Roman" w:hAnsi="Arial" w:cs="Arial"/>
          <w:sz w:val="18"/>
          <w:szCs w:val="18"/>
          <w:lang w:val="en-GB" w:bidi="th-TH"/>
        </w:rPr>
        <w:t>e</w:t>
      </w:r>
      <w:r w:rsidRPr="005671C0">
        <w:rPr>
          <w:rFonts w:ascii="Arial" w:eastAsia="Times New Roman" w:hAnsi="Arial" w:cs="Arial"/>
          <w:sz w:val="18"/>
          <w:szCs w:val="18"/>
          <w:lang w:val="en-GB" w:bidi="th-TH"/>
        </w:rPr>
        <w:t xml:space="preserve"> the loss rates </w:t>
      </w:r>
      <w:r w:rsidR="00CC2701" w:rsidRPr="005671C0">
        <w:rPr>
          <w:rFonts w:ascii="Arial" w:eastAsia="Times New Roman" w:hAnsi="Arial" w:cs="Arial"/>
          <w:sz w:val="18"/>
          <w:szCs w:val="18"/>
          <w:lang w:val="en-GB" w:bidi="th-TH"/>
        </w:rPr>
        <w:t>of</w:t>
      </w:r>
      <w:r w:rsidRPr="005671C0">
        <w:rPr>
          <w:rFonts w:ascii="Arial" w:eastAsia="Times New Roman" w:hAnsi="Arial" w:cs="Arial"/>
          <w:sz w:val="18"/>
          <w:szCs w:val="18"/>
          <w:lang w:val="en-GB" w:bidi="th-TH"/>
        </w:rPr>
        <w:t xml:space="preserve"> the contract assets. The expected credit loss rates are based on payment profiles, historical credit losses as well as forward-looking information and factors that may affect the ability of the customers to settle the outstanding balances. </w:t>
      </w:r>
    </w:p>
    <w:p w14:paraId="63B60E47" w14:textId="77777777" w:rsidR="00F30653" w:rsidRPr="005671C0" w:rsidRDefault="00F30653" w:rsidP="005671C0">
      <w:pPr>
        <w:spacing w:after="0" w:line="240" w:lineRule="auto"/>
        <w:jc w:val="both"/>
        <w:rPr>
          <w:rFonts w:ascii="Arial" w:hAnsi="Arial" w:cs="Arial"/>
          <w:color w:val="000000"/>
          <w:sz w:val="18"/>
          <w:szCs w:val="18"/>
          <w:lang w:val="en-GB"/>
        </w:rPr>
      </w:pPr>
    </w:p>
    <w:p w14:paraId="25C5ED1B" w14:textId="3AD1D1AE" w:rsidR="004C2E2B" w:rsidRPr="005671C0" w:rsidRDefault="004C2E2B" w:rsidP="005671C0">
      <w:pPr>
        <w:spacing w:after="0" w:line="240" w:lineRule="auto"/>
        <w:ind w:left="1620"/>
        <w:jc w:val="both"/>
        <w:rPr>
          <w:rFonts w:ascii="Arial" w:hAnsi="Arial" w:cs="Arial"/>
          <w:color w:val="000000"/>
          <w:sz w:val="18"/>
          <w:szCs w:val="18"/>
          <w:lang w:val="en-GB"/>
        </w:rPr>
      </w:pPr>
      <w:r w:rsidRPr="005671C0">
        <w:rPr>
          <w:rFonts w:ascii="Arial" w:hAnsi="Arial" w:cs="Arial"/>
          <w:color w:val="000000"/>
          <w:sz w:val="18"/>
          <w:szCs w:val="18"/>
          <w:lang w:val="en-GB"/>
        </w:rPr>
        <w:t xml:space="preserve">The Group and the Company write-off trade </w:t>
      </w:r>
      <w:r w:rsidRPr="005671C0">
        <w:rPr>
          <w:rFonts w:ascii="Arial" w:hAnsi="Arial" w:cs="Arial"/>
          <w:color w:val="000000"/>
          <w:sz w:val="18"/>
          <w:lang w:val="en-GB" w:bidi="th-TH"/>
        </w:rPr>
        <w:t xml:space="preserve">and other </w:t>
      </w:r>
      <w:r w:rsidRPr="005671C0">
        <w:rPr>
          <w:rFonts w:ascii="Arial" w:hAnsi="Arial" w:cs="Arial"/>
          <w:color w:val="000000"/>
          <w:sz w:val="18"/>
          <w:szCs w:val="18"/>
          <w:lang w:val="en-GB"/>
        </w:rPr>
        <w:t>receivables when there is no reasonable expectation of recovery. Indicators that there is no reasonable expectation of recovery include, the failure of a debtor to engage in a repayment plan with the group, a failure to make contractual payments or customers cannot be contacted for a past due period greater than 365 days.</w:t>
      </w:r>
    </w:p>
    <w:p w14:paraId="3525DDAE" w14:textId="77777777" w:rsidR="004C2E2B" w:rsidRPr="005671C0" w:rsidRDefault="004C2E2B" w:rsidP="005671C0">
      <w:pPr>
        <w:spacing w:after="0" w:line="240" w:lineRule="auto"/>
        <w:ind w:left="1080"/>
        <w:jc w:val="both"/>
        <w:rPr>
          <w:rFonts w:ascii="Arial" w:hAnsi="Arial" w:cs="Arial"/>
          <w:color w:val="000000"/>
          <w:sz w:val="18"/>
          <w:szCs w:val="18"/>
          <w:lang w:val="en-GB"/>
        </w:rPr>
      </w:pPr>
    </w:p>
    <w:p w14:paraId="08B630E2" w14:textId="77777777" w:rsidR="004C2E2B" w:rsidRPr="005671C0" w:rsidRDefault="004C2E2B" w:rsidP="005671C0">
      <w:pPr>
        <w:spacing w:after="0" w:line="240" w:lineRule="auto"/>
        <w:ind w:left="1620"/>
        <w:jc w:val="both"/>
        <w:rPr>
          <w:rFonts w:ascii="Arial" w:hAnsi="Arial" w:cs="Arial"/>
          <w:color w:val="000000"/>
          <w:sz w:val="18"/>
          <w:szCs w:val="18"/>
          <w:lang w:val="en-GB"/>
        </w:rPr>
      </w:pPr>
      <w:r w:rsidRPr="005671C0">
        <w:rPr>
          <w:rFonts w:ascii="Arial" w:hAnsi="Arial" w:cs="Arial"/>
          <w:color w:val="000000"/>
          <w:sz w:val="18"/>
          <w:szCs w:val="18"/>
          <w:lang w:val="en-GB"/>
        </w:rPr>
        <w:t>Impairment losses on trade and other receivables are presented as net impairment losses within operating profit. Subsequent recoveries of amounts previously written off are credited against the same line item.</w:t>
      </w:r>
    </w:p>
    <w:p w14:paraId="507E0B51" w14:textId="5021BB9D" w:rsidR="004C2E2B" w:rsidRPr="005671C0" w:rsidRDefault="00D9252F" w:rsidP="005671C0">
      <w:pPr>
        <w:spacing w:after="0" w:line="240" w:lineRule="auto"/>
        <w:ind w:left="1080"/>
        <w:jc w:val="both"/>
        <w:rPr>
          <w:rFonts w:ascii="Arial" w:hAnsi="Arial" w:cs="Arial"/>
          <w:color w:val="000000"/>
          <w:sz w:val="18"/>
          <w:szCs w:val="18"/>
          <w:lang w:val="en-GB"/>
        </w:rPr>
      </w:pPr>
      <w:r w:rsidRPr="005671C0">
        <w:rPr>
          <w:rFonts w:ascii="Arial" w:hAnsi="Arial" w:cs="Arial"/>
          <w:color w:val="000000"/>
          <w:sz w:val="18"/>
          <w:szCs w:val="18"/>
          <w:lang w:val="en-GB"/>
        </w:rPr>
        <w:br w:type="page"/>
      </w:r>
    </w:p>
    <w:p w14:paraId="55B214DB" w14:textId="3ED8169E" w:rsidR="004C2E2B" w:rsidRPr="005671C0" w:rsidRDefault="004C2E2B" w:rsidP="005671C0">
      <w:pPr>
        <w:spacing w:after="0" w:line="240" w:lineRule="auto"/>
        <w:ind w:left="1080"/>
        <w:jc w:val="both"/>
        <w:rPr>
          <w:rFonts w:ascii="Arial" w:hAnsi="Arial" w:cs="Arial"/>
          <w:color w:val="000000"/>
          <w:sz w:val="18"/>
          <w:szCs w:val="18"/>
          <w:lang w:val="en-GB"/>
        </w:rPr>
      </w:pPr>
      <w:r w:rsidRPr="005671C0">
        <w:rPr>
          <w:rFonts w:ascii="Arial" w:eastAsia="Times New Roman" w:hAnsi="Arial" w:cs="Arial"/>
          <w:i/>
          <w:iCs/>
          <w:color w:val="CF4A02"/>
          <w:sz w:val="18"/>
          <w:szCs w:val="18"/>
          <w:lang w:val="en-GB" w:bidi="th-TH"/>
        </w:rPr>
        <w:t xml:space="preserve">Loans to related parties </w:t>
      </w:r>
      <w:r w:rsidR="0029235F" w:rsidRPr="005671C0">
        <w:rPr>
          <w:rFonts w:ascii="Arial" w:eastAsia="Times New Roman" w:hAnsi="Arial" w:cs="Arial"/>
          <w:i/>
          <w:iCs/>
          <w:color w:val="CF4A02"/>
          <w:sz w:val="18"/>
          <w:szCs w:val="18"/>
          <w:lang w:val="en-GB" w:bidi="th-TH"/>
        </w:rPr>
        <w:t>and other</w:t>
      </w:r>
    </w:p>
    <w:p w14:paraId="2BD703C8" w14:textId="77777777" w:rsidR="004C2E2B" w:rsidRPr="005671C0" w:rsidRDefault="004C2E2B" w:rsidP="005671C0">
      <w:pPr>
        <w:spacing w:after="0" w:line="240" w:lineRule="auto"/>
        <w:ind w:left="1080"/>
        <w:jc w:val="both"/>
        <w:rPr>
          <w:rFonts w:ascii="Arial" w:hAnsi="Arial" w:cs="Arial"/>
          <w:color w:val="000000"/>
          <w:sz w:val="16"/>
          <w:szCs w:val="16"/>
          <w:lang w:val="en-GB"/>
        </w:rPr>
      </w:pPr>
    </w:p>
    <w:p w14:paraId="7C0E5FE7" w14:textId="0DB0BAB8" w:rsidR="008A4556" w:rsidRPr="005671C0" w:rsidRDefault="004C2E2B" w:rsidP="005671C0">
      <w:pPr>
        <w:spacing w:after="0" w:line="240" w:lineRule="auto"/>
        <w:ind w:left="1080"/>
        <w:jc w:val="both"/>
        <w:rPr>
          <w:rFonts w:ascii="Arial" w:hAnsi="Arial" w:cs="Arial"/>
          <w:color w:val="000000"/>
          <w:sz w:val="18"/>
          <w:szCs w:val="18"/>
          <w:lang w:val="en-GB"/>
        </w:rPr>
      </w:pPr>
      <w:r w:rsidRPr="005671C0">
        <w:rPr>
          <w:rFonts w:ascii="Arial" w:hAnsi="Arial" w:cs="Arial"/>
          <w:color w:val="000000"/>
          <w:sz w:val="18"/>
          <w:szCs w:val="18"/>
          <w:lang w:val="en-GB"/>
        </w:rPr>
        <w:t>The Company has loans to related parties</w:t>
      </w:r>
      <w:r w:rsidR="000C541F" w:rsidRPr="005671C0">
        <w:rPr>
          <w:rFonts w:ascii="Arial" w:hAnsi="Arial" w:cs="Arial"/>
          <w:color w:val="000000"/>
          <w:sz w:val="18"/>
          <w:szCs w:val="18"/>
          <w:lang w:val="en-GB"/>
        </w:rPr>
        <w:t xml:space="preserve"> and other</w:t>
      </w:r>
      <w:r w:rsidRPr="005671C0">
        <w:rPr>
          <w:rFonts w:ascii="Arial" w:hAnsi="Arial" w:cs="Arial"/>
          <w:color w:val="000000"/>
          <w:sz w:val="18"/>
          <w:szCs w:val="18"/>
          <w:lang w:val="en-GB"/>
        </w:rPr>
        <w:t xml:space="preserve"> measured at amortised cost.  The </w:t>
      </w:r>
      <w:r w:rsidR="008A4556" w:rsidRPr="005671C0">
        <w:rPr>
          <w:rFonts w:ascii="Arial" w:hAnsi="Arial" w:cs="Arial"/>
          <w:color w:val="000000"/>
          <w:sz w:val="18"/>
          <w:szCs w:val="18"/>
          <w:lang w:val="en-GB"/>
        </w:rPr>
        <w:t>Company</w:t>
      </w:r>
      <w:r w:rsidRPr="005671C0">
        <w:rPr>
          <w:rFonts w:ascii="Arial" w:hAnsi="Arial" w:cs="Arial"/>
          <w:color w:val="000000"/>
          <w:sz w:val="18"/>
          <w:szCs w:val="18"/>
          <w:lang w:val="en-GB"/>
        </w:rPr>
        <w:t xml:space="preserve"> evaluated loss allowance </w:t>
      </w:r>
      <w:r w:rsidR="008A4556" w:rsidRPr="005671C0">
        <w:rPr>
          <w:rFonts w:ascii="Arial" w:hAnsi="Arial" w:cs="Arial"/>
          <w:color w:val="000000"/>
          <w:sz w:val="18"/>
          <w:szCs w:val="18"/>
          <w:lang w:val="en-GB"/>
        </w:rPr>
        <w:t>by</w:t>
      </w:r>
      <w:r w:rsidRPr="005671C0">
        <w:rPr>
          <w:rFonts w:ascii="Arial" w:hAnsi="Arial" w:cs="Arial"/>
          <w:color w:val="000000"/>
          <w:sz w:val="18"/>
          <w:szCs w:val="18"/>
          <w:lang w:val="en-GB"/>
        </w:rPr>
        <w:t xml:space="preserve"> consider</w:t>
      </w:r>
      <w:r w:rsidR="008A4556" w:rsidRPr="005671C0">
        <w:rPr>
          <w:rFonts w:ascii="Arial" w:hAnsi="Arial" w:cs="Arial"/>
          <w:color w:val="000000"/>
          <w:sz w:val="18"/>
          <w:szCs w:val="18"/>
          <w:lang w:val="en-GB"/>
        </w:rPr>
        <w:t>ing</w:t>
      </w:r>
      <w:r w:rsidRPr="005671C0">
        <w:rPr>
          <w:rFonts w:ascii="Arial" w:hAnsi="Arial" w:cs="Arial"/>
          <w:color w:val="000000"/>
          <w:sz w:val="18"/>
          <w:szCs w:val="18"/>
          <w:lang w:val="en-GB"/>
        </w:rPr>
        <w:t xml:space="preserve"> the</w:t>
      </w:r>
      <w:r w:rsidR="008A4556" w:rsidRPr="005671C0">
        <w:rPr>
          <w:rFonts w:ascii="Arial" w:hAnsi="Arial" w:cs="Arial"/>
          <w:color w:val="000000"/>
          <w:sz w:val="18"/>
          <w:szCs w:val="18"/>
          <w:lang w:val="en-GB"/>
        </w:rPr>
        <w:t xml:space="preserve"> expected</w:t>
      </w:r>
      <w:r w:rsidRPr="005671C0">
        <w:rPr>
          <w:rFonts w:ascii="Arial" w:hAnsi="Arial" w:cs="Arial"/>
          <w:color w:val="000000"/>
          <w:sz w:val="18"/>
          <w:szCs w:val="18"/>
          <w:lang w:val="en-GB"/>
        </w:rPr>
        <w:t xml:space="preserve"> loss allowance</w:t>
      </w:r>
      <w:r w:rsidR="008A4556" w:rsidRPr="005671C0">
        <w:rPr>
          <w:rFonts w:ascii="Arial" w:hAnsi="Arial" w:cs="Arial"/>
          <w:color w:val="000000"/>
          <w:sz w:val="18"/>
          <w:szCs w:val="18"/>
          <w:lang w:val="en-GB"/>
        </w:rPr>
        <w:t xml:space="preserve"> for the next twelve months</w:t>
      </w:r>
      <w:r w:rsidRPr="005671C0">
        <w:rPr>
          <w:rFonts w:ascii="Arial" w:hAnsi="Arial" w:cs="Arial"/>
          <w:color w:val="000000"/>
          <w:sz w:val="18"/>
          <w:szCs w:val="18"/>
          <w:lang w:val="en-GB"/>
        </w:rPr>
        <w:t xml:space="preserve"> for debtors that do not have a significant</w:t>
      </w:r>
      <w:r w:rsidR="008A4556" w:rsidRPr="005671C0">
        <w:rPr>
          <w:rFonts w:ascii="Arial" w:hAnsi="Arial" w:cs="Arial"/>
          <w:color w:val="000000"/>
          <w:sz w:val="18"/>
          <w:szCs w:val="18"/>
          <w:lang w:val="en-GB"/>
        </w:rPr>
        <w:t xml:space="preserve"> increase in</w:t>
      </w:r>
      <w:r w:rsidRPr="005671C0">
        <w:rPr>
          <w:rFonts w:ascii="Arial" w:hAnsi="Arial" w:cs="Arial"/>
          <w:color w:val="000000"/>
          <w:sz w:val="18"/>
          <w:szCs w:val="18"/>
          <w:lang w:val="en-GB"/>
        </w:rPr>
        <w:t xml:space="preserve"> credit risks</w:t>
      </w:r>
      <w:r w:rsidR="008A4556" w:rsidRPr="005671C0">
        <w:rPr>
          <w:rFonts w:ascii="Arial" w:hAnsi="Arial" w:cs="Arial"/>
          <w:color w:val="000000"/>
          <w:sz w:val="18"/>
          <w:szCs w:val="18"/>
          <w:lang w:val="en-GB"/>
        </w:rPr>
        <w:t xml:space="preserve"> and evaluated using</w:t>
      </w:r>
      <w:r w:rsidRPr="005671C0">
        <w:rPr>
          <w:rFonts w:ascii="Arial" w:hAnsi="Arial" w:cs="Arial"/>
          <w:color w:val="000000"/>
          <w:sz w:val="18"/>
          <w:szCs w:val="18"/>
          <w:lang w:val="en-GB"/>
        </w:rPr>
        <w:t xml:space="preserve"> </w:t>
      </w:r>
      <w:r w:rsidR="008A4556" w:rsidRPr="005671C0">
        <w:rPr>
          <w:rFonts w:ascii="Arial" w:hAnsi="Arial" w:cs="Arial"/>
          <w:color w:val="000000"/>
          <w:sz w:val="18"/>
          <w:szCs w:val="18"/>
          <w:lang w:val="en-GB"/>
        </w:rPr>
        <w:t>l</w:t>
      </w:r>
      <w:r w:rsidRPr="005671C0">
        <w:rPr>
          <w:rFonts w:ascii="Arial" w:hAnsi="Arial" w:cs="Arial"/>
          <w:color w:val="000000"/>
          <w:sz w:val="18"/>
          <w:szCs w:val="18"/>
          <w:lang w:val="en-GB"/>
        </w:rPr>
        <w:t xml:space="preserve">ifetime expected credit losses </w:t>
      </w:r>
      <w:r w:rsidR="008A4556" w:rsidRPr="005671C0">
        <w:rPr>
          <w:rFonts w:ascii="Arial" w:hAnsi="Arial" w:cs="Arial"/>
          <w:color w:val="000000"/>
          <w:sz w:val="18"/>
          <w:szCs w:val="18"/>
          <w:lang w:val="en-GB"/>
        </w:rPr>
        <w:t>for</w:t>
      </w:r>
      <w:r w:rsidRPr="005671C0">
        <w:rPr>
          <w:rFonts w:ascii="Arial" w:hAnsi="Arial" w:cs="Arial"/>
          <w:color w:val="000000"/>
          <w:sz w:val="18"/>
          <w:szCs w:val="18"/>
          <w:lang w:val="en-GB"/>
        </w:rPr>
        <w:t xml:space="preserve"> loans that the credit risk is significant</w:t>
      </w:r>
      <w:r w:rsidR="008A4556" w:rsidRPr="005671C0">
        <w:rPr>
          <w:rFonts w:ascii="Arial" w:hAnsi="Arial" w:cs="Arial"/>
          <w:color w:val="000000"/>
          <w:sz w:val="18"/>
          <w:szCs w:val="18"/>
          <w:lang w:val="en-GB"/>
        </w:rPr>
        <w:t>ly</w:t>
      </w:r>
      <w:r w:rsidRPr="005671C0">
        <w:rPr>
          <w:rFonts w:ascii="Arial" w:hAnsi="Arial" w:cs="Arial"/>
          <w:color w:val="000000"/>
          <w:sz w:val="18"/>
          <w:szCs w:val="18"/>
          <w:lang w:val="en-GB"/>
        </w:rPr>
        <w:t xml:space="preserve"> increased.</w:t>
      </w:r>
      <w:r w:rsidR="008A4556" w:rsidRPr="005671C0">
        <w:rPr>
          <w:rFonts w:ascii="Arial" w:hAnsi="Arial" w:cs="Arial"/>
          <w:color w:val="000000"/>
          <w:sz w:val="18"/>
          <w:szCs w:val="18"/>
          <w:lang w:val="en-GB"/>
        </w:rPr>
        <w:t xml:space="preserve"> For the year ended 31 December 202</w:t>
      </w:r>
      <w:r w:rsidR="00AA2565" w:rsidRPr="005671C0">
        <w:rPr>
          <w:rFonts w:ascii="Arial" w:hAnsi="Arial" w:cs="Arial"/>
          <w:color w:val="000000"/>
          <w:sz w:val="18"/>
          <w:szCs w:val="18"/>
          <w:lang w:val="en-GB"/>
        </w:rPr>
        <w:t>1</w:t>
      </w:r>
      <w:r w:rsidR="008A4556" w:rsidRPr="005671C0">
        <w:rPr>
          <w:rFonts w:ascii="Arial" w:hAnsi="Arial" w:cs="Arial"/>
          <w:color w:val="000000"/>
          <w:sz w:val="18"/>
          <w:szCs w:val="18"/>
          <w:lang w:val="en-GB"/>
        </w:rPr>
        <w:t>, the Company did not recognise the expected loss allowance for loans to related parties</w:t>
      </w:r>
      <w:r w:rsidR="000C541F" w:rsidRPr="005671C0">
        <w:rPr>
          <w:rFonts w:ascii="Arial" w:hAnsi="Arial" w:cs="Arial"/>
          <w:color w:val="000000"/>
          <w:sz w:val="18"/>
          <w:szCs w:val="18"/>
          <w:lang w:val="en-GB"/>
        </w:rPr>
        <w:t xml:space="preserve"> and other</w:t>
      </w:r>
      <w:r w:rsidR="008A4556" w:rsidRPr="005671C0">
        <w:rPr>
          <w:rFonts w:ascii="Arial" w:hAnsi="Arial" w:cs="Arial"/>
          <w:color w:val="000000"/>
          <w:sz w:val="18"/>
          <w:szCs w:val="18"/>
          <w:lang w:val="en-GB"/>
        </w:rPr>
        <w:t xml:space="preserve">. </w:t>
      </w:r>
    </w:p>
    <w:p w14:paraId="6B237B45" w14:textId="77777777" w:rsidR="004E0010" w:rsidRPr="005671C0" w:rsidRDefault="004E0010" w:rsidP="005671C0">
      <w:pPr>
        <w:spacing w:after="0" w:line="240" w:lineRule="auto"/>
        <w:ind w:left="1080"/>
        <w:jc w:val="both"/>
        <w:rPr>
          <w:rFonts w:ascii="Arial" w:hAnsi="Arial" w:cs="Arial"/>
          <w:color w:val="000000"/>
          <w:sz w:val="16"/>
          <w:szCs w:val="16"/>
          <w:lang w:val="en-GB"/>
        </w:rPr>
      </w:pPr>
    </w:p>
    <w:p w14:paraId="3F0DAD45" w14:textId="39276049" w:rsidR="00566747" w:rsidRPr="005671C0" w:rsidRDefault="00116FF1" w:rsidP="005671C0">
      <w:pPr>
        <w:spacing w:after="0" w:line="240" w:lineRule="auto"/>
        <w:ind w:left="1080" w:hanging="540"/>
        <w:jc w:val="both"/>
        <w:outlineLvl w:val="0"/>
        <w:rPr>
          <w:rFonts w:ascii="Arial" w:hAnsi="Arial" w:cs="Arial"/>
          <w:b/>
          <w:bCs/>
          <w:color w:val="CF4A02"/>
          <w:sz w:val="18"/>
          <w:szCs w:val="18"/>
          <w:lang w:val="en-GB"/>
        </w:rPr>
      </w:pPr>
      <w:r w:rsidRPr="005671C0">
        <w:rPr>
          <w:rFonts w:ascii="Arial" w:hAnsi="Arial" w:cs="Arial"/>
          <w:b/>
          <w:bCs/>
          <w:color w:val="CF4A02"/>
          <w:sz w:val="18"/>
          <w:szCs w:val="18"/>
          <w:lang w:val="en-GB"/>
        </w:rPr>
        <w:t>6</w:t>
      </w:r>
      <w:r w:rsidR="00566747" w:rsidRPr="005671C0">
        <w:rPr>
          <w:rFonts w:ascii="Arial" w:hAnsi="Arial" w:cs="Arial"/>
          <w:b/>
          <w:bCs/>
          <w:color w:val="CF4A02"/>
          <w:sz w:val="18"/>
          <w:szCs w:val="18"/>
          <w:rtl/>
          <w:cs/>
          <w:lang w:val="en-GB"/>
        </w:rPr>
        <w:t>.</w:t>
      </w:r>
      <w:r w:rsidR="00566747" w:rsidRPr="005671C0">
        <w:rPr>
          <w:rFonts w:ascii="Arial" w:hAnsi="Arial" w:cs="Arial"/>
          <w:b/>
          <w:bCs/>
          <w:color w:val="CF4A02"/>
          <w:sz w:val="18"/>
          <w:szCs w:val="18"/>
          <w:lang w:val="en-GB"/>
        </w:rPr>
        <w:t>1</w:t>
      </w:r>
      <w:r w:rsidR="00566747" w:rsidRPr="005671C0">
        <w:rPr>
          <w:rFonts w:ascii="Arial" w:hAnsi="Arial" w:cs="Arial"/>
          <w:b/>
          <w:bCs/>
          <w:color w:val="CF4A02"/>
          <w:sz w:val="18"/>
          <w:szCs w:val="18"/>
          <w:rtl/>
          <w:cs/>
          <w:lang w:val="en-GB"/>
        </w:rPr>
        <w:t>.</w:t>
      </w:r>
      <w:r w:rsidR="00566747" w:rsidRPr="005671C0">
        <w:rPr>
          <w:rFonts w:ascii="Arial" w:hAnsi="Arial" w:cs="Arial"/>
          <w:b/>
          <w:bCs/>
          <w:color w:val="CF4A02"/>
          <w:sz w:val="18"/>
          <w:szCs w:val="18"/>
          <w:cs/>
          <w:lang w:val="en-GB"/>
        </w:rPr>
        <w:t>3</w:t>
      </w:r>
      <w:r w:rsidR="00566747" w:rsidRPr="005671C0">
        <w:rPr>
          <w:rFonts w:ascii="Arial" w:hAnsi="Arial" w:cs="Arial"/>
          <w:b/>
          <w:bCs/>
          <w:color w:val="CF4A02"/>
          <w:sz w:val="18"/>
          <w:szCs w:val="18"/>
          <w:lang w:val="en-GB"/>
        </w:rPr>
        <w:tab/>
        <w:t>Liquidity risk</w:t>
      </w:r>
    </w:p>
    <w:p w14:paraId="0ABCFA79" w14:textId="77777777" w:rsidR="00566747" w:rsidRPr="005671C0" w:rsidRDefault="00566747" w:rsidP="005671C0">
      <w:pPr>
        <w:spacing w:after="0" w:line="240" w:lineRule="auto"/>
        <w:ind w:left="1080"/>
        <w:jc w:val="both"/>
        <w:rPr>
          <w:rFonts w:ascii="Arial" w:hAnsi="Arial" w:cs="Arial"/>
          <w:color w:val="000000"/>
          <w:sz w:val="16"/>
          <w:szCs w:val="16"/>
          <w:lang w:val="en-GB"/>
        </w:rPr>
      </w:pPr>
    </w:p>
    <w:p w14:paraId="0EE1B599" w14:textId="2E5FA760" w:rsidR="00566747" w:rsidRPr="005671C0" w:rsidRDefault="00566747" w:rsidP="005671C0">
      <w:pPr>
        <w:spacing w:after="0" w:line="240" w:lineRule="auto"/>
        <w:ind w:left="1080"/>
        <w:jc w:val="both"/>
        <w:rPr>
          <w:rFonts w:ascii="Arial" w:hAnsi="Arial" w:cs="Arial"/>
          <w:color w:val="000000"/>
          <w:sz w:val="18"/>
          <w:szCs w:val="18"/>
          <w:lang w:val="en-GB"/>
        </w:rPr>
      </w:pPr>
      <w:r w:rsidRPr="005671C0">
        <w:rPr>
          <w:rFonts w:ascii="Arial" w:hAnsi="Arial" w:cs="Arial"/>
          <w:color w:val="000000"/>
          <w:spacing w:val="-6"/>
          <w:sz w:val="18"/>
          <w:szCs w:val="18"/>
          <w:lang w:val="en-GB"/>
        </w:rPr>
        <w:t>Prudent liquidity risk management</w:t>
      </w:r>
      <w:r w:rsidR="00F30653" w:rsidRPr="005671C0">
        <w:rPr>
          <w:rFonts w:ascii="Arial" w:hAnsi="Arial" w:cs="Arial"/>
          <w:color w:val="000000"/>
          <w:spacing w:val="-6"/>
          <w:sz w:val="18"/>
          <w:szCs w:val="18"/>
          <w:lang w:val="en-GB"/>
        </w:rPr>
        <w:t xml:space="preserve"> of the Group</w:t>
      </w:r>
      <w:r w:rsidRPr="005671C0">
        <w:rPr>
          <w:rFonts w:ascii="Arial" w:hAnsi="Arial" w:cs="Arial"/>
          <w:color w:val="000000"/>
          <w:spacing w:val="-6"/>
          <w:sz w:val="18"/>
          <w:szCs w:val="18"/>
          <w:lang w:val="en-GB"/>
        </w:rPr>
        <w:t xml:space="preserve"> comprises of maintaining sufficient cash and the availability</w:t>
      </w:r>
      <w:r w:rsidRPr="005671C0">
        <w:rPr>
          <w:rFonts w:ascii="Arial" w:hAnsi="Arial" w:cs="Arial"/>
          <w:color w:val="000000"/>
          <w:sz w:val="18"/>
          <w:szCs w:val="18"/>
          <w:lang w:val="en-GB"/>
        </w:rPr>
        <w:t xml:space="preserve"> of funding through an adequate amount of committed credit facilities to meet obligations when due</w:t>
      </w:r>
      <w:r w:rsidR="00C95C98" w:rsidRPr="005671C0">
        <w:rPr>
          <w:rFonts w:ascii="Arial" w:hAnsi="Arial" w:cs="Arial"/>
          <w:color w:val="000000"/>
          <w:sz w:val="18"/>
          <w:szCs w:val="18"/>
          <w:lang w:val="en-GB"/>
        </w:rPr>
        <w:t>.</w:t>
      </w:r>
      <w:r w:rsidRPr="005671C0">
        <w:rPr>
          <w:rFonts w:ascii="Arial" w:hAnsi="Arial" w:cs="Arial"/>
          <w:color w:val="000000"/>
          <w:sz w:val="18"/>
          <w:szCs w:val="18"/>
          <w:lang w:val="en-GB"/>
        </w:rPr>
        <w:t xml:space="preserve"> Due to the dynamic nature of the underlying businesses, the Group Treasury maintains flexibility in funding by maintaining availability under committed credit lines.</w:t>
      </w:r>
      <w:r w:rsidR="00C95C98" w:rsidRPr="005671C0">
        <w:t xml:space="preserve"> </w:t>
      </w:r>
      <w:r w:rsidR="00C95C98" w:rsidRPr="005671C0">
        <w:rPr>
          <w:rFonts w:ascii="Arial" w:hAnsi="Arial" w:cs="Arial"/>
          <w:color w:val="000000"/>
          <w:sz w:val="18"/>
          <w:szCs w:val="18"/>
          <w:lang w:val="en-GB"/>
        </w:rPr>
        <w:t>The tables below analyse the Group’s financial liabilities into relevant maturity groupings based on their contractual maturities</w:t>
      </w:r>
      <w:r w:rsidR="00F30653" w:rsidRPr="005671C0">
        <w:rPr>
          <w:rFonts w:ascii="Arial" w:hAnsi="Arial" w:cs="Arial"/>
          <w:color w:val="000000"/>
          <w:sz w:val="18"/>
          <w:szCs w:val="18"/>
          <w:lang w:val="en-GB"/>
        </w:rPr>
        <w:t>. T</w:t>
      </w:r>
      <w:r w:rsidR="00C95C98" w:rsidRPr="005671C0">
        <w:rPr>
          <w:rFonts w:ascii="Arial" w:hAnsi="Arial" w:cs="Arial"/>
          <w:color w:val="000000"/>
          <w:sz w:val="18"/>
          <w:szCs w:val="18"/>
          <w:lang w:val="en-GB"/>
        </w:rPr>
        <w:t>he amounts disclosed in the table are the contractual undiscounted cash flows.</w:t>
      </w:r>
    </w:p>
    <w:p w14:paraId="46353434" w14:textId="53132D42" w:rsidR="00184F93" w:rsidRPr="005671C0" w:rsidRDefault="00184F93" w:rsidP="005671C0">
      <w:pPr>
        <w:spacing w:after="0" w:line="240" w:lineRule="auto"/>
        <w:ind w:left="1080"/>
        <w:jc w:val="both"/>
        <w:rPr>
          <w:rFonts w:ascii="Arial" w:hAnsi="Arial" w:cs="Arial"/>
          <w:color w:val="000000"/>
          <w:sz w:val="16"/>
          <w:szCs w:val="16"/>
          <w:lang w:val="en-GB"/>
        </w:rPr>
      </w:pPr>
    </w:p>
    <w:tbl>
      <w:tblPr>
        <w:tblW w:w="9005" w:type="dxa"/>
        <w:tblInd w:w="562" w:type="dxa"/>
        <w:tblLook w:val="04A0" w:firstRow="1" w:lastRow="0" w:firstColumn="1" w:lastColumn="0" w:noHBand="0" w:noVBand="1"/>
      </w:tblPr>
      <w:tblGrid>
        <w:gridCol w:w="2885"/>
        <w:gridCol w:w="1224"/>
        <w:gridCol w:w="1224"/>
        <w:gridCol w:w="1224"/>
        <w:gridCol w:w="1224"/>
        <w:gridCol w:w="1224"/>
      </w:tblGrid>
      <w:tr w:rsidR="00D9252F" w:rsidRPr="005671C0" w14:paraId="5F297944" w14:textId="77777777" w:rsidTr="00D9252F">
        <w:trPr>
          <w:trHeight w:val="134"/>
        </w:trPr>
        <w:tc>
          <w:tcPr>
            <w:tcW w:w="2885" w:type="dxa"/>
            <w:shd w:val="clear" w:color="auto" w:fill="auto"/>
          </w:tcPr>
          <w:p w14:paraId="78FA3E23" w14:textId="77777777" w:rsidR="00D9252F" w:rsidRPr="005671C0" w:rsidRDefault="00D9252F" w:rsidP="005671C0">
            <w:pPr>
              <w:pStyle w:val="BlockText"/>
              <w:spacing w:line="240" w:lineRule="auto"/>
              <w:ind w:left="525" w:right="-77"/>
              <w:jc w:val="both"/>
              <w:rPr>
                <w:rFonts w:ascii="Arial Bold" w:hAnsi="Arial Bold" w:cs="Arial"/>
                <w:b/>
                <w:bCs/>
                <w:spacing w:val="-6"/>
                <w:sz w:val="16"/>
                <w:szCs w:val="16"/>
              </w:rPr>
            </w:pPr>
          </w:p>
        </w:tc>
        <w:tc>
          <w:tcPr>
            <w:tcW w:w="6120" w:type="dxa"/>
            <w:gridSpan w:val="5"/>
            <w:tcBorders>
              <w:top w:val="single" w:sz="4" w:space="0" w:color="auto"/>
              <w:bottom w:val="single" w:sz="4" w:space="0" w:color="auto"/>
            </w:tcBorders>
            <w:vAlign w:val="bottom"/>
          </w:tcPr>
          <w:p w14:paraId="4C89D7D2" w14:textId="6BB8E269" w:rsidR="00D9252F" w:rsidRPr="005671C0" w:rsidRDefault="00D9252F" w:rsidP="005671C0">
            <w:pPr>
              <w:pStyle w:val="BlockText"/>
              <w:spacing w:line="240" w:lineRule="auto"/>
              <w:ind w:left="0" w:right="-72"/>
              <w:jc w:val="center"/>
              <w:rPr>
                <w:rFonts w:ascii="Arial" w:hAnsi="Arial" w:cs="Arial"/>
                <w:b/>
                <w:bCs/>
                <w:sz w:val="16"/>
                <w:szCs w:val="16"/>
              </w:rPr>
            </w:pPr>
            <w:r w:rsidRPr="005671C0">
              <w:rPr>
                <w:rFonts w:ascii="Arial" w:hAnsi="Arial" w:cs="Arial"/>
                <w:b/>
                <w:bCs/>
                <w:sz w:val="16"/>
                <w:szCs w:val="16"/>
              </w:rPr>
              <w:t>Consolidated financial statements</w:t>
            </w:r>
          </w:p>
        </w:tc>
      </w:tr>
      <w:tr w:rsidR="007F767B" w:rsidRPr="005671C0" w14:paraId="0E73E27F" w14:textId="77777777" w:rsidTr="00D9252F">
        <w:trPr>
          <w:trHeight w:val="134"/>
        </w:trPr>
        <w:tc>
          <w:tcPr>
            <w:tcW w:w="2885" w:type="dxa"/>
            <w:shd w:val="clear" w:color="auto" w:fill="auto"/>
          </w:tcPr>
          <w:p w14:paraId="5B6C17AE" w14:textId="39B09AAC" w:rsidR="006A4E4F" w:rsidRPr="005671C0" w:rsidRDefault="006A4E4F" w:rsidP="005671C0">
            <w:pPr>
              <w:pStyle w:val="BlockText"/>
              <w:spacing w:line="240" w:lineRule="auto"/>
              <w:ind w:left="525" w:right="-77"/>
              <w:jc w:val="both"/>
              <w:rPr>
                <w:rFonts w:ascii="Arial" w:hAnsi="Arial" w:cs="Arial"/>
                <w:b/>
                <w:bCs/>
                <w:sz w:val="16"/>
                <w:szCs w:val="16"/>
              </w:rPr>
            </w:pPr>
          </w:p>
        </w:tc>
        <w:tc>
          <w:tcPr>
            <w:tcW w:w="1224" w:type="dxa"/>
            <w:tcBorders>
              <w:top w:val="single" w:sz="4" w:space="0" w:color="auto"/>
            </w:tcBorders>
            <w:vAlign w:val="bottom"/>
          </w:tcPr>
          <w:p w14:paraId="66CF0131" w14:textId="26EDF4A5" w:rsidR="006A4E4F" w:rsidRPr="005671C0" w:rsidRDefault="006A4E4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Within 1 year  </w:t>
            </w:r>
          </w:p>
        </w:tc>
        <w:tc>
          <w:tcPr>
            <w:tcW w:w="1224" w:type="dxa"/>
            <w:tcBorders>
              <w:top w:val="single" w:sz="4" w:space="0" w:color="auto"/>
            </w:tcBorders>
            <w:vAlign w:val="bottom"/>
          </w:tcPr>
          <w:p w14:paraId="5CD54846" w14:textId="592C4EA5" w:rsidR="006A4E4F" w:rsidRPr="005671C0" w:rsidRDefault="006A4E4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1-5 years  </w:t>
            </w:r>
          </w:p>
        </w:tc>
        <w:tc>
          <w:tcPr>
            <w:tcW w:w="1224" w:type="dxa"/>
            <w:tcBorders>
              <w:top w:val="single" w:sz="4" w:space="0" w:color="auto"/>
            </w:tcBorders>
            <w:shd w:val="clear" w:color="auto" w:fill="auto"/>
            <w:vAlign w:val="bottom"/>
          </w:tcPr>
          <w:p w14:paraId="68AF8F13" w14:textId="77777777" w:rsidR="00D9252F" w:rsidRPr="005671C0" w:rsidRDefault="006A4E4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Later than </w:t>
            </w:r>
          </w:p>
          <w:p w14:paraId="7D428C01" w14:textId="2ED2D12E" w:rsidR="006A4E4F" w:rsidRPr="005671C0" w:rsidRDefault="006A4E4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5 years</w:t>
            </w:r>
          </w:p>
        </w:tc>
        <w:tc>
          <w:tcPr>
            <w:tcW w:w="1224" w:type="dxa"/>
            <w:tcBorders>
              <w:top w:val="single" w:sz="4" w:space="0" w:color="auto"/>
            </w:tcBorders>
            <w:vAlign w:val="bottom"/>
          </w:tcPr>
          <w:p w14:paraId="7D01F5C0" w14:textId="51A4B739" w:rsidR="006A4E4F" w:rsidRPr="005671C0" w:rsidRDefault="006A4E4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Total</w:t>
            </w:r>
          </w:p>
        </w:tc>
        <w:tc>
          <w:tcPr>
            <w:tcW w:w="1224" w:type="dxa"/>
            <w:tcBorders>
              <w:top w:val="single" w:sz="4" w:space="0" w:color="auto"/>
            </w:tcBorders>
            <w:shd w:val="clear" w:color="auto" w:fill="auto"/>
            <w:vAlign w:val="bottom"/>
          </w:tcPr>
          <w:p w14:paraId="4F3DBC76" w14:textId="63E943AA" w:rsidR="006A4E4F" w:rsidRPr="005671C0" w:rsidRDefault="006A4E4F" w:rsidP="005671C0">
            <w:pPr>
              <w:pStyle w:val="BlockText"/>
              <w:spacing w:line="240" w:lineRule="auto"/>
              <w:ind w:left="0" w:right="-72"/>
              <w:jc w:val="right"/>
              <w:rPr>
                <w:rFonts w:ascii="Arial" w:hAnsi="Arial" w:cs="Arial"/>
                <w:b/>
                <w:bCs/>
                <w:color w:val="0070C0"/>
                <w:sz w:val="16"/>
                <w:szCs w:val="16"/>
              </w:rPr>
            </w:pPr>
            <w:r w:rsidRPr="005671C0">
              <w:rPr>
                <w:rFonts w:ascii="Arial" w:hAnsi="Arial" w:cs="Arial"/>
                <w:b/>
                <w:bCs/>
                <w:sz w:val="16"/>
                <w:szCs w:val="16"/>
              </w:rPr>
              <w:t>Book value</w:t>
            </w:r>
          </w:p>
        </w:tc>
      </w:tr>
      <w:tr w:rsidR="006A4E4F" w:rsidRPr="005671C0" w14:paraId="17828CB4" w14:textId="77777777" w:rsidTr="00D9252F">
        <w:tc>
          <w:tcPr>
            <w:tcW w:w="2885" w:type="dxa"/>
            <w:shd w:val="clear" w:color="auto" w:fill="auto"/>
          </w:tcPr>
          <w:p w14:paraId="472A8D14" w14:textId="77777777" w:rsidR="00B4478E" w:rsidRPr="005671C0" w:rsidRDefault="00B4478E" w:rsidP="005671C0">
            <w:pPr>
              <w:pStyle w:val="BlockText"/>
              <w:spacing w:line="240" w:lineRule="auto"/>
              <w:ind w:left="525" w:right="-68"/>
              <w:jc w:val="both"/>
              <w:rPr>
                <w:rFonts w:ascii="Arial Bold" w:hAnsi="Arial Bold" w:cs="Arial"/>
                <w:b/>
                <w:bCs/>
                <w:spacing w:val="-2"/>
                <w:sz w:val="16"/>
                <w:szCs w:val="16"/>
              </w:rPr>
            </w:pPr>
            <w:r w:rsidRPr="005671C0">
              <w:rPr>
                <w:rFonts w:ascii="Arial Bold" w:hAnsi="Arial Bold" w:cs="Arial"/>
                <w:b/>
                <w:bCs/>
                <w:spacing w:val="-2"/>
                <w:sz w:val="16"/>
                <w:szCs w:val="16"/>
              </w:rPr>
              <w:t>Maturity of financial liabilities</w:t>
            </w:r>
          </w:p>
          <w:p w14:paraId="34D122E4" w14:textId="467314E0" w:rsidR="006A4E4F" w:rsidRPr="005671C0" w:rsidRDefault="00B4478E" w:rsidP="005671C0">
            <w:pPr>
              <w:pStyle w:val="BlockText"/>
              <w:spacing w:line="240" w:lineRule="auto"/>
              <w:ind w:left="525" w:right="0"/>
              <w:rPr>
                <w:rFonts w:ascii="Arial" w:hAnsi="Arial" w:cs="Arial"/>
                <w:sz w:val="16"/>
                <w:szCs w:val="16"/>
              </w:rPr>
            </w:pPr>
            <w:r w:rsidRPr="005671C0">
              <w:rPr>
                <w:rFonts w:ascii="Arial Bold" w:hAnsi="Arial Bold" w:cs="Arial"/>
                <w:b/>
                <w:bCs/>
                <w:spacing w:val="-6"/>
                <w:sz w:val="16"/>
                <w:szCs w:val="16"/>
              </w:rPr>
              <w:t xml:space="preserve">  </w:t>
            </w:r>
            <w:r w:rsidRPr="005671C0">
              <w:rPr>
                <w:rFonts w:ascii="Arial" w:hAnsi="Arial" w:cs="Arial"/>
                <w:b/>
                <w:bCs/>
                <w:sz w:val="16"/>
                <w:szCs w:val="16"/>
              </w:rPr>
              <w:t xml:space="preserve"> as </w:t>
            </w:r>
            <w:proofErr w:type="gramStart"/>
            <w:r w:rsidRPr="005671C0">
              <w:rPr>
                <w:rFonts w:ascii="Arial" w:hAnsi="Arial" w:cs="Arial"/>
                <w:b/>
                <w:bCs/>
                <w:sz w:val="16"/>
                <w:szCs w:val="16"/>
              </w:rPr>
              <w:t>at</w:t>
            </w:r>
            <w:proofErr w:type="gramEnd"/>
            <w:r w:rsidRPr="005671C0">
              <w:rPr>
                <w:rFonts w:ascii="Arial" w:hAnsi="Arial" w:cs="Arial"/>
                <w:b/>
                <w:bCs/>
                <w:sz w:val="16"/>
                <w:szCs w:val="16"/>
              </w:rPr>
              <w:t xml:space="preserve"> 31 December 2021</w:t>
            </w:r>
          </w:p>
        </w:tc>
        <w:tc>
          <w:tcPr>
            <w:tcW w:w="1224" w:type="dxa"/>
            <w:tcBorders>
              <w:bottom w:val="single" w:sz="4" w:space="0" w:color="auto"/>
            </w:tcBorders>
            <w:shd w:val="clear" w:color="auto" w:fill="auto"/>
            <w:vAlign w:val="bottom"/>
          </w:tcPr>
          <w:p w14:paraId="426D6F59" w14:textId="3D04FD29" w:rsidR="006A4E4F" w:rsidRPr="005671C0" w:rsidRDefault="006A4E4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563446FD" w14:textId="1B68E0A3" w:rsidR="006A4E4F" w:rsidRPr="005671C0" w:rsidRDefault="006A4E4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2E9440A9" w14:textId="4A7343C0" w:rsidR="006A4E4F" w:rsidRPr="005671C0" w:rsidRDefault="006A4E4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08816AB1" w14:textId="42FAF098" w:rsidR="006A4E4F" w:rsidRPr="005671C0" w:rsidRDefault="006A4E4F"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67E6ACDD" w14:textId="2FECDAE0" w:rsidR="006A4E4F" w:rsidRPr="005671C0" w:rsidRDefault="006A4E4F"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r>
      <w:tr w:rsidR="007F767B" w:rsidRPr="005671C0" w14:paraId="39A88438" w14:textId="77777777" w:rsidTr="00093A19">
        <w:tc>
          <w:tcPr>
            <w:tcW w:w="2885" w:type="dxa"/>
            <w:shd w:val="clear" w:color="auto" w:fill="auto"/>
          </w:tcPr>
          <w:p w14:paraId="0E1B8FCF" w14:textId="77777777" w:rsidR="006A4E4F" w:rsidRPr="005671C0" w:rsidRDefault="006A4E4F" w:rsidP="005671C0">
            <w:pPr>
              <w:pStyle w:val="BlockText"/>
              <w:spacing w:line="240" w:lineRule="auto"/>
              <w:ind w:left="525" w:right="0"/>
              <w:rPr>
                <w:rFonts w:ascii="Arial" w:hAnsi="Arial" w:cs="Arial"/>
                <w:sz w:val="10"/>
                <w:szCs w:val="10"/>
              </w:rPr>
            </w:pPr>
          </w:p>
        </w:tc>
        <w:tc>
          <w:tcPr>
            <w:tcW w:w="1224" w:type="dxa"/>
            <w:tcBorders>
              <w:top w:val="single" w:sz="4" w:space="0" w:color="auto"/>
            </w:tcBorders>
            <w:shd w:val="clear" w:color="auto" w:fill="FAFAFA"/>
          </w:tcPr>
          <w:p w14:paraId="5268B471" w14:textId="77777777" w:rsidR="006A4E4F" w:rsidRPr="005671C0" w:rsidRDefault="006A4E4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tcPr>
          <w:p w14:paraId="15DF2E64" w14:textId="77777777" w:rsidR="006A4E4F" w:rsidRPr="005671C0" w:rsidRDefault="006A4E4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tcPr>
          <w:p w14:paraId="2E0375EA" w14:textId="77777777" w:rsidR="006A4E4F" w:rsidRPr="005671C0" w:rsidRDefault="006A4E4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tcPr>
          <w:p w14:paraId="55CF65B4" w14:textId="77777777" w:rsidR="006A4E4F" w:rsidRPr="005671C0" w:rsidRDefault="006A4E4F" w:rsidP="005671C0">
            <w:pPr>
              <w:pStyle w:val="BlockText"/>
              <w:spacing w:line="240" w:lineRule="auto"/>
              <w:ind w:left="0" w:right="-72"/>
              <w:jc w:val="right"/>
              <w:rPr>
                <w:rFonts w:ascii="Arial" w:hAnsi="Arial" w:cs="Arial"/>
                <w:color w:val="0070C0"/>
                <w:sz w:val="10"/>
                <w:szCs w:val="10"/>
              </w:rPr>
            </w:pPr>
          </w:p>
        </w:tc>
        <w:tc>
          <w:tcPr>
            <w:tcW w:w="1224" w:type="dxa"/>
            <w:tcBorders>
              <w:top w:val="single" w:sz="4" w:space="0" w:color="auto"/>
            </w:tcBorders>
            <w:shd w:val="clear" w:color="auto" w:fill="FAFAFA"/>
          </w:tcPr>
          <w:p w14:paraId="107D801D" w14:textId="77777777" w:rsidR="006A4E4F" w:rsidRPr="005671C0" w:rsidRDefault="006A4E4F" w:rsidP="005671C0">
            <w:pPr>
              <w:pStyle w:val="BlockText"/>
              <w:spacing w:line="240" w:lineRule="auto"/>
              <w:ind w:left="0" w:right="-72"/>
              <w:jc w:val="right"/>
              <w:rPr>
                <w:rFonts w:ascii="Arial" w:hAnsi="Arial" w:cs="Arial"/>
                <w:color w:val="0070C0"/>
                <w:sz w:val="10"/>
                <w:szCs w:val="10"/>
              </w:rPr>
            </w:pPr>
          </w:p>
        </w:tc>
      </w:tr>
      <w:tr w:rsidR="00C065EF" w:rsidRPr="005671C0" w14:paraId="7D209207" w14:textId="77777777" w:rsidTr="00093A19">
        <w:tc>
          <w:tcPr>
            <w:tcW w:w="2885" w:type="dxa"/>
            <w:shd w:val="clear" w:color="auto" w:fill="auto"/>
          </w:tcPr>
          <w:p w14:paraId="6BDAFC31" w14:textId="77777777" w:rsidR="00093A19"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Bank overdrafts and </w:t>
            </w:r>
          </w:p>
          <w:p w14:paraId="038C86E4" w14:textId="77777777" w:rsidR="00093A19"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short-term borrowings </w:t>
            </w:r>
          </w:p>
          <w:p w14:paraId="065C96E2" w14:textId="7848302D" w:rsidR="00C065EF"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financial institution</w:t>
            </w:r>
          </w:p>
        </w:tc>
        <w:tc>
          <w:tcPr>
            <w:tcW w:w="1224" w:type="dxa"/>
            <w:shd w:val="clear" w:color="auto" w:fill="FAFAFA"/>
            <w:vAlign w:val="bottom"/>
          </w:tcPr>
          <w:p w14:paraId="19C709F8" w14:textId="77E5282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813</w:t>
            </w:r>
            <w:r w:rsidRPr="005671C0">
              <w:rPr>
                <w:rFonts w:ascii="Arial" w:hAnsi="Arial" w:cs="Arial"/>
                <w:sz w:val="16"/>
                <w:szCs w:val="16"/>
              </w:rPr>
              <w:t>,</w:t>
            </w:r>
            <w:r w:rsidRPr="005671C0">
              <w:rPr>
                <w:rFonts w:ascii="Arial" w:hAnsi="Arial" w:cs="Arial"/>
                <w:sz w:val="16"/>
                <w:szCs w:val="16"/>
                <w:lang w:val="en-GB"/>
              </w:rPr>
              <w:t>193</w:t>
            </w:r>
            <w:r w:rsidRPr="005671C0">
              <w:rPr>
                <w:rFonts w:ascii="Arial" w:hAnsi="Arial" w:cs="Arial"/>
                <w:sz w:val="16"/>
                <w:szCs w:val="16"/>
              </w:rPr>
              <w:t>,</w:t>
            </w:r>
            <w:r w:rsidRPr="005671C0">
              <w:rPr>
                <w:rFonts w:ascii="Arial" w:hAnsi="Arial" w:cs="Arial"/>
                <w:sz w:val="16"/>
                <w:szCs w:val="16"/>
                <w:lang w:val="en-GB"/>
              </w:rPr>
              <w:t>572</w:t>
            </w:r>
          </w:p>
        </w:tc>
        <w:tc>
          <w:tcPr>
            <w:tcW w:w="1224" w:type="dxa"/>
            <w:shd w:val="clear" w:color="auto" w:fill="FAFAFA"/>
            <w:vAlign w:val="bottom"/>
          </w:tcPr>
          <w:p w14:paraId="29150623" w14:textId="2F625213"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269942BC" w14:textId="51CF3616"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60A1EDDA" w14:textId="61B6AD3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813</w:t>
            </w:r>
            <w:r w:rsidRPr="005671C0">
              <w:rPr>
                <w:rFonts w:ascii="Arial" w:hAnsi="Arial" w:cs="Arial"/>
                <w:sz w:val="16"/>
                <w:szCs w:val="16"/>
              </w:rPr>
              <w:t>,</w:t>
            </w:r>
            <w:r w:rsidRPr="005671C0">
              <w:rPr>
                <w:rFonts w:ascii="Arial" w:hAnsi="Arial" w:cs="Arial"/>
                <w:sz w:val="16"/>
                <w:szCs w:val="16"/>
                <w:lang w:val="en-GB"/>
              </w:rPr>
              <w:t>193</w:t>
            </w:r>
            <w:r w:rsidRPr="005671C0">
              <w:rPr>
                <w:rFonts w:ascii="Arial" w:hAnsi="Arial" w:cs="Arial"/>
                <w:sz w:val="16"/>
                <w:szCs w:val="16"/>
              </w:rPr>
              <w:t>,</w:t>
            </w:r>
            <w:r w:rsidRPr="005671C0">
              <w:rPr>
                <w:rFonts w:ascii="Arial" w:hAnsi="Arial" w:cs="Arial"/>
                <w:sz w:val="16"/>
                <w:szCs w:val="16"/>
                <w:lang w:val="en-GB"/>
              </w:rPr>
              <w:t>572</w:t>
            </w:r>
          </w:p>
        </w:tc>
        <w:tc>
          <w:tcPr>
            <w:tcW w:w="1224" w:type="dxa"/>
            <w:shd w:val="clear" w:color="auto" w:fill="FAFAFA"/>
            <w:vAlign w:val="bottom"/>
          </w:tcPr>
          <w:p w14:paraId="3F2EAFF1" w14:textId="1802B04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813</w:t>
            </w:r>
            <w:r w:rsidRPr="005671C0">
              <w:rPr>
                <w:rFonts w:ascii="Arial" w:hAnsi="Arial" w:cs="Arial"/>
                <w:sz w:val="16"/>
                <w:szCs w:val="16"/>
              </w:rPr>
              <w:t>,</w:t>
            </w:r>
            <w:r w:rsidRPr="005671C0">
              <w:rPr>
                <w:rFonts w:ascii="Arial" w:hAnsi="Arial" w:cs="Arial"/>
                <w:sz w:val="16"/>
                <w:szCs w:val="16"/>
                <w:lang w:val="en-GB"/>
              </w:rPr>
              <w:t>193</w:t>
            </w:r>
            <w:r w:rsidRPr="005671C0">
              <w:rPr>
                <w:rFonts w:ascii="Arial" w:hAnsi="Arial" w:cs="Arial"/>
                <w:sz w:val="16"/>
                <w:szCs w:val="16"/>
              </w:rPr>
              <w:t>,</w:t>
            </w:r>
            <w:r w:rsidRPr="005671C0">
              <w:rPr>
                <w:rFonts w:ascii="Arial" w:hAnsi="Arial" w:cs="Arial"/>
                <w:sz w:val="16"/>
                <w:szCs w:val="16"/>
                <w:lang w:val="en-GB"/>
              </w:rPr>
              <w:t>572</w:t>
            </w:r>
          </w:p>
        </w:tc>
      </w:tr>
      <w:tr w:rsidR="006959A4" w:rsidRPr="005671C0" w14:paraId="74AA5BC3" w14:textId="77777777" w:rsidTr="006959A4">
        <w:tc>
          <w:tcPr>
            <w:tcW w:w="2885" w:type="dxa"/>
            <w:shd w:val="clear" w:color="auto" w:fill="auto"/>
          </w:tcPr>
          <w:p w14:paraId="658F22CF" w14:textId="5F8C0A4C" w:rsidR="006959A4" w:rsidRPr="005671C0" w:rsidRDefault="006959A4" w:rsidP="005671C0">
            <w:pPr>
              <w:pStyle w:val="BlockText"/>
              <w:spacing w:line="240" w:lineRule="auto"/>
              <w:ind w:left="525" w:right="0"/>
              <w:rPr>
                <w:rFonts w:ascii="Arial" w:hAnsi="Arial" w:cs="Arial"/>
                <w:sz w:val="16"/>
                <w:szCs w:val="16"/>
              </w:rPr>
            </w:pPr>
            <w:r w:rsidRPr="005671C0">
              <w:rPr>
                <w:rFonts w:ascii="Arial" w:hAnsi="Arial" w:cs="Arial"/>
                <w:sz w:val="16"/>
                <w:szCs w:val="16"/>
              </w:rPr>
              <w:t>Trade and other payables</w:t>
            </w:r>
          </w:p>
        </w:tc>
        <w:tc>
          <w:tcPr>
            <w:tcW w:w="1224" w:type="dxa"/>
            <w:shd w:val="clear" w:color="auto" w:fill="FAFAFA"/>
            <w:vAlign w:val="bottom"/>
          </w:tcPr>
          <w:p w14:paraId="4D265C9A" w14:textId="5E3D0668" w:rsidR="006959A4" w:rsidRPr="005671C0" w:rsidRDefault="006959A4"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316</w:t>
            </w:r>
            <w:r w:rsidRPr="005671C0">
              <w:rPr>
                <w:rFonts w:ascii="Arial" w:hAnsi="Arial" w:cs="Arial"/>
                <w:sz w:val="16"/>
                <w:szCs w:val="16"/>
              </w:rPr>
              <w:t>,</w:t>
            </w:r>
            <w:r w:rsidRPr="005671C0">
              <w:rPr>
                <w:rFonts w:ascii="Arial" w:hAnsi="Arial" w:cs="Arial"/>
                <w:sz w:val="16"/>
                <w:szCs w:val="16"/>
                <w:lang w:val="en-GB"/>
              </w:rPr>
              <w:t>338</w:t>
            </w:r>
            <w:r w:rsidRPr="005671C0">
              <w:rPr>
                <w:rFonts w:ascii="Arial" w:hAnsi="Arial" w:cs="Arial"/>
                <w:sz w:val="16"/>
                <w:szCs w:val="16"/>
              </w:rPr>
              <w:t>,750</w:t>
            </w:r>
          </w:p>
        </w:tc>
        <w:tc>
          <w:tcPr>
            <w:tcW w:w="1224" w:type="dxa"/>
            <w:shd w:val="clear" w:color="auto" w:fill="FAFAFA"/>
            <w:vAlign w:val="bottom"/>
          </w:tcPr>
          <w:p w14:paraId="3F373A3D" w14:textId="1BCE80C8" w:rsidR="006959A4" w:rsidRPr="005671C0" w:rsidRDefault="006959A4"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44C2043C" w14:textId="19BCBA84" w:rsidR="006959A4" w:rsidRPr="005671C0" w:rsidRDefault="006959A4"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tcPr>
          <w:p w14:paraId="622955F9" w14:textId="29C66633" w:rsidR="006959A4" w:rsidRPr="005671C0" w:rsidRDefault="006959A4"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316</w:t>
            </w:r>
            <w:r w:rsidRPr="005671C0">
              <w:rPr>
                <w:rFonts w:ascii="Arial" w:hAnsi="Arial" w:cs="Arial"/>
                <w:sz w:val="16"/>
                <w:szCs w:val="16"/>
              </w:rPr>
              <w:t>,</w:t>
            </w:r>
            <w:r w:rsidRPr="005671C0">
              <w:rPr>
                <w:rFonts w:ascii="Arial" w:hAnsi="Arial" w:cs="Arial"/>
                <w:sz w:val="16"/>
                <w:szCs w:val="16"/>
                <w:lang w:val="en-GB"/>
              </w:rPr>
              <w:t>338</w:t>
            </w:r>
            <w:r w:rsidRPr="005671C0">
              <w:rPr>
                <w:rFonts w:ascii="Arial" w:hAnsi="Arial" w:cs="Arial"/>
                <w:sz w:val="16"/>
                <w:szCs w:val="16"/>
              </w:rPr>
              <w:t>,750</w:t>
            </w:r>
          </w:p>
        </w:tc>
        <w:tc>
          <w:tcPr>
            <w:tcW w:w="1224" w:type="dxa"/>
            <w:shd w:val="clear" w:color="auto" w:fill="FAFAFA"/>
          </w:tcPr>
          <w:p w14:paraId="66D42C0A" w14:textId="5CB67F6C" w:rsidR="006959A4" w:rsidRPr="005671C0" w:rsidRDefault="006959A4" w:rsidP="005671C0">
            <w:pPr>
              <w:pStyle w:val="BlockText"/>
              <w:spacing w:line="240" w:lineRule="auto"/>
              <w:ind w:left="0" w:right="-72"/>
              <w:jc w:val="right"/>
              <w:rPr>
                <w:rFonts w:ascii="Arial" w:hAnsi="Arial" w:cs="Arial"/>
                <w:color w:val="0070C0"/>
                <w:sz w:val="16"/>
                <w:szCs w:val="16"/>
                <w:lang w:val="en-GB"/>
              </w:rPr>
            </w:pPr>
            <w:r w:rsidRPr="005671C0">
              <w:rPr>
                <w:rFonts w:ascii="Arial" w:hAnsi="Arial" w:cs="Arial"/>
                <w:sz w:val="16"/>
                <w:szCs w:val="16"/>
                <w:lang w:val="en-GB"/>
              </w:rPr>
              <w:t>316</w:t>
            </w:r>
            <w:r w:rsidRPr="005671C0">
              <w:rPr>
                <w:rFonts w:ascii="Arial" w:hAnsi="Arial" w:cs="Arial"/>
                <w:sz w:val="16"/>
                <w:szCs w:val="16"/>
              </w:rPr>
              <w:t>,</w:t>
            </w:r>
            <w:r w:rsidRPr="005671C0">
              <w:rPr>
                <w:rFonts w:ascii="Arial" w:hAnsi="Arial" w:cs="Arial"/>
                <w:sz w:val="16"/>
                <w:szCs w:val="16"/>
                <w:lang w:val="en-GB"/>
              </w:rPr>
              <w:t>338</w:t>
            </w:r>
            <w:r w:rsidRPr="005671C0">
              <w:rPr>
                <w:rFonts w:ascii="Arial" w:hAnsi="Arial" w:cs="Arial"/>
                <w:sz w:val="16"/>
                <w:szCs w:val="16"/>
              </w:rPr>
              <w:t>,750</w:t>
            </w:r>
          </w:p>
        </w:tc>
      </w:tr>
      <w:tr w:rsidR="00C065EF" w:rsidRPr="005671C0" w14:paraId="4D409BAB" w14:textId="77777777" w:rsidTr="00093A19">
        <w:tc>
          <w:tcPr>
            <w:tcW w:w="2885" w:type="dxa"/>
            <w:shd w:val="clear" w:color="auto" w:fill="auto"/>
          </w:tcPr>
          <w:p w14:paraId="11F8C908" w14:textId="1D6B2430" w:rsidR="00C065EF" w:rsidRPr="005671C0" w:rsidRDefault="00C065EF" w:rsidP="005671C0">
            <w:pPr>
              <w:pStyle w:val="BlockText"/>
              <w:spacing w:line="240" w:lineRule="auto"/>
              <w:ind w:left="525" w:right="-68"/>
              <w:rPr>
                <w:rFonts w:ascii="Arial" w:hAnsi="Arial" w:cs="Arial"/>
                <w:sz w:val="16"/>
                <w:szCs w:val="16"/>
              </w:rPr>
            </w:pPr>
            <w:r w:rsidRPr="005671C0">
              <w:rPr>
                <w:rFonts w:ascii="Arial" w:hAnsi="Arial" w:cs="Arial"/>
                <w:sz w:val="16"/>
                <w:szCs w:val="16"/>
              </w:rPr>
              <w:t>Amounts due to related parties</w:t>
            </w:r>
          </w:p>
        </w:tc>
        <w:tc>
          <w:tcPr>
            <w:tcW w:w="1224" w:type="dxa"/>
            <w:shd w:val="clear" w:color="auto" w:fill="FAFAFA"/>
            <w:vAlign w:val="bottom"/>
          </w:tcPr>
          <w:p w14:paraId="10450443" w14:textId="37C62C1C" w:rsidR="00C065EF" w:rsidRPr="005671C0" w:rsidRDefault="00595476"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100,0</w:t>
            </w:r>
            <w:r w:rsidR="00C065EF" w:rsidRPr="005671C0">
              <w:rPr>
                <w:rFonts w:ascii="Arial" w:hAnsi="Arial" w:cs="Arial"/>
                <w:sz w:val="16"/>
                <w:szCs w:val="16"/>
                <w:lang w:val="en-GB"/>
              </w:rPr>
              <w:t>72</w:t>
            </w:r>
            <w:r w:rsidR="00C065EF" w:rsidRPr="005671C0">
              <w:rPr>
                <w:rFonts w:ascii="Arial" w:hAnsi="Arial" w:cs="Arial"/>
                <w:sz w:val="16"/>
                <w:szCs w:val="16"/>
              </w:rPr>
              <w:t>,</w:t>
            </w:r>
            <w:r w:rsidR="00C065EF" w:rsidRPr="005671C0">
              <w:rPr>
                <w:rFonts w:ascii="Arial" w:hAnsi="Arial" w:cs="Arial"/>
                <w:sz w:val="16"/>
                <w:szCs w:val="16"/>
                <w:lang w:val="en-GB"/>
              </w:rPr>
              <w:t>644</w:t>
            </w:r>
          </w:p>
        </w:tc>
        <w:tc>
          <w:tcPr>
            <w:tcW w:w="1224" w:type="dxa"/>
            <w:shd w:val="clear" w:color="auto" w:fill="FAFAFA"/>
            <w:vAlign w:val="bottom"/>
          </w:tcPr>
          <w:p w14:paraId="42C13556" w14:textId="0D90B635"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09280A86" w14:textId="4BD770C2"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602867D5" w14:textId="11FDAC31" w:rsidR="00C065EF" w:rsidRPr="005671C0" w:rsidRDefault="00595476"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100,0</w:t>
            </w:r>
            <w:r w:rsidR="00C065EF" w:rsidRPr="005671C0">
              <w:rPr>
                <w:rFonts w:ascii="Arial" w:hAnsi="Arial" w:cs="Arial"/>
                <w:sz w:val="16"/>
                <w:szCs w:val="16"/>
                <w:lang w:val="en-GB"/>
              </w:rPr>
              <w:t>72</w:t>
            </w:r>
            <w:r w:rsidR="00C065EF" w:rsidRPr="005671C0">
              <w:rPr>
                <w:rFonts w:ascii="Arial" w:hAnsi="Arial" w:cs="Arial"/>
                <w:sz w:val="16"/>
                <w:szCs w:val="16"/>
              </w:rPr>
              <w:t>,</w:t>
            </w:r>
            <w:r w:rsidR="00C065EF" w:rsidRPr="005671C0">
              <w:rPr>
                <w:rFonts w:ascii="Arial" w:hAnsi="Arial" w:cs="Arial"/>
                <w:sz w:val="16"/>
                <w:szCs w:val="16"/>
                <w:lang w:val="en-GB"/>
              </w:rPr>
              <w:t>644</w:t>
            </w:r>
          </w:p>
        </w:tc>
        <w:tc>
          <w:tcPr>
            <w:tcW w:w="1224" w:type="dxa"/>
            <w:shd w:val="clear" w:color="auto" w:fill="FAFAFA"/>
            <w:vAlign w:val="bottom"/>
          </w:tcPr>
          <w:p w14:paraId="09243637" w14:textId="53804C93" w:rsidR="00C065EF" w:rsidRPr="005671C0" w:rsidRDefault="003E7CAB"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100,072,644</w:t>
            </w:r>
          </w:p>
        </w:tc>
      </w:tr>
      <w:tr w:rsidR="00C065EF" w:rsidRPr="005671C0" w14:paraId="114FF822" w14:textId="77777777" w:rsidTr="00093A19">
        <w:tc>
          <w:tcPr>
            <w:tcW w:w="2885" w:type="dxa"/>
            <w:shd w:val="clear" w:color="auto" w:fill="auto"/>
          </w:tcPr>
          <w:p w14:paraId="3DB8C3BC" w14:textId="6AC8FA4B"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Lease liabilities</w:t>
            </w:r>
          </w:p>
        </w:tc>
        <w:tc>
          <w:tcPr>
            <w:tcW w:w="1224" w:type="dxa"/>
            <w:shd w:val="clear" w:color="auto" w:fill="FAFAFA"/>
            <w:vAlign w:val="bottom"/>
          </w:tcPr>
          <w:p w14:paraId="7439E753" w14:textId="23176E37"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z w:val="16"/>
                <w:szCs w:val="16"/>
                <w:lang w:val="en-GB"/>
              </w:rPr>
              <w:t>10,354,528</w:t>
            </w:r>
          </w:p>
        </w:tc>
        <w:tc>
          <w:tcPr>
            <w:tcW w:w="1224" w:type="dxa"/>
            <w:shd w:val="clear" w:color="auto" w:fill="FAFAFA"/>
            <w:vAlign w:val="bottom"/>
          </w:tcPr>
          <w:p w14:paraId="6C6C47CC" w14:textId="7D7C52B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z w:val="16"/>
                <w:szCs w:val="16"/>
                <w:lang w:val="en-GB"/>
              </w:rPr>
              <w:t>45</w:t>
            </w:r>
            <w:r w:rsidRPr="005671C0">
              <w:rPr>
                <w:rFonts w:ascii="Arial" w:eastAsia="Arial Unicode MS" w:hAnsi="Arial" w:cs="Arial"/>
                <w:sz w:val="16"/>
                <w:szCs w:val="16"/>
              </w:rPr>
              <w:t>,</w:t>
            </w:r>
            <w:r w:rsidRPr="005671C0">
              <w:rPr>
                <w:rFonts w:ascii="Arial" w:eastAsia="Arial Unicode MS" w:hAnsi="Arial" w:cs="Arial"/>
                <w:sz w:val="16"/>
                <w:szCs w:val="16"/>
                <w:lang w:val="en-GB"/>
              </w:rPr>
              <w:t>428</w:t>
            </w:r>
            <w:r w:rsidRPr="005671C0">
              <w:rPr>
                <w:rFonts w:ascii="Arial" w:eastAsia="Arial Unicode MS" w:hAnsi="Arial" w:cs="Arial"/>
                <w:sz w:val="16"/>
                <w:szCs w:val="16"/>
              </w:rPr>
              <w:t>,</w:t>
            </w:r>
            <w:r w:rsidRPr="005671C0">
              <w:rPr>
                <w:rFonts w:ascii="Arial" w:eastAsia="Arial Unicode MS" w:hAnsi="Arial" w:cs="Arial"/>
                <w:sz w:val="16"/>
                <w:szCs w:val="16"/>
                <w:lang w:val="en-GB"/>
              </w:rPr>
              <w:t>633</w:t>
            </w:r>
          </w:p>
        </w:tc>
        <w:tc>
          <w:tcPr>
            <w:tcW w:w="1224" w:type="dxa"/>
            <w:shd w:val="clear" w:color="auto" w:fill="FAFAFA"/>
            <w:vAlign w:val="bottom"/>
          </w:tcPr>
          <w:p w14:paraId="110B45A3" w14:textId="134D580B"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z w:val="16"/>
                <w:szCs w:val="16"/>
                <w:lang w:val="en-GB"/>
              </w:rPr>
              <w:t>245</w:t>
            </w:r>
            <w:r w:rsidRPr="005671C0">
              <w:rPr>
                <w:rFonts w:ascii="Arial" w:eastAsia="Arial Unicode MS" w:hAnsi="Arial" w:cs="Arial"/>
                <w:sz w:val="16"/>
                <w:szCs w:val="16"/>
              </w:rPr>
              <w:t>,</w:t>
            </w:r>
            <w:r w:rsidRPr="005671C0">
              <w:rPr>
                <w:rFonts w:ascii="Arial" w:eastAsia="Arial Unicode MS" w:hAnsi="Arial" w:cs="Arial"/>
                <w:sz w:val="16"/>
                <w:szCs w:val="16"/>
                <w:lang w:val="en-GB"/>
              </w:rPr>
              <w:t>301</w:t>
            </w:r>
            <w:r w:rsidRPr="005671C0">
              <w:rPr>
                <w:rFonts w:ascii="Arial" w:eastAsia="Arial Unicode MS" w:hAnsi="Arial" w:cs="Arial"/>
                <w:sz w:val="16"/>
                <w:szCs w:val="16"/>
              </w:rPr>
              <w:t>,</w:t>
            </w:r>
            <w:r w:rsidRPr="005671C0">
              <w:rPr>
                <w:rFonts w:ascii="Arial" w:eastAsia="Arial Unicode MS" w:hAnsi="Arial" w:cs="Arial"/>
                <w:sz w:val="16"/>
                <w:szCs w:val="16"/>
                <w:lang w:val="en-GB"/>
              </w:rPr>
              <w:t>846</w:t>
            </w:r>
          </w:p>
        </w:tc>
        <w:tc>
          <w:tcPr>
            <w:tcW w:w="1224" w:type="dxa"/>
            <w:shd w:val="clear" w:color="auto" w:fill="FAFAFA"/>
            <w:vAlign w:val="bottom"/>
          </w:tcPr>
          <w:p w14:paraId="787B40AC" w14:textId="7A517FB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z w:val="16"/>
                <w:szCs w:val="16"/>
                <w:lang w:val="en-GB" w:bidi="ar-SA"/>
              </w:rPr>
              <w:t>301</w:t>
            </w:r>
            <w:r w:rsidRPr="005671C0">
              <w:rPr>
                <w:rFonts w:ascii="Arial" w:eastAsia="Arial Unicode MS" w:hAnsi="Arial" w:cs="Arial"/>
                <w:sz w:val="16"/>
                <w:szCs w:val="16"/>
                <w:lang w:bidi="ar-SA"/>
              </w:rPr>
              <w:t>,</w:t>
            </w:r>
            <w:r w:rsidRPr="005671C0">
              <w:rPr>
                <w:rFonts w:ascii="Arial" w:eastAsia="Arial Unicode MS" w:hAnsi="Arial" w:cs="Arial"/>
                <w:sz w:val="16"/>
                <w:szCs w:val="16"/>
                <w:lang w:val="en-GB" w:bidi="ar-SA"/>
              </w:rPr>
              <w:t>085</w:t>
            </w:r>
            <w:r w:rsidRPr="005671C0">
              <w:rPr>
                <w:rFonts w:ascii="Arial" w:eastAsia="Arial Unicode MS" w:hAnsi="Arial" w:cs="Arial"/>
                <w:sz w:val="16"/>
                <w:szCs w:val="16"/>
                <w:lang w:bidi="ar-SA"/>
              </w:rPr>
              <w:t>,</w:t>
            </w:r>
            <w:r w:rsidRPr="005671C0">
              <w:rPr>
                <w:rFonts w:ascii="Arial" w:eastAsia="Arial Unicode MS" w:hAnsi="Arial" w:cs="Arial"/>
                <w:sz w:val="16"/>
                <w:szCs w:val="16"/>
                <w:lang w:val="en-GB" w:bidi="ar-SA"/>
              </w:rPr>
              <w:t>007</w:t>
            </w:r>
          </w:p>
        </w:tc>
        <w:tc>
          <w:tcPr>
            <w:tcW w:w="1224" w:type="dxa"/>
            <w:shd w:val="clear" w:color="auto" w:fill="FAFAFA"/>
            <w:vAlign w:val="bottom"/>
          </w:tcPr>
          <w:p w14:paraId="2B6D0B1C" w14:textId="75B98C61"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145</w:t>
            </w:r>
            <w:r w:rsidRPr="005671C0">
              <w:rPr>
                <w:rFonts w:ascii="Arial" w:hAnsi="Arial" w:cs="Arial"/>
                <w:sz w:val="16"/>
                <w:szCs w:val="16"/>
              </w:rPr>
              <w:t>,</w:t>
            </w:r>
            <w:r w:rsidRPr="005671C0">
              <w:rPr>
                <w:rFonts w:ascii="Arial" w:hAnsi="Arial" w:cs="Arial"/>
                <w:sz w:val="16"/>
                <w:szCs w:val="16"/>
                <w:lang w:val="en-GB"/>
              </w:rPr>
              <w:t>003</w:t>
            </w:r>
            <w:r w:rsidRPr="005671C0">
              <w:rPr>
                <w:rFonts w:ascii="Arial" w:hAnsi="Arial" w:cs="Arial"/>
                <w:sz w:val="16"/>
                <w:szCs w:val="16"/>
              </w:rPr>
              <w:t>,</w:t>
            </w:r>
            <w:r w:rsidRPr="005671C0">
              <w:rPr>
                <w:rFonts w:ascii="Arial" w:hAnsi="Arial" w:cs="Arial"/>
                <w:sz w:val="16"/>
                <w:szCs w:val="16"/>
                <w:lang w:val="en-GB"/>
              </w:rPr>
              <w:t>966</w:t>
            </w:r>
          </w:p>
        </w:tc>
      </w:tr>
      <w:tr w:rsidR="00C065EF" w:rsidRPr="005671C0" w14:paraId="3B89651B" w14:textId="77777777" w:rsidTr="00093A19">
        <w:tc>
          <w:tcPr>
            <w:tcW w:w="2885" w:type="dxa"/>
            <w:shd w:val="clear" w:color="auto" w:fill="auto"/>
          </w:tcPr>
          <w:p w14:paraId="08AB7DDB" w14:textId="77777777" w:rsidR="00093A19"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Long-term borrowings </w:t>
            </w:r>
          </w:p>
          <w:p w14:paraId="6550AA20" w14:textId="56DA8458" w:rsidR="00C065EF"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from financial institution </w:t>
            </w:r>
          </w:p>
        </w:tc>
        <w:tc>
          <w:tcPr>
            <w:tcW w:w="1224" w:type="dxa"/>
            <w:shd w:val="clear" w:color="auto" w:fill="FAFAFA"/>
            <w:vAlign w:val="bottom"/>
          </w:tcPr>
          <w:p w14:paraId="629B83C9" w14:textId="6971128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417</w:t>
            </w:r>
            <w:r w:rsidRPr="005671C0">
              <w:rPr>
                <w:rFonts w:ascii="Arial" w:hAnsi="Arial" w:cs="Arial"/>
                <w:sz w:val="16"/>
                <w:szCs w:val="16"/>
              </w:rPr>
              <w:t>,</w:t>
            </w:r>
            <w:r w:rsidRPr="005671C0">
              <w:rPr>
                <w:rFonts w:ascii="Arial" w:hAnsi="Arial" w:cs="Arial"/>
                <w:sz w:val="16"/>
                <w:szCs w:val="16"/>
                <w:lang w:val="en-GB"/>
              </w:rPr>
              <w:t>775</w:t>
            </w:r>
            <w:r w:rsidRPr="005671C0">
              <w:rPr>
                <w:rFonts w:ascii="Arial" w:hAnsi="Arial" w:cs="Arial"/>
                <w:sz w:val="16"/>
                <w:szCs w:val="16"/>
              </w:rPr>
              <w:t>,</w:t>
            </w:r>
            <w:r w:rsidRPr="005671C0">
              <w:rPr>
                <w:rFonts w:ascii="Arial" w:hAnsi="Arial" w:cs="Arial"/>
                <w:sz w:val="16"/>
                <w:szCs w:val="16"/>
                <w:lang w:val="en-GB"/>
              </w:rPr>
              <w:t>839</w:t>
            </w:r>
          </w:p>
        </w:tc>
        <w:tc>
          <w:tcPr>
            <w:tcW w:w="1224" w:type="dxa"/>
            <w:shd w:val="clear" w:color="auto" w:fill="FAFAFA"/>
            <w:vAlign w:val="bottom"/>
          </w:tcPr>
          <w:p w14:paraId="031BA105" w14:textId="0518C19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218</w:t>
            </w:r>
            <w:r w:rsidRPr="005671C0">
              <w:rPr>
                <w:rFonts w:ascii="Arial" w:hAnsi="Arial" w:cs="Arial"/>
                <w:sz w:val="16"/>
                <w:szCs w:val="16"/>
              </w:rPr>
              <w:t>,</w:t>
            </w:r>
            <w:r w:rsidRPr="005671C0">
              <w:rPr>
                <w:rFonts w:ascii="Arial" w:hAnsi="Arial" w:cs="Arial"/>
                <w:sz w:val="16"/>
                <w:szCs w:val="16"/>
                <w:lang w:val="en-GB"/>
              </w:rPr>
              <w:t>415</w:t>
            </w:r>
            <w:r w:rsidRPr="005671C0">
              <w:rPr>
                <w:rFonts w:ascii="Arial" w:hAnsi="Arial" w:cs="Arial"/>
                <w:sz w:val="16"/>
                <w:szCs w:val="16"/>
              </w:rPr>
              <w:t>,</w:t>
            </w:r>
            <w:r w:rsidRPr="005671C0">
              <w:rPr>
                <w:rFonts w:ascii="Arial" w:hAnsi="Arial" w:cs="Arial"/>
                <w:sz w:val="16"/>
                <w:szCs w:val="16"/>
                <w:lang w:val="en-GB"/>
              </w:rPr>
              <w:t>299</w:t>
            </w:r>
          </w:p>
        </w:tc>
        <w:tc>
          <w:tcPr>
            <w:tcW w:w="1224" w:type="dxa"/>
            <w:shd w:val="clear" w:color="auto" w:fill="FAFAFA"/>
            <w:vAlign w:val="bottom"/>
          </w:tcPr>
          <w:p w14:paraId="55FCFEFA" w14:textId="6AB83AD2"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90</w:t>
            </w:r>
            <w:r w:rsidRPr="005671C0">
              <w:rPr>
                <w:rFonts w:ascii="Arial" w:hAnsi="Arial" w:cs="Arial"/>
                <w:sz w:val="16"/>
                <w:szCs w:val="16"/>
              </w:rPr>
              <w:t>,</w:t>
            </w:r>
            <w:r w:rsidRPr="005671C0">
              <w:rPr>
                <w:rFonts w:ascii="Arial" w:hAnsi="Arial" w:cs="Arial"/>
                <w:sz w:val="16"/>
                <w:szCs w:val="16"/>
                <w:lang w:val="en-GB"/>
              </w:rPr>
              <w:t>276</w:t>
            </w:r>
            <w:r w:rsidRPr="005671C0">
              <w:rPr>
                <w:rFonts w:ascii="Arial" w:hAnsi="Arial" w:cs="Arial"/>
                <w:sz w:val="16"/>
                <w:szCs w:val="16"/>
              </w:rPr>
              <w:t>,</w:t>
            </w:r>
            <w:r w:rsidRPr="005671C0">
              <w:rPr>
                <w:rFonts w:ascii="Arial" w:hAnsi="Arial" w:cs="Arial"/>
                <w:sz w:val="16"/>
                <w:szCs w:val="16"/>
                <w:lang w:val="en-GB"/>
              </w:rPr>
              <w:t>384</w:t>
            </w:r>
          </w:p>
        </w:tc>
        <w:tc>
          <w:tcPr>
            <w:tcW w:w="1224" w:type="dxa"/>
            <w:shd w:val="clear" w:color="auto" w:fill="FAFAFA"/>
            <w:vAlign w:val="bottom"/>
          </w:tcPr>
          <w:p w14:paraId="65CEA592" w14:textId="26C87E5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726</w:t>
            </w:r>
            <w:r w:rsidRPr="005671C0">
              <w:rPr>
                <w:rFonts w:ascii="Arial" w:hAnsi="Arial" w:cs="Arial"/>
                <w:sz w:val="16"/>
                <w:szCs w:val="16"/>
              </w:rPr>
              <w:t>,</w:t>
            </w:r>
            <w:r w:rsidRPr="005671C0">
              <w:rPr>
                <w:rFonts w:ascii="Arial" w:hAnsi="Arial" w:cs="Arial"/>
                <w:sz w:val="16"/>
                <w:szCs w:val="16"/>
                <w:lang w:val="en-GB"/>
              </w:rPr>
              <w:t>467</w:t>
            </w:r>
            <w:r w:rsidRPr="005671C0">
              <w:rPr>
                <w:rFonts w:ascii="Arial" w:hAnsi="Arial" w:cs="Arial"/>
                <w:sz w:val="16"/>
                <w:szCs w:val="16"/>
              </w:rPr>
              <w:t>,</w:t>
            </w:r>
            <w:r w:rsidRPr="005671C0">
              <w:rPr>
                <w:rFonts w:ascii="Arial" w:hAnsi="Arial" w:cs="Arial"/>
                <w:sz w:val="16"/>
                <w:szCs w:val="16"/>
                <w:lang w:val="en-GB"/>
              </w:rPr>
              <w:t>522</w:t>
            </w:r>
          </w:p>
        </w:tc>
        <w:tc>
          <w:tcPr>
            <w:tcW w:w="1224" w:type="dxa"/>
            <w:shd w:val="clear" w:color="auto" w:fill="FAFAFA"/>
            <w:vAlign w:val="bottom"/>
          </w:tcPr>
          <w:p w14:paraId="43B2C055" w14:textId="7033C211"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z w:val="16"/>
                <w:szCs w:val="16"/>
                <w:lang w:val="en-GB"/>
              </w:rPr>
              <w:t>2</w:t>
            </w:r>
            <w:r w:rsidRPr="005671C0">
              <w:rPr>
                <w:rFonts w:ascii="Arial" w:eastAsia="Arial Unicode MS" w:hAnsi="Arial" w:cs="Arial"/>
                <w:sz w:val="16"/>
                <w:szCs w:val="16"/>
              </w:rPr>
              <w:t>,</w:t>
            </w:r>
            <w:r w:rsidRPr="005671C0">
              <w:rPr>
                <w:rFonts w:ascii="Arial" w:eastAsia="Arial Unicode MS" w:hAnsi="Arial" w:cs="Arial"/>
                <w:sz w:val="16"/>
                <w:szCs w:val="16"/>
                <w:lang w:val="en-GB"/>
              </w:rPr>
              <w:t>724</w:t>
            </w:r>
            <w:r w:rsidRPr="005671C0">
              <w:rPr>
                <w:rFonts w:ascii="Arial" w:eastAsia="Arial Unicode MS" w:hAnsi="Arial" w:cs="Arial"/>
                <w:sz w:val="16"/>
                <w:szCs w:val="16"/>
              </w:rPr>
              <w:t>,</w:t>
            </w:r>
            <w:r w:rsidRPr="005671C0">
              <w:rPr>
                <w:rFonts w:ascii="Arial" w:eastAsia="Arial Unicode MS" w:hAnsi="Arial" w:cs="Arial"/>
                <w:sz w:val="16"/>
                <w:szCs w:val="16"/>
                <w:lang w:val="en-GB"/>
              </w:rPr>
              <w:t>406</w:t>
            </w:r>
            <w:r w:rsidRPr="005671C0">
              <w:rPr>
                <w:rFonts w:ascii="Arial" w:eastAsia="Arial Unicode MS" w:hAnsi="Arial" w:cs="Arial"/>
                <w:sz w:val="16"/>
                <w:szCs w:val="16"/>
              </w:rPr>
              <w:t>,</w:t>
            </w:r>
            <w:r w:rsidRPr="005671C0">
              <w:rPr>
                <w:rFonts w:ascii="Arial" w:eastAsia="Arial Unicode MS" w:hAnsi="Arial" w:cs="Arial"/>
                <w:sz w:val="16"/>
                <w:szCs w:val="16"/>
                <w:lang w:val="en-GB"/>
              </w:rPr>
              <w:t>611</w:t>
            </w:r>
          </w:p>
        </w:tc>
      </w:tr>
      <w:tr w:rsidR="00C065EF" w:rsidRPr="005671C0" w14:paraId="7EAEFB75" w14:textId="77777777" w:rsidTr="00093A19">
        <w:tc>
          <w:tcPr>
            <w:tcW w:w="2885" w:type="dxa"/>
            <w:shd w:val="clear" w:color="auto" w:fill="auto"/>
          </w:tcPr>
          <w:p w14:paraId="2636195D" w14:textId="5C3D94FA"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Debenture</w:t>
            </w:r>
          </w:p>
        </w:tc>
        <w:tc>
          <w:tcPr>
            <w:tcW w:w="1224" w:type="dxa"/>
            <w:shd w:val="clear" w:color="auto" w:fill="FAFAFA"/>
            <w:vAlign w:val="bottom"/>
          </w:tcPr>
          <w:p w14:paraId="0477CF45" w14:textId="198CB2C1" w:rsidR="00C065EF" w:rsidRPr="005671C0" w:rsidRDefault="00595476"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napToGrid w:val="0"/>
                <w:sz w:val="16"/>
                <w:szCs w:val="16"/>
                <w:lang w:val="en-GB" w:eastAsia="th-TH"/>
              </w:rPr>
              <w:t>8</w:t>
            </w:r>
            <w:r w:rsidR="00C065EF" w:rsidRPr="005671C0">
              <w:rPr>
                <w:rFonts w:ascii="Arial" w:eastAsia="Arial Unicode MS" w:hAnsi="Arial" w:cs="Arial"/>
                <w:snapToGrid w:val="0"/>
                <w:sz w:val="16"/>
                <w:szCs w:val="16"/>
                <w:lang w:val="en-GB" w:eastAsia="th-TH"/>
              </w:rPr>
              <w:t>00,000,000</w:t>
            </w:r>
          </w:p>
        </w:tc>
        <w:tc>
          <w:tcPr>
            <w:tcW w:w="1224" w:type="dxa"/>
            <w:shd w:val="clear" w:color="auto" w:fill="FAFAFA"/>
            <w:vAlign w:val="bottom"/>
          </w:tcPr>
          <w:p w14:paraId="03572C50" w14:textId="29EA8A25"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napToGrid w:val="0"/>
                <w:sz w:val="16"/>
                <w:szCs w:val="16"/>
                <w:lang w:val="en-GB" w:eastAsia="th-TH"/>
              </w:rPr>
              <w:t>1,000,000,000</w:t>
            </w:r>
          </w:p>
        </w:tc>
        <w:tc>
          <w:tcPr>
            <w:tcW w:w="1224" w:type="dxa"/>
            <w:shd w:val="clear" w:color="auto" w:fill="FAFAFA"/>
            <w:vAlign w:val="bottom"/>
          </w:tcPr>
          <w:p w14:paraId="424BACEA" w14:textId="2DB0C1A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6C355B28" w14:textId="1E4E5915" w:rsidR="00C065EF" w:rsidRPr="005671C0" w:rsidRDefault="00595476"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napToGrid w:val="0"/>
                <w:sz w:val="16"/>
                <w:szCs w:val="16"/>
                <w:lang w:val="en-GB" w:eastAsia="th-TH"/>
              </w:rPr>
              <w:t>1</w:t>
            </w:r>
            <w:r w:rsidR="00C065EF" w:rsidRPr="005671C0">
              <w:rPr>
                <w:rFonts w:ascii="Arial" w:eastAsia="Arial Unicode MS" w:hAnsi="Arial" w:cs="Arial"/>
                <w:snapToGrid w:val="0"/>
                <w:sz w:val="16"/>
                <w:szCs w:val="16"/>
                <w:lang w:val="en-GB" w:eastAsia="th-TH"/>
              </w:rPr>
              <w:t>,</w:t>
            </w:r>
            <w:r w:rsidRPr="005671C0">
              <w:rPr>
                <w:rFonts w:ascii="Arial" w:eastAsia="Arial Unicode MS" w:hAnsi="Arial" w:cs="Arial"/>
                <w:snapToGrid w:val="0"/>
                <w:sz w:val="16"/>
                <w:szCs w:val="16"/>
                <w:lang w:val="en-GB" w:eastAsia="th-TH"/>
              </w:rPr>
              <w:t>8</w:t>
            </w:r>
            <w:r w:rsidR="00C065EF" w:rsidRPr="005671C0">
              <w:rPr>
                <w:rFonts w:ascii="Arial" w:eastAsia="Arial Unicode MS" w:hAnsi="Arial" w:cs="Arial"/>
                <w:snapToGrid w:val="0"/>
                <w:sz w:val="16"/>
                <w:szCs w:val="16"/>
                <w:lang w:val="en-GB" w:eastAsia="th-TH"/>
              </w:rPr>
              <w:t>00,000,000</w:t>
            </w:r>
          </w:p>
        </w:tc>
        <w:tc>
          <w:tcPr>
            <w:tcW w:w="1224" w:type="dxa"/>
            <w:shd w:val="clear" w:color="auto" w:fill="FAFAFA"/>
            <w:vAlign w:val="bottom"/>
          </w:tcPr>
          <w:p w14:paraId="55F6F8AD" w14:textId="3AFE081A"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787</w:t>
            </w:r>
            <w:r w:rsidRPr="005671C0">
              <w:rPr>
                <w:rFonts w:ascii="Arial" w:hAnsi="Arial" w:cs="Arial"/>
                <w:sz w:val="16"/>
                <w:szCs w:val="16"/>
              </w:rPr>
              <w:t>,</w:t>
            </w:r>
            <w:r w:rsidRPr="005671C0">
              <w:rPr>
                <w:rFonts w:ascii="Arial" w:hAnsi="Arial" w:cs="Arial"/>
                <w:sz w:val="16"/>
                <w:szCs w:val="16"/>
                <w:lang w:val="en-GB"/>
              </w:rPr>
              <w:t>497</w:t>
            </w:r>
            <w:r w:rsidRPr="005671C0">
              <w:rPr>
                <w:rFonts w:ascii="Arial" w:hAnsi="Arial" w:cs="Arial"/>
                <w:sz w:val="16"/>
                <w:szCs w:val="16"/>
              </w:rPr>
              <w:t>,</w:t>
            </w:r>
            <w:r w:rsidRPr="005671C0">
              <w:rPr>
                <w:rFonts w:ascii="Arial" w:hAnsi="Arial" w:cs="Arial"/>
                <w:sz w:val="16"/>
                <w:szCs w:val="16"/>
                <w:lang w:val="en-GB"/>
              </w:rPr>
              <w:t>832</w:t>
            </w:r>
          </w:p>
        </w:tc>
      </w:tr>
      <w:tr w:rsidR="00C065EF" w:rsidRPr="005671C0" w14:paraId="44245DF8" w14:textId="77777777" w:rsidTr="00093A19">
        <w:tc>
          <w:tcPr>
            <w:tcW w:w="2885" w:type="dxa"/>
            <w:shd w:val="clear" w:color="auto" w:fill="auto"/>
          </w:tcPr>
          <w:p w14:paraId="263B2373" w14:textId="5C811054"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Retention payables</w:t>
            </w:r>
          </w:p>
        </w:tc>
        <w:tc>
          <w:tcPr>
            <w:tcW w:w="1224" w:type="dxa"/>
            <w:shd w:val="clear" w:color="auto" w:fill="FAFAFA"/>
            <w:vAlign w:val="bottom"/>
          </w:tcPr>
          <w:p w14:paraId="45CBA9A0" w14:textId="41147681"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87,501,528</w:t>
            </w:r>
          </w:p>
        </w:tc>
        <w:tc>
          <w:tcPr>
            <w:tcW w:w="1224" w:type="dxa"/>
            <w:shd w:val="clear" w:color="auto" w:fill="FAFAFA"/>
            <w:vAlign w:val="bottom"/>
          </w:tcPr>
          <w:p w14:paraId="31373777" w14:textId="7942F96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2E57AFFD" w14:textId="39809E6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75075BFE" w14:textId="1D3834D3"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87,501,528</w:t>
            </w:r>
          </w:p>
        </w:tc>
        <w:tc>
          <w:tcPr>
            <w:tcW w:w="1224" w:type="dxa"/>
            <w:shd w:val="clear" w:color="auto" w:fill="FAFAFA"/>
            <w:vAlign w:val="bottom"/>
          </w:tcPr>
          <w:p w14:paraId="36610C5F" w14:textId="4B5AB07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87,501,528</w:t>
            </w:r>
          </w:p>
        </w:tc>
      </w:tr>
      <w:tr w:rsidR="00C065EF" w:rsidRPr="005671C0" w14:paraId="25729042" w14:textId="77777777" w:rsidTr="00093A19">
        <w:tc>
          <w:tcPr>
            <w:tcW w:w="2885" w:type="dxa"/>
            <w:shd w:val="clear" w:color="auto" w:fill="auto"/>
          </w:tcPr>
          <w:p w14:paraId="140533A4" w14:textId="77777777" w:rsidR="00093A19" w:rsidRPr="005671C0" w:rsidRDefault="00C065EF" w:rsidP="005671C0">
            <w:pPr>
              <w:pStyle w:val="BlockText"/>
              <w:spacing w:line="240" w:lineRule="auto"/>
              <w:ind w:left="525" w:right="-68"/>
              <w:rPr>
                <w:rFonts w:ascii="Arial" w:hAnsi="Arial" w:cs="Arial"/>
                <w:sz w:val="16"/>
                <w:szCs w:val="16"/>
              </w:rPr>
            </w:pPr>
            <w:r w:rsidRPr="005671C0">
              <w:rPr>
                <w:rFonts w:ascii="Arial" w:hAnsi="Arial" w:cs="Arial"/>
                <w:spacing w:val="-2"/>
                <w:sz w:val="16"/>
                <w:szCs w:val="16"/>
              </w:rPr>
              <w:t>Deposits and advance received</w:t>
            </w:r>
            <w:r w:rsidRPr="005671C0">
              <w:rPr>
                <w:rFonts w:ascii="Arial" w:hAnsi="Arial" w:cs="Arial"/>
                <w:sz w:val="16"/>
                <w:szCs w:val="16"/>
              </w:rPr>
              <w:t xml:space="preserve"> </w:t>
            </w:r>
          </w:p>
          <w:p w14:paraId="6C811A74" w14:textId="30C0FF9F" w:rsidR="00C065EF" w:rsidRPr="005671C0" w:rsidRDefault="00093A19" w:rsidP="005671C0">
            <w:pPr>
              <w:pStyle w:val="BlockText"/>
              <w:spacing w:line="240" w:lineRule="auto"/>
              <w:ind w:left="525" w:right="-68"/>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customers</w:t>
            </w:r>
          </w:p>
        </w:tc>
        <w:tc>
          <w:tcPr>
            <w:tcW w:w="1224" w:type="dxa"/>
            <w:shd w:val="clear" w:color="auto" w:fill="FAFAFA"/>
            <w:vAlign w:val="bottom"/>
          </w:tcPr>
          <w:p w14:paraId="2FE0D551" w14:textId="69DBBD36"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158,018,304</w:t>
            </w:r>
          </w:p>
        </w:tc>
        <w:tc>
          <w:tcPr>
            <w:tcW w:w="1224" w:type="dxa"/>
            <w:shd w:val="clear" w:color="auto" w:fill="FAFAFA"/>
            <w:vAlign w:val="bottom"/>
          </w:tcPr>
          <w:p w14:paraId="5F6463F5" w14:textId="6B02EFFB"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295B9E8C" w14:textId="7E14F429"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3ADE33F5" w14:textId="49F842F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158,018,304</w:t>
            </w:r>
          </w:p>
        </w:tc>
        <w:tc>
          <w:tcPr>
            <w:tcW w:w="1224" w:type="dxa"/>
            <w:shd w:val="clear" w:color="auto" w:fill="FAFAFA"/>
            <w:vAlign w:val="bottom"/>
          </w:tcPr>
          <w:p w14:paraId="797C0256" w14:textId="7EDBE063"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158,018,304</w:t>
            </w:r>
          </w:p>
        </w:tc>
      </w:tr>
      <w:tr w:rsidR="00C065EF" w:rsidRPr="005671C0" w14:paraId="2377116B" w14:textId="77777777" w:rsidTr="00093A19">
        <w:tc>
          <w:tcPr>
            <w:tcW w:w="2885" w:type="dxa"/>
            <w:shd w:val="clear" w:color="auto" w:fill="auto"/>
          </w:tcPr>
          <w:p w14:paraId="6CBC6374" w14:textId="0CCAE08C" w:rsidR="00093A19"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Contract liabilities </w:t>
            </w:r>
            <w:r w:rsidR="00402205" w:rsidRPr="005671C0">
              <w:rPr>
                <w:rFonts w:ascii="Arial" w:hAnsi="Arial" w:cs="Arial"/>
                <w:sz w:val="16"/>
                <w:szCs w:val="16"/>
              </w:rPr>
              <w:t>- advance</w:t>
            </w:r>
          </w:p>
          <w:p w14:paraId="1137D9F9" w14:textId="77777777" w:rsidR="00E33F74"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402205" w:rsidRPr="005671C0">
              <w:rPr>
                <w:rFonts w:ascii="Arial" w:hAnsi="Arial" w:cs="Arial"/>
                <w:sz w:val="16"/>
                <w:szCs w:val="16"/>
              </w:rPr>
              <w:t xml:space="preserve">received from </w:t>
            </w:r>
            <w:r w:rsidR="00E33F74" w:rsidRPr="005671C0">
              <w:rPr>
                <w:rFonts w:ascii="Arial" w:hAnsi="Arial" w:cs="Arial"/>
                <w:sz w:val="16"/>
                <w:szCs w:val="16"/>
              </w:rPr>
              <w:t xml:space="preserve">customers   </w:t>
            </w:r>
          </w:p>
          <w:p w14:paraId="15BD8ABB" w14:textId="3EE946B5" w:rsidR="00C065EF"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construction contracts </w:t>
            </w:r>
          </w:p>
        </w:tc>
        <w:tc>
          <w:tcPr>
            <w:tcW w:w="1224" w:type="dxa"/>
            <w:shd w:val="clear" w:color="auto" w:fill="FAFAFA"/>
            <w:vAlign w:val="bottom"/>
          </w:tcPr>
          <w:p w14:paraId="237FD5A4" w14:textId="2486C657"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44,494,182</w:t>
            </w:r>
          </w:p>
        </w:tc>
        <w:tc>
          <w:tcPr>
            <w:tcW w:w="1224" w:type="dxa"/>
            <w:shd w:val="clear" w:color="auto" w:fill="FAFAFA"/>
            <w:vAlign w:val="bottom"/>
          </w:tcPr>
          <w:p w14:paraId="7A33C6C5" w14:textId="2E7CAA89"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2F5D7DBC" w14:textId="45877D7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30AD6D0A" w14:textId="60B76BCD"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44,494,182</w:t>
            </w:r>
          </w:p>
        </w:tc>
        <w:tc>
          <w:tcPr>
            <w:tcW w:w="1224" w:type="dxa"/>
            <w:shd w:val="clear" w:color="auto" w:fill="FAFAFA"/>
            <w:vAlign w:val="bottom"/>
          </w:tcPr>
          <w:p w14:paraId="239D3914" w14:textId="77777777" w:rsidR="00C065EF" w:rsidRPr="005671C0" w:rsidRDefault="00C065EF" w:rsidP="005671C0">
            <w:pPr>
              <w:pStyle w:val="BlockText"/>
              <w:spacing w:line="240" w:lineRule="auto"/>
              <w:ind w:left="0" w:right="-72"/>
              <w:jc w:val="right"/>
              <w:rPr>
                <w:rFonts w:ascii="Arial" w:hAnsi="Arial" w:cs="Arial"/>
                <w:sz w:val="16"/>
                <w:szCs w:val="16"/>
                <w:lang w:val="en-GB"/>
              </w:rPr>
            </w:pPr>
          </w:p>
          <w:p w14:paraId="083CE703" w14:textId="61A36F8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44,494,182</w:t>
            </w:r>
          </w:p>
        </w:tc>
      </w:tr>
      <w:tr w:rsidR="00C065EF" w:rsidRPr="005671C0" w14:paraId="515C91F3" w14:textId="77777777" w:rsidTr="00093A19">
        <w:tc>
          <w:tcPr>
            <w:tcW w:w="2885" w:type="dxa"/>
            <w:shd w:val="clear" w:color="auto" w:fill="auto"/>
          </w:tcPr>
          <w:p w14:paraId="09D78986" w14:textId="632359F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Other current liabilities</w:t>
            </w:r>
          </w:p>
        </w:tc>
        <w:tc>
          <w:tcPr>
            <w:tcW w:w="1224" w:type="dxa"/>
            <w:tcBorders>
              <w:bottom w:val="single" w:sz="4" w:space="0" w:color="auto"/>
            </w:tcBorders>
            <w:shd w:val="clear" w:color="auto" w:fill="FAFAFA"/>
            <w:vAlign w:val="bottom"/>
          </w:tcPr>
          <w:p w14:paraId="2CC38F2F" w14:textId="0C154BB0"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24,620,507</w:t>
            </w:r>
          </w:p>
        </w:tc>
        <w:tc>
          <w:tcPr>
            <w:tcW w:w="1224" w:type="dxa"/>
            <w:tcBorders>
              <w:bottom w:val="single" w:sz="4" w:space="0" w:color="auto"/>
            </w:tcBorders>
            <w:shd w:val="clear" w:color="auto" w:fill="FAFAFA"/>
            <w:vAlign w:val="bottom"/>
          </w:tcPr>
          <w:p w14:paraId="6558BCB4" w14:textId="6D90F130"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tcBorders>
              <w:bottom w:val="single" w:sz="4" w:space="0" w:color="auto"/>
            </w:tcBorders>
            <w:shd w:val="clear" w:color="auto" w:fill="FAFAFA"/>
            <w:vAlign w:val="bottom"/>
          </w:tcPr>
          <w:p w14:paraId="184C30A7" w14:textId="47369A03"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tcBorders>
              <w:bottom w:val="single" w:sz="4" w:space="0" w:color="auto"/>
            </w:tcBorders>
            <w:shd w:val="clear" w:color="auto" w:fill="FAFAFA"/>
            <w:vAlign w:val="bottom"/>
          </w:tcPr>
          <w:p w14:paraId="3DF33E00" w14:textId="0AB2618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24,620,507</w:t>
            </w:r>
          </w:p>
        </w:tc>
        <w:tc>
          <w:tcPr>
            <w:tcW w:w="1224" w:type="dxa"/>
            <w:tcBorders>
              <w:bottom w:val="single" w:sz="4" w:space="0" w:color="auto"/>
            </w:tcBorders>
            <w:shd w:val="clear" w:color="auto" w:fill="FAFAFA"/>
            <w:vAlign w:val="bottom"/>
          </w:tcPr>
          <w:p w14:paraId="379E5CD8" w14:textId="6C5C595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24,620,507</w:t>
            </w:r>
          </w:p>
        </w:tc>
      </w:tr>
      <w:tr w:rsidR="00D9252F" w:rsidRPr="005671C0" w14:paraId="0DB6B5C1" w14:textId="77777777" w:rsidTr="00093A19">
        <w:tc>
          <w:tcPr>
            <w:tcW w:w="2885" w:type="dxa"/>
            <w:shd w:val="clear" w:color="auto" w:fill="auto"/>
          </w:tcPr>
          <w:p w14:paraId="16851432" w14:textId="77777777" w:rsidR="00D9252F" w:rsidRPr="005671C0" w:rsidRDefault="00D9252F" w:rsidP="005671C0">
            <w:pPr>
              <w:pStyle w:val="BlockText"/>
              <w:spacing w:line="240" w:lineRule="auto"/>
              <w:ind w:left="525" w:right="0"/>
              <w:rPr>
                <w:rFonts w:ascii="Arial" w:hAnsi="Arial" w:cs="Arial"/>
                <w:b/>
                <w:bCs/>
                <w:sz w:val="10"/>
                <w:szCs w:val="10"/>
              </w:rPr>
            </w:pPr>
          </w:p>
        </w:tc>
        <w:tc>
          <w:tcPr>
            <w:tcW w:w="1224" w:type="dxa"/>
            <w:tcBorders>
              <w:top w:val="single" w:sz="4" w:space="0" w:color="auto"/>
            </w:tcBorders>
            <w:shd w:val="clear" w:color="auto" w:fill="FAFAFA"/>
            <w:vAlign w:val="bottom"/>
          </w:tcPr>
          <w:p w14:paraId="0A6484EE" w14:textId="77777777" w:rsidR="00D9252F" w:rsidRPr="005671C0" w:rsidRDefault="00D9252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vAlign w:val="bottom"/>
          </w:tcPr>
          <w:p w14:paraId="4D4C4BDE" w14:textId="77777777" w:rsidR="00D9252F" w:rsidRPr="005671C0" w:rsidRDefault="00D9252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vAlign w:val="bottom"/>
          </w:tcPr>
          <w:p w14:paraId="03076057" w14:textId="77777777" w:rsidR="00D9252F" w:rsidRPr="005671C0" w:rsidRDefault="00D9252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vAlign w:val="bottom"/>
          </w:tcPr>
          <w:p w14:paraId="4D07912B" w14:textId="77777777" w:rsidR="00D9252F" w:rsidRPr="005671C0" w:rsidRDefault="00D9252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vAlign w:val="bottom"/>
          </w:tcPr>
          <w:p w14:paraId="3658F4DE" w14:textId="77777777" w:rsidR="00D9252F" w:rsidRPr="005671C0" w:rsidRDefault="00D9252F" w:rsidP="005671C0">
            <w:pPr>
              <w:pStyle w:val="BlockText"/>
              <w:spacing w:line="240" w:lineRule="auto"/>
              <w:ind w:left="0" w:right="-72"/>
              <w:jc w:val="right"/>
              <w:rPr>
                <w:rFonts w:ascii="Arial" w:hAnsi="Arial" w:cs="Arial"/>
                <w:sz w:val="10"/>
                <w:szCs w:val="10"/>
              </w:rPr>
            </w:pPr>
          </w:p>
        </w:tc>
      </w:tr>
      <w:tr w:rsidR="00C065EF" w:rsidRPr="005671C0" w14:paraId="7FAB93D6" w14:textId="77777777" w:rsidTr="00093A19">
        <w:tc>
          <w:tcPr>
            <w:tcW w:w="2885" w:type="dxa"/>
            <w:shd w:val="clear" w:color="auto" w:fill="auto"/>
          </w:tcPr>
          <w:p w14:paraId="34338142" w14:textId="45E4F252"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b/>
                <w:bCs/>
                <w:sz w:val="16"/>
                <w:szCs w:val="16"/>
              </w:rPr>
              <w:t>Total financial liabilities</w:t>
            </w:r>
          </w:p>
        </w:tc>
        <w:tc>
          <w:tcPr>
            <w:tcW w:w="1224" w:type="dxa"/>
            <w:tcBorders>
              <w:bottom w:val="single" w:sz="4" w:space="0" w:color="auto"/>
            </w:tcBorders>
            <w:shd w:val="clear" w:color="auto" w:fill="FAFAFA"/>
            <w:vAlign w:val="bottom"/>
          </w:tcPr>
          <w:p w14:paraId="36F2841D" w14:textId="05D7A2AE" w:rsidR="00C065EF" w:rsidRPr="005671C0" w:rsidRDefault="008E0645"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4,772,369,</w:t>
            </w:r>
            <w:r w:rsidR="006959A4" w:rsidRPr="005671C0">
              <w:rPr>
                <w:rFonts w:ascii="Arial" w:hAnsi="Arial" w:cs="Arial"/>
                <w:sz w:val="16"/>
                <w:szCs w:val="16"/>
              </w:rPr>
              <w:t>854</w:t>
            </w:r>
          </w:p>
        </w:tc>
        <w:tc>
          <w:tcPr>
            <w:tcW w:w="1224" w:type="dxa"/>
            <w:tcBorders>
              <w:bottom w:val="single" w:sz="4" w:space="0" w:color="auto"/>
            </w:tcBorders>
            <w:shd w:val="clear" w:color="auto" w:fill="FAFAFA"/>
            <w:vAlign w:val="bottom"/>
          </w:tcPr>
          <w:p w14:paraId="10C31CC9" w14:textId="78C06B97"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2</w:t>
            </w:r>
            <w:r w:rsidRPr="005671C0">
              <w:rPr>
                <w:rFonts w:ascii="Arial" w:hAnsi="Arial" w:cs="Arial"/>
                <w:noProof/>
                <w:sz w:val="16"/>
                <w:szCs w:val="16"/>
              </w:rPr>
              <w:t>,</w:t>
            </w:r>
            <w:r w:rsidRPr="005671C0">
              <w:rPr>
                <w:rFonts w:ascii="Arial" w:hAnsi="Arial" w:cs="Arial"/>
                <w:noProof/>
                <w:sz w:val="16"/>
                <w:szCs w:val="16"/>
                <w:lang w:val="en-GB"/>
              </w:rPr>
              <w:t>263</w:t>
            </w:r>
            <w:r w:rsidRPr="005671C0">
              <w:rPr>
                <w:rFonts w:ascii="Arial" w:hAnsi="Arial" w:cs="Arial"/>
                <w:noProof/>
                <w:sz w:val="16"/>
                <w:szCs w:val="16"/>
              </w:rPr>
              <w:t>,</w:t>
            </w:r>
            <w:r w:rsidRPr="005671C0">
              <w:rPr>
                <w:rFonts w:ascii="Arial" w:hAnsi="Arial" w:cs="Arial"/>
                <w:noProof/>
                <w:sz w:val="16"/>
                <w:szCs w:val="16"/>
                <w:lang w:val="en-GB"/>
              </w:rPr>
              <w:t>843</w:t>
            </w:r>
            <w:r w:rsidRPr="005671C0">
              <w:rPr>
                <w:rFonts w:ascii="Arial" w:hAnsi="Arial" w:cs="Arial"/>
                <w:noProof/>
                <w:sz w:val="16"/>
                <w:szCs w:val="16"/>
              </w:rPr>
              <w:t>,</w:t>
            </w:r>
            <w:r w:rsidRPr="005671C0">
              <w:rPr>
                <w:rFonts w:ascii="Arial" w:hAnsi="Arial" w:cs="Arial"/>
                <w:noProof/>
                <w:sz w:val="16"/>
                <w:szCs w:val="16"/>
                <w:lang w:val="en-GB"/>
              </w:rPr>
              <w:t>932</w:t>
            </w:r>
            <w:r w:rsidRPr="005671C0">
              <w:rPr>
                <w:rFonts w:ascii="Arial" w:hAnsi="Arial" w:cs="Arial"/>
                <w:sz w:val="16"/>
                <w:szCs w:val="16"/>
              </w:rPr>
              <w:fldChar w:fldCharType="end"/>
            </w:r>
          </w:p>
        </w:tc>
        <w:tc>
          <w:tcPr>
            <w:tcW w:w="1224" w:type="dxa"/>
            <w:tcBorders>
              <w:bottom w:val="single" w:sz="4" w:space="0" w:color="auto"/>
            </w:tcBorders>
            <w:shd w:val="clear" w:color="auto" w:fill="FAFAFA"/>
            <w:vAlign w:val="bottom"/>
          </w:tcPr>
          <w:p w14:paraId="2834131A" w14:textId="712251FD"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335</w:t>
            </w:r>
            <w:r w:rsidRPr="005671C0">
              <w:rPr>
                <w:rFonts w:ascii="Arial" w:hAnsi="Arial" w:cs="Arial"/>
                <w:noProof/>
                <w:sz w:val="16"/>
                <w:szCs w:val="16"/>
              </w:rPr>
              <w:t>,</w:t>
            </w:r>
            <w:r w:rsidRPr="005671C0">
              <w:rPr>
                <w:rFonts w:ascii="Arial" w:hAnsi="Arial" w:cs="Arial"/>
                <w:noProof/>
                <w:sz w:val="16"/>
                <w:szCs w:val="16"/>
                <w:lang w:val="en-GB"/>
              </w:rPr>
              <w:t>578</w:t>
            </w:r>
            <w:r w:rsidRPr="005671C0">
              <w:rPr>
                <w:rFonts w:ascii="Arial" w:hAnsi="Arial" w:cs="Arial"/>
                <w:noProof/>
                <w:sz w:val="16"/>
                <w:szCs w:val="16"/>
              </w:rPr>
              <w:t>,</w:t>
            </w:r>
            <w:r w:rsidRPr="005671C0">
              <w:rPr>
                <w:rFonts w:ascii="Arial" w:hAnsi="Arial" w:cs="Arial"/>
                <w:noProof/>
                <w:sz w:val="16"/>
                <w:szCs w:val="16"/>
                <w:lang w:val="en-GB"/>
              </w:rPr>
              <w:t>230</w:t>
            </w:r>
            <w:r w:rsidRPr="005671C0">
              <w:rPr>
                <w:rFonts w:ascii="Arial" w:hAnsi="Arial" w:cs="Arial"/>
                <w:sz w:val="16"/>
                <w:szCs w:val="16"/>
              </w:rPr>
              <w:fldChar w:fldCharType="end"/>
            </w:r>
          </w:p>
        </w:tc>
        <w:tc>
          <w:tcPr>
            <w:tcW w:w="1224" w:type="dxa"/>
            <w:tcBorders>
              <w:bottom w:val="single" w:sz="4" w:space="0" w:color="auto"/>
            </w:tcBorders>
            <w:shd w:val="clear" w:color="auto" w:fill="FAFAFA"/>
            <w:vAlign w:val="bottom"/>
          </w:tcPr>
          <w:p w14:paraId="70CD9C3E" w14:textId="31D1148F" w:rsidR="00C065EF" w:rsidRPr="005671C0" w:rsidRDefault="00C95C98"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7,371,79</w:t>
            </w:r>
            <w:r w:rsidR="006959A4" w:rsidRPr="005671C0">
              <w:rPr>
                <w:rFonts w:ascii="Arial" w:hAnsi="Arial" w:cs="Arial"/>
                <w:sz w:val="16"/>
                <w:szCs w:val="16"/>
              </w:rPr>
              <w:t>2</w:t>
            </w:r>
            <w:r w:rsidRPr="005671C0">
              <w:rPr>
                <w:rFonts w:ascii="Arial" w:hAnsi="Arial" w:cs="Arial"/>
                <w:sz w:val="16"/>
                <w:szCs w:val="16"/>
              </w:rPr>
              <w:t>,</w:t>
            </w:r>
            <w:r w:rsidR="006959A4" w:rsidRPr="005671C0">
              <w:rPr>
                <w:rFonts w:ascii="Arial" w:hAnsi="Arial" w:cs="Arial"/>
                <w:sz w:val="16"/>
                <w:szCs w:val="16"/>
              </w:rPr>
              <w:t>01</w:t>
            </w:r>
            <w:r w:rsidRPr="005671C0">
              <w:rPr>
                <w:rFonts w:ascii="Arial" w:hAnsi="Arial" w:cs="Arial"/>
                <w:sz w:val="16"/>
                <w:szCs w:val="16"/>
              </w:rPr>
              <w:t>6</w:t>
            </w:r>
          </w:p>
        </w:tc>
        <w:tc>
          <w:tcPr>
            <w:tcW w:w="1224" w:type="dxa"/>
            <w:tcBorders>
              <w:bottom w:val="single" w:sz="4" w:space="0" w:color="auto"/>
            </w:tcBorders>
            <w:shd w:val="clear" w:color="auto" w:fill="FAFAFA"/>
            <w:vAlign w:val="bottom"/>
          </w:tcPr>
          <w:p w14:paraId="1AEFE186" w14:textId="02A16CB5" w:rsidR="00C065EF" w:rsidRPr="005671C0" w:rsidRDefault="006959A4"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7,201,147,896</w:t>
            </w:r>
          </w:p>
        </w:tc>
      </w:tr>
    </w:tbl>
    <w:p w14:paraId="21BC261A" w14:textId="77777777" w:rsidR="000D3CEB" w:rsidRPr="005671C0" w:rsidRDefault="000D3CEB" w:rsidP="005671C0">
      <w:pPr>
        <w:spacing w:after="0" w:line="240" w:lineRule="auto"/>
        <w:ind w:left="1080"/>
        <w:jc w:val="both"/>
        <w:rPr>
          <w:rFonts w:ascii="Arial" w:hAnsi="Arial" w:cs="Arial"/>
          <w:color w:val="000000"/>
          <w:sz w:val="16"/>
          <w:szCs w:val="16"/>
          <w:lang w:val="en-GB"/>
        </w:rPr>
      </w:pPr>
    </w:p>
    <w:tbl>
      <w:tblPr>
        <w:tblW w:w="9005" w:type="dxa"/>
        <w:tblInd w:w="562" w:type="dxa"/>
        <w:tblLook w:val="04A0" w:firstRow="1" w:lastRow="0" w:firstColumn="1" w:lastColumn="0" w:noHBand="0" w:noVBand="1"/>
      </w:tblPr>
      <w:tblGrid>
        <w:gridCol w:w="2885"/>
        <w:gridCol w:w="1224"/>
        <w:gridCol w:w="1224"/>
        <w:gridCol w:w="1224"/>
        <w:gridCol w:w="1224"/>
        <w:gridCol w:w="1224"/>
      </w:tblGrid>
      <w:tr w:rsidR="00093A19" w:rsidRPr="005671C0" w14:paraId="03777B07" w14:textId="77777777" w:rsidTr="00093A19">
        <w:tc>
          <w:tcPr>
            <w:tcW w:w="2885" w:type="dxa"/>
            <w:shd w:val="clear" w:color="auto" w:fill="auto"/>
          </w:tcPr>
          <w:p w14:paraId="18E65D65" w14:textId="77777777" w:rsidR="00093A19" w:rsidRPr="005671C0" w:rsidRDefault="00093A19" w:rsidP="005671C0">
            <w:pPr>
              <w:pStyle w:val="BlockText"/>
              <w:spacing w:line="240" w:lineRule="auto"/>
              <w:ind w:left="525" w:right="-68"/>
              <w:jc w:val="both"/>
              <w:rPr>
                <w:rFonts w:ascii="Arial Bold" w:hAnsi="Arial Bold" w:cs="Arial"/>
                <w:b/>
                <w:bCs/>
                <w:spacing w:val="-2"/>
                <w:sz w:val="16"/>
                <w:szCs w:val="16"/>
              </w:rPr>
            </w:pPr>
          </w:p>
        </w:tc>
        <w:tc>
          <w:tcPr>
            <w:tcW w:w="6120" w:type="dxa"/>
            <w:gridSpan w:val="5"/>
            <w:tcBorders>
              <w:top w:val="single" w:sz="4" w:space="0" w:color="auto"/>
              <w:bottom w:val="single" w:sz="4" w:space="0" w:color="auto"/>
            </w:tcBorders>
            <w:shd w:val="clear" w:color="auto" w:fill="auto"/>
            <w:vAlign w:val="bottom"/>
          </w:tcPr>
          <w:p w14:paraId="20554CFE" w14:textId="5F623753" w:rsidR="00093A19" w:rsidRPr="005671C0" w:rsidRDefault="00093A19" w:rsidP="005671C0">
            <w:pPr>
              <w:pStyle w:val="BlockText"/>
              <w:spacing w:line="240" w:lineRule="auto"/>
              <w:ind w:left="0" w:right="-72"/>
              <w:jc w:val="center"/>
              <w:rPr>
                <w:rFonts w:ascii="Arial" w:hAnsi="Arial" w:cs="Arial"/>
                <w:b/>
                <w:bCs/>
                <w:sz w:val="16"/>
                <w:szCs w:val="16"/>
              </w:rPr>
            </w:pPr>
            <w:r w:rsidRPr="005671C0">
              <w:rPr>
                <w:rFonts w:ascii="Arial" w:hAnsi="Arial" w:cs="Arial"/>
                <w:b/>
                <w:bCs/>
                <w:sz w:val="16"/>
                <w:szCs w:val="16"/>
              </w:rPr>
              <w:t>Consolidated financial statements</w:t>
            </w:r>
          </w:p>
        </w:tc>
      </w:tr>
      <w:tr w:rsidR="007F767B" w:rsidRPr="005671C0" w14:paraId="0E1CA918" w14:textId="77777777" w:rsidTr="00093A19">
        <w:tc>
          <w:tcPr>
            <w:tcW w:w="2885" w:type="dxa"/>
            <w:shd w:val="clear" w:color="auto" w:fill="auto"/>
          </w:tcPr>
          <w:p w14:paraId="749B3F1D" w14:textId="3EAE1465" w:rsidR="007F767B" w:rsidRPr="005671C0" w:rsidRDefault="007F767B" w:rsidP="005671C0">
            <w:pPr>
              <w:pStyle w:val="BlockText"/>
              <w:spacing w:line="240" w:lineRule="auto"/>
              <w:ind w:left="525" w:right="-68"/>
              <w:jc w:val="both"/>
              <w:rPr>
                <w:rFonts w:ascii="Arial" w:hAnsi="Arial" w:cs="Arial"/>
                <w:b/>
                <w:bCs/>
                <w:sz w:val="16"/>
                <w:szCs w:val="16"/>
              </w:rPr>
            </w:pPr>
          </w:p>
        </w:tc>
        <w:tc>
          <w:tcPr>
            <w:tcW w:w="1224" w:type="dxa"/>
            <w:tcBorders>
              <w:top w:val="single" w:sz="4" w:space="0" w:color="auto"/>
            </w:tcBorders>
            <w:shd w:val="clear" w:color="auto" w:fill="auto"/>
            <w:vAlign w:val="bottom"/>
          </w:tcPr>
          <w:p w14:paraId="02D120D8" w14:textId="77777777" w:rsidR="007F767B" w:rsidRPr="005671C0" w:rsidRDefault="007F767B"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Within 1 year  </w:t>
            </w:r>
          </w:p>
        </w:tc>
        <w:tc>
          <w:tcPr>
            <w:tcW w:w="1224" w:type="dxa"/>
            <w:tcBorders>
              <w:top w:val="single" w:sz="4" w:space="0" w:color="auto"/>
            </w:tcBorders>
            <w:shd w:val="clear" w:color="auto" w:fill="auto"/>
            <w:vAlign w:val="bottom"/>
          </w:tcPr>
          <w:p w14:paraId="2BE5A1C3" w14:textId="77777777" w:rsidR="007F767B" w:rsidRPr="005671C0" w:rsidRDefault="007F767B" w:rsidP="005671C0">
            <w:pPr>
              <w:pStyle w:val="BlockText"/>
              <w:spacing w:line="240" w:lineRule="auto"/>
              <w:ind w:left="0" w:right="-72"/>
              <w:jc w:val="right"/>
              <w:rPr>
                <w:rFonts w:ascii="Arial" w:hAnsi="Arial" w:cs="Arial"/>
                <w:b/>
                <w:bCs/>
                <w:sz w:val="16"/>
                <w:szCs w:val="16"/>
              </w:rPr>
            </w:pPr>
          </w:p>
          <w:p w14:paraId="237B7E86" w14:textId="77777777" w:rsidR="007F767B" w:rsidRPr="005671C0" w:rsidRDefault="007F767B"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1-5 years  </w:t>
            </w:r>
          </w:p>
        </w:tc>
        <w:tc>
          <w:tcPr>
            <w:tcW w:w="1224" w:type="dxa"/>
            <w:tcBorders>
              <w:top w:val="single" w:sz="4" w:space="0" w:color="auto"/>
            </w:tcBorders>
            <w:shd w:val="clear" w:color="auto" w:fill="auto"/>
            <w:vAlign w:val="bottom"/>
          </w:tcPr>
          <w:p w14:paraId="53B1AC80" w14:textId="77777777" w:rsidR="007F767B" w:rsidRPr="005671C0" w:rsidRDefault="007F767B"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Later than 5 years</w:t>
            </w:r>
          </w:p>
        </w:tc>
        <w:tc>
          <w:tcPr>
            <w:tcW w:w="1224" w:type="dxa"/>
            <w:tcBorders>
              <w:top w:val="single" w:sz="4" w:space="0" w:color="auto"/>
            </w:tcBorders>
            <w:shd w:val="clear" w:color="auto" w:fill="auto"/>
            <w:vAlign w:val="bottom"/>
          </w:tcPr>
          <w:p w14:paraId="623391D3" w14:textId="77777777" w:rsidR="007F767B" w:rsidRPr="005671C0" w:rsidRDefault="007F767B" w:rsidP="005671C0">
            <w:pPr>
              <w:pStyle w:val="BlockText"/>
              <w:spacing w:line="240" w:lineRule="auto"/>
              <w:ind w:left="0" w:right="-72"/>
              <w:jc w:val="right"/>
              <w:rPr>
                <w:rFonts w:ascii="Arial" w:hAnsi="Arial" w:cs="Arial"/>
                <w:b/>
                <w:bCs/>
                <w:sz w:val="16"/>
                <w:szCs w:val="16"/>
              </w:rPr>
            </w:pPr>
          </w:p>
          <w:p w14:paraId="6F6E37FF" w14:textId="77777777" w:rsidR="007F767B" w:rsidRPr="005671C0" w:rsidRDefault="007F767B"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Total</w:t>
            </w:r>
          </w:p>
        </w:tc>
        <w:tc>
          <w:tcPr>
            <w:tcW w:w="1224" w:type="dxa"/>
            <w:tcBorders>
              <w:top w:val="single" w:sz="4" w:space="0" w:color="auto"/>
            </w:tcBorders>
            <w:shd w:val="clear" w:color="auto" w:fill="auto"/>
            <w:vAlign w:val="bottom"/>
          </w:tcPr>
          <w:p w14:paraId="72672480" w14:textId="77777777" w:rsidR="007F767B" w:rsidRPr="005671C0" w:rsidRDefault="007F767B" w:rsidP="005671C0">
            <w:pPr>
              <w:pStyle w:val="BlockText"/>
              <w:spacing w:line="240" w:lineRule="auto"/>
              <w:ind w:left="0" w:right="-72"/>
              <w:jc w:val="right"/>
              <w:rPr>
                <w:rFonts w:ascii="Arial" w:hAnsi="Arial" w:cs="Arial"/>
                <w:b/>
                <w:bCs/>
                <w:sz w:val="16"/>
                <w:szCs w:val="16"/>
              </w:rPr>
            </w:pPr>
          </w:p>
          <w:p w14:paraId="79F02DDE" w14:textId="77777777" w:rsidR="007F767B" w:rsidRPr="005671C0" w:rsidRDefault="007F767B" w:rsidP="005671C0">
            <w:pPr>
              <w:pStyle w:val="BlockText"/>
              <w:spacing w:line="240" w:lineRule="auto"/>
              <w:ind w:left="0" w:right="-72"/>
              <w:jc w:val="right"/>
              <w:rPr>
                <w:rFonts w:ascii="Arial" w:hAnsi="Arial" w:cs="Arial"/>
                <w:b/>
                <w:bCs/>
                <w:color w:val="0070C0"/>
                <w:sz w:val="16"/>
                <w:szCs w:val="16"/>
              </w:rPr>
            </w:pPr>
            <w:r w:rsidRPr="005671C0">
              <w:rPr>
                <w:rFonts w:ascii="Arial" w:hAnsi="Arial" w:cs="Arial"/>
                <w:b/>
                <w:bCs/>
                <w:sz w:val="16"/>
                <w:szCs w:val="16"/>
              </w:rPr>
              <w:t>Book value</w:t>
            </w:r>
          </w:p>
        </w:tc>
      </w:tr>
      <w:tr w:rsidR="007F767B" w:rsidRPr="005671C0" w14:paraId="244378E9" w14:textId="77777777" w:rsidTr="00093A19">
        <w:tc>
          <w:tcPr>
            <w:tcW w:w="2885" w:type="dxa"/>
            <w:shd w:val="clear" w:color="auto" w:fill="auto"/>
          </w:tcPr>
          <w:p w14:paraId="3751378A" w14:textId="77777777" w:rsidR="00B4478E" w:rsidRPr="005671C0" w:rsidRDefault="00B4478E" w:rsidP="005671C0">
            <w:pPr>
              <w:pStyle w:val="BlockText"/>
              <w:spacing w:line="240" w:lineRule="auto"/>
              <w:ind w:left="525" w:right="-68"/>
              <w:jc w:val="both"/>
              <w:rPr>
                <w:rFonts w:ascii="Arial" w:hAnsi="Arial" w:cs="Arial"/>
                <w:b/>
                <w:bCs/>
                <w:sz w:val="16"/>
                <w:szCs w:val="16"/>
              </w:rPr>
            </w:pPr>
            <w:r w:rsidRPr="005671C0">
              <w:rPr>
                <w:rFonts w:ascii="Arial Bold" w:hAnsi="Arial Bold" w:cs="Arial"/>
                <w:b/>
                <w:bCs/>
                <w:spacing w:val="-2"/>
                <w:sz w:val="16"/>
                <w:szCs w:val="16"/>
              </w:rPr>
              <w:t>Maturity of financial liabilities</w:t>
            </w:r>
            <w:r w:rsidRPr="005671C0">
              <w:rPr>
                <w:rFonts w:ascii="Arial" w:hAnsi="Arial" w:cs="Arial"/>
                <w:b/>
                <w:bCs/>
                <w:sz w:val="16"/>
                <w:szCs w:val="16"/>
              </w:rPr>
              <w:t xml:space="preserve"> </w:t>
            </w:r>
          </w:p>
          <w:p w14:paraId="7C8FB28A" w14:textId="41CC8299" w:rsidR="007F767B" w:rsidRPr="005671C0" w:rsidRDefault="00B4478E" w:rsidP="005671C0">
            <w:pPr>
              <w:pStyle w:val="BlockText"/>
              <w:spacing w:line="240" w:lineRule="auto"/>
              <w:ind w:left="525" w:right="0"/>
              <w:rPr>
                <w:rFonts w:ascii="Arial" w:hAnsi="Arial" w:cs="Arial"/>
                <w:sz w:val="16"/>
                <w:szCs w:val="16"/>
              </w:rPr>
            </w:pPr>
            <w:r w:rsidRPr="005671C0">
              <w:rPr>
                <w:rFonts w:ascii="Arial" w:hAnsi="Arial" w:cs="Arial"/>
                <w:b/>
                <w:bCs/>
                <w:sz w:val="16"/>
                <w:szCs w:val="16"/>
              </w:rPr>
              <w:t xml:space="preserve">   as </w:t>
            </w:r>
            <w:proofErr w:type="gramStart"/>
            <w:r w:rsidRPr="005671C0">
              <w:rPr>
                <w:rFonts w:ascii="Arial" w:hAnsi="Arial" w:cs="Arial"/>
                <w:b/>
                <w:bCs/>
                <w:sz w:val="16"/>
                <w:szCs w:val="16"/>
              </w:rPr>
              <w:t>at</w:t>
            </w:r>
            <w:proofErr w:type="gramEnd"/>
            <w:r w:rsidRPr="005671C0">
              <w:rPr>
                <w:rFonts w:ascii="Arial" w:hAnsi="Arial" w:cs="Arial"/>
                <w:b/>
                <w:bCs/>
                <w:sz w:val="16"/>
                <w:szCs w:val="16"/>
              </w:rPr>
              <w:t xml:space="preserve"> 31 December 2020</w:t>
            </w:r>
          </w:p>
        </w:tc>
        <w:tc>
          <w:tcPr>
            <w:tcW w:w="1224" w:type="dxa"/>
            <w:tcBorders>
              <w:bottom w:val="single" w:sz="4" w:space="0" w:color="auto"/>
            </w:tcBorders>
            <w:shd w:val="clear" w:color="auto" w:fill="auto"/>
            <w:vAlign w:val="bottom"/>
          </w:tcPr>
          <w:p w14:paraId="2FC15A82" w14:textId="77777777" w:rsidR="007F767B" w:rsidRPr="005671C0" w:rsidRDefault="007F767B"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27BA092A" w14:textId="77777777" w:rsidR="007F767B" w:rsidRPr="005671C0" w:rsidRDefault="007F767B"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26FE653A" w14:textId="77777777" w:rsidR="007F767B" w:rsidRPr="005671C0" w:rsidRDefault="007F767B"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087E3B2A" w14:textId="77777777" w:rsidR="007F767B" w:rsidRPr="005671C0" w:rsidRDefault="007F767B"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6DB06C9B" w14:textId="77777777" w:rsidR="007F767B" w:rsidRPr="005671C0" w:rsidRDefault="007F767B"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r>
      <w:tr w:rsidR="007F767B" w:rsidRPr="005671C0" w14:paraId="3E95B0D9" w14:textId="77777777" w:rsidTr="00093A19">
        <w:tc>
          <w:tcPr>
            <w:tcW w:w="2885" w:type="dxa"/>
            <w:shd w:val="clear" w:color="auto" w:fill="auto"/>
          </w:tcPr>
          <w:p w14:paraId="4B824D33" w14:textId="77777777" w:rsidR="007F767B" w:rsidRPr="005671C0" w:rsidRDefault="007F767B" w:rsidP="005671C0">
            <w:pPr>
              <w:pStyle w:val="BlockText"/>
              <w:spacing w:line="240" w:lineRule="auto"/>
              <w:ind w:left="525" w:right="0"/>
              <w:rPr>
                <w:rFonts w:ascii="Arial" w:hAnsi="Arial" w:cs="Arial"/>
                <w:sz w:val="10"/>
                <w:szCs w:val="10"/>
              </w:rPr>
            </w:pPr>
          </w:p>
        </w:tc>
        <w:tc>
          <w:tcPr>
            <w:tcW w:w="1224" w:type="dxa"/>
            <w:tcBorders>
              <w:top w:val="single" w:sz="4" w:space="0" w:color="auto"/>
            </w:tcBorders>
            <w:shd w:val="clear" w:color="auto" w:fill="auto"/>
            <w:vAlign w:val="bottom"/>
          </w:tcPr>
          <w:p w14:paraId="60D86D19" w14:textId="77777777" w:rsidR="007F767B" w:rsidRPr="005671C0" w:rsidRDefault="007F767B"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69DE5489" w14:textId="77777777" w:rsidR="007F767B" w:rsidRPr="005671C0" w:rsidRDefault="007F767B"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115E00A9" w14:textId="77777777" w:rsidR="007F767B" w:rsidRPr="005671C0" w:rsidRDefault="007F767B"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5E4C14A8" w14:textId="77777777" w:rsidR="007F767B" w:rsidRPr="005671C0" w:rsidRDefault="007F767B" w:rsidP="005671C0">
            <w:pPr>
              <w:pStyle w:val="BlockText"/>
              <w:spacing w:line="240" w:lineRule="auto"/>
              <w:ind w:left="0" w:right="-72"/>
              <w:jc w:val="right"/>
              <w:rPr>
                <w:rFonts w:ascii="Arial" w:hAnsi="Arial" w:cs="Arial"/>
                <w:color w:val="0070C0"/>
                <w:sz w:val="10"/>
                <w:szCs w:val="10"/>
              </w:rPr>
            </w:pPr>
          </w:p>
        </w:tc>
        <w:tc>
          <w:tcPr>
            <w:tcW w:w="1224" w:type="dxa"/>
            <w:tcBorders>
              <w:top w:val="single" w:sz="4" w:space="0" w:color="auto"/>
            </w:tcBorders>
            <w:shd w:val="clear" w:color="auto" w:fill="auto"/>
            <w:vAlign w:val="bottom"/>
          </w:tcPr>
          <w:p w14:paraId="27C152E4" w14:textId="77777777" w:rsidR="007F767B" w:rsidRPr="005671C0" w:rsidRDefault="007F767B" w:rsidP="005671C0">
            <w:pPr>
              <w:pStyle w:val="BlockText"/>
              <w:spacing w:line="240" w:lineRule="auto"/>
              <w:ind w:left="0" w:right="-72"/>
              <w:jc w:val="right"/>
              <w:rPr>
                <w:rFonts w:ascii="Arial" w:hAnsi="Arial" w:cs="Arial"/>
                <w:color w:val="0070C0"/>
                <w:sz w:val="10"/>
                <w:szCs w:val="10"/>
              </w:rPr>
            </w:pPr>
          </w:p>
        </w:tc>
      </w:tr>
      <w:tr w:rsidR="00C065EF" w:rsidRPr="005671C0" w14:paraId="3D220F0A" w14:textId="77777777" w:rsidTr="00093A19">
        <w:tc>
          <w:tcPr>
            <w:tcW w:w="2885" w:type="dxa"/>
            <w:shd w:val="clear" w:color="auto" w:fill="auto"/>
          </w:tcPr>
          <w:p w14:paraId="27C1E9FA" w14:textId="77777777" w:rsidR="00093A19"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Bank overdrafts and </w:t>
            </w:r>
          </w:p>
          <w:p w14:paraId="4FF65991" w14:textId="77777777" w:rsidR="00093A19"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short-term borrowings </w:t>
            </w:r>
          </w:p>
          <w:p w14:paraId="0FAE3B45" w14:textId="49396657" w:rsidR="00C065EF"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financial institution</w:t>
            </w:r>
          </w:p>
        </w:tc>
        <w:tc>
          <w:tcPr>
            <w:tcW w:w="1224" w:type="dxa"/>
            <w:shd w:val="clear" w:color="auto" w:fill="auto"/>
            <w:vAlign w:val="bottom"/>
          </w:tcPr>
          <w:p w14:paraId="2A246FA7" w14:textId="68C134F1"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202</w:t>
            </w:r>
            <w:r w:rsidRPr="005671C0">
              <w:rPr>
                <w:rFonts w:ascii="Arial" w:hAnsi="Arial" w:cs="Arial"/>
                <w:sz w:val="16"/>
                <w:szCs w:val="16"/>
              </w:rPr>
              <w:t>,</w:t>
            </w:r>
            <w:r w:rsidRPr="005671C0">
              <w:rPr>
                <w:rFonts w:ascii="Arial" w:hAnsi="Arial" w:cs="Arial"/>
                <w:sz w:val="16"/>
                <w:szCs w:val="16"/>
                <w:lang w:val="en-GB"/>
              </w:rPr>
              <w:t>323,981</w:t>
            </w:r>
          </w:p>
        </w:tc>
        <w:tc>
          <w:tcPr>
            <w:tcW w:w="1224" w:type="dxa"/>
            <w:shd w:val="clear" w:color="auto" w:fill="auto"/>
            <w:vAlign w:val="bottom"/>
          </w:tcPr>
          <w:p w14:paraId="52DC2C3D" w14:textId="7029970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639A0071" w14:textId="10320DF5"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260FD88D" w14:textId="331AF02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202</w:t>
            </w:r>
            <w:r w:rsidRPr="005671C0">
              <w:rPr>
                <w:rFonts w:ascii="Arial" w:hAnsi="Arial" w:cs="Arial"/>
                <w:sz w:val="16"/>
                <w:szCs w:val="16"/>
              </w:rPr>
              <w:t>,</w:t>
            </w:r>
            <w:r w:rsidRPr="005671C0">
              <w:rPr>
                <w:rFonts w:ascii="Arial" w:hAnsi="Arial" w:cs="Arial"/>
                <w:sz w:val="16"/>
                <w:szCs w:val="16"/>
                <w:lang w:val="en-GB"/>
              </w:rPr>
              <w:t>323,981</w:t>
            </w:r>
          </w:p>
        </w:tc>
        <w:tc>
          <w:tcPr>
            <w:tcW w:w="1224" w:type="dxa"/>
            <w:shd w:val="clear" w:color="auto" w:fill="auto"/>
            <w:vAlign w:val="bottom"/>
          </w:tcPr>
          <w:p w14:paraId="48F36978" w14:textId="6422D24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202</w:t>
            </w:r>
            <w:r w:rsidRPr="005671C0">
              <w:rPr>
                <w:rFonts w:ascii="Arial" w:hAnsi="Arial" w:cs="Arial"/>
                <w:sz w:val="16"/>
                <w:szCs w:val="16"/>
              </w:rPr>
              <w:t>,</w:t>
            </w:r>
            <w:r w:rsidRPr="005671C0">
              <w:rPr>
                <w:rFonts w:ascii="Arial" w:hAnsi="Arial" w:cs="Arial"/>
                <w:sz w:val="16"/>
                <w:szCs w:val="16"/>
                <w:lang w:val="en-GB"/>
              </w:rPr>
              <w:t>323,981</w:t>
            </w:r>
          </w:p>
        </w:tc>
      </w:tr>
      <w:tr w:rsidR="00C065EF" w:rsidRPr="005671C0" w14:paraId="7A58BB5D" w14:textId="77777777" w:rsidTr="00093A19">
        <w:tc>
          <w:tcPr>
            <w:tcW w:w="2885" w:type="dxa"/>
            <w:shd w:val="clear" w:color="auto" w:fill="auto"/>
          </w:tcPr>
          <w:p w14:paraId="5EA7C26E"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Trade and other payables</w:t>
            </w:r>
          </w:p>
        </w:tc>
        <w:tc>
          <w:tcPr>
            <w:tcW w:w="1224" w:type="dxa"/>
            <w:shd w:val="clear" w:color="auto" w:fill="auto"/>
            <w:vAlign w:val="bottom"/>
          </w:tcPr>
          <w:p w14:paraId="64DAE0F5" w14:textId="26EB15D0"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414</w:t>
            </w:r>
            <w:r w:rsidRPr="005671C0">
              <w:rPr>
                <w:rFonts w:ascii="Arial" w:hAnsi="Arial" w:cs="Arial"/>
                <w:sz w:val="16"/>
                <w:szCs w:val="16"/>
              </w:rPr>
              <w:t>,</w:t>
            </w:r>
            <w:r w:rsidRPr="005671C0">
              <w:rPr>
                <w:rFonts w:ascii="Arial" w:hAnsi="Arial" w:cs="Arial"/>
                <w:sz w:val="16"/>
                <w:szCs w:val="16"/>
                <w:lang w:val="en-GB"/>
              </w:rPr>
              <w:t>602</w:t>
            </w:r>
            <w:r w:rsidRPr="005671C0">
              <w:rPr>
                <w:rFonts w:ascii="Arial" w:hAnsi="Arial" w:cs="Arial"/>
                <w:sz w:val="16"/>
                <w:szCs w:val="16"/>
              </w:rPr>
              <w:t>,</w:t>
            </w:r>
            <w:r w:rsidRPr="005671C0">
              <w:rPr>
                <w:rFonts w:ascii="Arial" w:hAnsi="Arial" w:cs="Arial"/>
                <w:sz w:val="16"/>
                <w:szCs w:val="16"/>
                <w:lang w:val="en-GB"/>
              </w:rPr>
              <w:t>268</w:t>
            </w:r>
          </w:p>
        </w:tc>
        <w:tc>
          <w:tcPr>
            <w:tcW w:w="1224" w:type="dxa"/>
            <w:shd w:val="clear" w:color="auto" w:fill="auto"/>
            <w:vAlign w:val="bottom"/>
          </w:tcPr>
          <w:p w14:paraId="3BF4FF88" w14:textId="4A5FB56D"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40FBC6CB" w14:textId="63EA99AD"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1606310A" w14:textId="0788D7F3"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414</w:t>
            </w:r>
            <w:r w:rsidRPr="005671C0">
              <w:rPr>
                <w:rFonts w:ascii="Arial" w:hAnsi="Arial" w:cs="Arial"/>
                <w:sz w:val="16"/>
                <w:szCs w:val="16"/>
              </w:rPr>
              <w:t>,</w:t>
            </w:r>
            <w:r w:rsidRPr="005671C0">
              <w:rPr>
                <w:rFonts w:ascii="Arial" w:hAnsi="Arial" w:cs="Arial"/>
                <w:sz w:val="16"/>
                <w:szCs w:val="16"/>
                <w:lang w:val="en-GB"/>
              </w:rPr>
              <w:t>602</w:t>
            </w:r>
            <w:r w:rsidRPr="005671C0">
              <w:rPr>
                <w:rFonts w:ascii="Arial" w:hAnsi="Arial" w:cs="Arial"/>
                <w:sz w:val="16"/>
                <w:szCs w:val="16"/>
              </w:rPr>
              <w:t>,</w:t>
            </w:r>
            <w:r w:rsidRPr="005671C0">
              <w:rPr>
                <w:rFonts w:ascii="Arial" w:hAnsi="Arial" w:cs="Arial"/>
                <w:sz w:val="16"/>
                <w:szCs w:val="16"/>
                <w:lang w:val="en-GB"/>
              </w:rPr>
              <w:t>268</w:t>
            </w:r>
          </w:p>
        </w:tc>
        <w:tc>
          <w:tcPr>
            <w:tcW w:w="1224" w:type="dxa"/>
            <w:shd w:val="clear" w:color="auto" w:fill="auto"/>
            <w:vAlign w:val="bottom"/>
          </w:tcPr>
          <w:p w14:paraId="06941791" w14:textId="1F4783A0" w:rsidR="00C065EF" w:rsidRPr="005671C0" w:rsidRDefault="00C065EF" w:rsidP="005671C0">
            <w:pPr>
              <w:pStyle w:val="BlockText"/>
              <w:spacing w:line="240" w:lineRule="auto"/>
              <w:ind w:left="0" w:right="-72"/>
              <w:jc w:val="right"/>
              <w:rPr>
                <w:rFonts w:ascii="Arial" w:hAnsi="Arial" w:cs="Arial"/>
                <w:color w:val="0070C0"/>
                <w:sz w:val="16"/>
                <w:szCs w:val="16"/>
                <w:lang w:val="en-GB"/>
              </w:rPr>
            </w:pPr>
            <w:r w:rsidRPr="005671C0">
              <w:rPr>
                <w:rFonts w:ascii="Arial" w:hAnsi="Arial" w:cs="Arial"/>
                <w:sz w:val="16"/>
                <w:szCs w:val="16"/>
                <w:lang w:val="en-GB"/>
              </w:rPr>
              <w:t>414</w:t>
            </w:r>
            <w:r w:rsidRPr="005671C0">
              <w:rPr>
                <w:rFonts w:ascii="Arial" w:hAnsi="Arial" w:cs="Arial"/>
                <w:sz w:val="16"/>
                <w:szCs w:val="16"/>
              </w:rPr>
              <w:t>,</w:t>
            </w:r>
            <w:r w:rsidRPr="005671C0">
              <w:rPr>
                <w:rFonts w:ascii="Arial" w:hAnsi="Arial" w:cs="Arial"/>
                <w:sz w:val="16"/>
                <w:szCs w:val="16"/>
                <w:lang w:val="en-GB"/>
              </w:rPr>
              <w:t>602</w:t>
            </w:r>
            <w:r w:rsidRPr="005671C0">
              <w:rPr>
                <w:rFonts w:ascii="Arial" w:hAnsi="Arial" w:cs="Arial"/>
                <w:sz w:val="16"/>
                <w:szCs w:val="16"/>
              </w:rPr>
              <w:t>,</w:t>
            </w:r>
            <w:r w:rsidRPr="005671C0">
              <w:rPr>
                <w:rFonts w:ascii="Arial" w:hAnsi="Arial" w:cs="Arial"/>
                <w:sz w:val="16"/>
                <w:szCs w:val="16"/>
                <w:lang w:val="en-GB"/>
              </w:rPr>
              <w:t>268</w:t>
            </w:r>
          </w:p>
        </w:tc>
      </w:tr>
      <w:tr w:rsidR="00C065EF" w:rsidRPr="005671C0" w14:paraId="60819A68" w14:textId="77777777" w:rsidTr="00093A19">
        <w:tc>
          <w:tcPr>
            <w:tcW w:w="2885" w:type="dxa"/>
            <w:shd w:val="clear" w:color="auto" w:fill="auto"/>
          </w:tcPr>
          <w:p w14:paraId="64906367" w14:textId="77777777" w:rsidR="00C065EF" w:rsidRPr="005671C0" w:rsidRDefault="00C065EF" w:rsidP="005671C0">
            <w:pPr>
              <w:pStyle w:val="BlockText"/>
              <w:spacing w:line="240" w:lineRule="auto"/>
              <w:ind w:left="525" w:right="-95"/>
              <w:rPr>
                <w:rFonts w:ascii="Arial" w:hAnsi="Arial" w:cs="Arial"/>
                <w:sz w:val="16"/>
                <w:szCs w:val="16"/>
              </w:rPr>
            </w:pPr>
            <w:r w:rsidRPr="005671C0">
              <w:rPr>
                <w:rFonts w:ascii="Arial" w:hAnsi="Arial" w:cs="Arial"/>
                <w:sz w:val="16"/>
                <w:szCs w:val="16"/>
              </w:rPr>
              <w:t>Amounts due to related parties</w:t>
            </w:r>
          </w:p>
        </w:tc>
        <w:tc>
          <w:tcPr>
            <w:tcW w:w="1224" w:type="dxa"/>
            <w:shd w:val="clear" w:color="auto" w:fill="auto"/>
            <w:vAlign w:val="bottom"/>
          </w:tcPr>
          <w:p w14:paraId="124260DB" w14:textId="1591571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047</w:t>
            </w:r>
            <w:r w:rsidRPr="005671C0">
              <w:rPr>
                <w:rFonts w:ascii="Arial" w:hAnsi="Arial" w:cs="Arial"/>
                <w:sz w:val="16"/>
                <w:szCs w:val="16"/>
              </w:rPr>
              <w:t>,</w:t>
            </w:r>
            <w:r w:rsidRPr="005671C0">
              <w:rPr>
                <w:rFonts w:ascii="Arial" w:hAnsi="Arial" w:cs="Arial"/>
                <w:sz w:val="16"/>
                <w:szCs w:val="16"/>
                <w:lang w:val="en-GB"/>
              </w:rPr>
              <w:t>511</w:t>
            </w:r>
          </w:p>
        </w:tc>
        <w:tc>
          <w:tcPr>
            <w:tcW w:w="1224" w:type="dxa"/>
            <w:shd w:val="clear" w:color="auto" w:fill="auto"/>
            <w:vAlign w:val="bottom"/>
          </w:tcPr>
          <w:p w14:paraId="178A5D65" w14:textId="03C799AD"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322DA922" w14:textId="1B5F46C9"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1CBE5518" w14:textId="312B44B1"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047</w:t>
            </w:r>
            <w:r w:rsidRPr="005671C0">
              <w:rPr>
                <w:rFonts w:ascii="Arial" w:hAnsi="Arial" w:cs="Arial"/>
                <w:sz w:val="16"/>
                <w:szCs w:val="16"/>
              </w:rPr>
              <w:t>,</w:t>
            </w:r>
            <w:r w:rsidRPr="005671C0">
              <w:rPr>
                <w:rFonts w:ascii="Arial" w:hAnsi="Arial" w:cs="Arial"/>
                <w:sz w:val="16"/>
                <w:szCs w:val="16"/>
                <w:lang w:val="en-GB"/>
              </w:rPr>
              <w:t>511</w:t>
            </w:r>
          </w:p>
        </w:tc>
        <w:tc>
          <w:tcPr>
            <w:tcW w:w="1224" w:type="dxa"/>
            <w:shd w:val="clear" w:color="auto" w:fill="auto"/>
            <w:vAlign w:val="bottom"/>
          </w:tcPr>
          <w:p w14:paraId="4CD34818" w14:textId="63F71290"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047</w:t>
            </w:r>
            <w:r w:rsidRPr="005671C0">
              <w:rPr>
                <w:rFonts w:ascii="Arial" w:hAnsi="Arial" w:cs="Arial"/>
                <w:sz w:val="16"/>
                <w:szCs w:val="16"/>
              </w:rPr>
              <w:t>,</w:t>
            </w:r>
            <w:r w:rsidRPr="005671C0">
              <w:rPr>
                <w:rFonts w:ascii="Arial" w:hAnsi="Arial" w:cs="Arial"/>
                <w:sz w:val="16"/>
                <w:szCs w:val="16"/>
                <w:lang w:val="en-GB"/>
              </w:rPr>
              <w:t>511</w:t>
            </w:r>
          </w:p>
        </w:tc>
      </w:tr>
      <w:tr w:rsidR="00C065EF" w:rsidRPr="005671C0" w14:paraId="5BA4A24A" w14:textId="77777777" w:rsidTr="00093A19">
        <w:tc>
          <w:tcPr>
            <w:tcW w:w="2885" w:type="dxa"/>
            <w:shd w:val="clear" w:color="auto" w:fill="auto"/>
          </w:tcPr>
          <w:p w14:paraId="670D71E1"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Lease liabilities</w:t>
            </w:r>
          </w:p>
        </w:tc>
        <w:tc>
          <w:tcPr>
            <w:tcW w:w="1224" w:type="dxa"/>
            <w:shd w:val="clear" w:color="auto" w:fill="auto"/>
            <w:vAlign w:val="bottom"/>
          </w:tcPr>
          <w:p w14:paraId="09D6A660" w14:textId="18901D78"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z w:val="16"/>
                <w:szCs w:val="16"/>
                <w:lang w:val="en-GB"/>
              </w:rPr>
              <w:t>20,276,162</w:t>
            </w:r>
          </w:p>
        </w:tc>
        <w:tc>
          <w:tcPr>
            <w:tcW w:w="1224" w:type="dxa"/>
            <w:shd w:val="clear" w:color="auto" w:fill="auto"/>
            <w:vAlign w:val="bottom"/>
          </w:tcPr>
          <w:p w14:paraId="0AB957FE" w14:textId="6BC7416F"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z w:val="16"/>
                <w:szCs w:val="16"/>
                <w:lang w:val="en-GB"/>
              </w:rPr>
              <w:t>53,715,047</w:t>
            </w:r>
          </w:p>
        </w:tc>
        <w:tc>
          <w:tcPr>
            <w:tcW w:w="1224" w:type="dxa"/>
            <w:shd w:val="clear" w:color="auto" w:fill="auto"/>
            <w:vAlign w:val="bottom"/>
          </w:tcPr>
          <w:p w14:paraId="037157B6" w14:textId="56262C0B"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z w:val="16"/>
                <w:szCs w:val="16"/>
                <w:lang w:val="en-GB"/>
              </w:rPr>
              <w:t>250</w:t>
            </w:r>
            <w:r w:rsidRPr="005671C0">
              <w:rPr>
                <w:rFonts w:ascii="Arial" w:eastAsia="Arial Unicode MS" w:hAnsi="Arial" w:cs="Arial"/>
                <w:sz w:val="16"/>
                <w:szCs w:val="16"/>
              </w:rPr>
              <w:t>,</w:t>
            </w:r>
            <w:r w:rsidRPr="005671C0">
              <w:rPr>
                <w:rFonts w:ascii="Arial" w:eastAsia="Arial Unicode MS" w:hAnsi="Arial" w:cs="Arial"/>
                <w:sz w:val="16"/>
                <w:szCs w:val="16"/>
                <w:lang w:val="en-GB"/>
              </w:rPr>
              <w:t>065</w:t>
            </w:r>
            <w:r w:rsidRPr="005671C0">
              <w:rPr>
                <w:rFonts w:ascii="Arial" w:eastAsia="Arial Unicode MS" w:hAnsi="Arial" w:cs="Arial"/>
                <w:sz w:val="16"/>
                <w:szCs w:val="16"/>
              </w:rPr>
              <w:t>,</w:t>
            </w:r>
            <w:r w:rsidRPr="005671C0">
              <w:rPr>
                <w:rFonts w:ascii="Arial" w:eastAsia="Arial Unicode MS" w:hAnsi="Arial" w:cs="Arial"/>
                <w:sz w:val="16"/>
                <w:szCs w:val="16"/>
                <w:lang w:val="en-GB"/>
              </w:rPr>
              <w:t>159</w:t>
            </w:r>
          </w:p>
        </w:tc>
        <w:tc>
          <w:tcPr>
            <w:tcW w:w="1224" w:type="dxa"/>
            <w:shd w:val="clear" w:color="auto" w:fill="auto"/>
            <w:vAlign w:val="bottom"/>
          </w:tcPr>
          <w:p w14:paraId="2E3E8994" w14:textId="1174916B"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324</w:t>
            </w:r>
            <w:r w:rsidRPr="005671C0">
              <w:rPr>
                <w:rFonts w:ascii="Arial" w:hAnsi="Arial" w:cs="Arial"/>
                <w:sz w:val="16"/>
                <w:szCs w:val="16"/>
              </w:rPr>
              <w:t>,</w:t>
            </w:r>
            <w:r w:rsidRPr="005671C0">
              <w:rPr>
                <w:rFonts w:ascii="Arial" w:hAnsi="Arial" w:cs="Arial"/>
                <w:sz w:val="16"/>
                <w:szCs w:val="16"/>
                <w:lang w:val="en-GB"/>
              </w:rPr>
              <w:t>056</w:t>
            </w:r>
            <w:r w:rsidRPr="005671C0">
              <w:rPr>
                <w:rFonts w:ascii="Arial" w:hAnsi="Arial" w:cs="Arial"/>
                <w:sz w:val="16"/>
                <w:szCs w:val="16"/>
              </w:rPr>
              <w:t>,</w:t>
            </w:r>
            <w:r w:rsidRPr="005671C0">
              <w:rPr>
                <w:rFonts w:ascii="Arial" w:hAnsi="Arial" w:cs="Arial"/>
                <w:sz w:val="16"/>
                <w:szCs w:val="16"/>
                <w:lang w:val="en-GB"/>
              </w:rPr>
              <w:t>368</w:t>
            </w:r>
          </w:p>
        </w:tc>
        <w:tc>
          <w:tcPr>
            <w:tcW w:w="1224" w:type="dxa"/>
            <w:shd w:val="clear" w:color="auto" w:fill="auto"/>
            <w:vAlign w:val="bottom"/>
          </w:tcPr>
          <w:p w14:paraId="3030CFE7" w14:textId="3FFB6D2B"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159</w:t>
            </w:r>
            <w:r w:rsidRPr="005671C0">
              <w:rPr>
                <w:rFonts w:ascii="Arial" w:hAnsi="Arial" w:cs="Arial"/>
                <w:sz w:val="16"/>
                <w:szCs w:val="16"/>
              </w:rPr>
              <w:t>,</w:t>
            </w:r>
            <w:r w:rsidRPr="005671C0">
              <w:rPr>
                <w:rFonts w:ascii="Arial" w:hAnsi="Arial" w:cs="Arial"/>
                <w:sz w:val="16"/>
                <w:szCs w:val="16"/>
                <w:lang w:val="en-GB"/>
              </w:rPr>
              <w:t>388</w:t>
            </w:r>
            <w:r w:rsidRPr="005671C0">
              <w:rPr>
                <w:rFonts w:ascii="Arial" w:hAnsi="Arial" w:cs="Arial"/>
                <w:sz w:val="16"/>
                <w:szCs w:val="16"/>
              </w:rPr>
              <w:t>,</w:t>
            </w:r>
            <w:r w:rsidRPr="005671C0">
              <w:rPr>
                <w:rFonts w:ascii="Arial" w:hAnsi="Arial" w:cs="Arial"/>
                <w:sz w:val="16"/>
                <w:szCs w:val="16"/>
                <w:lang w:val="en-GB"/>
              </w:rPr>
              <w:t>345</w:t>
            </w:r>
          </w:p>
        </w:tc>
      </w:tr>
      <w:tr w:rsidR="00C065EF" w:rsidRPr="005671C0" w14:paraId="0038B903" w14:textId="77777777" w:rsidTr="00093A19">
        <w:tc>
          <w:tcPr>
            <w:tcW w:w="2885" w:type="dxa"/>
            <w:shd w:val="clear" w:color="auto" w:fill="auto"/>
          </w:tcPr>
          <w:p w14:paraId="096C19A5" w14:textId="77777777" w:rsidR="00093A19"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Long-term borrowings </w:t>
            </w:r>
          </w:p>
          <w:p w14:paraId="55F2D4C3" w14:textId="02342AE1" w:rsidR="00C065EF" w:rsidRPr="005671C0" w:rsidRDefault="00093A19"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from financial institution </w:t>
            </w:r>
          </w:p>
        </w:tc>
        <w:tc>
          <w:tcPr>
            <w:tcW w:w="1224" w:type="dxa"/>
            <w:shd w:val="clear" w:color="auto" w:fill="auto"/>
            <w:vAlign w:val="bottom"/>
          </w:tcPr>
          <w:p w14:paraId="5FD91B8C" w14:textId="2B97E669"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648</w:t>
            </w:r>
            <w:r w:rsidRPr="005671C0">
              <w:rPr>
                <w:rFonts w:ascii="Arial" w:hAnsi="Arial" w:cs="Arial"/>
                <w:sz w:val="16"/>
                <w:szCs w:val="16"/>
              </w:rPr>
              <w:t>,</w:t>
            </w:r>
            <w:r w:rsidRPr="005671C0">
              <w:rPr>
                <w:rFonts w:ascii="Arial" w:hAnsi="Arial" w:cs="Arial"/>
                <w:sz w:val="16"/>
                <w:szCs w:val="16"/>
                <w:lang w:val="en-GB"/>
              </w:rPr>
              <w:t>006</w:t>
            </w:r>
            <w:r w:rsidRPr="005671C0">
              <w:rPr>
                <w:rFonts w:ascii="Arial" w:hAnsi="Arial" w:cs="Arial"/>
                <w:sz w:val="16"/>
                <w:szCs w:val="16"/>
              </w:rPr>
              <w:t>,</w:t>
            </w:r>
            <w:r w:rsidRPr="005671C0">
              <w:rPr>
                <w:rFonts w:ascii="Arial" w:hAnsi="Arial" w:cs="Arial"/>
                <w:sz w:val="16"/>
                <w:szCs w:val="16"/>
                <w:lang w:val="en-GB"/>
              </w:rPr>
              <w:t>958</w:t>
            </w:r>
          </w:p>
        </w:tc>
        <w:tc>
          <w:tcPr>
            <w:tcW w:w="1224" w:type="dxa"/>
            <w:shd w:val="clear" w:color="auto" w:fill="auto"/>
            <w:vAlign w:val="bottom"/>
          </w:tcPr>
          <w:p w14:paraId="2702BA7A" w14:textId="568BF919"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91</w:t>
            </w:r>
            <w:r w:rsidR="00595476" w:rsidRPr="005671C0">
              <w:rPr>
                <w:rFonts w:ascii="Arial" w:hAnsi="Arial" w:cs="Arial"/>
                <w:sz w:val="16"/>
                <w:szCs w:val="16"/>
                <w:lang w:val="en-GB"/>
              </w:rPr>
              <w:t>7</w:t>
            </w:r>
            <w:r w:rsidRPr="005671C0">
              <w:rPr>
                <w:rFonts w:ascii="Arial" w:hAnsi="Arial" w:cs="Arial"/>
                <w:sz w:val="16"/>
                <w:szCs w:val="16"/>
              </w:rPr>
              <w:t>,</w:t>
            </w:r>
            <w:r w:rsidRPr="005671C0">
              <w:rPr>
                <w:rFonts w:ascii="Arial" w:hAnsi="Arial" w:cs="Arial"/>
                <w:sz w:val="16"/>
                <w:szCs w:val="16"/>
                <w:lang w:val="en-GB"/>
              </w:rPr>
              <w:t>068</w:t>
            </w:r>
            <w:r w:rsidRPr="005671C0">
              <w:rPr>
                <w:rFonts w:ascii="Arial" w:hAnsi="Arial" w:cs="Arial"/>
                <w:sz w:val="16"/>
                <w:szCs w:val="16"/>
              </w:rPr>
              <w:t>,</w:t>
            </w:r>
            <w:r w:rsidRPr="005671C0">
              <w:rPr>
                <w:rFonts w:ascii="Arial" w:hAnsi="Arial" w:cs="Arial"/>
                <w:sz w:val="16"/>
                <w:szCs w:val="16"/>
                <w:lang w:val="en-GB"/>
              </w:rPr>
              <w:t>375</w:t>
            </w:r>
          </w:p>
        </w:tc>
        <w:tc>
          <w:tcPr>
            <w:tcW w:w="1224" w:type="dxa"/>
            <w:shd w:val="clear" w:color="auto" w:fill="auto"/>
            <w:vAlign w:val="bottom"/>
          </w:tcPr>
          <w:p w14:paraId="2EB8B463" w14:textId="28F2CCAE"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101</w:t>
            </w:r>
            <w:r w:rsidRPr="005671C0">
              <w:rPr>
                <w:rFonts w:ascii="Arial" w:hAnsi="Arial" w:cs="Arial"/>
                <w:sz w:val="16"/>
                <w:szCs w:val="16"/>
              </w:rPr>
              <w:t>,</w:t>
            </w:r>
            <w:r w:rsidRPr="005671C0">
              <w:rPr>
                <w:rFonts w:ascii="Arial" w:hAnsi="Arial" w:cs="Arial"/>
                <w:sz w:val="16"/>
                <w:szCs w:val="16"/>
                <w:lang w:val="en-GB"/>
              </w:rPr>
              <w:t>415</w:t>
            </w:r>
            <w:r w:rsidRPr="005671C0">
              <w:rPr>
                <w:rFonts w:ascii="Arial" w:hAnsi="Arial" w:cs="Arial"/>
                <w:sz w:val="16"/>
                <w:szCs w:val="16"/>
              </w:rPr>
              <w:t>,</w:t>
            </w:r>
            <w:r w:rsidRPr="005671C0">
              <w:rPr>
                <w:rFonts w:ascii="Arial" w:hAnsi="Arial" w:cs="Arial"/>
                <w:sz w:val="16"/>
                <w:szCs w:val="16"/>
                <w:lang w:val="en-GB"/>
              </w:rPr>
              <w:t>101</w:t>
            </w:r>
          </w:p>
        </w:tc>
        <w:tc>
          <w:tcPr>
            <w:tcW w:w="1224" w:type="dxa"/>
            <w:shd w:val="clear" w:color="auto" w:fill="auto"/>
            <w:vAlign w:val="bottom"/>
          </w:tcPr>
          <w:p w14:paraId="7EECFA2D" w14:textId="05A30741"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666</w:t>
            </w:r>
            <w:r w:rsidRPr="005671C0">
              <w:rPr>
                <w:rFonts w:ascii="Arial" w:hAnsi="Arial" w:cs="Arial"/>
                <w:sz w:val="16"/>
                <w:szCs w:val="16"/>
              </w:rPr>
              <w:t>,</w:t>
            </w:r>
            <w:r w:rsidRPr="005671C0">
              <w:rPr>
                <w:rFonts w:ascii="Arial" w:hAnsi="Arial" w:cs="Arial"/>
                <w:sz w:val="16"/>
                <w:szCs w:val="16"/>
                <w:lang w:val="en-GB"/>
              </w:rPr>
              <w:t>490</w:t>
            </w:r>
            <w:r w:rsidRPr="005671C0">
              <w:rPr>
                <w:rFonts w:ascii="Arial" w:hAnsi="Arial" w:cs="Arial"/>
                <w:sz w:val="16"/>
                <w:szCs w:val="16"/>
              </w:rPr>
              <w:t>,</w:t>
            </w:r>
            <w:r w:rsidRPr="005671C0">
              <w:rPr>
                <w:rFonts w:ascii="Arial" w:hAnsi="Arial" w:cs="Arial"/>
                <w:sz w:val="16"/>
                <w:szCs w:val="16"/>
                <w:lang w:val="en-GB"/>
              </w:rPr>
              <w:t>434</w:t>
            </w:r>
          </w:p>
        </w:tc>
        <w:tc>
          <w:tcPr>
            <w:tcW w:w="1224" w:type="dxa"/>
            <w:shd w:val="clear" w:color="auto" w:fill="auto"/>
            <w:vAlign w:val="bottom"/>
          </w:tcPr>
          <w:p w14:paraId="644683BC" w14:textId="5A5A0C7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662</w:t>
            </w:r>
            <w:r w:rsidRPr="005671C0">
              <w:rPr>
                <w:rFonts w:ascii="Arial" w:hAnsi="Arial" w:cs="Arial"/>
                <w:sz w:val="16"/>
                <w:szCs w:val="16"/>
              </w:rPr>
              <w:t>,</w:t>
            </w:r>
            <w:r w:rsidRPr="005671C0">
              <w:rPr>
                <w:rFonts w:ascii="Arial" w:hAnsi="Arial" w:cs="Arial"/>
                <w:sz w:val="16"/>
                <w:szCs w:val="16"/>
                <w:lang w:val="en-GB"/>
              </w:rPr>
              <w:t>680</w:t>
            </w:r>
            <w:r w:rsidRPr="005671C0">
              <w:rPr>
                <w:rFonts w:ascii="Arial" w:hAnsi="Arial" w:cs="Arial"/>
                <w:sz w:val="16"/>
                <w:szCs w:val="16"/>
              </w:rPr>
              <w:t>,</w:t>
            </w:r>
            <w:r w:rsidRPr="005671C0">
              <w:rPr>
                <w:rFonts w:ascii="Arial" w:hAnsi="Arial" w:cs="Arial"/>
                <w:sz w:val="16"/>
                <w:szCs w:val="16"/>
                <w:lang w:val="en-GB"/>
              </w:rPr>
              <w:t>129</w:t>
            </w:r>
          </w:p>
        </w:tc>
      </w:tr>
      <w:tr w:rsidR="00C065EF" w:rsidRPr="005671C0" w14:paraId="0EFBAC86" w14:textId="77777777" w:rsidTr="00093A19">
        <w:tc>
          <w:tcPr>
            <w:tcW w:w="2885" w:type="dxa"/>
            <w:shd w:val="clear" w:color="auto" w:fill="auto"/>
          </w:tcPr>
          <w:p w14:paraId="1B1E6948"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Debenture</w:t>
            </w:r>
          </w:p>
        </w:tc>
        <w:tc>
          <w:tcPr>
            <w:tcW w:w="1224" w:type="dxa"/>
            <w:shd w:val="clear" w:color="auto" w:fill="auto"/>
            <w:vAlign w:val="bottom"/>
          </w:tcPr>
          <w:p w14:paraId="78B9A3AE" w14:textId="4B9E53B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napToGrid w:val="0"/>
                <w:sz w:val="16"/>
                <w:szCs w:val="16"/>
                <w:lang w:val="en-GB" w:eastAsia="th-TH"/>
              </w:rPr>
              <w:t>1,000,000,000</w:t>
            </w:r>
          </w:p>
        </w:tc>
        <w:tc>
          <w:tcPr>
            <w:tcW w:w="1224" w:type="dxa"/>
            <w:shd w:val="clear" w:color="auto" w:fill="auto"/>
            <w:vAlign w:val="bottom"/>
          </w:tcPr>
          <w:p w14:paraId="04C93F1A" w14:textId="13FE0BFE"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378689B5" w14:textId="141EBC75"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3F5DC69C" w14:textId="2E384451" w:rsidR="00C065EF" w:rsidRPr="005671C0" w:rsidRDefault="008E0645"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napToGrid w:val="0"/>
                <w:sz w:val="16"/>
                <w:szCs w:val="16"/>
                <w:lang w:val="en-GB" w:eastAsia="th-TH"/>
              </w:rPr>
              <w:t>1,000,000,000</w:t>
            </w:r>
          </w:p>
        </w:tc>
        <w:tc>
          <w:tcPr>
            <w:tcW w:w="1224" w:type="dxa"/>
            <w:shd w:val="clear" w:color="auto" w:fill="auto"/>
            <w:vAlign w:val="bottom"/>
          </w:tcPr>
          <w:p w14:paraId="0B99310E" w14:textId="35E876C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988</w:t>
            </w:r>
            <w:r w:rsidRPr="005671C0">
              <w:rPr>
                <w:rFonts w:ascii="Arial" w:hAnsi="Arial" w:cs="Arial"/>
                <w:sz w:val="16"/>
                <w:szCs w:val="16"/>
              </w:rPr>
              <w:t>,</w:t>
            </w:r>
            <w:r w:rsidRPr="005671C0">
              <w:rPr>
                <w:rFonts w:ascii="Arial" w:hAnsi="Arial" w:cs="Arial"/>
                <w:sz w:val="16"/>
                <w:szCs w:val="16"/>
                <w:lang w:val="en-GB"/>
              </w:rPr>
              <w:t>956</w:t>
            </w:r>
            <w:r w:rsidRPr="005671C0">
              <w:rPr>
                <w:rFonts w:ascii="Arial" w:hAnsi="Arial" w:cs="Arial"/>
                <w:sz w:val="16"/>
                <w:szCs w:val="16"/>
              </w:rPr>
              <w:t>,</w:t>
            </w:r>
            <w:r w:rsidRPr="005671C0">
              <w:rPr>
                <w:rFonts w:ascii="Arial" w:hAnsi="Arial" w:cs="Arial"/>
                <w:sz w:val="16"/>
                <w:szCs w:val="16"/>
                <w:lang w:val="en-GB"/>
              </w:rPr>
              <w:t>702</w:t>
            </w:r>
          </w:p>
        </w:tc>
      </w:tr>
      <w:tr w:rsidR="00C065EF" w:rsidRPr="005671C0" w14:paraId="3F751BEA" w14:textId="77777777" w:rsidTr="00093A19">
        <w:tc>
          <w:tcPr>
            <w:tcW w:w="2885" w:type="dxa"/>
            <w:shd w:val="clear" w:color="auto" w:fill="auto"/>
          </w:tcPr>
          <w:p w14:paraId="68163A43"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Retention payables</w:t>
            </w:r>
          </w:p>
        </w:tc>
        <w:tc>
          <w:tcPr>
            <w:tcW w:w="1224" w:type="dxa"/>
            <w:shd w:val="clear" w:color="auto" w:fill="auto"/>
            <w:vAlign w:val="bottom"/>
          </w:tcPr>
          <w:p w14:paraId="37C61546" w14:textId="3222B865"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115,031,046</w:t>
            </w:r>
          </w:p>
        </w:tc>
        <w:tc>
          <w:tcPr>
            <w:tcW w:w="1224" w:type="dxa"/>
            <w:shd w:val="clear" w:color="auto" w:fill="auto"/>
            <w:vAlign w:val="bottom"/>
          </w:tcPr>
          <w:p w14:paraId="452AFEB6" w14:textId="7908C252"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1D7A759E" w14:textId="6013B681"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7DFEFEA5" w14:textId="6F4D504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115,031,046</w:t>
            </w:r>
          </w:p>
        </w:tc>
        <w:tc>
          <w:tcPr>
            <w:tcW w:w="1224" w:type="dxa"/>
            <w:shd w:val="clear" w:color="auto" w:fill="auto"/>
            <w:vAlign w:val="bottom"/>
          </w:tcPr>
          <w:p w14:paraId="3A7BEE63" w14:textId="040E60D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115,031,046</w:t>
            </w:r>
          </w:p>
        </w:tc>
      </w:tr>
      <w:tr w:rsidR="00C065EF" w:rsidRPr="005671C0" w14:paraId="6621AF74" w14:textId="77777777" w:rsidTr="00093A19">
        <w:tc>
          <w:tcPr>
            <w:tcW w:w="2885" w:type="dxa"/>
            <w:shd w:val="clear" w:color="auto" w:fill="auto"/>
          </w:tcPr>
          <w:p w14:paraId="3DF652F5" w14:textId="77777777" w:rsidR="00093A19" w:rsidRPr="005671C0" w:rsidRDefault="00C065EF" w:rsidP="005671C0">
            <w:pPr>
              <w:pStyle w:val="BlockText"/>
              <w:spacing w:line="240" w:lineRule="auto"/>
              <w:ind w:left="525" w:right="-68"/>
              <w:rPr>
                <w:rFonts w:ascii="Arial" w:hAnsi="Arial" w:cs="Arial"/>
                <w:sz w:val="16"/>
                <w:szCs w:val="16"/>
              </w:rPr>
            </w:pPr>
            <w:r w:rsidRPr="005671C0">
              <w:rPr>
                <w:rFonts w:ascii="Arial" w:hAnsi="Arial" w:cs="Arial"/>
                <w:spacing w:val="-2"/>
                <w:sz w:val="16"/>
                <w:szCs w:val="16"/>
              </w:rPr>
              <w:t>Deposits and advance receive</w:t>
            </w:r>
            <w:r w:rsidRPr="005671C0">
              <w:rPr>
                <w:rFonts w:ascii="Arial" w:hAnsi="Arial" w:cs="Arial"/>
                <w:sz w:val="16"/>
                <w:szCs w:val="16"/>
              </w:rPr>
              <w:t xml:space="preserve">d </w:t>
            </w:r>
          </w:p>
          <w:p w14:paraId="0ABCB295" w14:textId="6C2CA4B5" w:rsidR="00C065EF" w:rsidRPr="005671C0" w:rsidRDefault="00093A19" w:rsidP="005671C0">
            <w:pPr>
              <w:pStyle w:val="BlockText"/>
              <w:spacing w:line="240" w:lineRule="auto"/>
              <w:ind w:left="525" w:right="-68"/>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customers</w:t>
            </w:r>
          </w:p>
        </w:tc>
        <w:tc>
          <w:tcPr>
            <w:tcW w:w="1224" w:type="dxa"/>
            <w:shd w:val="clear" w:color="auto" w:fill="auto"/>
            <w:vAlign w:val="bottom"/>
          </w:tcPr>
          <w:p w14:paraId="041BB80D" w14:textId="36A6851B"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203,689,363</w:t>
            </w:r>
          </w:p>
        </w:tc>
        <w:tc>
          <w:tcPr>
            <w:tcW w:w="1224" w:type="dxa"/>
            <w:shd w:val="clear" w:color="auto" w:fill="auto"/>
            <w:vAlign w:val="bottom"/>
          </w:tcPr>
          <w:p w14:paraId="36708DDC" w14:textId="2D4D2497"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16FF012C" w14:textId="03818F2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4FDCBD11" w14:textId="1C5D5390"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203,689,363</w:t>
            </w:r>
          </w:p>
        </w:tc>
        <w:tc>
          <w:tcPr>
            <w:tcW w:w="1224" w:type="dxa"/>
            <w:shd w:val="clear" w:color="auto" w:fill="auto"/>
            <w:vAlign w:val="bottom"/>
          </w:tcPr>
          <w:p w14:paraId="624E04F9" w14:textId="435B7BFA"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203,689,363</w:t>
            </w:r>
          </w:p>
        </w:tc>
      </w:tr>
      <w:tr w:rsidR="00C065EF" w:rsidRPr="005671C0" w14:paraId="11914D09" w14:textId="77777777" w:rsidTr="00093A19">
        <w:tc>
          <w:tcPr>
            <w:tcW w:w="2885" w:type="dxa"/>
            <w:shd w:val="clear" w:color="auto" w:fill="auto"/>
          </w:tcPr>
          <w:p w14:paraId="5216FFEC" w14:textId="77777777" w:rsidR="00E33F74"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Contract liabilities - advance</w:t>
            </w:r>
          </w:p>
          <w:p w14:paraId="5764E0DE" w14:textId="77777777" w:rsidR="00E33F74"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received from customers   </w:t>
            </w:r>
          </w:p>
          <w:p w14:paraId="3554DDAB" w14:textId="54138036" w:rsidR="00C065EF"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construction contracts</w:t>
            </w:r>
          </w:p>
        </w:tc>
        <w:tc>
          <w:tcPr>
            <w:tcW w:w="1224" w:type="dxa"/>
            <w:shd w:val="clear" w:color="auto" w:fill="auto"/>
            <w:vAlign w:val="bottom"/>
          </w:tcPr>
          <w:p w14:paraId="13C8AB83" w14:textId="27AFF64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63,125,286</w:t>
            </w:r>
          </w:p>
        </w:tc>
        <w:tc>
          <w:tcPr>
            <w:tcW w:w="1224" w:type="dxa"/>
            <w:shd w:val="clear" w:color="auto" w:fill="auto"/>
            <w:vAlign w:val="bottom"/>
          </w:tcPr>
          <w:p w14:paraId="14687185" w14:textId="2488783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05D7C640" w14:textId="2279593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41DD2AF0" w14:textId="2461188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63,125,286</w:t>
            </w:r>
          </w:p>
        </w:tc>
        <w:tc>
          <w:tcPr>
            <w:tcW w:w="1224" w:type="dxa"/>
            <w:shd w:val="clear" w:color="auto" w:fill="auto"/>
            <w:vAlign w:val="bottom"/>
          </w:tcPr>
          <w:p w14:paraId="3BF7DD8C" w14:textId="77777777" w:rsidR="00C065EF" w:rsidRPr="005671C0" w:rsidRDefault="00C065EF" w:rsidP="005671C0">
            <w:pPr>
              <w:pStyle w:val="BlockText"/>
              <w:spacing w:line="240" w:lineRule="auto"/>
              <w:ind w:left="0" w:right="-72"/>
              <w:jc w:val="right"/>
              <w:rPr>
                <w:rFonts w:ascii="Arial" w:hAnsi="Arial" w:cs="Arial"/>
                <w:sz w:val="16"/>
                <w:szCs w:val="16"/>
                <w:lang w:val="en-GB"/>
              </w:rPr>
            </w:pPr>
          </w:p>
          <w:p w14:paraId="5CC52109" w14:textId="2EFB152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63,125,286</w:t>
            </w:r>
          </w:p>
        </w:tc>
      </w:tr>
      <w:tr w:rsidR="00C065EF" w:rsidRPr="005671C0" w14:paraId="50548005" w14:textId="77777777" w:rsidTr="00093A19">
        <w:tc>
          <w:tcPr>
            <w:tcW w:w="2885" w:type="dxa"/>
            <w:shd w:val="clear" w:color="auto" w:fill="auto"/>
          </w:tcPr>
          <w:p w14:paraId="0E4501ED"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Other current liabilities</w:t>
            </w:r>
          </w:p>
        </w:tc>
        <w:tc>
          <w:tcPr>
            <w:tcW w:w="1224" w:type="dxa"/>
            <w:tcBorders>
              <w:bottom w:val="single" w:sz="4" w:space="0" w:color="auto"/>
            </w:tcBorders>
            <w:shd w:val="clear" w:color="auto" w:fill="auto"/>
            <w:vAlign w:val="bottom"/>
          </w:tcPr>
          <w:p w14:paraId="0867A8A8" w14:textId="71677C71"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27,584,924</w:t>
            </w:r>
          </w:p>
        </w:tc>
        <w:tc>
          <w:tcPr>
            <w:tcW w:w="1224" w:type="dxa"/>
            <w:tcBorders>
              <w:bottom w:val="single" w:sz="4" w:space="0" w:color="auto"/>
            </w:tcBorders>
            <w:shd w:val="clear" w:color="auto" w:fill="auto"/>
            <w:vAlign w:val="bottom"/>
          </w:tcPr>
          <w:p w14:paraId="0BBDFA6B" w14:textId="2A1DDDE2"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tcBorders>
              <w:bottom w:val="single" w:sz="4" w:space="0" w:color="auto"/>
            </w:tcBorders>
            <w:shd w:val="clear" w:color="auto" w:fill="auto"/>
            <w:vAlign w:val="bottom"/>
          </w:tcPr>
          <w:p w14:paraId="123C95FE" w14:textId="56D5F10E"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tcBorders>
              <w:bottom w:val="single" w:sz="4" w:space="0" w:color="auto"/>
            </w:tcBorders>
            <w:shd w:val="clear" w:color="auto" w:fill="auto"/>
          </w:tcPr>
          <w:p w14:paraId="3952F0D0" w14:textId="688D8AA3"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27,584,924</w:t>
            </w:r>
          </w:p>
        </w:tc>
        <w:tc>
          <w:tcPr>
            <w:tcW w:w="1224" w:type="dxa"/>
            <w:tcBorders>
              <w:bottom w:val="single" w:sz="4" w:space="0" w:color="auto"/>
            </w:tcBorders>
            <w:shd w:val="clear" w:color="auto" w:fill="auto"/>
          </w:tcPr>
          <w:p w14:paraId="3DED369A" w14:textId="190C864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27,584,924</w:t>
            </w:r>
          </w:p>
        </w:tc>
      </w:tr>
      <w:tr w:rsidR="00093A19" w:rsidRPr="005671C0" w14:paraId="0A295854" w14:textId="77777777" w:rsidTr="00093A19">
        <w:tc>
          <w:tcPr>
            <w:tcW w:w="2885" w:type="dxa"/>
            <w:shd w:val="clear" w:color="auto" w:fill="auto"/>
          </w:tcPr>
          <w:p w14:paraId="3EF1EBE1" w14:textId="77777777" w:rsidR="00093A19" w:rsidRPr="005671C0" w:rsidRDefault="00093A19" w:rsidP="005671C0">
            <w:pPr>
              <w:pStyle w:val="BlockText"/>
              <w:spacing w:line="240" w:lineRule="auto"/>
              <w:ind w:left="525" w:right="0"/>
              <w:rPr>
                <w:rFonts w:ascii="Arial" w:hAnsi="Arial" w:cs="Arial"/>
                <w:b/>
                <w:bCs/>
                <w:sz w:val="10"/>
                <w:szCs w:val="10"/>
              </w:rPr>
            </w:pPr>
          </w:p>
        </w:tc>
        <w:tc>
          <w:tcPr>
            <w:tcW w:w="1224" w:type="dxa"/>
            <w:tcBorders>
              <w:top w:val="single" w:sz="4" w:space="0" w:color="auto"/>
            </w:tcBorders>
            <w:shd w:val="clear" w:color="auto" w:fill="auto"/>
            <w:vAlign w:val="bottom"/>
          </w:tcPr>
          <w:p w14:paraId="61F2ED21" w14:textId="77777777" w:rsidR="00093A19" w:rsidRPr="005671C0" w:rsidRDefault="00093A19"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3F7FF563" w14:textId="77777777" w:rsidR="00093A19" w:rsidRPr="005671C0" w:rsidRDefault="00093A19"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2AF5AE1C" w14:textId="77777777" w:rsidR="00093A19" w:rsidRPr="005671C0" w:rsidRDefault="00093A19"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2E25252A" w14:textId="77777777" w:rsidR="00093A19" w:rsidRPr="005671C0" w:rsidRDefault="00093A19"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tcPr>
          <w:p w14:paraId="620F908D" w14:textId="77777777" w:rsidR="00093A19" w:rsidRPr="005671C0" w:rsidRDefault="00093A19" w:rsidP="005671C0">
            <w:pPr>
              <w:pStyle w:val="BlockText"/>
              <w:spacing w:line="240" w:lineRule="auto"/>
              <w:ind w:left="0" w:right="-72"/>
              <w:jc w:val="right"/>
              <w:rPr>
                <w:rFonts w:ascii="Arial" w:hAnsi="Arial" w:cs="Arial"/>
                <w:sz w:val="10"/>
                <w:szCs w:val="10"/>
              </w:rPr>
            </w:pPr>
          </w:p>
        </w:tc>
      </w:tr>
      <w:tr w:rsidR="00C065EF" w:rsidRPr="005671C0" w14:paraId="3DD46A7C" w14:textId="77777777" w:rsidTr="00093A19">
        <w:tc>
          <w:tcPr>
            <w:tcW w:w="2885" w:type="dxa"/>
            <w:shd w:val="clear" w:color="auto" w:fill="auto"/>
          </w:tcPr>
          <w:p w14:paraId="48105793"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b/>
                <w:bCs/>
                <w:sz w:val="16"/>
                <w:szCs w:val="16"/>
              </w:rPr>
              <w:t>Total financial liabilities</w:t>
            </w:r>
          </w:p>
        </w:tc>
        <w:tc>
          <w:tcPr>
            <w:tcW w:w="1224" w:type="dxa"/>
            <w:tcBorders>
              <w:bottom w:val="single" w:sz="4" w:space="0" w:color="auto"/>
            </w:tcBorders>
            <w:shd w:val="clear" w:color="auto" w:fill="auto"/>
            <w:vAlign w:val="bottom"/>
          </w:tcPr>
          <w:p w14:paraId="35FC872F" w14:textId="10881D53"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4</w:t>
            </w:r>
            <w:r w:rsidRPr="005671C0">
              <w:rPr>
                <w:rFonts w:ascii="Arial" w:hAnsi="Arial" w:cs="Arial"/>
                <w:noProof/>
                <w:sz w:val="16"/>
                <w:szCs w:val="16"/>
              </w:rPr>
              <w:t>,</w:t>
            </w:r>
            <w:r w:rsidRPr="005671C0">
              <w:rPr>
                <w:rFonts w:ascii="Arial" w:hAnsi="Arial" w:cs="Arial"/>
                <w:noProof/>
                <w:sz w:val="16"/>
                <w:szCs w:val="16"/>
                <w:lang w:val="en-GB"/>
              </w:rPr>
              <w:t>696</w:t>
            </w:r>
            <w:r w:rsidRPr="005671C0">
              <w:rPr>
                <w:rFonts w:ascii="Arial" w:hAnsi="Arial" w:cs="Arial"/>
                <w:noProof/>
                <w:sz w:val="16"/>
                <w:szCs w:val="16"/>
              </w:rPr>
              <w:t>,</w:t>
            </w:r>
            <w:r w:rsidRPr="005671C0">
              <w:rPr>
                <w:rFonts w:ascii="Arial" w:hAnsi="Arial" w:cs="Arial"/>
                <w:noProof/>
                <w:sz w:val="16"/>
                <w:szCs w:val="16"/>
                <w:lang w:val="en-GB"/>
              </w:rPr>
              <w:t>687</w:t>
            </w:r>
            <w:r w:rsidRPr="005671C0">
              <w:rPr>
                <w:rFonts w:ascii="Arial" w:hAnsi="Arial" w:cs="Arial"/>
                <w:noProof/>
                <w:sz w:val="16"/>
                <w:szCs w:val="16"/>
              </w:rPr>
              <w:t>,</w:t>
            </w:r>
            <w:r w:rsidRPr="005671C0">
              <w:rPr>
                <w:rFonts w:ascii="Arial" w:hAnsi="Arial" w:cs="Arial"/>
                <w:noProof/>
                <w:sz w:val="16"/>
                <w:szCs w:val="16"/>
                <w:lang w:val="en-GB"/>
              </w:rPr>
              <w:t>499</w:t>
            </w:r>
            <w:r w:rsidRPr="005671C0">
              <w:rPr>
                <w:rFonts w:ascii="Arial" w:hAnsi="Arial" w:cs="Arial"/>
                <w:sz w:val="16"/>
                <w:szCs w:val="16"/>
              </w:rPr>
              <w:fldChar w:fldCharType="end"/>
            </w:r>
          </w:p>
        </w:tc>
        <w:tc>
          <w:tcPr>
            <w:tcW w:w="1224" w:type="dxa"/>
            <w:tcBorders>
              <w:bottom w:val="single" w:sz="4" w:space="0" w:color="auto"/>
            </w:tcBorders>
            <w:shd w:val="clear" w:color="auto" w:fill="auto"/>
            <w:vAlign w:val="bottom"/>
          </w:tcPr>
          <w:p w14:paraId="33DAD551" w14:textId="5F9824F3" w:rsidR="00C065EF" w:rsidRPr="005671C0" w:rsidRDefault="008E0645"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2,970,783,422</w:t>
            </w:r>
          </w:p>
        </w:tc>
        <w:tc>
          <w:tcPr>
            <w:tcW w:w="1224" w:type="dxa"/>
            <w:tcBorders>
              <w:bottom w:val="single" w:sz="4" w:space="0" w:color="auto"/>
            </w:tcBorders>
            <w:shd w:val="clear" w:color="auto" w:fill="auto"/>
            <w:vAlign w:val="bottom"/>
          </w:tcPr>
          <w:p w14:paraId="6D364397" w14:textId="4A4A67F4"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351</w:t>
            </w:r>
            <w:r w:rsidRPr="005671C0">
              <w:rPr>
                <w:rFonts w:ascii="Arial" w:hAnsi="Arial" w:cs="Arial"/>
                <w:noProof/>
                <w:sz w:val="16"/>
                <w:szCs w:val="16"/>
              </w:rPr>
              <w:t>,</w:t>
            </w:r>
            <w:r w:rsidRPr="005671C0">
              <w:rPr>
                <w:rFonts w:ascii="Arial" w:hAnsi="Arial" w:cs="Arial"/>
                <w:noProof/>
                <w:sz w:val="16"/>
                <w:szCs w:val="16"/>
                <w:lang w:val="en-GB"/>
              </w:rPr>
              <w:t>480</w:t>
            </w:r>
            <w:r w:rsidRPr="005671C0">
              <w:rPr>
                <w:rFonts w:ascii="Arial" w:hAnsi="Arial" w:cs="Arial"/>
                <w:noProof/>
                <w:sz w:val="16"/>
                <w:szCs w:val="16"/>
              </w:rPr>
              <w:t>,</w:t>
            </w:r>
            <w:r w:rsidRPr="005671C0">
              <w:rPr>
                <w:rFonts w:ascii="Arial" w:hAnsi="Arial" w:cs="Arial"/>
                <w:noProof/>
                <w:sz w:val="16"/>
                <w:szCs w:val="16"/>
                <w:lang w:val="en-GB"/>
              </w:rPr>
              <w:t>260</w:t>
            </w:r>
            <w:r w:rsidRPr="005671C0">
              <w:rPr>
                <w:rFonts w:ascii="Arial" w:hAnsi="Arial" w:cs="Arial"/>
                <w:sz w:val="16"/>
                <w:szCs w:val="16"/>
              </w:rPr>
              <w:fldChar w:fldCharType="end"/>
            </w:r>
          </w:p>
        </w:tc>
        <w:tc>
          <w:tcPr>
            <w:tcW w:w="1224" w:type="dxa"/>
            <w:tcBorders>
              <w:bottom w:val="single" w:sz="4" w:space="0" w:color="auto"/>
            </w:tcBorders>
            <w:shd w:val="clear" w:color="auto" w:fill="auto"/>
            <w:vAlign w:val="bottom"/>
          </w:tcPr>
          <w:p w14:paraId="55CBD66A" w14:textId="5EE74D47" w:rsidR="00C065EF" w:rsidRPr="005671C0" w:rsidRDefault="008E0645"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8,018,951,181</w:t>
            </w:r>
          </w:p>
        </w:tc>
        <w:tc>
          <w:tcPr>
            <w:tcW w:w="1224" w:type="dxa"/>
            <w:tcBorders>
              <w:bottom w:val="single" w:sz="4" w:space="0" w:color="auto"/>
            </w:tcBorders>
            <w:shd w:val="clear" w:color="auto" w:fill="auto"/>
          </w:tcPr>
          <w:p w14:paraId="07ED8358" w14:textId="6C4D6C7A"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7</w:t>
            </w:r>
            <w:r w:rsidRPr="005671C0">
              <w:rPr>
                <w:rFonts w:ascii="Arial" w:hAnsi="Arial" w:cs="Arial"/>
                <w:noProof/>
                <w:sz w:val="16"/>
                <w:szCs w:val="16"/>
              </w:rPr>
              <w:t>,</w:t>
            </w:r>
            <w:r w:rsidRPr="005671C0">
              <w:rPr>
                <w:rFonts w:ascii="Arial" w:hAnsi="Arial" w:cs="Arial"/>
                <w:noProof/>
                <w:sz w:val="16"/>
                <w:szCs w:val="16"/>
                <w:lang w:val="en-GB"/>
              </w:rPr>
              <w:t>839</w:t>
            </w:r>
            <w:r w:rsidRPr="005671C0">
              <w:rPr>
                <w:rFonts w:ascii="Arial" w:hAnsi="Arial" w:cs="Arial"/>
                <w:noProof/>
                <w:sz w:val="16"/>
                <w:szCs w:val="16"/>
              </w:rPr>
              <w:t>,</w:t>
            </w:r>
            <w:r w:rsidRPr="005671C0">
              <w:rPr>
                <w:rFonts w:ascii="Arial" w:hAnsi="Arial" w:cs="Arial"/>
                <w:noProof/>
                <w:sz w:val="16"/>
                <w:szCs w:val="16"/>
                <w:lang w:val="en-GB"/>
              </w:rPr>
              <w:t>429</w:t>
            </w:r>
            <w:r w:rsidRPr="005671C0">
              <w:rPr>
                <w:rFonts w:ascii="Arial" w:hAnsi="Arial" w:cs="Arial"/>
                <w:noProof/>
                <w:sz w:val="16"/>
                <w:szCs w:val="16"/>
              </w:rPr>
              <w:t>,</w:t>
            </w:r>
            <w:r w:rsidRPr="005671C0">
              <w:rPr>
                <w:rFonts w:ascii="Arial" w:hAnsi="Arial" w:cs="Arial"/>
                <w:noProof/>
                <w:sz w:val="16"/>
                <w:szCs w:val="16"/>
                <w:lang w:val="en-GB"/>
              </w:rPr>
              <w:t>555</w:t>
            </w:r>
            <w:r w:rsidRPr="005671C0">
              <w:rPr>
                <w:rFonts w:ascii="Arial" w:hAnsi="Arial" w:cs="Arial"/>
                <w:sz w:val="16"/>
                <w:szCs w:val="16"/>
              </w:rPr>
              <w:fldChar w:fldCharType="end"/>
            </w:r>
          </w:p>
        </w:tc>
      </w:tr>
    </w:tbl>
    <w:p w14:paraId="3DE5E89D" w14:textId="33F5C4BD" w:rsidR="006A4E4F" w:rsidRPr="005671C0" w:rsidRDefault="00C065EF" w:rsidP="005671C0">
      <w:pPr>
        <w:spacing w:after="0" w:line="240" w:lineRule="auto"/>
        <w:ind w:left="1080"/>
        <w:jc w:val="both"/>
        <w:rPr>
          <w:rFonts w:ascii="Arial" w:hAnsi="Arial" w:cs="Arial"/>
          <w:color w:val="000000"/>
          <w:sz w:val="16"/>
          <w:szCs w:val="16"/>
          <w:lang w:val="en-GB"/>
        </w:rPr>
      </w:pPr>
      <w:r w:rsidRPr="005671C0">
        <w:rPr>
          <w:rFonts w:ascii="Arial" w:hAnsi="Arial" w:cs="Arial"/>
          <w:color w:val="000000"/>
          <w:sz w:val="14"/>
          <w:szCs w:val="14"/>
          <w:lang w:val="en-GB"/>
        </w:rPr>
        <w:br w:type="page"/>
      </w:r>
    </w:p>
    <w:tbl>
      <w:tblPr>
        <w:tblW w:w="9000" w:type="dxa"/>
        <w:tblInd w:w="562" w:type="dxa"/>
        <w:tblLook w:val="04A0" w:firstRow="1" w:lastRow="0" w:firstColumn="1" w:lastColumn="0" w:noHBand="0" w:noVBand="1"/>
      </w:tblPr>
      <w:tblGrid>
        <w:gridCol w:w="2876"/>
        <w:gridCol w:w="1224"/>
        <w:gridCol w:w="1224"/>
        <w:gridCol w:w="1228"/>
        <w:gridCol w:w="1224"/>
        <w:gridCol w:w="1224"/>
      </w:tblGrid>
      <w:tr w:rsidR="00941AEF" w:rsidRPr="005671C0" w14:paraId="35F9ED10" w14:textId="77777777" w:rsidTr="00941AEF">
        <w:tc>
          <w:tcPr>
            <w:tcW w:w="2876" w:type="dxa"/>
            <w:shd w:val="clear" w:color="auto" w:fill="auto"/>
          </w:tcPr>
          <w:p w14:paraId="7D083EB1" w14:textId="77777777" w:rsidR="00941AEF" w:rsidRPr="005671C0" w:rsidRDefault="00941AEF" w:rsidP="005671C0">
            <w:pPr>
              <w:pStyle w:val="BlockText"/>
              <w:spacing w:line="240" w:lineRule="auto"/>
              <w:ind w:left="525" w:right="0"/>
              <w:jc w:val="both"/>
              <w:rPr>
                <w:rFonts w:ascii="Arial" w:hAnsi="Arial" w:cs="Arial"/>
                <w:b/>
                <w:bCs/>
                <w:sz w:val="16"/>
                <w:szCs w:val="16"/>
              </w:rPr>
            </w:pPr>
          </w:p>
        </w:tc>
        <w:tc>
          <w:tcPr>
            <w:tcW w:w="6124" w:type="dxa"/>
            <w:gridSpan w:val="5"/>
            <w:tcBorders>
              <w:top w:val="single" w:sz="4" w:space="0" w:color="auto"/>
              <w:bottom w:val="single" w:sz="4" w:space="0" w:color="auto"/>
            </w:tcBorders>
          </w:tcPr>
          <w:p w14:paraId="2E094DC9" w14:textId="11F324A1" w:rsidR="00941AEF" w:rsidRPr="005671C0" w:rsidRDefault="00941AEF" w:rsidP="005671C0">
            <w:pPr>
              <w:pStyle w:val="BlockText"/>
              <w:spacing w:line="240" w:lineRule="auto"/>
              <w:ind w:right="-72"/>
              <w:jc w:val="center"/>
              <w:rPr>
                <w:rFonts w:ascii="Arial" w:hAnsi="Arial" w:cs="Arial"/>
                <w:b/>
                <w:bCs/>
                <w:sz w:val="16"/>
                <w:szCs w:val="16"/>
              </w:rPr>
            </w:pPr>
            <w:r w:rsidRPr="005671C0">
              <w:rPr>
                <w:rFonts w:ascii="Arial" w:hAnsi="Arial" w:cs="Arial"/>
                <w:b/>
                <w:bCs/>
                <w:sz w:val="16"/>
                <w:szCs w:val="16"/>
              </w:rPr>
              <w:t>Separate financial statements</w:t>
            </w:r>
          </w:p>
        </w:tc>
      </w:tr>
      <w:tr w:rsidR="00C065EF" w:rsidRPr="005671C0" w14:paraId="2FE427D6" w14:textId="77777777" w:rsidTr="00941AEF">
        <w:tc>
          <w:tcPr>
            <w:tcW w:w="2876" w:type="dxa"/>
            <w:shd w:val="clear" w:color="auto" w:fill="auto"/>
          </w:tcPr>
          <w:p w14:paraId="23ABBD92" w14:textId="77777777" w:rsidR="00941AEF" w:rsidRPr="005671C0" w:rsidRDefault="00C065EF" w:rsidP="005671C0">
            <w:pPr>
              <w:pStyle w:val="BlockText"/>
              <w:spacing w:line="240" w:lineRule="auto"/>
              <w:ind w:left="525" w:right="-69"/>
              <w:jc w:val="both"/>
              <w:rPr>
                <w:rFonts w:ascii="Arial" w:hAnsi="Arial" w:cs="Arial"/>
                <w:b/>
                <w:bCs/>
                <w:sz w:val="16"/>
                <w:szCs w:val="16"/>
              </w:rPr>
            </w:pPr>
            <w:r w:rsidRPr="005671C0">
              <w:rPr>
                <w:rFonts w:ascii="Arial Bold" w:hAnsi="Arial Bold" w:cs="Arial"/>
                <w:b/>
                <w:bCs/>
                <w:spacing w:val="-2"/>
                <w:sz w:val="16"/>
                <w:szCs w:val="16"/>
              </w:rPr>
              <w:t>Maturity of financial liabilities</w:t>
            </w:r>
            <w:r w:rsidRPr="005671C0">
              <w:rPr>
                <w:rFonts w:ascii="Arial" w:hAnsi="Arial" w:cs="Arial"/>
                <w:b/>
                <w:bCs/>
                <w:sz w:val="16"/>
                <w:szCs w:val="16"/>
              </w:rPr>
              <w:t xml:space="preserve"> </w:t>
            </w:r>
          </w:p>
          <w:p w14:paraId="47A166CF" w14:textId="7C8C8BD0" w:rsidR="00C065EF" w:rsidRPr="005671C0" w:rsidRDefault="00941AEF" w:rsidP="005671C0">
            <w:pPr>
              <w:pStyle w:val="BlockText"/>
              <w:spacing w:line="240" w:lineRule="auto"/>
              <w:ind w:left="525" w:right="-69"/>
              <w:jc w:val="both"/>
              <w:rPr>
                <w:rFonts w:ascii="Arial" w:hAnsi="Arial" w:cs="Arial"/>
                <w:b/>
                <w:bCs/>
                <w:sz w:val="16"/>
                <w:szCs w:val="16"/>
              </w:rPr>
            </w:pPr>
            <w:r w:rsidRPr="005671C0">
              <w:rPr>
                <w:rFonts w:ascii="Arial" w:hAnsi="Arial" w:cs="Arial"/>
                <w:b/>
                <w:bCs/>
                <w:sz w:val="16"/>
                <w:szCs w:val="16"/>
              </w:rPr>
              <w:t xml:space="preserve">   </w:t>
            </w:r>
            <w:r w:rsidR="00C065EF" w:rsidRPr="005671C0">
              <w:rPr>
                <w:rFonts w:ascii="Arial" w:hAnsi="Arial" w:cs="Arial"/>
                <w:b/>
                <w:bCs/>
                <w:sz w:val="16"/>
                <w:szCs w:val="16"/>
              </w:rPr>
              <w:t xml:space="preserve">as </w:t>
            </w:r>
            <w:proofErr w:type="gramStart"/>
            <w:r w:rsidR="00C065EF" w:rsidRPr="005671C0">
              <w:rPr>
                <w:rFonts w:ascii="Arial" w:hAnsi="Arial" w:cs="Arial"/>
                <w:b/>
                <w:bCs/>
                <w:sz w:val="16"/>
                <w:szCs w:val="16"/>
              </w:rPr>
              <w:t>at</w:t>
            </w:r>
            <w:proofErr w:type="gramEnd"/>
            <w:r w:rsidR="00C065EF" w:rsidRPr="005671C0">
              <w:rPr>
                <w:rFonts w:ascii="Arial" w:hAnsi="Arial" w:cs="Arial"/>
                <w:b/>
                <w:bCs/>
                <w:sz w:val="16"/>
                <w:szCs w:val="16"/>
              </w:rPr>
              <w:t xml:space="preserve"> 31 December 2021</w:t>
            </w:r>
          </w:p>
        </w:tc>
        <w:tc>
          <w:tcPr>
            <w:tcW w:w="1224" w:type="dxa"/>
            <w:tcBorders>
              <w:top w:val="single" w:sz="4" w:space="0" w:color="auto"/>
            </w:tcBorders>
            <w:vAlign w:val="bottom"/>
          </w:tcPr>
          <w:p w14:paraId="15F1EC97" w14:textId="77777777" w:rsidR="00C065EF" w:rsidRPr="005671C0" w:rsidRDefault="00C065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Within 1 year  </w:t>
            </w:r>
          </w:p>
        </w:tc>
        <w:tc>
          <w:tcPr>
            <w:tcW w:w="1224" w:type="dxa"/>
            <w:tcBorders>
              <w:top w:val="single" w:sz="4" w:space="0" w:color="auto"/>
            </w:tcBorders>
            <w:vAlign w:val="bottom"/>
          </w:tcPr>
          <w:p w14:paraId="7D0E2B14" w14:textId="77777777" w:rsidR="00C065EF" w:rsidRPr="005671C0" w:rsidRDefault="00C065EF" w:rsidP="005671C0">
            <w:pPr>
              <w:pStyle w:val="BlockText"/>
              <w:spacing w:line="240" w:lineRule="auto"/>
              <w:ind w:left="0" w:right="-72"/>
              <w:jc w:val="right"/>
              <w:rPr>
                <w:rFonts w:ascii="Arial" w:hAnsi="Arial" w:cs="Arial"/>
                <w:b/>
                <w:bCs/>
                <w:sz w:val="16"/>
                <w:szCs w:val="16"/>
              </w:rPr>
            </w:pPr>
          </w:p>
          <w:p w14:paraId="23979062" w14:textId="77777777" w:rsidR="00C065EF" w:rsidRPr="005671C0" w:rsidRDefault="00C065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1-5 years  </w:t>
            </w:r>
          </w:p>
        </w:tc>
        <w:tc>
          <w:tcPr>
            <w:tcW w:w="1228" w:type="dxa"/>
            <w:tcBorders>
              <w:top w:val="single" w:sz="4" w:space="0" w:color="auto"/>
            </w:tcBorders>
            <w:shd w:val="clear" w:color="auto" w:fill="auto"/>
            <w:vAlign w:val="bottom"/>
          </w:tcPr>
          <w:p w14:paraId="088ACBA8" w14:textId="77777777" w:rsidR="00C065EF" w:rsidRPr="005671C0" w:rsidRDefault="00C065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Later than 5 years</w:t>
            </w:r>
          </w:p>
        </w:tc>
        <w:tc>
          <w:tcPr>
            <w:tcW w:w="1224" w:type="dxa"/>
            <w:tcBorders>
              <w:top w:val="single" w:sz="4" w:space="0" w:color="auto"/>
            </w:tcBorders>
            <w:vAlign w:val="bottom"/>
          </w:tcPr>
          <w:p w14:paraId="4FB3AD85" w14:textId="77777777" w:rsidR="00C065EF" w:rsidRPr="005671C0" w:rsidRDefault="00C065EF" w:rsidP="005671C0">
            <w:pPr>
              <w:pStyle w:val="BlockText"/>
              <w:spacing w:line="240" w:lineRule="auto"/>
              <w:ind w:left="0" w:right="-72"/>
              <w:jc w:val="right"/>
              <w:rPr>
                <w:rFonts w:ascii="Arial" w:hAnsi="Arial" w:cs="Arial"/>
                <w:b/>
                <w:bCs/>
                <w:sz w:val="16"/>
                <w:szCs w:val="16"/>
              </w:rPr>
            </w:pPr>
          </w:p>
          <w:p w14:paraId="3B1497B7" w14:textId="77777777" w:rsidR="00C065EF" w:rsidRPr="005671C0" w:rsidRDefault="00C065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Total</w:t>
            </w:r>
          </w:p>
        </w:tc>
        <w:tc>
          <w:tcPr>
            <w:tcW w:w="1224" w:type="dxa"/>
            <w:tcBorders>
              <w:top w:val="single" w:sz="4" w:space="0" w:color="auto"/>
            </w:tcBorders>
            <w:shd w:val="clear" w:color="auto" w:fill="auto"/>
            <w:vAlign w:val="bottom"/>
          </w:tcPr>
          <w:p w14:paraId="200D1D80" w14:textId="77777777" w:rsidR="00C065EF" w:rsidRPr="005671C0" w:rsidRDefault="00C065EF" w:rsidP="005671C0">
            <w:pPr>
              <w:pStyle w:val="BlockText"/>
              <w:spacing w:line="240" w:lineRule="auto"/>
              <w:ind w:left="0" w:right="-72"/>
              <w:jc w:val="right"/>
              <w:rPr>
                <w:rFonts w:ascii="Arial" w:hAnsi="Arial" w:cs="Arial"/>
                <w:b/>
                <w:bCs/>
                <w:sz w:val="16"/>
                <w:szCs w:val="16"/>
              </w:rPr>
            </w:pPr>
          </w:p>
          <w:p w14:paraId="32317F0F" w14:textId="77777777" w:rsidR="00C065EF" w:rsidRPr="005671C0" w:rsidRDefault="00C065EF" w:rsidP="005671C0">
            <w:pPr>
              <w:pStyle w:val="BlockText"/>
              <w:spacing w:line="240" w:lineRule="auto"/>
              <w:ind w:left="0" w:right="-72"/>
              <w:jc w:val="right"/>
              <w:rPr>
                <w:rFonts w:ascii="Arial" w:hAnsi="Arial" w:cs="Arial"/>
                <w:b/>
                <w:bCs/>
                <w:color w:val="0070C0"/>
                <w:sz w:val="16"/>
                <w:szCs w:val="16"/>
              </w:rPr>
            </w:pPr>
            <w:r w:rsidRPr="005671C0">
              <w:rPr>
                <w:rFonts w:ascii="Arial" w:hAnsi="Arial" w:cs="Arial"/>
                <w:b/>
                <w:bCs/>
                <w:sz w:val="16"/>
                <w:szCs w:val="16"/>
              </w:rPr>
              <w:t>Book value</w:t>
            </w:r>
          </w:p>
        </w:tc>
      </w:tr>
      <w:tr w:rsidR="00C065EF" w:rsidRPr="005671C0" w14:paraId="298C8D78" w14:textId="77777777" w:rsidTr="00941AEF">
        <w:tc>
          <w:tcPr>
            <w:tcW w:w="2876" w:type="dxa"/>
            <w:shd w:val="clear" w:color="auto" w:fill="auto"/>
          </w:tcPr>
          <w:p w14:paraId="5ED8F7DC" w14:textId="77777777" w:rsidR="00C065EF" w:rsidRPr="005671C0" w:rsidRDefault="00C065EF" w:rsidP="005671C0">
            <w:pPr>
              <w:pStyle w:val="BlockText"/>
              <w:spacing w:line="240" w:lineRule="auto"/>
              <w:ind w:left="525" w:right="0"/>
              <w:rPr>
                <w:rFonts w:ascii="Arial" w:hAnsi="Arial" w:cs="Arial"/>
                <w:sz w:val="16"/>
                <w:szCs w:val="16"/>
              </w:rPr>
            </w:pPr>
          </w:p>
        </w:tc>
        <w:tc>
          <w:tcPr>
            <w:tcW w:w="1224" w:type="dxa"/>
            <w:tcBorders>
              <w:bottom w:val="single" w:sz="4" w:space="0" w:color="auto"/>
            </w:tcBorders>
            <w:shd w:val="clear" w:color="auto" w:fill="auto"/>
            <w:vAlign w:val="bottom"/>
          </w:tcPr>
          <w:p w14:paraId="44A998D3" w14:textId="7777777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958B1B1" w14:textId="7777777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8" w:type="dxa"/>
            <w:tcBorders>
              <w:bottom w:val="single" w:sz="4" w:space="0" w:color="auto"/>
            </w:tcBorders>
            <w:shd w:val="clear" w:color="auto" w:fill="auto"/>
            <w:vAlign w:val="bottom"/>
          </w:tcPr>
          <w:p w14:paraId="1AA5A161" w14:textId="7777777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5F2CC40D" w14:textId="77777777" w:rsidR="00C065EF" w:rsidRPr="005671C0" w:rsidRDefault="00C065EF"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536A214E" w14:textId="77777777" w:rsidR="00C065EF" w:rsidRPr="005671C0" w:rsidRDefault="00C065EF"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r>
      <w:tr w:rsidR="00C065EF" w:rsidRPr="005671C0" w14:paraId="0CD8A462" w14:textId="77777777" w:rsidTr="00941AEF">
        <w:tc>
          <w:tcPr>
            <w:tcW w:w="2876" w:type="dxa"/>
            <w:shd w:val="clear" w:color="auto" w:fill="auto"/>
          </w:tcPr>
          <w:p w14:paraId="101C1029" w14:textId="77777777" w:rsidR="00C065EF" w:rsidRPr="005671C0" w:rsidRDefault="00C065EF" w:rsidP="005671C0">
            <w:pPr>
              <w:pStyle w:val="BlockText"/>
              <w:spacing w:line="240" w:lineRule="auto"/>
              <w:ind w:left="525" w:right="0"/>
              <w:rPr>
                <w:rFonts w:ascii="Arial" w:hAnsi="Arial" w:cs="Arial"/>
                <w:sz w:val="16"/>
                <w:szCs w:val="16"/>
              </w:rPr>
            </w:pPr>
          </w:p>
        </w:tc>
        <w:tc>
          <w:tcPr>
            <w:tcW w:w="1224" w:type="dxa"/>
            <w:tcBorders>
              <w:top w:val="single" w:sz="4" w:space="0" w:color="auto"/>
            </w:tcBorders>
            <w:shd w:val="clear" w:color="auto" w:fill="auto"/>
            <w:vAlign w:val="bottom"/>
          </w:tcPr>
          <w:p w14:paraId="1FA4A706" w14:textId="77777777" w:rsidR="00C065EF" w:rsidRPr="005671C0" w:rsidRDefault="00C065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0AA85884" w14:textId="77777777" w:rsidR="00C065EF" w:rsidRPr="005671C0" w:rsidRDefault="00C065EF" w:rsidP="005671C0">
            <w:pPr>
              <w:pStyle w:val="BlockText"/>
              <w:spacing w:line="240" w:lineRule="auto"/>
              <w:ind w:left="0" w:right="-72"/>
              <w:jc w:val="right"/>
              <w:rPr>
                <w:rFonts w:ascii="Arial" w:hAnsi="Arial" w:cs="Arial"/>
                <w:sz w:val="16"/>
                <w:szCs w:val="16"/>
              </w:rPr>
            </w:pPr>
          </w:p>
        </w:tc>
        <w:tc>
          <w:tcPr>
            <w:tcW w:w="1228" w:type="dxa"/>
            <w:tcBorders>
              <w:top w:val="single" w:sz="4" w:space="0" w:color="auto"/>
            </w:tcBorders>
            <w:shd w:val="clear" w:color="auto" w:fill="auto"/>
            <w:vAlign w:val="bottom"/>
          </w:tcPr>
          <w:p w14:paraId="7758706E" w14:textId="77777777" w:rsidR="00C065EF" w:rsidRPr="005671C0" w:rsidRDefault="00C065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16DE19CF" w14:textId="77777777" w:rsidR="00C065EF" w:rsidRPr="005671C0" w:rsidRDefault="00C065EF" w:rsidP="005671C0">
            <w:pPr>
              <w:pStyle w:val="BlockText"/>
              <w:spacing w:line="240" w:lineRule="auto"/>
              <w:ind w:left="0" w:right="-72"/>
              <w:jc w:val="right"/>
              <w:rPr>
                <w:rFonts w:ascii="Arial" w:hAnsi="Arial" w:cs="Arial"/>
                <w:color w:val="0070C0"/>
                <w:sz w:val="16"/>
                <w:szCs w:val="16"/>
              </w:rPr>
            </w:pPr>
          </w:p>
        </w:tc>
        <w:tc>
          <w:tcPr>
            <w:tcW w:w="1224" w:type="dxa"/>
            <w:tcBorders>
              <w:top w:val="single" w:sz="4" w:space="0" w:color="auto"/>
            </w:tcBorders>
            <w:shd w:val="clear" w:color="auto" w:fill="auto"/>
            <w:vAlign w:val="bottom"/>
          </w:tcPr>
          <w:p w14:paraId="6190D8C3" w14:textId="77777777" w:rsidR="00C065EF" w:rsidRPr="005671C0" w:rsidRDefault="00C065EF" w:rsidP="005671C0">
            <w:pPr>
              <w:pStyle w:val="BlockText"/>
              <w:spacing w:line="240" w:lineRule="auto"/>
              <w:ind w:left="0" w:right="-72"/>
              <w:jc w:val="right"/>
              <w:rPr>
                <w:rFonts w:ascii="Arial" w:hAnsi="Arial" w:cs="Arial"/>
                <w:color w:val="0070C0"/>
                <w:sz w:val="16"/>
                <w:szCs w:val="16"/>
              </w:rPr>
            </w:pPr>
          </w:p>
        </w:tc>
      </w:tr>
      <w:tr w:rsidR="00C065EF" w:rsidRPr="005671C0" w14:paraId="174628B7" w14:textId="77777777" w:rsidTr="00941AEF">
        <w:tc>
          <w:tcPr>
            <w:tcW w:w="2876" w:type="dxa"/>
            <w:shd w:val="clear" w:color="auto" w:fill="auto"/>
          </w:tcPr>
          <w:p w14:paraId="6F32938F" w14:textId="77777777" w:rsidR="00941A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Bank overdrafts and </w:t>
            </w:r>
          </w:p>
          <w:p w14:paraId="6CDB45B2"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short-term borrowings </w:t>
            </w:r>
          </w:p>
          <w:p w14:paraId="6E26FA86" w14:textId="6C95EB7E" w:rsidR="00C065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financial institution</w:t>
            </w:r>
          </w:p>
        </w:tc>
        <w:tc>
          <w:tcPr>
            <w:tcW w:w="1224" w:type="dxa"/>
            <w:shd w:val="clear" w:color="auto" w:fill="FAFAFA"/>
            <w:vAlign w:val="bottom"/>
          </w:tcPr>
          <w:p w14:paraId="6865C5FD" w14:textId="29F3A712"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975</w:t>
            </w:r>
            <w:r w:rsidRPr="005671C0">
              <w:rPr>
                <w:rFonts w:ascii="Arial" w:hAnsi="Arial" w:cs="Arial"/>
                <w:sz w:val="16"/>
                <w:szCs w:val="16"/>
              </w:rPr>
              <w:t>,</w:t>
            </w:r>
            <w:r w:rsidRPr="005671C0">
              <w:rPr>
                <w:rFonts w:ascii="Arial" w:hAnsi="Arial" w:cs="Arial"/>
                <w:sz w:val="16"/>
                <w:szCs w:val="16"/>
                <w:lang w:val="en-GB"/>
              </w:rPr>
              <w:t>609</w:t>
            </w:r>
            <w:r w:rsidRPr="005671C0">
              <w:rPr>
                <w:rFonts w:ascii="Arial" w:hAnsi="Arial" w:cs="Arial"/>
                <w:sz w:val="16"/>
                <w:szCs w:val="16"/>
              </w:rPr>
              <w:t>,</w:t>
            </w:r>
            <w:r w:rsidRPr="005671C0">
              <w:rPr>
                <w:rFonts w:ascii="Arial" w:hAnsi="Arial" w:cs="Arial"/>
                <w:sz w:val="16"/>
                <w:szCs w:val="16"/>
                <w:lang w:val="en-GB"/>
              </w:rPr>
              <w:t>652</w:t>
            </w:r>
          </w:p>
        </w:tc>
        <w:tc>
          <w:tcPr>
            <w:tcW w:w="1224" w:type="dxa"/>
            <w:shd w:val="clear" w:color="auto" w:fill="FAFAFA"/>
            <w:vAlign w:val="bottom"/>
          </w:tcPr>
          <w:p w14:paraId="1B2A1852" w14:textId="277BF46F"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7AD96837" w14:textId="60DC28A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2432B096" w14:textId="75FBC7E2"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975</w:t>
            </w:r>
            <w:r w:rsidRPr="005671C0">
              <w:rPr>
                <w:rFonts w:ascii="Arial" w:hAnsi="Arial" w:cs="Arial"/>
                <w:sz w:val="16"/>
                <w:szCs w:val="16"/>
              </w:rPr>
              <w:t>,</w:t>
            </w:r>
            <w:r w:rsidRPr="005671C0">
              <w:rPr>
                <w:rFonts w:ascii="Arial" w:hAnsi="Arial" w:cs="Arial"/>
                <w:sz w:val="16"/>
                <w:szCs w:val="16"/>
                <w:lang w:val="en-GB"/>
              </w:rPr>
              <w:t>609</w:t>
            </w:r>
            <w:r w:rsidRPr="005671C0">
              <w:rPr>
                <w:rFonts w:ascii="Arial" w:hAnsi="Arial" w:cs="Arial"/>
                <w:sz w:val="16"/>
                <w:szCs w:val="16"/>
              </w:rPr>
              <w:t>,</w:t>
            </w:r>
            <w:r w:rsidRPr="005671C0">
              <w:rPr>
                <w:rFonts w:ascii="Arial" w:hAnsi="Arial" w:cs="Arial"/>
                <w:sz w:val="16"/>
                <w:szCs w:val="16"/>
                <w:lang w:val="en-GB"/>
              </w:rPr>
              <w:t>652</w:t>
            </w:r>
          </w:p>
        </w:tc>
        <w:tc>
          <w:tcPr>
            <w:tcW w:w="1224" w:type="dxa"/>
            <w:shd w:val="clear" w:color="auto" w:fill="FAFAFA"/>
            <w:vAlign w:val="bottom"/>
          </w:tcPr>
          <w:p w14:paraId="5A7A0CB4" w14:textId="6BBEFD53"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975</w:t>
            </w:r>
            <w:r w:rsidRPr="005671C0">
              <w:rPr>
                <w:rFonts w:ascii="Arial" w:hAnsi="Arial" w:cs="Arial"/>
                <w:sz w:val="16"/>
                <w:szCs w:val="16"/>
              </w:rPr>
              <w:t>,</w:t>
            </w:r>
            <w:r w:rsidRPr="005671C0">
              <w:rPr>
                <w:rFonts w:ascii="Arial" w:hAnsi="Arial" w:cs="Arial"/>
                <w:sz w:val="16"/>
                <w:szCs w:val="16"/>
                <w:lang w:val="en-GB"/>
              </w:rPr>
              <w:t>609</w:t>
            </w:r>
            <w:r w:rsidRPr="005671C0">
              <w:rPr>
                <w:rFonts w:ascii="Arial" w:hAnsi="Arial" w:cs="Arial"/>
                <w:sz w:val="16"/>
                <w:szCs w:val="16"/>
              </w:rPr>
              <w:t>,</w:t>
            </w:r>
            <w:r w:rsidRPr="005671C0">
              <w:rPr>
                <w:rFonts w:ascii="Arial" w:hAnsi="Arial" w:cs="Arial"/>
                <w:sz w:val="16"/>
                <w:szCs w:val="16"/>
                <w:lang w:val="en-GB"/>
              </w:rPr>
              <w:t>652</w:t>
            </w:r>
          </w:p>
        </w:tc>
      </w:tr>
      <w:tr w:rsidR="00C065EF" w:rsidRPr="005671C0" w14:paraId="06B32CAD" w14:textId="77777777" w:rsidTr="00941AEF">
        <w:tc>
          <w:tcPr>
            <w:tcW w:w="2876" w:type="dxa"/>
            <w:shd w:val="clear" w:color="auto" w:fill="auto"/>
          </w:tcPr>
          <w:p w14:paraId="7994A75B"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Trade and other payables</w:t>
            </w:r>
          </w:p>
        </w:tc>
        <w:tc>
          <w:tcPr>
            <w:tcW w:w="1224" w:type="dxa"/>
            <w:shd w:val="clear" w:color="auto" w:fill="FAFAFA"/>
            <w:vAlign w:val="bottom"/>
          </w:tcPr>
          <w:p w14:paraId="56E534B6" w14:textId="14AD814B"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58</w:t>
            </w:r>
            <w:r w:rsidRPr="005671C0">
              <w:rPr>
                <w:rFonts w:ascii="Arial" w:hAnsi="Arial" w:cs="Arial"/>
                <w:sz w:val="16"/>
                <w:szCs w:val="16"/>
              </w:rPr>
              <w:t>,</w:t>
            </w:r>
            <w:r w:rsidRPr="005671C0">
              <w:rPr>
                <w:rFonts w:ascii="Arial" w:hAnsi="Arial" w:cs="Arial"/>
                <w:sz w:val="16"/>
                <w:szCs w:val="16"/>
                <w:lang w:val="en-GB"/>
              </w:rPr>
              <w:t>713</w:t>
            </w:r>
            <w:r w:rsidRPr="005671C0">
              <w:rPr>
                <w:rFonts w:ascii="Arial" w:hAnsi="Arial" w:cs="Arial"/>
                <w:sz w:val="16"/>
                <w:szCs w:val="16"/>
              </w:rPr>
              <w:t>,</w:t>
            </w:r>
            <w:r w:rsidRPr="005671C0">
              <w:rPr>
                <w:rFonts w:ascii="Arial" w:hAnsi="Arial" w:cs="Arial"/>
                <w:sz w:val="16"/>
                <w:szCs w:val="16"/>
                <w:lang w:val="en-GB"/>
              </w:rPr>
              <w:t>359</w:t>
            </w:r>
          </w:p>
        </w:tc>
        <w:tc>
          <w:tcPr>
            <w:tcW w:w="1224" w:type="dxa"/>
            <w:shd w:val="clear" w:color="auto" w:fill="FAFAFA"/>
            <w:vAlign w:val="bottom"/>
          </w:tcPr>
          <w:p w14:paraId="3223FE43" w14:textId="12C43176"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29DE2982" w14:textId="1C70E2ED"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4AEB198C" w14:textId="6EDBD418"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58</w:t>
            </w:r>
            <w:r w:rsidRPr="005671C0">
              <w:rPr>
                <w:rFonts w:ascii="Arial" w:hAnsi="Arial" w:cs="Arial"/>
                <w:sz w:val="16"/>
                <w:szCs w:val="16"/>
              </w:rPr>
              <w:t>,</w:t>
            </w:r>
            <w:r w:rsidRPr="005671C0">
              <w:rPr>
                <w:rFonts w:ascii="Arial" w:hAnsi="Arial" w:cs="Arial"/>
                <w:sz w:val="16"/>
                <w:szCs w:val="16"/>
                <w:lang w:val="en-GB"/>
              </w:rPr>
              <w:t>713</w:t>
            </w:r>
            <w:r w:rsidRPr="005671C0">
              <w:rPr>
                <w:rFonts w:ascii="Arial" w:hAnsi="Arial" w:cs="Arial"/>
                <w:sz w:val="16"/>
                <w:szCs w:val="16"/>
              </w:rPr>
              <w:t>,</w:t>
            </w:r>
            <w:r w:rsidRPr="005671C0">
              <w:rPr>
                <w:rFonts w:ascii="Arial" w:hAnsi="Arial" w:cs="Arial"/>
                <w:sz w:val="16"/>
                <w:szCs w:val="16"/>
                <w:lang w:val="en-GB"/>
              </w:rPr>
              <w:t>359</w:t>
            </w:r>
          </w:p>
        </w:tc>
        <w:tc>
          <w:tcPr>
            <w:tcW w:w="1224" w:type="dxa"/>
            <w:shd w:val="clear" w:color="auto" w:fill="FAFAFA"/>
            <w:vAlign w:val="bottom"/>
          </w:tcPr>
          <w:p w14:paraId="383FE7FA" w14:textId="693837A7" w:rsidR="00C065EF" w:rsidRPr="005671C0" w:rsidRDefault="00C065EF" w:rsidP="005671C0">
            <w:pPr>
              <w:pStyle w:val="BlockText"/>
              <w:spacing w:line="240" w:lineRule="auto"/>
              <w:ind w:left="0" w:right="-72"/>
              <w:jc w:val="right"/>
              <w:rPr>
                <w:rFonts w:ascii="Arial" w:hAnsi="Arial" w:cs="Arial"/>
                <w:color w:val="0070C0"/>
                <w:sz w:val="16"/>
                <w:szCs w:val="16"/>
                <w:lang w:val="en-GB"/>
              </w:rPr>
            </w:pPr>
            <w:r w:rsidRPr="005671C0">
              <w:rPr>
                <w:rFonts w:ascii="Arial" w:hAnsi="Arial" w:cs="Arial"/>
                <w:sz w:val="16"/>
                <w:szCs w:val="16"/>
                <w:lang w:val="en-GB"/>
              </w:rPr>
              <w:t>58</w:t>
            </w:r>
            <w:r w:rsidRPr="005671C0">
              <w:rPr>
                <w:rFonts w:ascii="Arial" w:hAnsi="Arial" w:cs="Arial"/>
                <w:sz w:val="16"/>
                <w:szCs w:val="16"/>
              </w:rPr>
              <w:t>,</w:t>
            </w:r>
            <w:r w:rsidRPr="005671C0">
              <w:rPr>
                <w:rFonts w:ascii="Arial" w:hAnsi="Arial" w:cs="Arial"/>
                <w:sz w:val="16"/>
                <w:szCs w:val="16"/>
                <w:lang w:val="en-GB"/>
              </w:rPr>
              <w:t>713</w:t>
            </w:r>
            <w:r w:rsidRPr="005671C0">
              <w:rPr>
                <w:rFonts w:ascii="Arial" w:hAnsi="Arial" w:cs="Arial"/>
                <w:sz w:val="16"/>
                <w:szCs w:val="16"/>
              </w:rPr>
              <w:t>,</w:t>
            </w:r>
            <w:r w:rsidRPr="005671C0">
              <w:rPr>
                <w:rFonts w:ascii="Arial" w:hAnsi="Arial" w:cs="Arial"/>
                <w:sz w:val="16"/>
                <w:szCs w:val="16"/>
                <w:lang w:val="en-GB"/>
              </w:rPr>
              <w:t>359</w:t>
            </w:r>
          </w:p>
        </w:tc>
      </w:tr>
      <w:tr w:rsidR="00C065EF" w:rsidRPr="005671C0" w14:paraId="0B247CEE" w14:textId="77777777" w:rsidTr="00941AEF">
        <w:tc>
          <w:tcPr>
            <w:tcW w:w="2876" w:type="dxa"/>
            <w:shd w:val="clear" w:color="auto" w:fill="auto"/>
          </w:tcPr>
          <w:p w14:paraId="49B856A7" w14:textId="77777777" w:rsidR="00C065EF" w:rsidRPr="005671C0" w:rsidRDefault="00C065EF" w:rsidP="005671C0">
            <w:pPr>
              <w:pStyle w:val="BlockText"/>
              <w:spacing w:line="240" w:lineRule="auto"/>
              <w:ind w:left="525" w:right="-69"/>
              <w:rPr>
                <w:rFonts w:ascii="Arial" w:hAnsi="Arial" w:cs="Arial"/>
                <w:sz w:val="16"/>
                <w:szCs w:val="16"/>
              </w:rPr>
            </w:pPr>
            <w:r w:rsidRPr="005671C0">
              <w:rPr>
                <w:rFonts w:ascii="Arial" w:hAnsi="Arial" w:cs="Arial"/>
                <w:sz w:val="16"/>
                <w:szCs w:val="16"/>
              </w:rPr>
              <w:t>Amounts due to related parties</w:t>
            </w:r>
          </w:p>
        </w:tc>
        <w:tc>
          <w:tcPr>
            <w:tcW w:w="1224" w:type="dxa"/>
            <w:shd w:val="clear" w:color="auto" w:fill="FAFAFA"/>
            <w:vAlign w:val="bottom"/>
          </w:tcPr>
          <w:p w14:paraId="3FE11D4F" w14:textId="7643CE82" w:rsidR="00C065EF" w:rsidRPr="005671C0" w:rsidRDefault="00595476"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w:t>
            </w:r>
            <w:r w:rsidR="00C065EF" w:rsidRPr="005671C0">
              <w:rPr>
                <w:rFonts w:ascii="Arial" w:hAnsi="Arial" w:cs="Arial"/>
                <w:sz w:val="16"/>
                <w:szCs w:val="16"/>
                <w:lang w:val="en-GB"/>
              </w:rPr>
              <w:t>83</w:t>
            </w:r>
            <w:r w:rsidR="00C065EF" w:rsidRPr="005671C0">
              <w:rPr>
                <w:rFonts w:ascii="Arial" w:hAnsi="Arial" w:cs="Arial"/>
                <w:sz w:val="16"/>
                <w:szCs w:val="16"/>
              </w:rPr>
              <w:t>,</w:t>
            </w:r>
            <w:r w:rsidR="00C065EF" w:rsidRPr="005671C0">
              <w:rPr>
                <w:rFonts w:ascii="Arial" w:hAnsi="Arial" w:cs="Arial"/>
                <w:sz w:val="16"/>
                <w:szCs w:val="16"/>
                <w:lang w:val="en-GB"/>
              </w:rPr>
              <w:t>178</w:t>
            </w:r>
            <w:r w:rsidR="00C065EF" w:rsidRPr="005671C0">
              <w:rPr>
                <w:rFonts w:ascii="Arial" w:hAnsi="Arial" w:cs="Arial"/>
                <w:sz w:val="16"/>
                <w:szCs w:val="16"/>
              </w:rPr>
              <w:t>,</w:t>
            </w:r>
            <w:r w:rsidR="00C065EF" w:rsidRPr="005671C0">
              <w:rPr>
                <w:rFonts w:ascii="Arial" w:hAnsi="Arial" w:cs="Arial"/>
                <w:sz w:val="16"/>
                <w:szCs w:val="16"/>
                <w:lang w:val="en-GB"/>
              </w:rPr>
              <w:t>722</w:t>
            </w:r>
          </w:p>
        </w:tc>
        <w:tc>
          <w:tcPr>
            <w:tcW w:w="1224" w:type="dxa"/>
            <w:shd w:val="clear" w:color="auto" w:fill="FAFAFA"/>
            <w:vAlign w:val="bottom"/>
          </w:tcPr>
          <w:p w14:paraId="3A2E34F8" w14:textId="4B0F8AAB"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19B2DCB2" w14:textId="0C39DDEA"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7DC960E4" w14:textId="2256424C" w:rsidR="00C065EF" w:rsidRPr="005671C0" w:rsidRDefault="00595476"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00C065EF" w:rsidRPr="005671C0">
              <w:rPr>
                <w:rFonts w:ascii="Arial" w:hAnsi="Arial" w:cs="Arial"/>
                <w:sz w:val="16"/>
                <w:szCs w:val="16"/>
                <w:lang w:val="en-GB"/>
              </w:rPr>
              <w:t>83</w:t>
            </w:r>
            <w:r w:rsidR="00C065EF" w:rsidRPr="005671C0">
              <w:rPr>
                <w:rFonts w:ascii="Arial" w:hAnsi="Arial" w:cs="Arial"/>
                <w:sz w:val="16"/>
                <w:szCs w:val="16"/>
              </w:rPr>
              <w:t>,</w:t>
            </w:r>
            <w:r w:rsidR="00C065EF" w:rsidRPr="005671C0">
              <w:rPr>
                <w:rFonts w:ascii="Arial" w:hAnsi="Arial" w:cs="Arial"/>
                <w:sz w:val="16"/>
                <w:szCs w:val="16"/>
                <w:lang w:val="en-GB"/>
              </w:rPr>
              <w:t>178</w:t>
            </w:r>
            <w:r w:rsidR="00C065EF" w:rsidRPr="005671C0">
              <w:rPr>
                <w:rFonts w:ascii="Arial" w:hAnsi="Arial" w:cs="Arial"/>
                <w:sz w:val="16"/>
                <w:szCs w:val="16"/>
              </w:rPr>
              <w:t>,</w:t>
            </w:r>
            <w:r w:rsidR="00C065EF" w:rsidRPr="005671C0">
              <w:rPr>
                <w:rFonts w:ascii="Arial" w:hAnsi="Arial" w:cs="Arial"/>
                <w:sz w:val="16"/>
                <w:szCs w:val="16"/>
                <w:lang w:val="en-GB"/>
              </w:rPr>
              <w:t>722</w:t>
            </w:r>
          </w:p>
        </w:tc>
        <w:tc>
          <w:tcPr>
            <w:tcW w:w="1224" w:type="dxa"/>
            <w:shd w:val="clear" w:color="auto" w:fill="FAFAFA"/>
            <w:vAlign w:val="bottom"/>
          </w:tcPr>
          <w:p w14:paraId="31970EEE" w14:textId="1CCCE01B" w:rsidR="00C065EF" w:rsidRPr="005671C0" w:rsidRDefault="00917658"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00C065EF" w:rsidRPr="005671C0">
              <w:rPr>
                <w:rFonts w:ascii="Arial" w:hAnsi="Arial" w:cs="Arial"/>
                <w:sz w:val="16"/>
                <w:szCs w:val="16"/>
                <w:lang w:val="en-GB"/>
              </w:rPr>
              <w:t>83</w:t>
            </w:r>
            <w:r w:rsidR="00C065EF" w:rsidRPr="005671C0">
              <w:rPr>
                <w:rFonts w:ascii="Arial" w:hAnsi="Arial" w:cs="Arial"/>
                <w:sz w:val="16"/>
                <w:szCs w:val="16"/>
              </w:rPr>
              <w:t>,</w:t>
            </w:r>
            <w:r w:rsidR="00C065EF" w:rsidRPr="005671C0">
              <w:rPr>
                <w:rFonts w:ascii="Arial" w:hAnsi="Arial" w:cs="Arial"/>
                <w:sz w:val="16"/>
                <w:szCs w:val="16"/>
                <w:lang w:val="en-GB"/>
              </w:rPr>
              <w:t>178</w:t>
            </w:r>
            <w:r w:rsidR="00C065EF" w:rsidRPr="005671C0">
              <w:rPr>
                <w:rFonts w:ascii="Arial" w:hAnsi="Arial" w:cs="Arial"/>
                <w:sz w:val="16"/>
                <w:szCs w:val="16"/>
              </w:rPr>
              <w:t>,</w:t>
            </w:r>
            <w:r w:rsidR="00C065EF" w:rsidRPr="005671C0">
              <w:rPr>
                <w:rFonts w:ascii="Arial" w:hAnsi="Arial" w:cs="Arial"/>
                <w:sz w:val="16"/>
                <w:szCs w:val="16"/>
                <w:lang w:val="en-GB"/>
              </w:rPr>
              <w:t>722</w:t>
            </w:r>
          </w:p>
        </w:tc>
      </w:tr>
      <w:tr w:rsidR="00C065EF" w:rsidRPr="005671C0" w14:paraId="1B138E9C" w14:textId="77777777" w:rsidTr="00941AEF">
        <w:tc>
          <w:tcPr>
            <w:tcW w:w="2876" w:type="dxa"/>
            <w:shd w:val="clear" w:color="auto" w:fill="auto"/>
          </w:tcPr>
          <w:p w14:paraId="1849F94B" w14:textId="77777777" w:rsidR="00941A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Short-term borrowings </w:t>
            </w:r>
          </w:p>
          <w:p w14:paraId="11D98058" w14:textId="2B6EBDC6" w:rsidR="00C065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a subsidiary</w:t>
            </w:r>
          </w:p>
        </w:tc>
        <w:tc>
          <w:tcPr>
            <w:tcW w:w="1224" w:type="dxa"/>
            <w:shd w:val="clear" w:color="auto" w:fill="FAFAFA"/>
            <w:vAlign w:val="bottom"/>
          </w:tcPr>
          <w:p w14:paraId="601D6730" w14:textId="6B008F82"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740</w:t>
            </w:r>
            <w:r w:rsidRPr="005671C0">
              <w:rPr>
                <w:rFonts w:ascii="Arial" w:hAnsi="Arial" w:cs="Arial"/>
                <w:sz w:val="16"/>
                <w:szCs w:val="16"/>
              </w:rPr>
              <w:t>,</w:t>
            </w:r>
            <w:r w:rsidRPr="005671C0">
              <w:rPr>
                <w:rFonts w:ascii="Arial" w:hAnsi="Arial" w:cs="Arial"/>
                <w:sz w:val="16"/>
                <w:szCs w:val="16"/>
                <w:lang w:val="en-GB"/>
              </w:rPr>
              <w:t>000</w:t>
            </w:r>
          </w:p>
        </w:tc>
        <w:tc>
          <w:tcPr>
            <w:tcW w:w="1224" w:type="dxa"/>
            <w:shd w:val="clear" w:color="auto" w:fill="FAFAFA"/>
            <w:vAlign w:val="bottom"/>
          </w:tcPr>
          <w:p w14:paraId="630C979E" w14:textId="619D584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752179E9" w14:textId="5891D139"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204EE6F8" w14:textId="3F8379CA"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740</w:t>
            </w:r>
            <w:r w:rsidRPr="005671C0">
              <w:rPr>
                <w:rFonts w:ascii="Arial" w:hAnsi="Arial" w:cs="Arial"/>
                <w:sz w:val="16"/>
                <w:szCs w:val="16"/>
              </w:rPr>
              <w:t>,</w:t>
            </w:r>
            <w:r w:rsidRPr="005671C0">
              <w:rPr>
                <w:rFonts w:ascii="Arial" w:hAnsi="Arial" w:cs="Arial"/>
                <w:sz w:val="16"/>
                <w:szCs w:val="16"/>
                <w:lang w:val="en-GB"/>
              </w:rPr>
              <w:t>000</w:t>
            </w:r>
          </w:p>
        </w:tc>
        <w:tc>
          <w:tcPr>
            <w:tcW w:w="1224" w:type="dxa"/>
            <w:shd w:val="clear" w:color="auto" w:fill="FAFAFA"/>
            <w:vAlign w:val="bottom"/>
          </w:tcPr>
          <w:p w14:paraId="0DFF6D5F" w14:textId="171392E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740</w:t>
            </w:r>
            <w:r w:rsidRPr="005671C0">
              <w:rPr>
                <w:rFonts w:ascii="Arial" w:hAnsi="Arial" w:cs="Arial"/>
                <w:sz w:val="16"/>
                <w:szCs w:val="16"/>
              </w:rPr>
              <w:t>,</w:t>
            </w:r>
            <w:r w:rsidRPr="005671C0">
              <w:rPr>
                <w:rFonts w:ascii="Arial" w:hAnsi="Arial" w:cs="Arial"/>
                <w:sz w:val="16"/>
                <w:szCs w:val="16"/>
                <w:lang w:val="en-GB"/>
              </w:rPr>
              <w:t>000</w:t>
            </w:r>
          </w:p>
        </w:tc>
      </w:tr>
      <w:tr w:rsidR="00C065EF" w:rsidRPr="005671C0" w14:paraId="1E347699" w14:textId="77777777" w:rsidTr="00941AEF">
        <w:tc>
          <w:tcPr>
            <w:tcW w:w="2876" w:type="dxa"/>
            <w:shd w:val="clear" w:color="auto" w:fill="auto"/>
          </w:tcPr>
          <w:p w14:paraId="26B69A2C" w14:textId="77777777" w:rsidR="00941A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Long-term borrowings </w:t>
            </w:r>
          </w:p>
          <w:p w14:paraId="5852B9E2" w14:textId="647A9FA1" w:rsidR="00C065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 xml:space="preserve">from financial institution </w:t>
            </w:r>
          </w:p>
        </w:tc>
        <w:tc>
          <w:tcPr>
            <w:tcW w:w="1224" w:type="dxa"/>
            <w:shd w:val="clear" w:color="auto" w:fill="FAFAFA"/>
            <w:vAlign w:val="bottom"/>
          </w:tcPr>
          <w:p w14:paraId="78B1EA51" w14:textId="2D69BDCD"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FAFAFA"/>
            <w:vAlign w:val="bottom"/>
          </w:tcPr>
          <w:p w14:paraId="5C770FBF" w14:textId="2DA5B80C"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66</w:t>
            </w:r>
            <w:r w:rsidRPr="005671C0">
              <w:rPr>
                <w:rFonts w:ascii="Arial" w:hAnsi="Arial" w:cs="Arial"/>
                <w:sz w:val="16"/>
                <w:szCs w:val="16"/>
              </w:rPr>
              <w:t>,</w:t>
            </w:r>
            <w:r w:rsidRPr="005671C0">
              <w:rPr>
                <w:rFonts w:ascii="Arial" w:hAnsi="Arial" w:cs="Arial"/>
                <w:sz w:val="16"/>
                <w:szCs w:val="16"/>
                <w:lang w:val="en-GB"/>
              </w:rPr>
              <w:t>515</w:t>
            </w:r>
            <w:r w:rsidRPr="005671C0">
              <w:rPr>
                <w:rFonts w:ascii="Arial" w:hAnsi="Arial" w:cs="Arial"/>
                <w:sz w:val="16"/>
                <w:szCs w:val="16"/>
              </w:rPr>
              <w:t>,</w:t>
            </w:r>
            <w:r w:rsidRPr="005671C0">
              <w:rPr>
                <w:rFonts w:ascii="Arial" w:hAnsi="Arial" w:cs="Arial"/>
                <w:sz w:val="16"/>
                <w:szCs w:val="16"/>
                <w:lang w:val="en-GB"/>
              </w:rPr>
              <w:t>441</w:t>
            </w:r>
          </w:p>
        </w:tc>
        <w:tc>
          <w:tcPr>
            <w:tcW w:w="1228" w:type="dxa"/>
            <w:shd w:val="clear" w:color="auto" w:fill="FAFAFA"/>
            <w:vAlign w:val="bottom"/>
          </w:tcPr>
          <w:p w14:paraId="5EA408FF" w14:textId="0FC1AD1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55FA0D14" w14:textId="57EEC94F" w:rsidR="00C065EF" w:rsidRPr="005671C0" w:rsidRDefault="008E0645"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66,515,441</w:t>
            </w:r>
          </w:p>
        </w:tc>
        <w:tc>
          <w:tcPr>
            <w:tcW w:w="1224" w:type="dxa"/>
            <w:shd w:val="clear" w:color="auto" w:fill="FAFAFA"/>
            <w:vAlign w:val="bottom"/>
          </w:tcPr>
          <w:p w14:paraId="74D4AE6D" w14:textId="61537395"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66</w:t>
            </w:r>
            <w:r w:rsidRPr="005671C0">
              <w:rPr>
                <w:rFonts w:ascii="Arial" w:hAnsi="Arial" w:cs="Arial"/>
                <w:sz w:val="16"/>
                <w:szCs w:val="16"/>
              </w:rPr>
              <w:t>,</w:t>
            </w:r>
            <w:r w:rsidRPr="005671C0">
              <w:rPr>
                <w:rFonts w:ascii="Arial" w:hAnsi="Arial" w:cs="Arial"/>
                <w:sz w:val="16"/>
                <w:szCs w:val="16"/>
                <w:lang w:val="en-GB"/>
              </w:rPr>
              <w:t>515</w:t>
            </w:r>
            <w:r w:rsidRPr="005671C0">
              <w:rPr>
                <w:rFonts w:ascii="Arial" w:hAnsi="Arial" w:cs="Arial"/>
                <w:sz w:val="16"/>
                <w:szCs w:val="16"/>
              </w:rPr>
              <w:t>,</w:t>
            </w:r>
            <w:r w:rsidRPr="005671C0">
              <w:rPr>
                <w:rFonts w:ascii="Arial" w:hAnsi="Arial" w:cs="Arial"/>
                <w:sz w:val="16"/>
                <w:szCs w:val="16"/>
                <w:lang w:val="en-GB"/>
              </w:rPr>
              <w:t>441</w:t>
            </w:r>
          </w:p>
        </w:tc>
      </w:tr>
      <w:tr w:rsidR="00C065EF" w:rsidRPr="005671C0" w14:paraId="5585D0EA" w14:textId="77777777" w:rsidTr="00941AEF">
        <w:tc>
          <w:tcPr>
            <w:tcW w:w="2876" w:type="dxa"/>
            <w:shd w:val="clear" w:color="auto" w:fill="auto"/>
          </w:tcPr>
          <w:p w14:paraId="035379EA" w14:textId="77777777" w:rsidR="00941A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Long-term borrowings </w:t>
            </w:r>
          </w:p>
          <w:p w14:paraId="169E9CEF" w14:textId="51EF3BB5" w:rsidR="00C065EF" w:rsidRPr="005671C0" w:rsidRDefault="00941AEF" w:rsidP="005671C0">
            <w:pPr>
              <w:pStyle w:val="BlockText"/>
              <w:spacing w:line="240" w:lineRule="auto"/>
              <w:ind w:left="525" w:right="0"/>
              <w:rPr>
                <w:rFonts w:ascii="Arial" w:hAnsi="Arial" w:cs="Browallia New"/>
                <w:sz w:val="16"/>
              </w:rPr>
            </w:pPr>
            <w:r w:rsidRPr="005671C0">
              <w:rPr>
                <w:rFonts w:ascii="Arial" w:hAnsi="Arial" w:cs="Arial"/>
                <w:sz w:val="16"/>
                <w:szCs w:val="16"/>
              </w:rPr>
              <w:t xml:space="preserve">   </w:t>
            </w:r>
            <w:r w:rsidR="00C065EF" w:rsidRPr="005671C0">
              <w:rPr>
                <w:rFonts w:ascii="Arial" w:hAnsi="Arial" w:cs="Arial"/>
                <w:sz w:val="16"/>
                <w:szCs w:val="16"/>
              </w:rPr>
              <w:t xml:space="preserve">from </w:t>
            </w:r>
            <w:r w:rsidR="003A1E25" w:rsidRPr="005671C0">
              <w:rPr>
                <w:rFonts w:ascii="Arial" w:hAnsi="Arial" w:cs="Arial"/>
                <w:sz w:val="16"/>
                <w:szCs w:val="16"/>
              </w:rPr>
              <w:t>a subsidiary</w:t>
            </w:r>
          </w:p>
        </w:tc>
        <w:tc>
          <w:tcPr>
            <w:tcW w:w="1224" w:type="dxa"/>
            <w:shd w:val="clear" w:color="auto" w:fill="FAFAFA"/>
            <w:vAlign w:val="bottom"/>
          </w:tcPr>
          <w:p w14:paraId="5DF72AE7" w14:textId="16E67D34" w:rsidR="00C065EF" w:rsidRPr="005671C0" w:rsidRDefault="00C95C98"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6E35D4F4" w14:textId="235DE63F" w:rsidR="00C065EF" w:rsidRPr="005671C0" w:rsidRDefault="00C95C98"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w:t>
            </w:r>
          </w:p>
        </w:tc>
        <w:tc>
          <w:tcPr>
            <w:tcW w:w="1228" w:type="dxa"/>
            <w:shd w:val="clear" w:color="auto" w:fill="FAFAFA"/>
            <w:vAlign w:val="bottom"/>
          </w:tcPr>
          <w:p w14:paraId="22378A35" w14:textId="598610D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c>
          <w:tcPr>
            <w:tcW w:w="1224" w:type="dxa"/>
            <w:shd w:val="clear" w:color="auto" w:fill="FAFAFA"/>
            <w:vAlign w:val="bottom"/>
          </w:tcPr>
          <w:p w14:paraId="47BDC694" w14:textId="0740FD4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c>
          <w:tcPr>
            <w:tcW w:w="1224" w:type="dxa"/>
            <w:shd w:val="clear" w:color="auto" w:fill="FAFAFA"/>
            <w:vAlign w:val="bottom"/>
          </w:tcPr>
          <w:p w14:paraId="567805DD" w14:textId="63420361" w:rsidR="00C065EF" w:rsidRPr="005671C0" w:rsidRDefault="00C065EF"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r>
      <w:tr w:rsidR="00C065EF" w:rsidRPr="005671C0" w14:paraId="4C8FBF22" w14:textId="77777777" w:rsidTr="00941AEF">
        <w:tc>
          <w:tcPr>
            <w:tcW w:w="2876" w:type="dxa"/>
            <w:shd w:val="clear" w:color="auto" w:fill="auto"/>
          </w:tcPr>
          <w:p w14:paraId="5DB68DBE"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Debenture</w:t>
            </w:r>
          </w:p>
        </w:tc>
        <w:tc>
          <w:tcPr>
            <w:tcW w:w="1224" w:type="dxa"/>
            <w:shd w:val="clear" w:color="auto" w:fill="FAFAFA"/>
            <w:vAlign w:val="bottom"/>
          </w:tcPr>
          <w:p w14:paraId="3F689AC6" w14:textId="053811D5" w:rsidR="00C065EF" w:rsidRPr="005671C0" w:rsidRDefault="008E0645"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napToGrid w:val="0"/>
                <w:sz w:val="16"/>
                <w:szCs w:val="16"/>
                <w:lang w:val="en-GB" w:eastAsia="th-TH"/>
              </w:rPr>
              <w:t>8</w:t>
            </w:r>
            <w:r w:rsidR="00C065EF" w:rsidRPr="005671C0">
              <w:rPr>
                <w:rFonts w:ascii="Arial" w:eastAsia="Arial Unicode MS" w:hAnsi="Arial" w:cs="Arial"/>
                <w:snapToGrid w:val="0"/>
                <w:sz w:val="16"/>
                <w:szCs w:val="16"/>
                <w:lang w:val="en-GB" w:eastAsia="th-TH"/>
              </w:rPr>
              <w:t>00,000,000</w:t>
            </w:r>
          </w:p>
        </w:tc>
        <w:tc>
          <w:tcPr>
            <w:tcW w:w="1224" w:type="dxa"/>
            <w:shd w:val="clear" w:color="auto" w:fill="FAFAFA"/>
            <w:vAlign w:val="bottom"/>
          </w:tcPr>
          <w:p w14:paraId="2B067539" w14:textId="713B0F55"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napToGrid w:val="0"/>
                <w:sz w:val="16"/>
                <w:szCs w:val="16"/>
                <w:lang w:val="en-GB" w:eastAsia="th-TH"/>
              </w:rPr>
              <w:t>1,000,000,000</w:t>
            </w:r>
          </w:p>
        </w:tc>
        <w:tc>
          <w:tcPr>
            <w:tcW w:w="1228" w:type="dxa"/>
            <w:shd w:val="clear" w:color="auto" w:fill="FAFAFA"/>
            <w:vAlign w:val="bottom"/>
          </w:tcPr>
          <w:p w14:paraId="31CBD6A3" w14:textId="78A71ED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73F5F744" w14:textId="31698CE5" w:rsidR="00C065EF" w:rsidRPr="005671C0" w:rsidRDefault="008E0645"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1,800,000,000</w:t>
            </w:r>
          </w:p>
        </w:tc>
        <w:tc>
          <w:tcPr>
            <w:tcW w:w="1224" w:type="dxa"/>
            <w:shd w:val="clear" w:color="auto" w:fill="FAFAFA"/>
            <w:vAlign w:val="bottom"/>
          </w:tcPr>
          <w:p w14:paraId="3E1BD38E" w14:textId="67FB61F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787</w:t>
            </w:r>
            <w:r w:rsidRPr="005671C0">
              <w:rPr>
                <w:rFonts w:ascii="Arial" w:hAnsi="Arial" w:cs="Arial"/>
                <w:sz w:val="16"/>
                <w:szCs w:val="16"/>
              </w:rPr>
              <w:t>,</w:t>
            </w:r>
            <w:r w:rsidRPr="005671C0">
              <w:rPr>
                <w:rFonts w:ascii="Arial" w:hAnsi="Arial" w:cs="Arial"/>
                <w:sz w:val="16"/>
                <w:szCs w:val="16"/>
                <w:lang w:val="en-GB"/>
              </w:rPr>
              <w:t>497</w:t>
            </w:r>
            <w:r w:rsidRPr="005671C0">
              <w:rPr>
                <w:rFonts w:ascii="Arial" w:hAnsi="Arial" w:cs="Arial"/>
                <w:sz w:val="16"/>
                <w:szCs w:val="16"/>
              </w:rPr>
              <w:t>,</w:t>
            </w:r>
            <w:r w:rsidRPr="005671C0">
              <w:rPr>
                <w:rFonts w:ascii="Arial" w:hAnsi="Arial" w:cs="Arial"/>
                <w:sz w:val="16"/>
                <w:szCs w:val="16"/>
                <w:lang w:val="en-GB"/>
              </w:rPr>
              <w:t>832</w:t>
            </w:r>
          </w:p>
        </w:tc>
      </w:tr>
      <w:tr w:rsidR="00C065EF" w:rsidRPr="005671C0" w14:paraId="507D7EE2" w14:textId="77777777" w:rsidTr="00941AEF">
        <w:tc>
          <w:tcPr>
            <w:tcW w:w="2876" w:type="dxa"/>
            <w:shd w:val="clear" w:color="auto" w:fill="auto"/>
          </w:tcPr>
          <w:p w14:paraId="41A45F4E"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Retention payables</w:t>
            </w:r>
          </w:p>
        </w:tc>
        <w:tc>
          <w:tcPr>
            <w:tcW w:w="1224" w:type="dxa"/>
            <w:shd w:val="clear" w:color="auto" w:fill="FAFAFA"/>
            <w:vAlign w:val="bottom"/>
          </w:tcPr>
          <w:p w14:paraId="59E91903" w14:textId="7C550CDB"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21,026,809</w:t>
            </w:r>
          </w:p>
        </w:tc>
        <w:tc>
          <w:tcPr>
            <w:tcW w:w="1224" w:type="dxa"/>
            <w:shd w:val="clear" w:color="auto" w:fill="FAFAFA"/>
            <w:vAlign w:val="bottom"/>
          </w:tcPr>
          <w:p w14:paraId="5E717496" w14:textId="231013D4"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419278EE" w14:textId="2B3822D9"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2B362585" w14:textId="6FBD89F6"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21,026,809</w:t>
            </w:r>
          </w:p>
        </w:tc>
        <w:tc>
          <w:tcPr>
            <w:tcW w:w="1224" w:type="dxa"/>
            <w:shd w:val="clear" w:color="auto" w:fill="FAFAFA"/>
            <w:vAlign w:val="bottom"/>
          </w:tcPr>
          <w:p w14:paraId="574A17BC" w14:textId="440C2C79"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21,026,809</w:t>
            </w:r>
          </w:p>
        </w:tc>
      </w:tr>
      <w:tr w:rsidR="00C065EF" w:rsidRPr="005671C0" w14:paraId="4643CB7D" w14:textId="77777777" w:rsidTr="00941AEF">
        <w:tc>
          <w:tcPr>
            <w:tcW w:w="2876" w:type="dxa"/>
            <w:shd w:val="clear" w:color="auto" w:fill="auto"/>
          </w:tcPr>
          <w:p w14:paraId="7285E4EC" w14:textId="77777777" w:rsidR="00941A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pacing w:val="-4"/>
                <w:sz w:val="16"/>
                <w:szCs w:val="16"/>
              </w:rPr>
              <w:t>Deposits and advance received</w:t>
            </w:r>
            <w:r w:rsidRPr="005671C0">
              <w:rPr>
                <w:rFonts w:ascii="Arial" w:hAnsi="Arial" w:cs="Arial"/>
                <w:sz w:val="16"/>
                <w:szCs w:val="16"/>
              </w:rPr>
              <w:t xml:space="preserve"> </w:t>
            </w:r>
          </w:p>
          <w:p w14:paraId="79797A0B" w14:textId="242B95AF" w:rsidR="00C065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C065EF" w:rsidRPr="005671C0">
              <w:rPr>
                <w:rFonts w:ascii="Arial" w:hAnsi="Arial" w:cs="Arial"/>
                <w:sz w:val="16"/>
                <w:szCs w:val="16"/>
              </w:rPr>
              <w:t>from customers</w:t>
            </w:r>
          </w:p>
        </w:tc>
        <w:tc>
          <w:tcPr>
            <w:tcW w:w="1224" w:type="dxa"/>
            <w:shd w:val="clear" w:color="auto" w:fill="FAFAFA"/>
            <w:vAlign w:val="bottom"/>
          </w:tcPr>
          <w:p w14:paraId="444BDEF3" w14:textId="4CE43CD7"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14,127,513</w:t>
            </w:r>
          </w:p>
        </w:tc>
        <w:tc>
          <w:tcPr>
            <w:tcW w:w="1224" w:type="dxa"/>
            <w:shd w:val="clear" w:color="auto" w:fill="FAFAFA"/>
            <w:vAlign w:val="bottom"/>
          </w:tcPr>
          <w:p w14:paraId="2DB4D9EF" w14:textId="50C025A0"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0E196E82" w14:textId="4D8DF855"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00B12C0D" w14:textId="7B33A6ED"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14,127,513</w:t>
            </w:r>
          </w:p>
        </w:tc>
        <w:tc>
          <w:tcPr>
            <w:tcW w:w="1224" w:type="dxa"/>
            <w:shd w:val="clear" w:color="auto" w:fill="FAFAFA"/>
            <w:vAlign w:val="bottom"/>
          </w:tcPr>
          <w:p w14:paraId="27F39264" w14:textId="682651CD"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14,127,513</w:t>
            </w:r>
          </w:p>
        </w:tc>
      </w:tr>
      <w:tr w:rsidR="00C065EF" w:rsidRPr="005671C0" w14:paraId="480616E3" w14:textId="77777777" w:rsidTr="00941AEF">
        <w:tc>
          <w:tcPr>
            <w:tcW w:w="2876" w:type="dxa"/>
            <w:shd w:val="clear" w:color="auto" w:fill="auto"/>
          </w:tcPr>
          <w:p w14:paraId="761BA980" w14:textId="77777777" w:rsidR="00E33F74"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Contract liabilities - advance</w:t>
            </w:r>
          </w:p>
          <w:p w14:paraId="1E4290B5" w14:textId="77777777" w:rsidR="00E33F74"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received from customers   </w:t>
            </w:r>
          </w:p>
          <w:p w14:paraId="31E2527D" w14:textId="7AB6374F" w:rsidR="00C065EF"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construction contracts</w:t>
            </w:r>
          </w:p>
        </w:tc>
        <w:tc>
          <w:tcPr>
            <w:tcW w:w="1224" w:type="dxa"/>
            <w:shd w:val="clear" w:color="auto" w:fill="FAFAFA"/>
            <w:vAlign w:val="bottom"/>
          </w:tcPr>
          <w:p w14:paraId="52835FEC" w14:textId="74162838"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252,091</w:t>
            </w:r>
          </w:p>
        </w:tc>
        <w:tc>
          <w:tcPr>
            <w:tcW w:w="1224" w:type="dxa"/>
            <w:shd w:val="clear" w:color="auto" w:fill="FAFAFA"/>
            <w:vAlign w:val="bottom"/>
          </w:tcPr>
          <w:p w14:paraId="1503CAC3" w14:textId="74D54966"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FAFAFA"/>
            <w:vAlign w:val="bottom"/>
          </w:tcPr>
          <w:p w14:paraId="4D864F24" w14:textId="4DD9CAF7"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vAlign w:val="bottom"/>
          </w:tcPr>
          <w:p w14:paraId="3496E9AD" w14:textId="049125CF"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252,091</w:t>
            </w:r>
          </w:p>
        </w:tc>
        <w:tc>
          <w:tcPr>
            <w:tcW w:w="1224" w:type="dxa"/>
            <w:shd w:val="clear" w:color="auto" w:fill="FAFAFA"/>
            <w:vAlign w:val="bottom"/>
          </w:tcPr>
          <w:p w14:paraId="44067D6A" w14:textId="4F551264"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252,091</w:t>
            </w:r>
          </w:p>
        </w:tc>
      </w:tr>
      <w:tr w:rsidR="00C065EF" w:rsidRPr="005671C0" w14:paraId="0218CEEC" w14:textId="77777777" w:rsidTr="00941AEF">
        <w:tc>
          <w:tcPr>
            <w:tcW w:w="2876" w:type="dxa"/>
            <w:shd w:val="clear" w:color="auto" w:fill="auto"/>
          </w:tcPr>
          <w:p w14:paraId="2CA8D1F7"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sz w:val="16"/>
                <w:szCs w:val="16"/>
              </w:rPr>
              <w:t>Other current liabilities</w:t>
            </w:r>
          </w:p>
        </w:tc>
        <w:tc>
          <w:tcPr>
            <w:tcW w:w="1224" w:type="dxa"/>
            <w:tcBorders>
              <w:bottom w:val="single" w:sz="4" w:space="0" w:color="auto"/>
            </w:tcBorders>
            <w:shd w:val="clear" w:color="auto" w:fill="FAFAFA"/>
            <w:vAlign w:val="bottom"/>
          </w:tcPr>
          <w:p w14:paraId="638BBFDA" w14:textId="1E002CAA"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12,219,943</w:t>
            </w:r>
          </w:p>
        </w:tc>
        <w:tc>
          <w:tcPr>
            <w:tcW w:w="1224" w:type="dxa"/>
            <w:tcBorders>
              <w:bottom w:val="single" w:sz="4" w:space="0" w:color="auto"/>
            </w:tcBorders>
            <w:shd w:val="clear" w:color="auto" w:fill="FAFAFA"/>
            <w:vAlign w:val="bottom"/>
          </w:tcPr>
          <w:p w14:paraId="034C0735" w14:textId="265787ED"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tcBorders>
              <w:bottom w:val="single" w:sz="4" w:space="0" w:color="auto"/>
            </w:tcBorders>
            <w:shd w:val="clear" w:color="auto" w:fill="FAFAFA"/>
            <w:vAlign w:val="bottom"/>
          </w:tcPr>
          <w:p w14:paraId="16BD3D25" w14:textId="19794D71"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tcBorders>
              <w:bottom w:val="single" w:sz="4" w:space="0" w:color="auto"/>
            </w:tcBorders>
            <w:shd w:val="clear" w:color="auto" w:fill="FAFAFA"/>
            <w:vAlign w:val="bottom"/>
          </w:tcPr>
          <w:p w14:paraId="74DF7375" w14:textId="60378B7A"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12,219,943</w:t>
            </w:r>
          </w:p>
        </w:tc>
        <w:tc>
          <w:tcPr>
            <w:tcW w:w="1224" w:type="dxa"/>
            <w:tcBorders>
              <w:bottom w:val="single" w:sz="4" w:space="0" w:color="auto"/>
            </w:tcBorders>
            <w:shd w:val="clear" w:color="auto" w:fill="FAFAFA"/>
            <w:vAlign w:val="bottom"/>
          </w:tcPr>
          <w:p w14:paraId="3B5D3721" w14:textId="563398DE"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12,219,943</w:t>
            </w:r>
          </w:p>
        </w:tc>
      </w:tr>
      <w:tr w:rsidR="00941AEF" w:rsidRPr="005671C0" w14:paraId="4CEEF1A6" w14:textId="77777777" w:rsidTr="00941AEF">
        <w:tc>
          <w:tcPr>
            <w:tcW w:w="2876" w:type="dxa"/>
            <w:shd w:val="clear" w:color="auto" w:fill="auto"/>
          </w:tcPr>
          <w:p w14:paraId="58EE0724" w14:textId="77777777" w:rsidR="00941AEF" w:rsidRPr="005671C0" w:rsidRDefault="00941AEF" w:rsidP="005671C0">
            <w:pPr>
              <w:pStyle w:val="BlockText"/>
              <w:spacing w:line="240" w:lineRule="auto"/>
              <w:ind w:left="525" w:right="0"/>
              <w:rPr>
                <w:rFonts w:ascii="Arial" w:hAnsi="Arial" w:cs="Arial"/>
                <w:b/>
                <w:bCs/>
                <w:sz w:val="16"/>
                <w:szCs w:val="16"/>
              </w:rPr>
            </w:pPr>
          </w:p>
        </w:tc>
        <w:tc>
          <w:tcPr>
            <w:tcW w:w="1224" w:type="dxa"/>
            <w:tcBorders>
              <w:top w:val="single" w:sz="4" w:space="0" w:color="auto"/>
            </w:tcBorders>
            <w:shd w:val="clear" w:color="auto" w:fill="FAFAFA"/>
            <w:vAlign w:val="bottom"/>
          </w:tcPr>
          <w:p w14:paraId="3E94C8F2" w14:textId="77777777" w:rsidR="00941AEF" w:rsidRPr="005671C0" w:rsidRDefault="00941A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CEDAFB9"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c>
          <w:tcPr>
            <w:tcW w:w="1228" w:type="dxa"/>
            <w:tcBorders>
              <w:top w:val="single" w:sz="4" w:space="0" w:color="auto"/>
            </w:tcBorders>
            <w:shd w:val="clear" w:color="auto" w:fill="FAFAFA"/>
            <w:vAlign w:val="bottom"/>
          </w:tcPr>
          <w:p w14:paraId="757B34CE" w14:textId="77777777" w:rsidR="00941AEF" w:rsidRPr="005671C0" w:rsidRDefault="00941A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2A5B28F"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79BFC4D4" w14:textId="77777777" w:rsidR="00941AEF" w:rsidRPr="005671C0" w:rsidRDefault="00941AEF" w:rsidP="005671C0">
            <w:pPr>
              <w:pStyle w:val="BlockText"/>
              <w:spacing w:line="240" w:lineRule="auto"/>
              <w:ind w:left="0" w:right="-72"/>
              <w:jc w:val="right"/>
              <w:rPr>
                <w:rFonts w:ascii="Arial" w:hAnsi="Arial" w:cs="Arial"/>
                <w:sz w:val="16"/>
                <w:szCs w:val="16"/>
              </w:rPr>
            </w:pPr>
          </w:p>
        </w:tc>
      </w:tr>
      <w:tr w:rsidR="00C065EF" w:rsidRPr="005671C0" w14:paraId="314F3D8F" w14:textId="77777777" w:rsidTr="00941AEF">
        <w:tc>
          <w:tcPr>
            <w:tcW w:w="2876" w:type="dxa"/>
            <w:shd w:val="clear" w:color="auto" w:fill="auto"/>
          </w:tcPr>
          <w:p w14:paraId="0CC6F6B9" w14:textId="77777777" w:rsidR="00C065EF" w:rsidRPr="005671C0" w:rsidRDefault="00C065EF" w:rsidP="005671C0">
            <w:pPr>
              <w:pStyle w:val="BlockText"/>
              <w:spacing w:line="240" w:lineRule="auto"/>
              <w:ind w:left="525" w:right="0"/>
              <w:rPr>
                <w:rFonts w:ascii="Arial" w:hAnsi="Arial" w:cs="Arial"/>
                <w:sz w:val="16"/>
                <w:szCs w:val="16"/>
              </w:rPr>
            </w:pPr>
            <w:r w:rsidRPr="005671C0">
              <w:rPr>
                <w:rFonts w:ascii="Arial" w:hAnsi="Arial" w:cs="Arial"/>
                <w:b/>
                <w:bCs/>
                <w:sz w:val="16"/>
                <w:szCs w:val="16"/>
              </w:rPr>
              <w:t>Total financial liabilities</w:t>
            </w:r>
          </w:p>
        </w:tc>
        <w:tc>
          <w:tcPr>
            <w:tcW w:w="1224" w:type="dxa"/>
            <w:tcBorders>
              <w:bottom w:val="single" w:sz="4" w:space="0" w:color="auto"/>
            </w:tcBorders>
            <w:shd w:val="clear" w:color="auto" w:fill="FAFAFA"/>
            <w:vAlign w:val="bottom"/>
          </w:tcPr>
          <w:p w14:paraId="47F3D985" w14:textId="08981DA0" w:rsidR="00C065EF" w:rsidRPr="005671C0" w:rsidRDefault="008E0645"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2,065,868,089</w:t>
            </w:r>
          </w:p>
        </w:tc>
        <w:tc>
          <w:tcPr>
            <w:tcW w:w="1224" w:type="dxa"/>
            <w:tcBorders>
              <w:bottom w:val="single" w:sz="4" w:space="0" w:color="auto"/>
            </w:tcBorders>
            <w:shd w:val="clear" w:color="auto" w:fill="FAFAFA"/>
            <w:vAlign w:val="bottom"/>
          </w:tcPr>
          <w:p w14:paraId="70ECAAA1" w14:textId="1C1E8CCD" w:rsidR="00C065EF" w:rsidRPr="005671C0" w:rsidRDefault="00C065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066</w:t>
            </w:r>
            <w:r w:rsidRPr="005671C0">
              <w:rPr>
                <w:rFonts w:ascii="Arial" w:hAnsi="Arial" w:cs="Arial"/>
                <w:sz w:val="16"/>
                <w:szCs w:val="16"/>
              </w:rPr>
              <w:t>,</w:t>
            </w:r>
            <w:r w:rsidRPr="005671C0">
              <w:rPr>
                <w:rFonts w:ascii="Arial" w:hAnsi="Arial" w:cs="Arial"/>
                <w:sz w:val="16"/>
                <w:szCs w:val="16"/>
                <w:lang w:val="en-GB"/>
              </w:rPr>
              <w:t>515</w:t>
            </w:r>
            <w:r w:rsidRPr="005671C0">
              <w:rPr>
                <w:rFonts w:ascii="Arial" w:hAnsi="Arial" w:cs="Arial"/>
                <w:sz w:val="16"/>
                <w:szCs w:val="16"/>
              </w:rPr>
              <w:t>,</w:t>
            </w:r>
            <w:r w:rsidRPr="005671C0">
              <w:rPr>
                <w:rFonts w:ascii="Arial" w:hAnsi="Arial" w:cs="Arial"/>
                <w:sz w:val="16"/>
                <w:szCs w:val="16"/>
                <w:lang w:val="en-GB"/>
              </w:rPr>
              <w:t>441</w:t>
            </w:r>
          </w:p>
        </w:tc>
        <w:tc>
          <w:tcPr>
            <w:tcW w:w="1228" w:type="dxa"/>
            <w:tcBorders>
              <w:bottom w:val="single" w:sz="4" w:space="0" w:color="auto"/>
            </w:tcBorders>
            <w:shd w:val="clear" w:color="auto" w:fill="FAFAFA"/>
            <w:vAlign w:val="bottom"/>
          </w:tcPr>
          <w:p w14:paraId="425AE5EA" w14:textId="05AED339"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350</w:t>
            </w:r>
            <w:r w:rsidRPr="005671C0">
              <w:rPr>
                <w:rFonts w:ascii="Arial" w:hAnsi="Arial" w:cs="Arial"/>
                <w:noProof/>
                <w:sz w:val="16"/>
                <w:szCs w:val="16"/>
              </w:rPr>
              <w:t>,</w:t>
            </w:r>
            <w:r w:rsidRPr="005671C0">
              <w:rPr>
                <w:rFonts w:ascii="Arial" w:hAnsi="Arial" w:cs="Arial"/>
                <w:noProof/>
                <w:sz w:val="16"/>
                <w:szCs w:val="16"/>
                <w:lang w:val="en-GB"/>
              </w:rPr>
              <w:t>000</w:t>
            </w:r>
            <w:r w:rsidRPr="005671C0">
              <w:rPr>
                <w:rFonts w:ascii="Arial" w:hAnsi="Arial" w:cs="Arial"/>
                <w:noProof/>
                <w:sz w:val="16"/>
                <w:szCs w:val="16"/>
              </w:rPr>
              <w:t>,</w:t>
            </w:r>
            <w:r w:rsidRPr="005671C0">
              <w:rPr>
                <w:rFonts w:ascii="Arial" w:hAnsi="Arial" w:cs="Arial"/>
                <w:noProof/>
                <w:sz w:val="16"/>
                <w:szCs w:val="16"/>
                <w:lang w:val="en-GB"/>
              </w:rPr>
              <w:t>000</w:t>
            </w:r>
            <w:r w:rsidRPr="005671C0">
              <w:rPr>
                <w:rFonts w:ascii="Arial" w:hAnsi="Arial" w:cs="Arial"/>
                <w:sz w:val="16"/>
                <w:szCs w:val="16"/>
              </w:rPr>
              <w:fldChar w:fldCharType="end"/>
            </w:r>
          </w:p>
        </w:tc>
        <w:tc>
          <w:tcPr>
            <w:tcW w:w="1224" w:type="dxa"/>
            <w:tcBorders>
              <w:bottom w:val="single" w:sz="4" w:space="0" w:color="auto"/>
            </w:tcBorders>
            <w:shd w:val="clear" w:color="auto" w:fill="FAFAFA"/>
            <w:vAlign w:val="bottom"/>
          </w:tcPr>
          <w:p w14:paraId="34330C90" w14:textId="452BB34E" w:rsidR="00C065EF" w:rsidRPr="005671C0" w:rsidRDefault="008E0645"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3,482,383,530</w:t>
            </w:r>
          </w:p>
        </w:tc>
        <w:tc>
          <w:tcPr>
            <w:tcW w:w="1224" w:type="dxa"/>
            <w:tcBorders>
              <w:bottom w:val="single" w:sz="4" w:space="0" w:color="auto"/>
            </w:tcBorders>
            <w:shd w:val="clear" w:color="auto" w:fill="FAFAFA"/>
            <w:vAlign w:val="bottom"/>
          </w:tcPr>
          <w:p w14:paraId="2575BFE3" w14:textId="3A923ACC" w:rsidR="00C065EF" w:rsidRPr="005671C0" w:rsidRDefault="00C065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fldChar w:fldCharType="begin"/>
            </w:r>
            <w:r w:rsidRPr="005671C0">
              <w:rPr>
                <w:rFonts w:ascii="Arial" w:hAnsi="Arial" w:cs="Arial"/>
                <w:sz w:val="16"/>
                <w:szCs w:val="16"/>
              </w:rPr>
              <w:instrText xml:space="preserve"> =SUM(ABOVE) </w:instrText>
            </w:r>
            <w:r w:rsidRPr="005671C0">
              <w:rPr>
                <w:rFonts w:ascii="Arial" w:hAnsi="Arial" w:cs="Arial"/>
                <w:sz w:val="16"/>
                <w:szCs w:val="16"/>
              </w:rPr>
              <w:fldChar w:fldCharType="separate"/>
            </w:r>
            <w:r w:rsidRPr="005671C0">
              <w:rPr>
                <w:rFonts w:ascii="Arial" w:hAnsi="Arial" w:cs="Arial"/>
                <w:noProof/>
                <w:sz w:val="16"/>
                <w:szCs w:val="16"/>
                <w:lang w:val="en-GB"/>
              </w:rPr>
              <w:t>3</w:t>
            </w:r>
            <w:r w:rsidRPr="005671C0">
              <w:rPr>
                <w:rFonts w:ascii="Arial" w:hAnsi="Arial" w:cs="Arial"/>
                <w:noProof/>
                <w:sz w:val="16"/>
                <w:szCs w:val="16"/>
              </w:rPr>
              <w:t>,</w:t>
            </w:r>
            <w:r w:rsidR="00C95C98" w:rsidRPr="005671C0">
              <w:rPr>
                <w:rFonts w:ascii="Arial" w:hAnsi="Arial" w:cs="Arial"/>
                <w:noProof/>
                <w:sz w:val="16"/>
                <w:szCs w:val="16"/>
              </w:rPr>
              <w:t>4</w:t>
            </w:r>
            <w:r w:rsidRPr="005671C0">
              <w:rPr>
                <w:rFonts w:ascii="Arial" w:hAnsi="Arial" w:cs="Arial"/>
                <w:noProof/>
                <w:sz w:val="16"/>
                <w:szCs w:val="16"/>
                <w:lang w:val="en-GB"/>
              </w:rPr>
              <w:t>69</w:t>
            </w:r>
            <w:r w:rsidRPr="005671C0">
              <w:rPr>
                <w:rFonts w:ascii="Arial" w:hAnsi="Arial" w:cs="Arial"/>
                <w:noProof/>
                <w:sz w:val="16"/>
                <w:szCs w:val="16"/>
              </w:rPr>
              <w:t>,</w:t>
            </w:r>
            <w:r w:rsidRPr="005671C0">
              <w:rPr>
                <w:rFonts w:ascii="Arial" w:hAnsi="Arial" w:cs="Arial"/>
                <w:noProof/>
                <w:sz w:val="16"/>
                <w:szCs w:val="16"/>
                <w:lang w:val="en-GB"/>
              </w:rPr>
              <w:t>881</w:t>
            </w:r>
            <w:r w:rsidRPr="005671C0">
              <w:rPr>
                <w:rFonts w:ascii="Arial" w:hAnsi="Arial" w:cs="Arial"/>
                <w:noProof/>
                <w:sz w:val="16"/>
                <w:szCs w:val="16"/>
              </w:rPr>
              <w:t>,</w:t>
            </w:r>
            <w:r w:rsidRPr="005671C0">
              <w:rPr>
                <w:rFonts w:ascii="Arial" w:hAnsi="Arial" w:cs="Arial"/>
                <w:noProof/>
                <w:sz w:val="16"/>
                <w:szCs w:val="16"/>
                <w:lang w:val="en-GB"/>
              </w:rPr>
              <w:t>362</w:t>
            </w:r>
            <w:r w:rsidRPr="005671C0">
              <w:rPr>
                <w:rFonts w:ascii="Arial" w:hAnsi="Arial" w:cs="Arial"/>
                <w:sz w:val="16"/>
                <w:szCs w:val="16"/>
              </w:rPr>
              <w:fldChar w:fldCharType="end"/>
            </w:r>
          </w:p>
        </w:tc>
      </w:tr>
    </w:tbl>
    <w:p w14:paraId="3830053D" w14:textId="77777777" w:rsidR="00C065EF" w:rsidRPr="005671C0" w:rsidRDefault="00C065EF" w:rsidP="005671C0">
      <w:pPr>
        <w:spacing w:after="0" w:line="240" w:lineRule="auto"/>
        <w:ind w:left="1080"/>
        <w:jc w:val="both"/>
        <w:rPr>
          <w:rFonts w:ascii="Arial" w:hAnsi="Arial" w:cs="Arial"/>
          <w:color w:val="000000"/>
          <w:sz w:val="16"/>
          <w:szCs w:val="16"/>
          <w:lang w:val="en-GB"/>
        </w:rPr>
      </w:pPr>
    </w:p>
    <w:tbl>
      <w:tblPr>
        <w:tblW w:w="9000" w:type="dxa"/>
        <w:tblInd w:w="562" w:type="dxa"/>
        <w:tblLook w:val="04A0" w:firstRow="1" w:lastRow="0" w:firstColumn="1" w:lastColumn="0" w:noHBand="0" w:noVBand="1"/>
      </w:tblPr>
      <w:tblGrid>
        <w:gridCol w:w="2876"/>
        <w:gridCol w:w="1224"/>
        <w:gridCol w:w="1224"/>
        <w:gridCol w:w="1228"/>
        <w:gridCol w:w="1224"/>
        <w:gridCol w:w="1224"/>
      </w:tblGrid>
      <w:tr w:rsidR="00941AEF" w:rsidRPr="005671C0" w14:paraId="0281FC74" w14:textId="77777777" w:rsidTr="00941AEF">
        <w:trPr>
          <w:trHeight w:val="116"/>
        </w:trPr>
        <w:tc>
          <w:tcPr>
            <w:tcW w:w="2876" w:type="dxa"/>
            <w:shd w:val="clear" w:color="auto" w:fill="auto"/>
          </w:tcPr>
          <w:p w14:paraId="3D6F1744" w14:textId="77777777" w:rsidR="00941AEF" w:rsidRPr="005671C0" w:rsidRDefault="00941AEF" w:rsidP="005671C0">
            <w:pPr>
              <w:pStyle w:val="BlockText"/>
              <w:spacing w:line="240" w:lineRule="auto"/>
              <w:ind w:left="525" w:right="0"/>
              <w:jc w:val="both"/>
              <w:rPr>
                <w:rFonts w:ascii="Arial" w:hAnsi="Arial" w:cs="Arial"/>
                <w:b/>
                <w:bCs/>
                <w:sz w:val="16"/>
                <w:szCs w:val="16"/>
              </w:rPr>
            </w:pPr>
          </w:p>
        </w:tc>
        <w:tc>
          <w:tcPr>
            <w:tcW w:w="6124" w:type="dxa"/>
            <w:gridSpan w:val="5"/>
            <w:tcBorders>
              <w:top w:val="single" w:sz="4" w:space="0" w:color="auto"/>
              <w:bottom w:val="single" w:sz="4" w:space="0" w:color="auto"/>
            </w:tcBorders>
          </w:tcPr>
          <w:p w14:paraId="3EBD62BF" w14:textId="00F5B529" w:rsidR="00941AEF" w:rsidRPr="005671C0" w:rsidRDefault="00941AEF" w:rsidP="005671C0">
            <w:pPr>
              <w:pStyle w:val="BlockText"/>
              <w:spacing w:line="240" w:lineRule="auto"/>
              <w:ind w:left="0" w:right="-72"/>
              <w:jc w:val="center"/>
              <w:rPr>
                <w:rFonts w:ascii="Arial" w:hAnsi="Arial" w:cs="Arial"/>
                <w:b/>
                <w:bCs/>
                <w:sz w:val="16"/>
                <w:szCs w:val="16"/>
              </w:rPr>
            </w:pPr>
            <w:r w:rsidRPr="005671C0">
              <w:rPr>
                <w:rFonts w:ascii="Arial" w:hAnsi="Arial" w:cs="Arial"/>
                <w:b/>
                <w:bCs/>
                <w:sz w:val="16"/>
                <w:szCs w:val="16"/>
              </w:rPr>
              <w:t>Separate financial statements</w:t>
            </w:r>
          </w:p>
        </w:tc>
      </w:tr>
      <w:tr w:rsidR="00941AEF" w:rsidRPr="005671C0" w14:paraId="17A9BF1F" w14:textId="77777777" w:rsidTr="00941AEF">
        <w:tc>
          <w:tcPr>
            <w:tcW w:w="2876" w:type="dxa"/>
            <w:shd w:val="clear" w:color="auto" w:fill="auto"/>
          </w:tcPr>
          <w:p w14:paraId="481A6F32" w14:textId="77777777" w:rsidR="00941AEF" w:rsidRPr="005671C0" w:rsidRDefault="00941AEF" w:rsidP="005671C0">
            <w:pPr>
              <w:pStyle w:val="BlockText"/>
              <w:spacing w:line="240" w:lineRule="auto"/>
              <w:ind w:left="525" w:right="0"/>
              <w:jc w:val="both"/>
              <w:rPr>
                <w:rFonts w:ascii="Arial" w:hAnsi="Arial" w:cs="Arial"/>
                <w:b/>
                <w:bCs/>
                <w:sz w:val="16"/>
                <w:szCs w:val="16"/>
              </w:rPr>
            </w:pPr>
            <w:r w:rsidRPr="005671C0">
              <w:rPr>
                <w:rFonts w:ascii="Arial Bold" w:hAnsi="Arial Bold" w:cs="Arial"/>
                <w:b/>
                <w:bCs/>
                <w:spacing w:val="-4"/>
                <w:sz w:val="16"/>
                <w:szCs w:val="16"/>
              </w:rPr>
              <w:t>Maturity of financial liabilities</w:t>
            </w:r>
            <w:r w:rsidRPr="005671C0">
              <w:rPr>
                <w:rFonts w:ascii="Arial" w:hAnsi="Arial" w:cs="Arial"/>
                <w:b/>
                <w:bCs/>
                <w:sz w:val="16"/>
                <w:szCs w:val="16"/>
              </w:rPr>
              <w:t xml:space="preserve"> </w:t>
            </w:r>
          </w:p>
          <w:p w14:paraId="399E30AA" w14:textId="2EB2460D" w:rsidR="00941AEF" w:rsidRPr="005671C0" w:rsidRDefault="00941AEF" w:rsidP="005671C0">
            <w:pPr>
              <w:pStyle w:val="BlockText"/>
              <w:spacing w:line="240" w:lineRule="auto"/>
              <w:ind w:left="525" w:right="0"/>
              <w:jc w:val="both"/>
              <w:rPr>
                <w:rFonts w:ascii="Arial" w:hAnsi="Arial" w:cs="Arial"/>
                <w:b/>
                <w:bCs/>
                <w:sz w:val="16"/>
                <w:szCs w:val="16"/>
              </w:rPr>
            </w:pPr>
            <w:r w:rsidRPr="005671C0">
              <w:rPr>
                <w:rFonts w:ascii="Arial" w:hAnsi="Arial" w:cs="Arial"/>
                <w:b/>
                <w:bCs/>
                <w:sz w:val="16"/>
                <w:szCs w:val="16"/>
              </w:rPr>
              <w:t xml:space="preserve">   as </w:t>
            </w:r>
            <w:proofErr w:type="gramStart"/>
            <w:r w:rsidRPr="005671C0">
              <w:rPr>
                <w:rFonts w:ascii="Arial" w:hAnsi="Arial" w:cs="Arial"/>
                <w:b/>
                <w:bCs/>
                <w:sz w:val="16"/>
                <w:szCs w:val="16"/>
              </w:rPr>
              <w:t>at</w:t>
            </w:r>
            <w:proofErr w:type="gramEnd"/>
            <w:r w:rsidRPr="005671C0">
              <w:rPr>
                <w:rFonts w:ascii="Arial" w:hAnsi="Arial" w:cs="Arial"/>
                <w:b/>
                <w:bCs/>
                <w:sz w:val="16"/>
                <w:szCs w:val="16"/>
              </w:rPr>
              <w:t xml:space="preserve"> 31 December 20</w:t>
            </w:r>
            <w:r w:rsidR="00967190" w:rsidRPr="005671C0">
              <w:rPr>
                <w:rFonts w:ascii="Arial" w:hAnsi="Arial" w:cs="Arial"/>
                <w:b/>
                <w:bCs/>
                <w:sz w:val="16"/>
                <w:szCs w:val="16"/>
              </w:rPr>
              <w:t>20</w:t>
            </w:r>
          </w:p>
        </w:tc>
        <w:tc>
          <w:tcPr>
            <w:tcW w:w="1224" w:type="dxa"/>
            <w:tcBorders>
              <w:top w:val="single" w:sz="4" w:space="0" w:color="auto"/>
            </w:tcBorders>
            <w:vAlign w:val="bottom"/>
          </w:tcPr>
          <w:p w14:paraId="04BDB01F" w14:textId="77777777" w:rsidR="00941AEF" w:rsidRPr="005671C0" w:rsidRDefault="00941A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Within 1 year  </w:t>
            </w:r>
          </w:p>
        </w:tc>
        <w:tc>
          <w:tcPr>
            <w:tcW w:w="1224" w:type="dxa"/>
            <w:tcBorders>
              <w:top w:val="single" w:sz="4" w:space="0" w:color="auto"/>
            </w:tcBorders>
            <w:vAlign w:val="bottom"/>
          </w:tcPr>
          <w:p w14:paraId="7C1A37E0" w14:textId="77777777" w:rsidR="00941AEF" w:rsidRPr="005671C0" w:rsidRDefault="00941AEF" w:rsidP="005671C0">
            <w:pPr>
              <w:pStyle w:val="BlockText"/>
              <w:spacing w:line="240" w:lineRule="auto"/>
              <w:ind w:left="0" w:right="-72"/>
              <w:jc w:val="right"/>
              <w:rPr>
                <w:rFonts w:ascii="Arial" w:hAnsi="Arial" w:cs="Arial"/>
                <w:b/>
                <w:bCs/>
                <w:sz w:val="16"/>
                <w:szCs w:val="16"/>
              </w:rPr>
            </w:pPr>
          </w:p>
          <w:p w14:paraId="14DE896F" w14:textId="77777777" w:rsidR="00941AEF" w:rsidRPr="005671C0" w:rsidRDefault="00941A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 xml:space="preserve">1-5 years  </w:t>
            </w:r>
          </w:p>
        </w:tc>
        <w:tc>
          <w:tcPr>
            <w:tcW w:w="1228" w:type="dxa"/>
            <w:tcBorders>
              <w:top w:val="single" w:sz="4" w:space="0" w:color="auto"/>
            </w:tcBorders>
            <w:shd w:val="clear" w:color="auto" w:fill="auto"/>
            <w:vAlign w:val="bottom"/>
          </w:tcPr>
          <w:p w14:paraId="384B20F2" w14:textId="77777777" w:rsidR="00941AEF" w:rsidRPr="005671C0" w:rsidRDefault="00941A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Later than 5 years</w:t>
            </w:r>
          </w:p>
        </w:tc>
        <w:tc>
          <w:tcPr>
            <w:tcW w:w="1224" w:type="dxa"/>
            <w:tcBorders>
              <w:top w:val="single" w:sz="4" w:space="0" w:color="auto"/>
            </w:tcBorders>
            <w:vAlign w:val="bottom"/>
          </w:tcPr>
          <w:p w14:paraId="353BB18A" w14:textId="77777777" w:rsidR="00941AEF" w:rsidRPr="005671C0" w:rsidRDefault="00941AEF" w:rsidP="005671C0">
            <w:pPr>
              <w:pStyle w:val="BlockText"/>
              <w:spacing w:line="240" w:lineRule="auto"/>
              <w:ind w:left="0" w:right="-72"/>
              <w:jc w:val="right"/>
              <w:rPr>
                <w:rFonts w:ascii="Arial" w:hAnsi="Arial" w:cs="Arial"/>
                <w:b/>
                <w:bCs/>
                <w:sz w:val="16"/>
                <w:szCs w:val="16"/>
              </w:rPr>
            </w:pPr>
          </w:p>
          <w:p w14:paraId="4E16DBDD" w14:textId="77777777" w:rsidR="00941AEF" w:rsidRPr="005671C0" w:rsidRDefault="00941AEF" w:rsidP="005671C0">
            <w:pPr>
              <w:pStyle w:val="BlockText"/>
              <w:spacing w:line="240" w:lineRule="auto"/>
              <w:ind w:left="0" w:right="-72"/>
              <w:jc w:val="right"/>
              <w:rPr>
                <w:rFonts w:ascii="Arial" w:hAnsi="Arial" w:cs="Arial"/>
                <w:b/>
                <w:bCs/>
                <w:sz w:val="16"/>
                <w:szCs w:val="16"/>
              </w:rPr>
            </w:pPr>
            <w:r w:rsidRPr="005671C0">
              <w:rPr>
                <w:rFonts w:ascii="Arial" w:hAnsi="Arial" w:cs="Arial"/>
                <w:b/>
                <w:bCs/>
                <w:sz w:val="16"/>
                <w:szCs w:val="16"/>
              </w:rPr>
              <w:t>Total</w:t>
            </w:r>
          </w:p>
        </w:tc>
        <w:tc>
          <w:tcPr>
            <w:tcW w:w="1224" w:type="dxa"/>
            <w:tcBorders>
              <w:top w:val="single" w:sz="4" w:space="0" w:color="auto"/>
            </w:tcBorders>
            <w:shd w:val="clear" w:color="auto" w:fill="auto"/>
            <w:vAlign w:val="bottom"/>
          </w:tcPr>
          <w:p w14:paraId="5DFD9A3B" w14:textId="77777777" w:rsidR="00941AEF" w:rsidRPr="005671C0" w:rsidRDefault="00941AEF" w:rsidP="005671C0">
            <w:pPr>
              <w:pStyle w:val="BlockText"/>
              <w:spacing w:line="240" w:lineRule="auto"/>
              <w:ind w:left="0" w:right="-72"/>
              <w:jc w:val="right"/>
              <w:rPr>
                <w:rFonts w:ascii="Arial" w:hAnsi="Arial" w:cs="Arial"/>
                <w:b/>
                <w:bCs/>
                <w:sz w:val="16"/>
                <w:szCs w:val="16"/>
              </w:rPr>
            </w:pPr>
          </w:p>
          <w:p w14:paraId="6512A751" w14:textId="77777777" w:rsidR="00941AEF" w:rsidRPr="005671C0" w:rsidRDefault="00941AEF" w:rsidP="005671C0">
            <w:pPr>
              <w:pStyle w:val="BlockText"/>
              <w:spacing w:line="240" w:lineRule="auto"/>
              <w:ind w:left="0" w:right="-72"/>
              <w:jc w:val="right"/>
              <w:rPr>
                <w:rFonts w:ascii="Arial" w:hAnsi="Arial" w:cs="Arial"/>
                <w:b/>
                <w:bCs/>
                <w:color w:val="0070C0"/>
                <w:sz w:val="16"/>
                <w:szCs w:val="16"/>
              </w:rPr>
            </w:pPr>
            <w:r w:rsidRPr="005671C0">
              <w:rPr>
                <w:rFonts w:ascii="Arial" w:hAnsi="Arial" w:cs="Arial"/>
                <w:b/>
                <w:bCs/>
                <w:sz w:val="16"/>
                <w:szCs w:val="16"/>
              </w:rPr>
              <w:t>Book value</w:t>
            </w:r>
          </w:p>
        </w:tc>
      </w:tr>
      <w:tr w:rsidR="00941AEF" w:rsidRPr="005671C0" w14:paraId="1CC14CBC" w14:textId="77777777" w:rsidTr="00941AEF">
        <w:tc>
          <w:tcPr>
            <w:tcW w:w="2876" w:type="dxa"/>
            <w:shd w:val="clear" w:color="auto" w:fill="auto"/>
          </w:tcPr>
          <w:p w14:paraId="6615C2EE" w14:textId="77777777" w:rsidR="00941AEF" w:rsidRPr="005671C0" w:rsidRDefault="00941AEF" w:rsidP="005671C0">
            <w:pPr>
              <w:pStyle w:val="BlockText"/>
              <w:spacing w:line="240" w:lineRule="auto"/>
              <w:ind w:left="525" w:right="0"/>
              <w:rPr>
                <w:rFonts w:ascii="Arial" w:hAnsi="Arial" w:cs="Arial"/>
                <w:sz w:val="16"/>
                <w:szCs w:val="16"/>
              </w:rPr>
            </w:pPr>
          </w:p>
        </w:tc>
        <w:tc>
          <w:tcPr>
            <w:tcW w:w="1224" w:type="dxa"/>
            <w:tcBorders>
              <w:bottom w:val="single" w:sz="4" w:space="0" w:color="auto"/>
            </w:tcBorders>
            <w:shd w:val="clear" w:color="auto" w:fill="auto"/>
            <w:vAlign w:val="bottom"/>
          </w:tcPr>
          <w:p w14:paraId="6BE406EA" w14:textId="7777777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25EA32C6" w14:textId="7777777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8" w:type="dxa"/>
            <w:tcBorders>
              <w:bottom w:val="single" w:sz="4" w:space="0" w:color="auto"/>
            </w:tcBorders>
            <w:shd w:val="clear" w:color="auto" w:fill="auto"/>
            <w:vAlign w:val="bottom"/>
          </w:tcPr>
          <w:p w14:paraId="24AAA1D6" w14:textId="7777777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410F424B" w14:textId="77777777" w:rsidR="00941AEF" w:rsidRPr="005671C0" w:rsidRDefault="00941AEF"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016F0FE4" w14:textId="77777777" w:rsidR="00941AEF" w:rsidRPr="005671C0" w:rsidRDefault="00941AEF" w:rsidP="005671C0">
            <w:pPr>
              <w:pStyle w:val="BlockText"/>
              <w:spacing w:line="240" w:lineRule="auto"/>
              <w:ind w:left="0" w:right="-72"/>
              <w:jc w:val="right"/>
              <w:rPr>
                <w:rFonts w:ascii="Arial" w:hAnsi="Arial" w:cs="Arial"/>
                <w:color w:val="0070C0"/>
                <w:sz w:val="16"/>
                <w:szCs w:val="16"/>
              </w:rPr>
            </w:pPr>
            <w:r w:rsidRPr="005671C0">
              <w:rPr>
                <w:rFonts w:ascii="Arial" w:hAnsi="Arial" w:cs="Arial"/>
                <w:b/>
                <w:bCs/>
                <w:color w:val="000000"/>
                <w:sz w:val="16"/>
                <w:szCs w:val="16"/>
              </w:rPr>
              <w:t>Baht</w:t>
            </w:r>
          </w:p>
        </w:tc>
      </w:tr>
      <w:tr w:rsidR="00941AEF" w:rsidRPr="005671C0" w14:paraId="062768F4" w14:textId="77777777" w:rsidTr="00941AEF">
        <w:tc>
          <w:tcPr>
            <w:tcW w:w="2876" w:type="dxa"/>
            <w:shd w:val="clear" w:color="auto" w:fill="auto"/>
          </w:tcPr>
          <w:p w14:paraId="3EA996E6" w14:textId="77777777" w:rsidR="00941AEF" w:rsidRPr="005671C0" w:rsidRDefault="00941AEF" w:rsidP="005671C0">
            <w:pPr>
              <w:pStyle w:val="BlockText"/>
              <w:spacing w:line="240" w:lineRule="auto"/>
              <w:ind w:left="525" w:right="0"/>
              <w:rPr>
                <w:rFonts w:ascii="Arial" w:hAnsi="Arial" w:cs="Arial"/>
                <w:sz w:val="16"/>
                <w:szCs w:val="16"/>
              </w:rPr>
            </w:pPr>
          </w:p>
        </w:tc>
        <w:tc>
          <w:tcPr>
            <w:tcW w:w="1224" w:type="dxa"/>
            <w:tcBorders>
              <w:top w:val="single" w:sz="4" w:space="0" w:color="auto"/>
            </w:tcBorders>
            <w:shd w:val="clear" w:color="auto" w:fill="auto"/>
            <w:vAlign w:val="bottom"/>
          </w:tcPr>
          <w:p w14:paraId="0B0EC94A" w14:textId="77777777" w:rsidR="00941AEF" w:rsidRPr="005671C0" w:rsidRDefault="00941A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514CE1DD" w14:textId="77777777" w:rsidR="00941AEF" w:rsidRPr="005671C0" w:rsidRDefault="00941AEF" w:rsidP="005671C0">
            <w:pPr>
              <w:pStyle w:val="BlockText"/>
              <w:spacing w:line="240" w:lineRule="auto"/>
              <w:ind w:left="0" w:right="-72"/>
              <w:jc w:val="right"/>
              <w:rPr>
                <w:rFonts w:ascii="Arial" w:hAnsi="Arial" w:cs="Arial"/>
                <w:sz w:val="16"/>
                <w:szCs w:val="16"/>
              </w:rPr>
            </w:pPr>
          </w:p>
        </w:tc>
        <w:tc>
          <w:tcPr>
            <w:tcW w:w="1228" w:type="dxa"/>
            <w:tcBorders>
              <w:top w:val="single" w:sz="4" w:space="0" w:color="auto"/>
            </w:tcBorders>
            <w:shd w:val="clear" w:color="auto" w:fill="auto"/>
            <w:vAlign w:val="bottom"/>
          </w:tcPr>
          <w:p w14:paraId="0D81CE27" w14:textId="77777777" w:rsidR="00941AEF" w:rsidRPr="005671C0" w:rsidRDefault="00941A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47CE731A" w14:textId="77777777" w:rsidR="00941AEF" w:rsidRPr="005671C0" w:rsidRDefault="00941AEF" w:rsidP="005671C0">
            <w:pPr>
              <w:pStyle w:val="BlockText"/>
              <w:spacing w:line="240" w:lineRule="auto"/>
              <w:ind w:left="0" w:right="-72"/>
              <w:jc w:val="right"/>
              <w:rPr>
                <w:rFonts w:ascii="Arial" w:hAnsi="Arial" w:cs="Arial"/>
                <w:color w:val="0070C0"/>
                <w:sz w:val="16"/>
                <w:szCs w:val="16"/>
              </w:rPr>
            </w:pPr>
          </w:p>
        </w:tc>
        <w:tc>
          <w:tcPr>
            <w:tcW w:w="1224" w:type="dxa"/>
            <w:tcBorders>
              <w:top w:val="single" w:sz="4" w:space="0" w:color="auto"/>
            </w:tcBorders>
            <w:shd w:val="clear" w:color="auto" w:fill="auto"/>
            <w:vAlign w:val="bottom"/>
          </w:tcPr>
          <w:p w14:paraId="56228A7B" w14:textId="77777777" w:rsidR="00941AEF" w:rsidRPr="005671C0" w:rsidRDefault="00941AEF" w:rsidP="005671C0">
            <w:pPr>
              <w:pStyle w:val="BlockText"/>
              <w:spacing w:line="240" w:lineRule="auto"/>
              <w:ind w:left="0" w:right="-72"/>
              <w:jc w:val="right"/>
              <w:rPr>
                <w:rFonts w:ascii="Arial" w:hAnsi="Arial" w:cs="Arial"/>
                <w:color w:val="0070C0"/>
                <w:sz w:val="16"/>
                <w:szCs w:val="16"/>
              </w:rPr>
            </w:pPr>
          </w:p>
        </w:tc>
      </w:tr>
      <w:tr w:rsidR="00941AEF" w:rsidRPr="005671C0" w14:paraId="15C21504" w14:textId="77777777" w:rsidTr="00941AEF">
        <w:tc>
          <w:tcPr>
            <w:tcW w:w="2876" w:type="dxa"/>
            <w:shd w:val="clear" w:color="auto" w:fill="auto"/>
          </w:tcPr>
          <w:p w14:paraId="52B68314"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Bank overdrafts and </w:t>
            </w:r>
          </w:p>
          <w:p w14:paraId="33A3A645"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short-term borrowings </w:t>
            </w:r>
          </w:p>
          <w:p w14:paraId="30F20B12" w14:textId="0D41518D"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from financial institution</w:t>
            </w:r>
          </w:p>
        </w:tc>
        <w:tc>
          <w:tcPr>
            <w:tcW w:w="1224" w:type="dxa"/>
            <w:shd w:val="clear" w:color="auto" w:fill="auto"/>
            <w:vAlign w:val="bottom"/>
          </w:tcPr>
          <w:p w14:paraId="509F6E61" w14:textId="6E422B9A"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314</w:t>
            </w:r>
            <w:r w:rsidRPr="005671C0">
              <w:rPr>
                <w:rFonts w:ascii="Arial" w:hAnsi="Arial" w:cs="Arial"/>
                <w:sz w:val="16"/>
                <w:szCs w:val="16"/>
              </w:rPr>
              <w:t>,</w:t>
            </w:r>
            <w:r w:rsidRPr="005671C0">
              <w:rPr>
                <w:rFonts w:ascii="Arial" w:hAnsi="Arial" w:cs="Arial"/>
                <w:sz w:val="16"/>
                <w:szCs w:val="16"/>
                <w:lang w:val="en-GB"/>
              </w:rPr>
              <w:t>307</w:t>
            </w:r>
            <w:r w:rsidRPr="005671C0">
              <w:rPr>
                <w:rFonts w:ascii="Arial" w:hAnsi="Arial" w:cs="Arial"/>
                <w:sz w:val="16"/>
                <w:szCs w:val="16"/>
              </w:rPr>
              <w:t>,</w:t>
            </w:r>
            <w:r w:rsidRPr="005671C0">
              <w:rPr>
                <w:rFonts w:ascii="Arial" w:hAnsi="Arial" w:cs="Arial"/>
                <w:sz w:val="16"/>
                <w:szCs w:val="16"/>
                <w:lang w:val="en-GB"/>
              </w:rPr>
              <w:t>302</w:t>
            </w:r>
          </w:p>
        </w:tc>
        <w:tc>
          <w:tcPr>
            <w:tcW w:w="1224" w:type="dxa"/>
            <w:shd w:val="clear" w:color="auto" w:fill="auto"/>
            <w:vAlign w:val="bottom"/>
          </w:tcPr>
          <w:p w14:paraId="0F5A6BF6" w14:textId="539C01C2"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1AEC855A" w14:textId="42D202E4"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7EC47E05" w14:textId="77DFA464"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314</w:t>
            </w:r>
            <w:r w:rsidRPr="005671C0">
              <w:rPr>
                <w:rFonts w:ascii="Arial" w:hAnsi="Arial" w:cs="Arial"/>
                <w:sz w:val="16"/>
                <w:szCs w:val="16"/>
              </w:rPr>
              <w:t>,</w:t>
            </w:r>
            <w:r w:rsidRPr="005671C0">
              <w:rPr>
                <w:rFonts w:ascii="Arial" w:hAnsi="Arial" w:cs="Arial"/>
                <w:sz w:val="16"/>
                <w:szCs w:val="16"/>
                <w:lang w:val="en-GB"/>
              </w:rPr>
              <w:t>307</w:t>
            </w:r>
            <w:r w:rsidRPr="005671C0">
              <w:rPr>
                <w:rFonts w:ascii="Arial" w:hAnsi="Arial" w:cs="Arial"/>
                <w:sz w:val="16"/>
                <w:szCs w:val="16"/>
              </w:rPr>
              <w:t>,</w:t>
            </w:r>
            <w:r w:rsidRPr="005671C0">
              <w:rPr>
                <w:rFonts w:ascii="Arial" w:hAnsi="Arial" w:cs="Arial"/>
                <w:sz w:val="16"/>
                <w:szCs w:val="16"/>
                <w:lang w:val="en-GB"/>
              </w:rPr>
              <w:t>302</w:t>
            </w:r>
          </w:p>
        </w:tc>
        <w:tc>
          <w:tcPr>
            <w:tcW w:w="1224" w:type="dxa"/>
            <w:shd w:val="clear" w:color="auto" w:fill="auto"/>
            <w:vAlign w:val="bottom"/>
          </w:tcPr>
          <w:p w14:paraId="53238C16" w14:textId="31A78B6E"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314</w:t>
            </w:r>
            <w:r w:rsidRPr="005671C0">
              <w:rPr>
                <w:rFonts w:ascii="Arial" w:hAnsi="Arial" w:cs="Arial"/>
                <w:sz w:val="16"/>
                <w:szCs w:val="16"/>
              </w:rPr>
              <w:t>,</w:t>
            </w:r>
            <w:r w:rsidRPr="005671C0">
              <w:rPr>
                <w:rFonts w:ascii="Arial" w:hAnsi="Arial" w:cs="Arial"/>
                <w:sz w:val="16"/>
                <w:szCs w:val="16"/>
                <w:lang w:val="en-GB"/>
              </w:rPr>
              <w:t>307</w:t>
            </w:r>
            <w:r w:rsidRPr="005671C0">
              <w:rPr>
                <w:rFonts w:ascii="Arial" w:hAnsi="Arial" w:cs="Arial"/>
                <w:sz w:val="16"/>
                <w:szCs w:val="16"/>
              </w:rPr>
              <w:t>,</w:t>
            </w:r>
            <w:r w:rsidRPr="005671C0">
              <w:rPr>
                <w:rFonts w:ascii="Arial" w:hAnsi="Arial" w:cs="Arial"/>
                <w:sz w:val="16"/>
                <w:szCs w:val="16"/>
                <w:lang w:val="en-GB"/>
              </w:rPr>
              <w:t>302</w:t>
            </w:r>
          </w:p>
        </w:tc>
      </w:tr>
      <w:tr w:rsidR="00941AEF" w:rsidRPr="005671C0" w14:paraId="1897FB32" w14:textId="77777777" w:rsidTr="00941AEF">
        <w:tc>
          <w:tcPr>
            <w:tcW w:w="2876" w:type="dxa"/>
            <w:shd w:val="clear" w:color="auto" w:fill="auto"/>
          </w:tcPr>
          <w:p w14:paraId="51ACF8F1"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Trade and other payables</w:t>
            </w:r>
          </w:p>
        </w:tc>
        <w:tc>
          <w:tcPr>
            <w:tcW w:w="1224" w:type="dxa"/>
            <w:shd w:val="clear" w:color="auto" w:fill="auto"/>
            <w:vAlign w:val="bottom"/>
          </w:tcPr>
          <w:p w14:paraId="73D7221E" w14:textId="32DEAB2C"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78</w:t>
            </w:r>
            <w:r w:rsidRPr="005671C0">
              <w:rPr>
                <w:rFonts w:ascii="Arial" w:hAnsi="Arial" w:cs="Arial"/>
                <w:sz w:val="16"/>
                <w:szCs w:val="16"/>
              </w:rPr>
              <w:t>,</w:t>
            </w:r>
            <w:r w:rsidRPr="005671C0">
              <w:rPr>
                <w:rFonts w:ascii="Arial" w:hAnsi="Arial" w:cs="Arial"/>
                <w:sz w:val="16"/>
                <w:szCs w:val="16"/>
                <w:lang w:val="en-GB"/>
              </w:rPr>
              <w:t>821</w:t>
            </w:r>
            <w:r w:rsidRPr="005671C0">
              <w:rPr>
                <w:rFonts w:ascii="Arial" w:hAnsi="Arial" w:cs="Arial"/>
                <w:sz w:val="16"/>
                <w:szCs w:val="16"/>
              </w:rPr>
              <w:t>,</w:t>
            </w:r>
            <w:r w:rsidRPr="005671C0">
              <w:rPr>
                <w:rFonts w:ascii="Arial" w:hAnsi="Arial" w:cs="Arial"/>
                <w:sz w:val="16"/>
                <w:szCs w:val="16"/>
                <w:lang w:val="en-GB"/>
              </w:rPr>
              <w:t>433</w:t>
            </w:r>
          </w:p>
        </w:tc>
        <w:tc>
          <w:tcPr>
            <w:tcW w:w="1224" w:type="dxa"/>
            <w:shd w:val="clear" w:color="auto" w:fill="auto"/>
            <w:vAlign w:val="bottom"/>
          </w:tcPr>
          <w:p w14:paraId="1F44E0AC" w14:textId="3B4FC045"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306BDF0E" w14:textId="135985A4"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3558FB3F" w14:textId="05644E54"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78</w:t>
            </w:r>
            <w:r w:rsidRPr="005671C0">
              <w:rPr>
                <w:rFonts w:ascii="Arial" w:hAnsi="Arial" w:cs="Arial"/>
                <w:sz w:val="16"/>
                <w:szCs w:val="16"/>
              </w:rPr>
              <w:t>,</w:t>
            </w:r>
            <w:r w:rsidRPr="005671C0">
              <w:rPr>
                <w:rFonts w:ascii="Arial" w:hAnsi="Arial" w:cs="Arial"/>
                <w:sz w:val="16"/>
                <w:szCs w:val="16"/>
                <w:lang w:val="en-GB"/>
              </w:rPr>
              <w:t>821</w:t>
            </w:r>
            <w:r w:rsidRPr="005671C0">
              <w:rPr>
                <w:rFonts w:ascii="Arial" w:hAnsi="Arial" w:cs="Arial"/>
                <w:sz w:val="16"/>
                <w:szCs w:val="16"/>
              </w:rPr>
              <w:t>,</w:t>
            </w:r>
            <w:r w:rsidRPr="005671C0">
              <w:rPr>
                <w:rFonts w:ascii="Arial" w:hAnsi="Arial" w:cs="Arial"/>
                <w:sz w:val="16"/>
                <w:szCs w:val="16"/>
                <w:lang w:val="en-GB"/>
              </w:rPr>
              <w:t>433</w:t>
            </w:r>
          </w:p>
        </w:tc>
        <w:tc>
          <w:tcPr>
            <w:tcW w:w="1224" w:type="dxa"/>
            <w:shd w:val="clear" w:color="auto" w:fill="auto"/>
            <w:vAlign w:val="bottom"/>
          </w:tcPr>
          <w:p w14:paraId="31AB6D97" w14:textId="2FA6A3E9" w:rsidR="00941AEF" w:rsidRPr="005671C0" w:rsidRDefault="00941AEF" w:rsidP="005671C0">
            <w:pPr>
              <w:pStyle w:val="BlockText"/>
              <w:spacing w:line="240" w:lineRule="auto"/>
              <w:ind w:left="0" w:right="-72"/>
              <w:jc w:val="right"/>
              <w:rPr>
                <w:rFonts w:ascii="Arial" w:hAnsi="Arial" w:cs="Arial"/>
                <w:color w:val="0070C0"/>
                <w:sz w:val="16"/>
                <w:szCs w:val="16"/>
                <w:lang w:val="en-GB"/>
              </w:rPr>
            </w:pPr>
            <w:r w:rsidRPr="005671C0">
              <w:rPr>
                <w:rFonts w:ascii="Arial" w:hAnsi="Arial" w:cs="Arial"/>
                <w:sz w:val="16"/>
                <w:szCs w:val="16"/>
                <w:lang w:val="en-GB"/>
              </w:rPr>
              <w:t>78</w:t>
            </w:r>
            <w:r w:rsidRPr="005671C0">
              <w:rPr>
                <w:rFonts w:ascii="Arial" w:hAnsi="Arial" w:cs="Arial"/>
                <w:sz w:val="16"/>
                <w:szCs w:val="16"/>
              </w:rPr>
              <w:t>,</w:t>
            </w:r>
            <w:r w:rsidRPr="005671C0">
              <w:rPr>
                <w:rFonts w:ascii="Arial" w:hAnsi="Arial" w:cs="Arial"/>
                <w:sz w:val="16"/>
                <w:szCs w:val="16"/>
                <w:lang w:val="en-GB"/>
              </w:rPr>
              <w:t>821</w:t>
            </w:r>
            <w:r w:rsidRPr="005671C0">
              <w:rPr>
                <w:rFonts w:ascii="Arial" w:hAnsi="Arial" w:cs="Arial"/>
                <w:sz w:val="16"/>
                <w:szCs w:val="16"/>
              </w:rPr>
              <w:t>,</w:t>
            </w:r>
            <w:r w:rsidRPr="005671C0">
              <w:rPr>
                <w:rFonts w:ascii="Arial" w:hAnsi="Arial" w:cs="Arial"/>
                <w:sz w:val="16"/>
                <w:szCs w:val="16"/>
                <w:lang w:val="en-GB"/>
              </w:rPr>
              <w:t>433</w:t>
            </w:r>
          </w:p>
        </w:tc>
      </w:tr>
      <w:tr w:rsidR="00941AEF" w:rsidRPr="005671C0" w14:paraId="20EF7427" w14:textId="77777777" w:rsidTr="00941AEF">
        <w:tc>
          <w:tcPr>
            <w:tcW w:w="2876" w:type="dxa"/>
            <w:shd w:val="clear" w:color="auto" w:fill="auto"/>
          </w:tcPr>
          <w:p w14:paraId="6CCF1950" w14:textId="77777777" w:rsidR="00941AEF" w:rsidRPr="005671C0" w:rsidRDefault="00941AEF" w:rsidP="005671C0">
            <w:pPr>
              <w:pStyle w:val="BlockText"/>
              <w:spacing w:line="240" w:lineRule="auto"/>
              <w:ind w:left="525" w:right="-69"/>
              <w:rPr>
                <w:rFonts w:ascii="Arial" w:hAnsi="Arial" w:cs="Arial"/>
                <w:sz w:val="16"/>
                <w:szCs w:val="16"/>
              </w:rPr>
            </w:pPr>
            <w:r w:rsidRPr="005671C0">
              <w:rPr>
                <w:rFonts w:ascii="Arial" w:hAnsi="Arial" w:cs="Arial"/>
                <w:sz w:val="16"/>
                <w:szCs w:val="16"/>
              </w:rPr>
              <w:t>Amounts due to related parties</w:t>
            </w:r>
          </w:p>
        </w:tc>
        <w:tc>
          <w:tcPr>
            <w:tcW w:w="1224" w:type="dxa"/>
            <w:shd w:val="clear" w:color="auto" w:fill="auto"/>
            <w:vAlign w:val="bottom"/>
          </w:tcPr>
          <w:p w14:paraId="600B0D18" w14:textId="20820CED"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133</w:t>
            </w:r>
            <w:r w:rsidRPr="005671C0">
              <w:rPr>
                <w:rFonts w:ascii="Arial" w:hAnsi="Arial" w:cs="Arial"/>
                <w:sz w:val="16"/>
                <w:szCs w:val="16"/>
              </w:rPr>
              <w:t>,</w:t>
            </w:r>
            <w:r w:rsidRPr="005671C0">
              <w:rPr>
                <w:rFonts w:ascii="Arial" w:hAnsi="Arial" w:cs="Arial"/>
                <w:sz w:val="16"/>
                <w:szCs w:val="16"/>
                <w:lang w:val="en-GB"/>
              </w:rPr>
              <w:t>363</w:t>
            </w:r>
            <w:r w:rsidRPr="005671C0">
              <w:rPr>
                <w:rFonts w:ascii="Arial" w:hAnsi="Arial" w:cs="Arial"/>
                <w:sz w:val="16"/>
                <w:szCs w:val="16"/>
              </w:rPr>
              <w:t>,</w:t>
            </w:r>
            <w:r w:rsidRPr="005671C0">
              <w:rPr>
                <w:rFonts w:ascii="Arial" w:hAnsi="Arial" w:cs="Arial"/>
                <w:sz w:val="16"/>
                <w:szCs w:val="16"/>
                <w:lang w:val="en-GB"/>
              </w:rPr>
              <w:t>267</w:t>
            </w:r>
          </w:p>
        </w:tc>
        <w:tc>
          <w:tcPr>
            <w:tcW w:w="1224" w:type="dxa"/>
            <w:shd w:val="clear" w:color="auto" w:fill="auto"/>
            <w:vAlign w:val="bottom"/>
          </w:tcPr>
          <w:p w14:paraId="23023573" w14:textId="24B652D0"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26C94D8D" w14:textId="1B079C71"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13B0ECB9" w14:textId="18FC0CDA"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133</w:t>
            </w:r>
            <w:r w:rsidRPr="005671C0">
              <w:rPr>
                <w:rFonts w:ascii="Arial" w:hAnsi="Arial" w:cs="Arial"/>
                <w:sz w:val="16"/>
                <w:szCs w:val="16"/>
              </w:rPr>
              <w:t>,</w:t>
            </w:r>
            <w:r w:rsidRPr="005671C0">
              <w:rPr>
                <w:rFonts w:ascii="Arial" w:hAnsi="Arial" w:cs="Arial"/>
                <w:sz w:val="16"/>
                <w:szCs w:val="16"/>
                <w:lang w:val="en-GB"/>
              </w:rPr>
              <w:t>363</w:t>
            </w:r>
            <w:r w:rsidRPr="005671C0">
              <w:rPr>
                <w:rFonts w:ascii="Arial" w:hAnsi="Arial" w:cs="Arial"/>
                <w:sz w:val="16"/>
                <w:szCs w:val="16"/>
              </w:rPr>
              <w:t>,</w:t>
            </w:r>
            <w:r w:rsidRPr="005671C0">
              <w:rPr>
                <w:rFonts w:ascii="Arial" w:hAnsi="Arial" w:cs="Arial"/>
                <w:sz w:val="16"/>
                <w:szCs w:val="16"/>
                <w:lang w:val="en-GB"/>
              </w:rPr>
              <w:t>267</w:t>
            </w:r>
          </w:p>
        </w:tc>
        <w:tc>
          <w:tcPr>
            <w:tcW w:w="1224" w:type="dxa"/>
            <w:shd w:val="clear" w:color="auto" w:fill="auto"/>
            <w:vAlign w:val="bottom"/>
          </w:tcPr>
          <w:p w14:paraId="0576282A" w14:textId="611B8EC4"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133</w:t>
            </w:r>
            <w:r w:rsidRPr="005671C0">
              <w:rPr>
                <w:rFonts w:ascii="Arial" w:hAnsi="Arial" w:cs="Arial"/>
                <w:sz w:val="16"/>
                <w:szCs w:val="16"/>
              </w:rPr>
              <w:t>,</w:t>
            </w:r>
            <w:r w:rsidRPr="005671C0">
              <w:rPr>
                <w:rFonts w:ascii="Arial" w:hAnsi="Arial" w:cs="Arial"/>
                <w:sz w:val="16"/>
                <w:szCs w:val="16"/>
                <w:lang w:val="en-GB"/>
              </w:rPr>
              <w:t>363</w:t>
            </w:r>
            <w:r w:rsidRPr="005671C0">
              <w:rPr>
                <w:rFonts w:ascii="Arial" w:hAnsi="Arial" w:cs="Arial"/>
                <w:sz w:val="16"/>
                <w:szCs w:val="16"/>
              </w:rPr>
              <w:t>,</w:t>
            </w:r>
            <w:r w:rsidRPr="005671C0">
              <w:rPr>
                <w:rFonts w:ascii="Arial" w:hAnsi="Arial" w:cs="Arial"/>
                <w:sz w:val="16"/>
                <w:szCs w:val="16"/>
                <w:lang w:val="en-GB"/>
              </w:rPr>
              <w:t>267</w:t>
            </w:r>
          </w:p>
        </w:tc>
      </w:tr>
      <w:tr w:rsidR="00941AEF" w:rsidRPr="005671C0" w14:paraId="3AFAB9F9" w14:textId="77777777" w:rsidTr="00941AEF">
        <w:tc>
          <w:tcPr>
            <w:tcW w:w="2876" w:type="dxa"/>
            <w:shd w:val="clear" w:color="auto" w:fill="auto"/>
          </w:tcPr>
          <w:p w14:paraId="13409EF0"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Short-term borrowings </w:t>
            </w:r>
          </w:p>
          <w:p w14:paraId="1D47CC0B" w14:textId="18425B00"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from a subsidiary</w:t>
            </w:r>
          </w:p>
        </w:tc>
        <w:tc>
          <w:tcPr>
            <w:tcW w:w="1224" w:type="dxa"/>
            <w:shd w:val="clear" w:color="auto" w:fill="auto"/>
            <w:vAlign w:val="bottom"/>
          </w:tcPr>
          <w:p w14:paraId="666B8D99" w14:textId="48E75D06"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4</w:t>
            </w:r>
            <w:r w:rsidRPr="005671C0">
              <w:rPr>
                <w:rFonts w:ascii="Arial" w:hAnsi="Arial" w:cs="Arial"/>
                <w:sz w:val="16"/>
                <w:szCs w:val="16"/>
              </w:rPr>
              <w:t>,</w:t>
            </w:r>
            <w:r w:rsidRPr="005671C0">
              <w:rPr>
                <w:rFonts w:ascii="Arial" w:hAnsi="Arial" w:cs="Arial"/>
                <w:sz w:val="16"/>
                <w:szCs w:val="16"/>
                <w:lang w:val="en-GB"/>
              </w:rPr>
              <w:t>273</w:t>
            </w:r>
            <w:r w:rsidRPr="005671C0">
              <w:rPr>
                <w:rFonts w:ascii="Arial" w:hAnsi="Arial" w:cs="Arial"/>
                <w:sz w:val="16"/>
                <w:szCs w:val="16"/>
              </w:rPr>
              <w:t>,</w:t>
            </w:r>
            <w:r w:rsidRPr="005671C0">
              <w:rPr>
                <w:rFonts w:ascii="Arial" w:hAnsi="Arial" w:cs="Arial"/>
                <w:sz w:val="16"/>
                <w:szCs w:val="16"/>
                <w:lang w:val="en-GB"/>
              </w:rPr>
              <w:t>400</w:t>
            </w:r>
          </w:p>
        </w:tc>
        <w:tc>
          <w:tcPr>
            <w:tcW w:w="1224" w:type="dxa"/>
            <w:shd w:val="clear" w:color="auto" w:fill="auto"/>
            <w:vAlign w:val="bottom"/>
          </w:tcPr>
          <w:p w14:paraId="47240AFC" w14:textId="6C55BA09"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4CC64EAC" w14:textId="2C7D7D20"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6EC4F040" w14:textId="62690458"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4</w:t>
            </w:r>
            <w:r w:rsidRPr="005671C0">
              <w:rPr>
                <w:rFonts w:ascii="Arial" w:hAnsi="Arial" w:cs="Arial"/>
                <w:sz w:val="16"/>
                <w:szCs w:val="16"/>
              </w:rPr>
              <w:t>,</w:t>
            </w:r>
            <w:r w:rsidRPr="005671C0">
              <w:rPr>
                <w:rFonts w:ascii="Arial" w:hAnsi="Arial" w:cs="Arial"/>
                <w:sz w:val="16"/>
                <w:szCs w:val="16"/>
                <w:lang w:val="en-GB"/>
              </w:rPr>
              <w:t>273</w:t>
            </w:r>
            <w:r w:rsidRPr="005671C0">
              <w:rPr>
                <w:rFonts w:ascii="Arial" w:hAnsi="Arial" w:cs="Arial"/>
                <w:sz w:val="16"/>
                <w:szCs w:val="16"/>
              </w:rPr>
              <w:t>,</w:t>
            </w:r>
            <w:r w:rsidRPr="005671C0">
              <w:rPr>
                <w:rFonts w:ascii="Arial" w:hAnsi="Arial" w:cs="Arial"/>
                <w:sz w:val="16"/>
                <w:szCs w:val="16"/>
                <w:lang w:val="en-GB"/>
              </w:rPr>
              <w:t>400</w:t>
            </w:r>
          </w:p>
        </w:tc>
        <w:tc>
          <w:tcPr>
            <w:tcW w:w="1224" w:type="dxa"/>
            <w:shd w:val="clear" w:color="auto" w:fill="auto"/>
            <w:vAlign w:val="bottom"/>
          </w:tcPr>
          <w:p w14:paraId="1441CA4D" w14:textId="1DB1EE15"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4</w:t>
            </w:r>
            <w:r w:rsidRPr="005671C0">
              <w:rPr>
                <w:rFonts w:ascii="Arial" w:hAnsi="Arial" w:cs="Arial"/>
                <w:sz w:val="16"/>
                <w:szCs w:val="16"/>
              </w:rPr>
              <w:t>,</w:t>
            </w:r>
            <w:r w:rsidRPr="005671C0">
              <w:rPr>
                <w:rFonts w:ascii="Arial" w:hAnsi="Arial" w:cs="Arial"/>
                <w:sz w:val="16"/>
                <w:szCs w:val="16"/>
                <w:lang w:val="en-GB"/>
              </w:rPr>
              <w:t>273</w:t>
            </w:r>
            <w:r w:rsidRPr="005671C0">
              <w:rPr>
                <w:rFonts w:ascii="Arial" w:hAnsi="Arial" w:cs="Arial"/>
                <w:sz w:val="16"/>
                <w:szCs w:val="16"/>
              </w:rPr>
              <w:t>,</w:t>
            </w:r>
            <w:r w:rsidRPr="005671C0">
              <w:rPr>
                <w:rFonts w:ascii="Arial" w:hAnsi="Arial" w:cs="Arial"/>
                <w:sz w:val="16"/>
                <w:szCs w:val="16"/>
                <w:lang w:val="en-GB"/>
              </w:rPr>
              <w:t>400</w:t>
            </w:r>
          </w:p>
        </w:tc>
      </w:tr>
      <w:tr w:rsidR="00941AEF" w:rsidRPr="005671C0" w14:paraId="3DBA645A" w14:textId="77777777" w:rsidTr="00941AEF">
        <w:tc>
          <w:tcPr>
            <w:tcW w:w="2876" w:type="dxa"/>
            <w:shd w:val="clear" w:color="auto" w:fill="auto"/>
          </w:tcPr>
          <w:p w14:paraId="0E5DCC6B" w14:textId="3055BD3F"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Lease liabilities</w:t>
            </w:r>
          </w:p>
        </w:tc>
        <w:tc>
          <w:tcPr>
            <w:tcW w:w="1224" w:type="dxa"/>
            <w:shd w:val="clear" w:color="auto" w:fill="auto"/>
            <w:vAlign w:val="bottom"/>
          </w:tcPr>
          <w:p w14:paraId="3F77D1FA" w14:textId="4E076762" w:rsidR="00941AEF" w:rsidRPr="005671C0" w:rsidRDefault="00941AEF"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12</w:t>
            </w:r>
            <w:r w:rsidRPr="005671C0">
              <w:rPr>
                <w:rFonts w:ascii="Arial" w:hAnsi="Arial" w:cs="Arial"/>
                <w:sz w:val="16"/>
                <w:szCs w:val="16"/>
              </w:rPr>
              <w:t>,</w:t>
            </w:r>
            <w:r w:rsidRPr="005671C0">
              <w:rPr>
                <w:rFonts w:ascii="Arial" w:hAnsi="Arial" w:cs="Arial"/>
                <w:sz w:val="16"/>
                <w:szCs w:val="16"/>
                <w:lang w:val="en-GB"/>
              </w:rPr>
              <w:t>806</w:t>
            </w:r>
            <w:r w:rsidRPr="005671C0">
              <w:rPr>
                <w:rFonts w:ascii="Arial" w:hAnsi="Arial" w:cs="Arial"/>
                <w:sz w:val="16"/>
                <w:szCs w:val="16"/>
              </w:rPr>
              <w:t>,</w:t>
            </w:r>
            <w:r w:rsidRPr="005671C0">
              <w:rPr>
                <w:rFonts w:ascii="Arial" w:hAnsi="Arial" w:cs="Arial"/>
                <w:sz w:val="16"/>
                <w:szCs w:val="16"/>
                <w:lang w:val="en-GB"/>
              </w:rPr>
              <w:t>400</w:t>
            </w:r>
          </w:p>
        </w:tc>
        <w:tc>
          <w:tcPr>
            <w:tcW w:w="1224" w:type="dxa"/>
            <w:shd w:val="clear" w:color="auto" w:fill="auto"/>
            <w:vAlign w:val="bottom"/>
          </w:tcPr>
          <w:p w14:paraId="72BF4AFE" w14:textId="0D15E695"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w:t>
            </w:r>
          </w:p>
        </w:tc>
        <w:tc>
          <w:tcPr>
            <w:tcW w:w="1228" w:type="dxa"/>
            <w:shd w:val="clear" w:color="auto" w:fill="auto"/>
            <w:vAlign w:val="bottom"/>
          </w:tcPr>
          <w:p w14:paraId="2FACF70C" w14:textId="1C3B9CA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198E5C1B" w14:textId="35F560D3" w:rsidR="00941AEF" w:rsidRPr="005671C0" w:rsidRDefault="00941AEF"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12</w:t>
            </w:r>
            <w:r w:rsidRPr="005671C0">
              <w:rPr>
                <w:rFonts w:ascii="Arial" w:hAnsi="Arial" w:cs="Arial"/>
                <w:sz w:val="16"/>
                <w:szCs w:val="16"/>
              </w:rPr>
              <w:t>,</w:t>
            </w:r>
            <w:r w:rsidRPr="005671C0">
              <w:rPr>
                <w:rFonts w:ascii="Arial" w:hAnsi="Arial" w:cs="Arial"/>
                <w:sz w:val="16"/>
                <w:szCs w:val="16"/>
                <w:lang w:val="en-GB"/>
              </w:rPr>
              <w:t>806</w:t>
            </w:r>
            <w:r w:rsidRPr="005671C0">
              <w:rPr>
                <w:rFonts w:ascii="Arial" w:hAnsi="Arial" w:cs="Arial"/>
                <w:sz w:val="16"/>
                <w:szCs w:val="16"/>
              </w:rPr>
              <w:t>,</w:t>
            </w:r>
            <w:r w:rsidRPr="005671C0">
              <w:rPr>
                <w:rFonts w:ascii="Arial" w:hAnsi="Arial" w:cs="Arial"/>
                <w:sz w:val="16"/>
                <w:szCs w:val="16"/>
                <w:lang w:val="en-GB"/>
              </w:rPr>
              <w:t>400</w:t>
            </w:r>
          </w:p>
        </w:tc>
        <w:tc>
          <w:tcPr>
            <w:tcW w:w="1224" w:type="dxa"/>
            <w:shd w:val="clear" w:color="auto" w:fill="auto"/>
            <w:vAlign w:val="bottom"/>
          </w:tcPr>
          <w:p w14:paraId="05703BFF" w14:textId="2190544C" w:rsidR="00941AEF" w:rsidRPr="005671C0" w:rsidRDefault="00941AEF"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12</w:t>
            </w:r>
            <w:r w:rsidRPr="005671C0">
              <w:rPr>
                <w:rFonts w:ascii="Arial" w:hAnsi="Arial" w:cs="Arial"/>
                <w:sz w:val="16"/>
                <w:szCs w:val="16"/>
              </w:rPr>
              <w:t>,</w:t>
            </w:r>
            <w:r w:rsidRPr="005671C0">
              <w:rPr>
                <w:rFonts w:ascii="Arial" w:hAnsi="Arial" w:cs="Arial"/>
                <w:sz w:val="16"/>
                <w:szCs w:val="16"/>
                <w:lang w:val="en-GB"/>
              </w:rPr>
              <w:t>374</w:t>
            </w:r>
            <w:r w:rsidRPr="005671C0">
              <w:rPr>
                <w:rFonts w:ascii="Arial" w:hAnsi="Arial" w:cs="Arial"/>
                <w:sz w:val="16"/>
                <w:szCs w:val="16"/>
              </w:rPr>
              <w:t>,</w:t>
            </w:r>
            <w:r w:rsidRPr="005671C0">
              <w:rPr>
                <w:rFonts w:ascii="Arial" w:hAnsi="Arial" w:cs="Arial"/>
                <w:sz w:val="16"/>
                <w:szCs w:val="16"/>
                <w:lang w:val="en-GB"/>
              </w:rPr>
              <w:t>402</w:t>
            </w:r>
          </w:p>
        </w:tc>
      </w:tr>
      <w:tr w:rsidR="00941AEF" w:rsidRPr="005671C0" w14:paraId="77E0DD9D" w14:textId="77777777" w:rsidTr="00941AEF">
        <w:tc>
          <w:tcPr>
            <w:tcW w:w="2876" w:type="dxa"/>
            <w:shd w:val="clear" w:color="auto" w:fill="auto"/>
          </w:tcPr>
          <w:p w14:paraId="420EF78A"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Long-term borrowings </w:t>
            </w:r>
          </w:p>
          <w:p w14:paraId="3FBD62AB" w14:textId="2AA43F7B"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from financial institution </w:t>
            </w:r>
          </w:p>
        </w:tc>
        <w:tc>
          <w:tcPr>
            <w:tcW w:w="1224" w:type="dxa"/>
            <w:shd w:val="clear" w:color="auto" w:fill="auto"/>
            <w:vAlign w:val="bottom"/>
          </w:tcPr>
          <w:p w14:paraId="5F7F1276" w14:textId="1E19E3EE"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45</w:t>
            </w:r>
            <w:r w:rsidRPr="005671C0">
              <w:rPr>
                <w:rFonts w:ascii="Arial" w:hAnsi="Arial" w:cs="Arial"/>
                <w:sz w:val="16"/>
                <w:szCs w:val="16"/>
              </w:rPr>
              <w:t>,</w:t>
            </w:r>
            <w:r w:rsidRPr="005671C0">
              <w:rPr>
                <w:rFonts w:ascii="Arial" w:hAnsi="Arial" w:cs="Arial"/>
                <w:sz w:val="16"/>
                <w:szCs w:val="16"/>
                <w:lang w:val="en-GB"/>
              </w:rPr>
              <w:t>587</w:t>
            </w:r>
            <w:r w:rsidRPr="005671C0">
              <w:rPr>
                <w:rFonts w:ascii="Arial" w:hAnsi="Arial" w:cs="Arial"/>
                <w:sz w:val="16"/>
                <w:szCs w:val="16"/>
              </w:rPr>
              <w:t>,</w:t>
            </w:r>
            <w:r w:rsidRPr="005671C0">
              <w:rPr>
                <w:rFonts w:ascii="Arial" w:hAnsi="Arial" w:cs="Arial"/>
                <w:sz w:val="16"/>
                <w:szCs w:val="16"/>
                <w:lang w:val="en-GB"/>
              </w:rPr>
              <w:t>958</w:t>
            </w:r>
          </w:p>
        </w:tc>
        <w:tc>
          <w:tcPr>
            <w:tcW w:w="1224" w:type="dxa"/>
            <w:shd w:val="clear" w:color="auto" w:fill="auto"/>
            <w:vAlign w:val="bottom"/>
          </w:tcPr>
          <w:p w14:paraId="28F418A1" w14:textId="465822E7"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150</w:t>
            </w:r>
            <w:r w:rsidRPr="005671C0">
              <w:rPr>
                <w:rFonts w:ascii="Arial" w:hAnsi="Arial" w:cs="Arial"/>
                <w:sz w:val="16"/>
                <w:szCs w:val="16"/>
              </w:rPr>
              <w:t>,</w:t>
            </w:r>
            <w:r w:rsidRPr="005671C0">
              <w:rPr>
                <w:rFonts w:ascii="Arial" w:hAnsi="Arial" w:cs="Arial"/>
                <w:sz w:val="16"/>
                <w:szCs w:val="16"/>
                <w:lang w:val="en-GB"/>
              </w:rPr>
              <w:t>858</w:t>
            </w:r>
            <w:r w:rsidRPr="005671C0">
              <w:rPr>
                <w:rFonts w:ascii="Arial" w:hAnsi="Arial" w:cs="Arial"/>
                <w:sz w:val="16"/>
                <w:szCs w:val="16"/>
              </w:rPr>
              <w:t>,</w:t>
            </w:r>
            <w:r w:rsidRPr="005671C0">
              <w:rPr>
                <w:rFonts w:ascii="Arial" w:hAnsi="Arial" w:cs="Arial"/>
                <w:sz w:val="16"/>
                <w:szCs w:val="16"/>
                <w:lang w:val="en-GB"/>
              </w:rPr>
              <w:t>941</w:t>
            </w:r>
          </w:p>
        </w:tc>
        <w:tc>
          <w:tcPr>
            <w:tcW w:w="1228" w:type="dxa"/>
            <w:shd w:val="clear" w:color="auto" w:fill="auto"/>
            <w:vAlign w:val="bottom"/>
          </w:tcPr>
          <w:p w14:paraId="37619136" w14:textId="2FBE03E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350C8B5A" w14:textId="05F876FE"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196</w:t>
            </w:r>
            <w:r w:rsidRPr="005671C0">
              <w:rPr>
                <w:rFonts w:ascii="Arial" w:hAnsi="Arial" w:cs="Arial"/>
                <w:sz w:val="16"/>
                <w:szCs w:val="16"/>
              </w:rPr>
              <w:t>,</w:t>
            </w:r>
            <w:r w:rsidRPr="005671C0">
              <w:rPr>
                <w:rFonts w:ascii="Arial" w:hAnsi="Arial" w:cs="Arial"/>
                <w:sz w:val="16"/>
                <w:szCs w:val="16"/>
                <w:lang w:val="en-GB"/>
              </w:rPr>
              <w:t>446</w:t>
            </w:r>
            <w:r w:rsidRPr="005671C0">
              <w:rPr>
                <w:rFonts w:ascii="Arial" w:hAnsi="Arial" w:cs="Arial"/>
                <w:sz w:val="16"/>
                <w:szCs w:val="16"/>
              </w:rPr>
              <w:t>,</w:t>
            </w:r>
            <w:r w:rsidRPr="005671C0">
              <w:rPr>
                <w:rFonts w:ascii="Arial" w:hAnsi="Arial" w:cs="Arial"/>
                <w:sz w:val="16"/>
                <w:szCs w:val="16"/>
                <w:lang w:val="en-GB"/>
              </w:rPr>
              <w:t>899</w:t>
            </w:r>
          </w:p>
        </w:tc>
        <w:tc>
          <w:tcPr>
            <w:tcW w:w="1224" w:type="dxa"/>
            <w:shd w:val="clear" w:color="auto" w:fill="auto"/>
            <w:vAlign w:val="bottom"/>
          </w:tcPr>
          <w:p w14:paraId="3D4AC128" w14:textId="2E6BB82C"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196</w:t>
            </w:r>
            <w:r w:rsidRPr="005671C0">
              <w:rPr>
                <w:rFonts w:ascii="Arial" w:hAnsi="Arial" w:cs="Arial"/>
                <w:sz w:val="16"/>
                <w:szCs w:val="16"/>
              </w:rPr>
              <w:t>,</w:t>
            </w:r>
            <w:r w:rsidRPr="005671C0">
              <w:rPr>
                <w:rFonts w:ascii="Arial" w:hAnsi="Arial" w:cs="Arial"/>
                <w:sz w:val="16"/>
                <w:szCs w:val="16"/>
                <w:lang w:val="en-GB"/>
              </w:rPr>
              <w:t>446</w:t>
            </w:r>
            <w:r w:rsidRPr="005671C0">
              <w:rPr>
                <w:rFonts w:ascii="Arial" w:hAnsi="Arial" w:cs="Arial"/>
                <w:sz w:val="16"/>
                <w:szCs w:val="16"/>
              </w:rPr>
              <w:t>,</w:t>
            </w:r>
            <w:r w:rsidRPr="005671C0">
              <w:rPr>
                <w:rFonts w:ascii="Arial" w:hAnsi="Arial" w:cs="Arial"/>
                <w:sz w:val="16"/>
                <w:szCs w:val="16"/>
                <w:lang w:val="en-GB"/>
              </w:rPr>
              <w:t>899</w:t>
            </w:r>
          </w:p>
        </w:tc>
      </w:tr>
      <w:tr w:rsidR="00941AEF" w:rsidRPr="005671C0" w14:paraId="579F8139" w14:textId="77777777" w:rsidTr="00941AEF">
        <w:tc>
          <w:tcPr>
            <w:tcW w:w="2876" w:type="dxa"/>
            <w:shd w:val="clear" w:color="auto" w:fill="auto"/>
          </w:tcPr>
          <w:p w14:paraId="55A14824"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Long-term borrowings </w:t>
            </w:r>
          </w:p>
          <w:p w14:paraId="08A2D82F" w14:textId="71DB7A09"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w:t>
            </w:r>
            <w:r w:rsidR="003A1E25" w:rsidRPr="005671C0">
              <w:rPr>
                <w:rFonts w:ascii="Arial" w:hAnsi="Arial" w:cs="Arial"/>
                <w:sz w:val="16"/>
                <w:szCs w:val="16"/>
              </w:rPr>
              <w:t>f</w:t>
            </w:r>
            <w:r w:rsidRPr="005671C0">
              <w:rPr>
                <w:rFonts w:ascii="Arial" w:hAnsi="Arial" w:cs="Arial"/>
                <w:sz w:val="16"/>
                <w:szCs w:val="16"/>
              </w:rPr>
              <w:t>rom</w:t>
            </w:r>
            <w:r w:rsidR="003A1E25" w:rsidRPr="005671C0">
              <w:rPr>
                <w:rFonts w:ascii="Arial" w:hAnsi="Arial" w:cs="Arial"/>
                <w:sz w:val="16"/>
                <w:szCs w:val="16"/>
              </w:rPr>
              <w:t xml:space="preserve"> a subsidiary</w:t>
            </w:r>
          </w:p>
        </w:tc>
        <w:tc>
          <w:tcPr>
            <w:tcW w:w="1224" w:type="dxa"/>
            <w:shd w:val="clear" w:color="auto" w:fill="auto"/>
            <w:vAlign w:val="bottom"/>
          </w:tcPr>
          <w:p w14:paraId="6A4C3832" w14:textId="6456B4C2" w:rsidR="00941AEF" w:rsidRPr="005671C0" w:rsidRDefault="00C95C98"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0914CE0E" w14:textId="6D616751" w:rsidR="00941AEF" w:rsidRPr="005671C0" w:rsidRDefault="00C95C98"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w:t>
            </w:r>
          </w:p>
        </w:tc>
        <w:tc>
          <w:tcPr>
            <w:tcW w:w="1228" w:type="dxa"/>
            <w:shd w:val="clear" w:color="auto" w:fill="auto"/>
            <w:vAlign w:val="bottom"/>
          </w:tcPr>
          <w:p w14:paraId="7E31942C" w14:textId="16064E79"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c>
          <w:tcPr>
            <w:tcW w:w="1224" w:type="dxa"/>
            <w:shd w:val="clear" w:color="auto" w:fill="auto"/>
            <w:vAlign w:val="bottom"/>
          </w:tcPr>
          <w:p w14:paraId="4F0E58D0" w14:textId="2F2CFF5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c>
          <w:tcPr>
            <w:tcW w:w="1224" w:type="dxa"/>
            <w:shd w:val="clear" w:color="auto" w:fill="auto"/>
            <w:vAlign w:val="bottom"/>
          </w:tcPr>
          <w:p w14:paraId="74721513" w14:textId="4CDA6B97" w:rsidR="00941AEF" w:rsidRPr="005671C0" w:rsidRDefault="00941AEF" w:rsidP="005671C0">
            <w:pPr>
              <w:pStyle w:val="BlockText"/>
              <w:spacing w:line="240" w:lineRule="auto"/>
              <w:ind w:left="0" w:right="-72"/>
              <w:jc w:val="right"/>
              <w:rPr>
                <w:rFonts w:ascii="Arial" w:hAnsi="Arial" w:cs="Arial"/>
                <w:sz w:val="16"/>
                <w:szCs w:val="16"/>
                <w:lang w:val="en-GB"/>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r>
      <w:tr w:rsidR="00941AEF" w:rsidRPr="005671C0" w14:paraId="757A82D3" w14:textId="77777777" w:rsidTr="00941AEF">
        <w:tc>
          <w:tcPr>
            <w:tcW w:w="2876" w:type="dxa"/>
            <w:shd w:val="clear" w:color="auto" w:fill="auto"/>
          </w:tcPr>
          <w:p w14:paraId="1D2D4359"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Debenture</w:t>
            </w:r>
          </w:p>
        </w:tc>
        <w:tc>
          <w:tcPr>
            <w:tcW w:w="1224" w:type="dxa"/>
            <w:shd w:val="clear" w:color="auto" w:fill="auto"/>
            <w:vAlign w:val="bottom"/>
          </w:tcPr>
          <w:p w14:paraId="6C7D666D" w14:textId="26CC688C"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4" w:type="dxa"/>
            <w:shd w:val="clear" w:color="auto" w:fill="auto"/>
            <w:vAlign w:val="bottom"/>
          </w:tcPr>
          <w:p w14:paraId="21CF4D2C" w14:textId="70F06A90"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eastAsia="Arial Unicode MS" w:hAnsi="Arial" w:cs="Arial"/>
                <w:snapToGrid w:val="0"/>
                <w:sz w:val="16"/>
                <w:szCs w:val="16"/>
                <w:lang w:val="en-GB" w:eastAsia="th-TH"/>
              </w:rPr>
              <w:t>1,000,000,000</w:t>
            </w:r>
          </w:p>
        </w:tc>
        <w:tc>
          <w:tcPr>
            <w:tcW w:w="1228" w:type="dxa"/>
            <w:shd w:val="clear" w:color="auto" w:fill="auto"/>
            <w:vAlign w:val="bottom"/>
          </w:tcPr>
          <w:p w14:paraId="28D06847" w14:textId="56A57A9E"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5E3D36B8" w14:textId="1D639F53"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eastAsia="Arial Unicode MS" w:hAnsi="Arial" w:cs="Arial"/>
                <w:snapToGrid w:val="0"/>
                <w:sz w:val="16"/>
                <w:szCs w:val="16"/>
                <w:lang w:val="en-GB" w:eastAsia="th-TH"/>
              </w:rPr>
              <w:t>1,000,000,000</w:t>
            </w:r>
          </w:p>
        </w:tc>
        <w:tc>
          <w:tcPr>
            <w:tcW w:w="1224" w:type="dxa"/>
            <w:shd w:val="clear" w:color="auto" w:fill="auto"/>
            <w:vAlign w:val="bottom"/>
          </w:tcPr>
          <w:p w14:paraId="6D692342" w14:textId="718903D6"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988</w:t>
            </w:r>
            <w:r w:rsidRPr="005671C0">
              <w:rPr>
                <w:rFonts w:ascii="Arial" w:hAnsi="Arial" w:cs="Arial"/>
                <w:sz w:val="16"/>
                <w:szCs w:val="16"/>
              </w:rPr>
              <w:t>,</w:t>
            </w:r>
            <w:r w:rsidRPr="005671C0">
              <w:rPr>
                <w:rFonts w:ascii="Arial" w:hAnsi="Arial" w:cs="Arial"/>
                <w:sz w:val="16"/>
                <w:szCs w:val="16"/>
                <w:lang w:val="en-GB"/>
              </w:rPr>
              <w:t>956</w:t>
            </w:r>
            <w:r w:rsidRPr="005671C0">
              <w:rPr>
                <w:rFonts w:ascii="Arial" w:hAnsi="Arial" w:cs="Arial"/>
                <w:sz w:val="16"/>
                <w:szCs w:val="16"/>
              </w:rPr>
              <w:t>,</w:t>
            </w:r>
            <w:r w:rsidRPr="005671C0">
              <w:rPr>
                <w:rFonts w:ascii="Arial" w:hAnsi="Arial" w:cs="Arial"/>
                <w:sz w:val="16"/>
                <w:szCs w:val="16"/>
                <w:lang w:val="en-GB"/>
              </w:rPr>
              <w:t>702</w:t>
            </w:r>
          </w:p>
        </w:tc>
      </w:tr>
      <w:tr w:rsidR="00941AEF" w:rsidRPr="005671C0" w14:paraId="422C2CC1" w14:textId="77777777" w:rsidTr="00941AEF">
        <w:tc>
          <w:tcPr>
            <w:tcW w:w="2876" w:type="dxa"/>
            <w:shd w:val="clear" w:color="auto" w:fill="auto"/>
          </w:tcPr>
          <w:p w14:paraId="77F9CF8F"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Retention payables</w:t>
            </w:r>
          </w:p>
        </w:tc>
        <w:tc>
          <w:tcPr>
            <w:tcW w:w="1224" w:type="dxa"/>
            <w:shd w:val="clear" w:color="auto" w:fill="auto"/>
            <w:vAlign w:val="bottom"/>
          </w:tcPr>
          <w:p w14:paraId="459CAB57" w14:textId="30CA2127"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35,074,793</w:t>
            </w:r>
          </w:p>
        </w:tc>
        <w:tc>
          <w:tcPr>
            <w:tcW w:w="1224" w:type="dxa"/>
            <w:shd w:val="clear" w:color="auto" w:fill="auto"/>
            <w:vAlign w:val="bottom"/>
          </w:tcPr>
          <w:p w14:paraId="26661554" w14:textId="5C9FF091"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354D007F" w14:textId="75B6B5C5"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6618DED4" w14:textId="230B555A"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35,074,793</w:t>
            </w:r>
          </w:p>
        </w:tc>
        <w:tc>
          <w:tcPr>
            <w:tcW w:w="1224" w:type="dxa"/>
            <w:shd w:val="clear" w:color="auto" w:fill="auto"/>
            <w:vAlign w:val="bottom"/>
          </w:tcPr>
          <w:p w14:paraId="63294AEC" w14:textId="2631F611"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35,074,793</w:t>
            </w:r>
          </w:p>
        </w:tc>
      </w:tr>
      <w:tr w:rsidR="00941AEF" w:rsidRPr="005671C0" w14:paraId="479F8FC7" w14:textId="77777777" w:rsidTr="00941AEF">
        <w:tc>
          <w:tcPr>
            <w:tcW w:w="2876" w:type="dxa"/>
            <w:shd w:val="clear" w:color="auto" w:fill="auto"/>
          </w:tcPr>
          <w:p w14:paraId="107F9860" w14:textId="77777777" w:rsidR="00941AEF" w:rsidRPr="005671C0" w:rsidRDefault="00941AEF" w:rsidP="005671C0">
            <w:pPr>
              <w:pStyle w:val="BlockText"/>
              <w:spacing w:line="240" w:lineRule="auto"/>
              <w:ind w:left="525" w:right="-60"/>
              <w:rPr>
                <w:rFonts w:ascii="Arial" w:hAnsi="Arial" w:cs="Arial"/>
                <w:sz w:val="16"/>
                <w:szCs w:val="16"/>
              </w:rPr>
            </w:pPr>
            <w:r w:rsidRPr="005671C0">
              <w:rPr>
                <w:rFonts w:ascii="Arial" w:hAnsi="Arial" w:cs="Arial"/>
                <w:spacing w:val="-2"/>
                <w:sz w:val="16"/>
                <w:szCs w:val="16"/>
              </w:rPr>
              <w:t>Deposits and advance received</w:t>
            </w:r>
            <w:r w:rsidRPr="005671C0">
              <w:rPr>
                <w:rFonts w:ascii="Arial" w:hAnsi="Arial" w:cs="Arial"/>
                <w:sz w:val="16"/>
                <w:szCs w:val="16"/>
              </w:rPr>
              <w:t xml:space="preserve"> </w:t>
            </w:r>
          </w:p>
          <w:p w14:paraId="33BDCCF8" w14:textId="6185F907" w:rsidR="00941AEF" w:rsidRPr="005671C0" w:rsidRDefault="00941AEF" w:rsidP="005671C0">
            <w:pPr>
              <w:pStyle w:val="BlockText"/>
              <w:spacing w:line="240" w:lineRule="auto"/>
              <w:ind w:left="525" w:right="-60"/>
              <w:rPr>
                <w:rFonts w:ascii="Arial" w:hAnsi="Arial" w:cs="Arial"/>
                <w:sz w:val="16"/>
                <w:szCs w:val="16"/>
              </w:rPr>
            </w:pPr>
            <w:r w:rsidRPr="005671C0">
              <w:rPr>
                <w:rFonts w:ascii="Arial" w:hAnsi="Arial" w:cs="Arial"/>
                <w:sz w:val="16"/>
                <w:szCs w:val="16"/>
              </w:rPr>
              <w:t xml:space="preserve">   from customers</w:t>
            </w:r>
          </w:p>
        </w:tc>
        <w:tc>
          <w:tcPr>
            <w:tcW w:w="1224" w:type="dxa"/>
            <w:shd w:val="clear" w:color="auto" w:fill="auto"/>
            <w:vAlign w:val="bottom"/>
          </w:tcPr>
          <w:p w14:paraId="136D0C4E" w14:textId="2228E48F"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20,177,513</w:t>
            </w:r>
          </w:p>
        </w:tc>
        <w:tc>
          <w:tcPr>
            <w:tcW w:w="1224" w:type="dxa"/>
            <w:shd w:val="clear" w:color="auto" w:fill="auto"/>
            <w:vAlign w:val="bottom"/>
          </w:tcPr>
          <w:p w14:paraId="597DC761" w14:textId="28B8072A"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4956B32C" w14:textId="543A62A3"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1E247E25" w14:textId="5B181EF6"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20,177,513</w:t>
            </w:r>
          </w:p>
        </w:tc>
        <w:tc>
          <w:tcPr>
            <w:tcW w:w="1224" w:type="dxa"/>
            <w:shd w:val="clear" w:color="auto" w:fill="auto"/>
            <w:vAlign w:val="bottom"/>
          </w:tcPr>
          <w:p w14:paraId="79081F24" w14:textId="1751DEAA"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20,177,513</w:t>
            </w:r>
          </w:p>
        </w:tc>
      </w:tr>
      <w:tr w:rsidR="00941AEF" w:rsidRPr="005671C0" w14:paraId="49F15175" w14:textId="77777777" w:rsidTr="00941AEF">
        <w:tc>
          <w:tcPr>
            <w:tcW w:w="2876" w:type="dxa"/>
            <w:shd w:val="clear" w:color="auto" w:fill="auto"/>
          </w:tcPr>
          <w:p w14:paraId="0894A00D" w14:textId="77777777" w:rsidR="00E33F74"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Contract liabilities - advance</w:t>
            </w:r>
          </w:p>
          <w:p w14:paraId="48CCB9D6" w14:textId="77777777" w:rsidR="00E33F74"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received from customers   </w:t>
            </w:r>
          </w:p>
          <w:p w14:paraId="4F5BAE1E" w14:textId="71021989" w:rsidR="00941AEF" w:rsidRPr="005671C0" w:rsidRDefault="00E33F74" w:rsidP="005671C0">
            <w:pPr>
              <w:pStyle w:val="BlockText"/>
              <w:spacing w:line="240" w:lineRule="auto"/>
              <w:ind w:left="525" w:right="0"/>
              <w:rPr>
                <w:rFonts w:ascii="Arial" w:hAnsi="Arial" w:cs="Arial"/>
                <w:sz w:val="16"/>
                <w:szCs w:val="16"/>
              </w:rPr>
            </w:pPr>
            <w:r w:rsidRPr="005671C0">
              <w:rPr>
                <w:rFonts w:ascii="Arial" w:hAnsi="Arial" w:cs="Arial"/>
                <w:sz w:val="16"/>
                <w:szCs w:val="16"/>
              </w:rPr>
              <w:t xml:space="preserve">   construction contracts</w:t>
            </w:r>
          </w:p>
        </w:tc>
        <w:tc>
          <w:tcPr>
            <w:tcW w:w="1224" w:type="dxa"/>
            <w:shd w:val="clear" w:color="auto" w:fill="auto"/>
            <w:vAlign w:val="bottom"/>
          </w:tcPr>
          <w:p w14:paraId="0B339329" w14:textId="070E5C9B"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539,551</w:t>
            </w:r>
          </w:p>
        </w:tc>
        <w:tc>
          <w:tcPr>
            <w:tcW w:w="1224" w:type="dxa"/>
            <w:shd w:val="clear" w:color="auto" w:fill="auto"/>
            <w:vAlign w:val="bottom"/>
          </w:tcPr>
          <w:p w14:paraId="54A152B3" w14:textId="177DE454"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shd w:val="clear" w:color="auto" w:fill="auto"/>
            <w:vAlign w:val="bottom"/>
          </w:tcPr>
          <w:p w14:paraId="4BEE8FD1" w14:textId="34F6D8D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shd w:val="clear" w:color="auto" w:fill="auto"/>
            <w:vAlign w:val="bottom"/>
          </w:tcPr>
          <w:p w14:paraId="1A102942" w14:textId="26131DF3"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539,551</w:t>
            </w:r>
          </w:p>
        </w:tc>
        <w:tc>
          <w:tcPr>
            <w:tcW w:w="1224" w:type="dxa"/>
            <w:shd w:val="clear" w:color="auto" w:fill="auto"/>
            <w:vAlign w:val="bottom"/>
          </w:tcPr>
          <w:p w14:paraId="790B84C4" w14:textId="6F37D80D"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539,551</w:t>
            </w:r>
          </w:p>
        </w:tc>
      </w:tr>
      <w:tr w:rsidR="00941AEF" w:rsidRPr="005671C0" w14:paraId="1AF64D18" w14:textId="77777777" w:rsidTr="00941AEF">
        <w:tc>
          <w:tcPr>
            <w:tcW w:w="2876" w:type="dxa"/>
            <w:shd w:val="clear" w:color="auto" w:fill="auto"/>
          </w:tcPr>
          <w:p w14:paraId="49CED1E4"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sz w:val="16"/>
                <w:szCs w:val="16"/>
              </w:rPr>
              <w:t>Other current liabilities</w:t>
            </w:r>
          </w:p>
        </w:tc>
        <w:tc>
          <w:tcPr>
            <w:tcW w:w="1224" w:type="dxa"/>
            <w:tcBorders>
              <w:bottom w:val="single" w:sz="4" w:space="0" w:color="auto"/>
            </w:tcBorders>
            <w:shd w:val="clear" w:color="auto" w:fill="auto"/>
            <w:vAlign w:val="bottom"/>
          </w:tcPr>
          <w:p w14:paraId="1E56F03F" w14:textId="5CF7968D"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9,331,759</w:t>
            </w:r>
          </w:p>
        </w:tc>
        <w:tc>
          <w:tcPr>
            <w:tcW w:w="1224" w:type="dxa"/>
            <w:tcBorders>
              <w:bottom w:val="single" w:sz="4" w:space="0" w:color="auto"/>
            </w:tcBorders>
            <w:shd w:val="clear" w:color="auto" w:fill="auto"/>
            <w:vAlign w:val="bottom"/>
          </w:tcPr>
          <w:p w14:paraId="084B6141" w14:textId="34590626" w:rsidR="00941AEF" w:rsidRPr="005671C0" w:rsidRDefault="00941AEF"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rPr>
              <w:t>-</w:t>
            </w:r>
          </w:p>
        </w:tc>
        <w:tc>
          <w:tcPr>
            <w:tcW w:w="1228" w:type="dxa"/>
            <w:tcBorders>
              <w:bottom w:val="single" w:sz="4" w:space="0" w:color="auto"/>
            </w:tcBorders>
            <w:shd w:val="clear" w:color="auto" w:fill="auto"/>
            <w:vAlign w:val="bottom"/>
          </w:tcPr>
          <w:p w14:paraId="4EDEAF36" w14:textId="7D4272D8"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rPr>
              <w:t>-</w:t>
            </w:r>
          </w:p>
        </w:tc>
        <w:tc>
          <w:tcPr>
            <w:tcW w:w="1224" w:type="dxa"/>
            <w:tcBorders>
              <w:bottom w:val="single" w:sz="4" w:space="0" w:color="auto"/>
            </w:tcBorders>
            <w:shd w:val="clear" w:color="auto" w:fill="auto"/>
            <w:vAlign w:val="bottom"/>
          </w:tcPr>
          <w:p w14:paraId="4FF49816" w14:textId="2CB1973C"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9,331,759</w:t>
            </w:r>
          </w:p>
        </w:tc>
        <w:tc>
          <w:tcPr>
            <w:tcW w:w="1224" w:type="dxa"/>
            <w:tcBorders>
              <w:bottom w:val="single" w:sz="4" w:space="0" w:color="auto"/>
            </w:tcBorders>
            <w:shd w:val="clear" w:color="auto" w:fill="auto"/>
            <w:vAlign w:val="bottom"/>
          </w:tcPr>
          <w:p w14:paraId="757B6C4A" w14:textId="0A7C04D3"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9,331,759</w:t>
            </w:r>
          </w:p>
        </w:tc>
      </w:tr>
      <w:tr w:rsidR="00941AEF" w:rsidRPr="005671C0" w14:paraId="56B2738C" w14:textId="77777777" w:rsidTr="00941AEF">
        <w:tc>
          <w:tcPr>
            <w:tcW w:w="2876" w:type="dxa"/>
            <w:shd w:val="clear" w:color="auto" w:fill="auto"/>
          </w:tcPr>
          <w:p w14:paraId="7E20D193" w14:textId="77777777" w:rsidR="00941AEF" w:rsidRPr="005671C0" w:rsidRDefault="00941AEF" w:rsidP="005671C0">
            <w:pPr>
              <w:pStyle w:val="BlockText"/>
              <w:spacing w:line="240" w:lineRule="auto"/>
              <w:ind w:left="525" w:right="0"/>
              <w:rPr>
                <w:rFonts w:ascii="Arial" w:hAnsi="Arial" w:cs="Arial"/>
                <w:b/>
                <w:bCs/>
                <w:sz w:val="16"/>
                <w:szCs w:val="16"/>
              </w:rPr>
            </w:pPr>
          </w:p>
        </w:tc>
        <w:tc>
          <w:tcPr>
            <w:tcW w:w="1224" w:type="dxa"/>
            <w:tcBorders>
              <w:top w:val="single" w:sz="4" w:space="0" w:color="auto"/>
            </w:tcBorders>
            <w:shd w:val="clear" w:color="auto" w:fill="auto"/>
            <w:vAlign w:val="bottom"/>
          </w:tcPr>
          <w:p w14:paraId="4C14FAF9"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5BED04FD"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c>
          <w:tcPr>
            <w:tcW w:w="1228" w:type="dxa"/>
            <w:tcBorders>
              <w:top w:val="single" w:sz="4" w:space="0" w:color="auto"/>
            </w:tcBorders>
            <w:shd w:val="clear" w:color="auto" w:fill="auto"/>
            <w:vAlign w:val="bottom"/>
          </w:tcPr>
          <w:p w14:paraId="2EE53248"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29C6BBDD"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4821E09B" w14:textId="77777777" w:rsidR="00941AEF" w:rsidRPr="005671C0" w:rsidRDefault="00941AEF" w:rsidP="005671C0">
            <w:pPr>
              <w:pStyle w:val="BlockText"/>
              <w:spacing w:line="240" w:lineRule="auto"/>
              <w:ind w:left="0" w:right="-72"/>
              <w:jc w:val="right"/>
              <w:rPr>
                <w:rFonts w:ascii="Arial" w:hAnsi="Arial" w:cs="Arial"/>
                <w:sz w:val="16"/>
                <w:szCs w:val="16"/>
                <w:lang w:val="en-GB"/>
              </w:rPr>
            </w:pPr>
          </w:p>
        </w:tc>
      </w:tr>
      <w:tr w:rsidR="00941AEF" w:rsidRPr="005671C0" w14:paraId="38392D41" w14:textId="77777777" w:rsidTr="00941AEF">
        <w:tc>
          <w:tcPr>
            <w:tcW w:w="2876" w:type="dxa"/>
            <w:shd w:val="clear" w:color="auto" w:fill="auto"/>
          </w:tcPr>
          <w:p w14:paraId="75F84F15" w14:textId="77777777" w:rsidR="00941AEF" w:rsidRPr="005671C0" w:rsidRDefault="00941AEF" w:rsidP="005671C0">
            <w:pPr>
              <w:pStyle w:val="BlockText"/>
              <w:spacing w:line="240" w:lineRule="auto"/>
              <w:ind w:left="525" w:right="0"/>
              <w:rPr>
                <w:rFonts w:ascii="Arial" w:hAnsi="Arial" w:cs="Arial"/>
                <w:sz w:val="16"/>
                <w:szCs w:val="16"/>
              </w:rPr>
            </w:pPr>
            <w:r w:rsidRPr="005671C0">
              <w:rPr>
                <w:rFonts w:ascii="Arial" w:hAnsi="Arial" w:cs="Arial"/>
                <w:b/>
                <w:bCs/>
                <w:sz w:val="16"/>
                <w:szCs w:val="16"/>
              </w:rPr>
              <w:t>Total financial liabilities</w:t>
            </w:r>
          </w:p>
        </w:tc>
        <w:tc>
          <w:tcPr>
            <w:tcW w:w="1224" w:type="dxa"/>
            <w:tcBorders>
              <w:bottom w:val="single" w:sz="4" w:space="0" w:color="auto"/>
            </w:tcBorders>
            <w:shd w:val="clear" w:color="auto" w:fill="auto"/>
            <w:vAlign w:val="bottom"/>
          </w:tcPr>
          <w:p w14:paraId="51FECFC4" w14:textId="5C7638D9" w:rsidR="00941AEF" w:rsidRPr="005671C0" w:rsidRDefault="008E0645"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1,654,283,376</w:t>
            </w:r>
          </w:p>
        </w:tc>
        <w:tc>
          <w:tcPr>
            <w:tcW w:w="1224" w:type="dxa"/>
            <w:tcBorders>
              <w:bottom w:val="single" w:sz="4" w:space="0" w:color="auto"/>
            </w:tcBorders>
            <w:shd w:val="clear" w:color="auto" w:fill="auto"/>
            <w:vAlign w:val="bottom"/>
          </w:tcPr>
          <w:p w14:paraId="377564DA" w14:textId="4C91466A" w:rsidR="00941AEF" w:rsidRPr="005671C0" w:rsidRDefault="008E0645" w:rsidP="005671C0">
            <w:pPr>
              <w:pStyle w:val="BlockText"/>
              <w:spacing w:line="240" w:lineRule="auto"/>
              <w:ind w:left="0" w:right="-72"/>
              <w:jc w:val="right"/>
              <w:rPr>
                <w:rFonts w:ascii="Arial" w:hAnsi="Arial" w:cs="Arial"/>
                <w:color w:val="000000"/>
                <w:sz w:val="16"/>
                <w:szCs w:val="16"/>
                <w:lang w:val="en-GB"/>
              </w:rPr>
            </w:pPr>
            <w:r w:rsidRPr="005671C0">
              <w:rPr>
                <w:rFonts w:ascii="Arial" w:hAnsi="Arial" w:cs="Arial"/>
                <w:sz w:val="16"/>
                <w:szCs w:val="16"/>
                <w:lang w:val="en-GB"/>
              </w:rPr>
              <w:t>1,150,858,941</w:t>
            </w:r>
          </w:p>
        </w:tc>
        <w:tc>
          <w:tcPr>
            <w:tcW w:w="1228" w:type="dxa"/>
            <w:tcBorders>
              <w:bottom w:val="single" w:sz="4" w:space="0" w:color="auto"/>
            </w:tcBorders>
            <w:shd w:val="clear" w:color="auto" w:fill="auto"/>
            <w:vAlign w:val="bottom"/>
          </w:tcPr>
          <w:p w14:paraId="2DAAC016" w14:textId="59A43A76"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350</w:t>
            </w:r>
            <w:r w:rsidRPr="005671C0">
              <w:rPr>
                <w:rFonts w:ascii="Arial" w:hAnsi="Arial" w:cs="Arial"/>
                <w:sz w:val="16"/>
                <w:szCs w:val="16"/>
              </w:rPr>
              <w:t>,</w:t>
            </w:r>
            <w:r w:rsidRPr="005671C0">
              <w:rPr>
                <w:rFonts w:ascii="Arial" w:hAnsi="Arial" w:cs="Arial"/>
                <w:sz w:val="16"/>
                <w:szCs w:val="16"/>
                <w:lang w:val="en-GB"/>
              </w:rPr>
              <w:t>000</w:t>
            </w:r>
            <w:r w:rsidRPr="005671C0">
              <w:rPr>
                <w:rFonts w:ascii="Arial" w:hAnsi="Arial" w:cs="Arial"/>
                <w:sz w:val="16"/>
                <w:szCs w:val="16"/>
              </w:rPr>
              <w:t>,</w:t>
            </w:r>
            <w:r w:rsidRPr="005671C0">
              <w:rPr>
                <w:rFonts w:ascii="Arial" w:hAnsi="Arial" w:cs="Arial"/>
                <w:sz w:val="16"/>
                <w:szCs w:val="16"/>
                <w:lang w:val="en-GB"/>
              </w:rPr>
              <w:t>000</w:t>
            </w:r>
          </w:p>
        </w:tc>
        <w:tc>
          <w:tcPr>
            <w:tcW w:w="1224" w:type="dxa"/>
            <w:tcBorders>
              <w:bottom w:val="single" w:sz="4" w:space="0" w:color="auto"/>
            </w:tcBorders>
            <w:shd w:val="clear" w:color="auto" w:fill="auto"/>
            <w:vAlign w:val="bottom"/>
          </w:tcPr>
          <w:p w14:paraId="0A97CB03" w14:textId="65103977"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155</w:t>
            </w:r>
            <w:r w:rsidRPr="005671C0">
              <w:rPr>
                <w:rFonts w:ascii="Arial" w:hAnsi="Arial" w:cs="Arial"/>
                <w:sz w:val="16"/>
                <w:szCs w:val="16"/>
              </w:rPr>
              <w:t>,</w:t>
            </w:r>
            <w:r w:rsidRPr="005671C0">
              <w:rPr>
                <w:rFonts w:ascii="Arial" w:hAnsi="Arial" w:cs="Arial"/>
                <w:sz w:val="16"/>
                <w:szCs w:val="16"/>
                <w:lang w:val="en-GB"/>
              </w:rPr>
              <w:t>142</w:t>
            </w:r>
            <w:r w:rsidRPr="005671C0">
              <w:rPr>
                <w:rFonts w:ascii="Arial" w:hAnsi="Arial" w:cs="Arial"/>
                <w:sz w:val="16"/>
                <w:szCs w:val="16"/>
              </w:rPr>
              <w:t>,</w:t>
            </w:r>
            <w:r w:rsidRPr="005671C0">
              <w:rPr>
                <w:rFonts w:ascii="Arial" w:hAnsi="Arial" w:cs="Arial"/>
                <w:sz w:val="16"/>
                <w:szCs w:val="16"/>
                <w:lang w:val="en-GB"/>
              </w:rPr>
              <w:t>317</w:t>
            </w:r>
          </w:p>
        </w:tc>
        <w:tc>
          <w:tcPr>
            <w:tcW w:w="1224" w:type="dxa"/>
            <w:tcBorders>
              <w:bottom w:val="single" w:sz="4" w:space="0" w:color="auto"/>
            </w:tcBorders>
            <w:shd w:val="clear" w:color="auto" w:fill="auto"/>
            <w:vAlign w:val="bottom"/>
          </w:tcPr>
          <w:p w14:paraId="7C53DC59" w14:textId="621FC8BF" w:rsidR="00941AEF" w:rsidRPr="005671C0" w:rsidRDefault="00941AEF" w:rsidP="005671C0">
            <w:pPr>
              <w:pStyle w:val="BlockText"/>
              <w:spacing w:line="240" w:lineRule="auto"/>
              <w:ind w:left="0" w:right="-72"/>
              <w:jc w:val="right"/>
              <w:rPr>
                <w:rFonts w:ascii="Arial" w:hAnsi="Arial" w:cs="Arial"/>
                <w:sz w:val="16"/>
                <w:szCs w:val="16"/>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143</w:t>
            </w:r>
            <w:r w:rsidRPr="005671C0">
              <w:rPr>
                <w:rFonts w:ascii="Arial" w:hAnsi="Arial" w:cs="Arial"/>
                <w:sz w:val="16"/>
                <w:szCs w:val="16"/>
              </w:rPr>
              <w:t>,</w:t>
            </w:r>
            <w:r w:rsidRPr="005671C0">
              <w:rPr>
                <w:rFonts w:ascii="Arial" w:hAnsi="Arial" w:cs="Arial"/>
                <w:sz w:val="16"/>
                <w:szCs w:val="16"/>
                <w:lang w:val="en-GB"/>
              </w:rPr>
              <w:t>667</w:t>
            </w:r>
            <w:r w:rsidRPr="005671C0">
              <w:rPr>
                <w:rFonts w:ascii="Arial" w:hAnsi="Arial" w:cs="Arial"/>
                <w:sz w:val="16"/>
                <w:szCs w:val="16"/>
              </w:rPr>
              <w:t>,</w:t>
            </w:r>
            <w:r w:rsidRPr="005671C0">
              <w:rPr>
                <w:rFonts w:ascii="Arial" w:hAnsi="Arial" w:cs="Arial"/>
                <w:sz w:val="16"/>
                <w:szCs w:val="16"/>
                <w:lang w:val="en-GB"/>
              </w:rPr>
              <w:t>021</w:t>
            </w:r>
          </w:p>
        </w:tc>
      </w:tr>
    </w:tbl>
    <w:p w14:paraId="51CB76F5" w14:textId="77777777" w:rsidR="00402205" w:rsidRPr="005671C0" w:rsidRDefault="00402205" w:rsidP="005671C0">
      <w:pPr>
        <w:keepNext/>
        <w:keepLines/>
        <w:spacing w:after="0" w:line="240" w:lineRule="auto"/>
        <w:ind w:left="540"/>
        <w:outlineLvl w:val="1"/>
        <w:rPr>
          <w:rFonts w:ascii="Arial" w:hAnsi="Arial" w:cs="Arial"/>
          <w:b/>
          <w:color w:val="CF4A02"/>
          <w:sz w:val="18"/>
          <w:szCs w:val="18"/>
          <w:lang w:eastAsia="en-GB" w:bidi="th-TH"/>
        </w:rPr>
      </w:pPr>
    </w:p>
    <w:p w14:paraId="059F7FDB" w14:textId="4AC1A6FA" w:rsidR="00402205" w:rsidRPr="005671C0" w:rsidRDefault="00947287" w:rsidP="005671C0">
      <w:pPr>
        <w:keepNext/>
        <w:keepLines/>
        <w:spacing w:after="0" w:line="240" w:lineRule="auto"/>
        <w:ind w:left="540" w:hanging="540"/>
        <w:outlineLvl w:val="1"/>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6</w:t>
      </w:r>
      <w:r w:rsidR="00402205" w:rsidRPr="005671C0">
        <w:rPr>
          <w:rFonts w:ascii="Arial" w:hAnsi="Arial" w:cs="Arial"/>
          <w:b/>
          <w:color w:val="CF4A02"/>
          <w:sz w:val="18"/>
          <w:szCs w:val="18"/>
          <w:lang w:eastAsia="en-GB" w:bidi="th-TH"/>
        </w:rPr>
        <w:t>.2</w:t>
      </w:r>
      <w:r w:rsidR="005671C0">
        <w:rPr>
          <w:rFonts w:ascii="Arial" w:hAnsi="Arial" w:cs="Arial"/>
          <w:b/>
          <w:color w:val="CF4A02"/>
          <w:sz w:val="18"/>
          <w:szCs w:val="18"/>
          <w:lang w:eastAsia="en-GB" w:bidi="th-TH"/>
        </w:rPr>
        <w:tab/>
      </w:r>
      <w:r w:rsidR="00402205" w:rsidRPr="005671C0">
        <w:rPr>
          <w:rFonts w:ascii="Arial" w:hAnsi="Arial" w:cs="Arial"/>
          <w:b/>
          <w:color w:val="CF4A02"/>
          <w:sz w:val="18"/>
          <w:szCs w:val="18"/>
          <w:lang w:eastAsia="en-GB" w:bidi="th-TH"/>
        </w:rPr>
        <w:t>Capital management</w:t>
      </w:r>
    </w:p>
    <w:p w14:paraId="699643D8" w14:textId="77777777" w:rsidR="00402205" w:rsidRPr="005671C0" w:rsidRDefault="00402205" w:rsidP="005671C0">
      <w:pPr>
        <w:spacing w:after="0" w:line="240" w:lineRule="auto"/>
        <w:jc w:val="thaiDistribute"/>
        <w:rPr>
          <w:rFonts w:ascii="Arial" w:hAnsi="Arial" w:cs="Arial"/>
          <w:sz w:val="18"/>
          <w:szCs w:val="18"/>
        </w:rPr>
      </w:pPr>
    </w:p>
    <w:p w14:paraId="44B5ADCE" w14:textId="2AD53310" w:rsidR="00402205" w:rsidRPr="005671C0" w:rsidRDefault="00402205" w:rsidP="005671C0">
      <w:pPr>
        <w:spacing w:after="0" w:line="240" w:lineRule="auto"/>
        <w:ind w:left="540"/>
        <w:jc w:val="thaiDistribute"/>
        <w:rPr>
          <w:rFonts w:ascii="Arial" w:hAnsi="Arial" w:cs="Arial"/>
          <w:sz w:val="18"/>
          <w:szCs w:val="18"/>
        </w:rPr>
      </w:pPr>
      <w:r w:rsidRPr="005671C0">
        <w:rPr>
          <w:rFonts w:ascii="Arial" w:hAnsi="Arial" w:cs="Arial"/>
          <w:spacing w:val="-4"/>
          <w:sz w:val="18"/>
          <w:szCs w:val="18"/>
        </w:rPr>
        <w:t>The Group’s objectives when managing capital are to safeguard the Group’s ability to continue as a going concern</w:t>
      </w:r>
      <w:r w:rsidRPr="005671C0">
        <w:rPr>
          <w:rFonts w:ascii="Arial" w:hAnsi="Arial" w:cs="Arial"/>
          <w:sz w:val="18"/>
          <w:szCs w:val="18"/>
        </w:rPr>
        <w:t xml:space="preserve"> </w:t>
      </w:r>
      <w:proofErr w:type="gramStart"/>
      <w:r w:rsidRPr="005671C0">
        <w:rPr>
          <w:rFonts w:ascii="Arial" w:hAnsi="Arial" w:cs="Arial"/>
          <w:sz w:val="18"/>
          <w:szCs w:val="18"/>
        </w:rPr>
        <w:t>in order to</w:t>
      </w:r>
      <w:proofErr w:type="gramEnd"/>
      <w:r w:rsidRPr="005671C0">
        <w:rPr>
          <w:rFonts w:ascii="Arial" w:hAnsi="Arial" w:cs="Arial"/>
          <w:sz w:val="18"/>
          <w:szCs w:val="18"/>
        </w:rPr>
        <w:t xml:space="preserve"> provide returns for shareholders and benefits for other stakeholders and to maintain an optimal capital structure to reduce the cost of capital.</w:t>
      </w:r>
    </w:p>
    <w:p w14:paraId="5014C274" w14:textId="77777777" w:rsidR="005671C0" w:rsidRPr="005671C0" w:rsidRDefault="005671C0" w:rsidP="005671C0">
      <w:pPr>
        <w:spacing w:after="0" w:line="240" w:lineRule="auto"/>
        <w:ind w:left="540"/>
        <w:jc w:val="thaiDistribute"/>
        <w:rPr>
          <w:rFonts w:ascii="Arial" w:hAnsi="Arial" w:cs="Arial"/>
          <w:sz w:val="18"/>
          <w:szCs w:val="18"/>
        </w:rPr>
      </w:pPr>
    </w:p>
    <w:p w14:paraId="5B81F468" w14:textId="57E75949" w:rsidR="00402205" w:rsidRPr="005671C0" w:rsidRDefault="00402205" w:rsidP="005671C0">
      <w:pPr>
        <w:spacing w:after="0" w:line="240" w:lineRule="auto"/>
        <w:ind w:left="540"/>
        <w:jc w:val="thaiDistribute"/>
        <w:rPr>
          <w:rFonts w:ascii="Arial" w:hAnsi="Arial" w:cs="Arial"/>
          <w:sz w:val="18"/>
          <w:szCs w:val="18"/>
        </w:rPr>
      </w:pPr>
      <w:proofErr w:type="gramStart"/>
      <w:r w:rsidRPr="005671C0">
        <w:rPr>
          <w:rFonts w:ascii="Arial" w:hAnsi="Arial" w:cs="Arial"/>
          <w:sz w:val="18"/>
          <w:szCs w:val="18"/>
        </w:rPr>
        <w:t>In order to</w:t>
      </w:r>
      <w:proofErr w:type="gramEnd"/>
      <w:r w:rsidRPr="005671C0">
        <w:rPr>
          <w:rFonts w:ascii="Arial" w:hAnsi="Arial" w:cs="Arial"/>
          <w:sz w:val="18"/>
          <w:szCs w:val="18"/>
        </w:rPr>
        <w:t xml:space="preserve"> maintain or adjust the capital structure, the Group have various procedures</w:t>
      </w:r>
      <w:r w:rsidR="00F30653" w:rsidRPr="005671C0">
        <w:rPr>
          <w:rFonts w:ascii="Arial" w:hAnsi="Arial" w:cs="Arial"/>
          <w:sz w:val="18"/>
          <w:szCs w:val="18"/>
        </w:rPr>
        <w:t xml:space="preserve">, such as </w:t>
      </w:r>
      <w:r w:rsidRPr="005671C0">
        <w:rPr>
          <w:rFonts w:ascii="Arial" w:hAnsi="Arial" w:cs="Arial"/>
          <w:sz w:val="18"/>
          <w:szCs w:val="18"/>
        </w:rPr>
        <w:t>return on capital to shareholders, issuing of new shares and reduction of premium on ordinary shares to off-set with deficits.</w:t>
      </w:r>
    </w:p>
    <w:p w14:paraId="238A2E39" w14:textId="77777777" w:rsidR="00402205" w:rsidRPr="005671C0" w:rsidRDefault="00402205" w:rsidP="005671C0">
      <w:pPr>
        <w:autoSpaceDE w:val="0"/>
        <w:autoSpaceDN w:val="0"/>
        <w:adjustRightInd w:val="0"/>
        <w:spacing w:after="0" w:line="240" w:lineRule="auto"/>
        <w:ind w:left="540"/>
        <w:jc w:val="both"/>
        <w:rPr>
          <w:rFonts w:cs="Arial"/>
          <w:sz w:val="18"/>
          <w:szCs w:val="18"/>
        </w:rPr>
      </w:pPr>
    </w:p>
    <w:p w14:paraId="32BB752D" w14:textId="77777777" w:rsidR="00402205" w:rsidRPr="005671C0" w:rsidRDefault="00402205" w:rsidP="005671C0">
      <w:pPr>
        <w:spacing w:after="0" w:line="240" w:lineRule="auto"/>
        <w:ind w:left="540"/>
        <w:jc w:val="thaiDistribute"/>
        <w:rPr>
          <w:rFonts w:ascii="Arial" w:hAnsi="Arial" w:cs="Arial"/>
          <w:sz w:val="18"/>
          <w:szCs w:val="18"/>
        </w:rPr>
      </w:pPr>
    </w:p>
    <w:p w14:paraId="34C2C443" w14:textId="6A797D5E" w:rsidR="00184F93" w:rsidRPr="005671C0" w:rsidRDefault="005E41D2"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43932" w:rsidRPr="005671C0" w14:paraId="026F6E73" w14:textId="77777777" w:rsidTr="00312AA3">
        <w:trPr>
          <w:trHeight w:val="386"/>
        </w:trPr>
        <w:tc>
          <w:tcPr>
            <w:tcW w:w="9461" w:type="dxa"/>
            <w:shd w:val="clear" w:color="auto" w:fill="FFA543"/>
            <w:vAlign w:val="center"/>
          </w:tcPr>
          <w:p w14:paraId="566BD8F7" w14:textId="0447D357" w:rsidR="00A43932" w:rsidRPr="005671C0" w:rsidRDefault="00473450"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pacing w:val="-2"/>
                <w:sz w:val="18"/>
                <w:szCs w:val="18"/>
              </w:rPr>
              <w:br w:type="page"/>
            </w:r>
            <w:bookmarkStart w:id="15" w:name="_Hlk30405003"/>
            <w:r w:rsidR="00B6269C" w:rsidRPr="005671C0">
              <w:rPr>
                <w:rFonts w:ascii="Arial" w:hAnsi="Arial" w:cs="Arial"/>
                <w:sz w:val="18"/>
                <w:szCs w:val="18"/>
              </w:rPr>
              <w:br w:type="page"/>
            </w:r>
            <w:r w:rsidR="00116FF1" w:rsidRPr="005671C0">
              <w:rPr>
                <w:rFonts w:ascii="Arial" w:hAnsi="Arial" w:cs="Arial"/>
                <w:b/>
                <w:bCs/>
                <w:color w:val="FFFFFF"/>
                <w:sz w:val="18"/>
                <w:szCs w:val="18"/>
                <w:lang w:val="en-GB"/>
              </w:rPr>
              <w:t>7</w:t>
            </w:r>
            <w:r w:rsidR="00A43932" w:rsidRPr="005671C0">
              <w:rPr>
                <w:rFonts w:ascii="Arial" w:hAnsi="Arial" w:cs="Arial"/>
                <w:b/>
                <w:bCs/>
                <w:color w:val="FFFFFF"/>
                <w:sz w:val="18"/>
                <w:szCs w:val="18"/>
                <w:lang w:val="en-GB"/>
              </w:rPr>
              <w:tab/>
              <w:t>Critical accounting estimates and judgements</w:t>
            </w:r>
          </w:p>
        </w:tc>
      </w:tr>
      <w:bookmarkEnd w:id="15"/>
    </w:tbl>
    <w:p w14:paraId="07ECE8C7" w14:textId="77777777" w:rsidR="008464F9" w:rsidRPr="005671C0" w:rsidRDefault="008464F9" w:rsidP="005671C0">
      <w:pPr>
        <w:spacing w:after="0" w:line="240" w:lineRule="auto"/>
        <w:jc w:val="both"/>
        <w:rPr>
          <w:rFonts w:ascii="Arial" w:hAnsi="Arial" w:cs="Arial"/>
          <w:color w:val="000000"/>
          <w:spacing w:val="-2"/>
          <w:sz w:val="18"/>
          <w:szCs w:val="18"/>
        </w:rPr>
      </w:pPr>
    </w:p>
    <w:p w14:paraId="26AADA36" w14:textId="77777777" w:rsidR="008464F9" w:rsidRPr="005671C0" w:rsidRDefault="008464F9" w:rsidP="005671C0">
      <w:pPr>
        <w:spacing w:after="0" w:line="240" w:lineRule="auto"/>
        <w:jc w:val="both"/>
        <w:rPr>
          <w:rFonts w:ascii="Arial" w:hAnsi="Arial" w:cs="Arial"/>
          <w:color w:val="000000"/>
          <w:sz w:val="18"/>
          <w:szCs w:val="18"/>
        </w:rPr>
      </w:pPr>
      <w:r w:rsidRPr="005671C0">
        <w:rPr>
          <w:rFonts w:ascii="Arial" w:hAnsi="Arial" w:cs="Arial"/>
          <w:color w:val="000000"/>
          <w:spacing w:val="-2"/>
          <w:sz w:val="18"/>
          <w:szCs w:val="18"/>
        </w:rPr>
        <w:t xml:space="preserve">Estimates and judgements are continually evaluated and are based on historical experience and other factors, including </w:t>
      </w:r>
      <w:r w:rsidRPr="005671C0">
        <w:rPr>
          <w:rFonts w:ascii="Arial" w:hAnsi="Arial" w:cs="Arial"/>
          <w:color w:val="000000"/>
          <w:sz w:val="18"/>
          <w:szCs w:val="18"/>
        </w:rPr>
        <w:t>expectations of future events that are believed to be reasonable under the circumstances.</w:t>
      </w:r>
    </w:p>
    <w:p w14:paraId="4E46383D" w14:textId="77777777" w:rsidR="00954EE4" w:rsidRPr="005671C0" w:rsidRDefault="00954EE4" w:rsidP="005671C0">
      <w:pPr>
        <w:pStyle w:val="ListParagraph"/>
        <w:suppressAutoHyphens/>
        <w:spacing w:after="0" w:line="240" w:lineRule="auto"/>
        <w:ind w:left="0"/>
        <w:contextualSpacing w:val="0"/>
        <w:rPr>
          <w:rFonts w:ascii="Arial" w:hAnsi="Arial" w:cs="Arial"/>
          <w:sz w:val="18"/>
          <w:szCs w:val="18"/>
          <w:lang w:val="en-GB"/>
        </w:rPr>
      </w:pPr>
    </w:p>
    <w:p w14:paraId="76E858FE" w14:textId="77777777" w:rsidR="00954EE4" w:rsidRPr="005671C0" w:rsidRDefault="00954EE4"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bookmarkStart w:id="16" w:name="_Toc48736065"/>
      <w:r w:rsidRPr="005671C0">
        <w:rPr>
          <w:rFonts w:ascii="Arial" w:hAnsi="Arial" w:cs="Arial"/>
          <w:b/>
          <w:color w:val="CF4A02"/>
          <w:sz w:val="18"/>
          <w:szCs w:val="18"/>
          <w:lang w:eastAsia="en-GB" w:bidi="th-TH"/>
        </w:rPr>
        <w:t>Impairment of financial assets</w:t>
      </w:r>
      <w:bookmarkEnd w:id="16"/>
    </w:p>
    <w:p w14:paraId="4AAB0A80" w14:textId="77777777" w:rsidR="00954EE4" w:rsidRPr="005671C0" w:rsidRDefault="00954EE4" w:rsidP="005671C0">
      <w:pPr>
        <w:spacing w:after="0" w:line="240" w:lineRule="auto"/>
        <w:ind w:left="540"/>
        <w:jc w:val="thaiDistribute"/>
        <w:rPr>
          <w:rFonts w:ascii="Arial" w:eastAsia="Arial Unicode MS" w:hAnsi="Arial" w:cs="Arial"/>
          <w:i/>
          <w:iCs/>
          <w:color w:val="CF4A02"/>
          <w:sz w:val="18"/>
          <w:szCs w:val="18"/>
          <w:lang w:val="en-GB" w:eastAsia="en-GB" w:bidi="th-TH"/>
        </w:rPr>
      </w:pPr>
    </w:p>
    <w:p w14:paraId="1EBE9EA7" w14:textId="77777777" w:rsidR="00954EE4" w:rsidRPr="005671C0" w:rsidRDefault="00954EE4" w:rsidP="005671C0">
      <w:pPr>
        <w:spacing w:after="0" w:line="240" w:lineRule="auto"/>
        <w:ind w:left="540"/>
        <w:jc w:val="both"/>
        <w:rPr>
          <w:rFonts w:ascii="Arial" w:eastAsia="Arial Unicode MS" w:hAnsi="Arial" w:cs="Arial"/>
          <w:color w:val="000000"/>
          <w:sz w:val="18"/>
          <w:szCs w:val="18"/>
          <w:lang w:val="en-GB" w:bidi="th-TH"/>
        </w:rPr>
      </w:pPr>
      <w:r w:rsidRPr="005671C0">
        <w:rPr>
          <w:rFonts w:ascii="Arial" w:eastAsia="Arial Unicode MS" w:hAnsi="Arial" w:cs="Arial"/>
          <w:color w:val="000000"/>
          <w:sz w:val="18"/>
          <w:szCs w:val="18"/>
          <w:lang w:val="en-GB" w:bidi="th-TH"/>
        </w:rPr>
        <w:t>The loss allowances for financial assets are based on assumptions about default risk and expected loss rates</w:t>
      </w:r>
      <w:r w:rsidRPr="005671C0">
        <w:rPr>
          <w:rFonts w:ascii="Arial" w:eastAsia="Arial Unicode MS" w:hAnsi="Arial" w:cs="Arial"/>
          <w:color w:val="000000"/>
          <w:sz w:val="18"/>
          <w:szCs w:val="18"/>
          <w:cs/>
          <w:lang w:val="en-GB" w:bidi="th-TH"/>
        </w:rPr>
        <w:t xml:space="preserve">. </w:t>
      </w:r>
      <w:r w:rsidRPr="005671C0">
        <w:rPr>
          <w:rFonts w:ascii="Arial" w:eastAsia="Arial Unicode MS" w:hAnsi="Arial" w:cs="Arial"/>
          <w:color w:val="000000"/>
          <w:sz w:val="18"/>
          <w:szCs w:val="18"/>
          <w:lang w:val="en-GB" w:bidi="th-TH"/>
        </w:rPr>
        <w:t xml:space="preserve">The Group uses judgement in making these assumptions and selecting the inputs used in the impairment calculation, based on the Group’s </w:t>
      </w:r>
      <w:proofErr w:type="gramStart"/>
      <w:r w:rsidRPr="005671C0">
        <w:rPr>
          <w:rFonts w:ascii="Arial" w:eastAsia="Arial Unicode MS" w:hAnsi="Arial" w:cs="Arial"/>
          <w:color w:val="000000"/>
          <w:sz w:val="18"/>
          <w:szCs w:val="18"/>
          <w:lang w:val="en-GB" w:bidi="th-TH"/>
        </w:rPr>
        <w:t>past history</w:t>
      </w:r>
      <w:proofErr w:type="gramEnd"/>
      <w:r w:rsidRPr="005671C0">
        <w:rPr>
          <w:rFonts w:ascii="Arial" w:eastAsia="Arial Unicode MS" w:hAnsi="Arial" w:cs="Arial"/>
          <w:color w:val="000000"/>
          <w:sz w:val="18"/>
          <w:szCs w:val="18"/>
          <w:lang w:val="en-GB" w:bidi="th-TH"/>
        </w:rPr>
        <w:t xml:space="preserve"> and existing market conditions, as well as forward</w:t>
      </w:r>
      <w:r w:rsidRPr="005671C0">
        <w:rPr>
          <w:rFonts w:ascii="Arial" w:eastAsia="Arial Unicode MS" w:hAnsi="Arial" w:cs="Arial"/>
          <w:color w:val="000000"/>
          <w:sz w:val="18"/>
          <w:szCs w:val="18"/>
          <w:cs/>
          <w:lang w:val="en-GB" w:bidi="th-TH"/>
        </w:rPr>
        <w:t>-</w:t>
      </w:r>
      <w:r w:rsidRPr="005671C0">
        <w:rPr>
          <w:rFonts w:ascii="Arial" w:eastAsia="Arial Unicode MS" w:hAnsi="Arial" w:cs="Arial"/>
          <w:color w:val="000000"/>
          <w:sz w:val="18"/>
          <w:szCs w:val="18"/>
          <w:lang w:val="en-GB" w:bidi="th-TH"/>
        </w:rPr>
        <w:t>looking estimates at the end of each reporting period</w:t>
      </w:r>
      <w:r w:rsidRPr="005671C0">
        <w:rPr>
          <w:rFonts w:ascii="Arial" w:eastAsia="Arial Unicode MS" w:hAnsi="Arial" w:cs="Arial"/>
          <w:color w:val="000000"/>
          <w:sz w:val="18"/>
          <w:szCs w:val="18"/>
          <w:cs/>
          <w:lang w:val="en-GB" w:bidi="th-TH"/>
        </w:rPr>
        <w:t>.</w:t>
      </w:r>
    </w:p>
    <w:p w14:paraId="11D93175" w14:textId="77777777" w:rsidR="00954EE4" w:rsidRPr="005671C0" w:rsidRDefault="00954EE4" w:rsidP="005671C0">
      <w:pPr>
        <w:pStyle w:val="ListParagraph"/>
        <w:suppressAutoHyphens/>
        <w:spacing w:after="0" w:line="240" w:lineRule="auto"/>
        <w:ind w:left="540"/>
        <w:contextualSpacing w:val="0"/>
        <w:rPr>
          <w:rFonts w:ascii="Arial" w:hAnsi="Arial" w:cs="Arial"/>
          <w:sz w:val="18"/>
          <w:szCs w:val="18"/>
          <w:lang w:val="en-GB"/>
        </w:rPr>
      </w:pPr>
    </w:p>
    <w:p w14:paraId="544AFF3D" w14:textId="77777777" w:rsidR="00B51218" w:rsidRPr="005671C0" w:rsidRDefault="00A36C9D"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Recognition of revenue from construction</w:t>
      </w:r>
    </w:p>
    <w:p w14:paraId="5C2EA7AB" w14:textId="77777777" w:rsidR="00B51218" w:rsidRPr="005671C0" w:rsidRDefault="00B51218" w:rsidP="005671C0">
      <w:pPr>
        <w:spacing w:after="0" w:line="240" w:lineRule="auto"/>
        <w:ind w:left="540"/>
        <w:jc w:val="both"/>
        <w:rPr>
          <w:rFonts w:ascii="Arial" w:hAnsi="Arial" w:cs="Arial"/>
          <w:color w:val="000000"/>
          <w:spacing w:val="-2"/>
          <w:sz w:val="18"/>
          <w:szCs w:val="18"/>
        </w:rPr>
      </w:pPr>
    </w:p>
    <w:p w14:paraId="04E3232A" w14:textId="77777777" w:rsidR="003D37C6" w:rsidRPr="005671C0" w:rsidRDefault="00B51218"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The Group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revenue from construction contract work by using the percentage of completion method. The Group assessed the percentage of completion by considering the physical progress of the contract work performed </w:t>
      </w:r>
      <w:r w:rsidR="003A4D1C" w:rsidRPr="005671C0">
        <w:rPr>
          <w:rFonts w:ascii="Arial" w:hAnsi="Arial" w:cs="Arial"/>
          <w:color w:val="000000"/>
          <w:spacing w:val="-2"/>
          <w:sz w:val="18"/>
          <w:szCs w:val="18"/>
        </w:rPr>
        <w:t>which is assessed</w:t>
      </w:r>
      <w:r w:rsidRPr="005671C0">
        <w:rPr>
          <w:rFonts w:ascii="Arial" w:hAnsi="Arial" w:cs="Arial"/>
          <w:color w:val="000000"/>
          <w:spacing w:val="-2"/>
          <w:sz w:val="18"/>
          <w:szCs w:val="18"/>
        </w:rPr>
        <w:t xml:space="preserve"> by internal project engineers.</w:t>
      </w:r>
    </w:p>
    <w:p w14:paraId="18C8C625" w14:textId="6A0B99B2" w:rsidR="003D37C6" w:rsidRPr="005671C0" w:rsidRDefault="003D37C6" w:rsidP="005671C0">
      <w:pPr>
        <w:spacing w:after="0" w:line="240" w:lineRule="auto"/>
        <w:ind w:left="540"/>
        <w:jc w:val="both"/>
        <w:rPr>
          <w:rFonts w:ascii="Arial" w:hAnsi="Arial" w:cs="Arial"/>
          <w:color w:val="000000"/>
          <w:spacing w:val="-2"/>
          <w:sz w:val="18"/>
          <w:szCs w:val="18"/>
        </w:rPr>
      </w:pPr>
    </w:p>
    <w:p w14:paraId="6D7BB3C2" w14:textId="7303DA57" w:rsidR="000B19D4" w:rsidRPr="005671C0" w:rsidRDefault="000B19D4"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Impairment assessment of goodwill</w:t>
      </w:r>
    </w:p>
    <w:p w14:paraId="75DC33F0" w14:textId="1BC1739A" w:rsidR="000B19D4" w:rsidRPr="005671C0" w:rsidRDefault="000B19D4" w:rsidP="005671C0">
      <w:pPr>
        <w:keepNext/>
        <w:keepLines/>
        <w:spacing w:after="0" w:line="240" w:lineRule="auto"/>
        <w:ind w:left="540"/>
        <w:outlineLvl w:val="1"/>
        <w:rPr>
          <w:rFonts w:ascii="Arial" w:hAnsi="Arial" w:cs="Arial"/>
          <w:b/>
          <w:color w:val="CF4A02"/>
          <w:sz w:val="18"/>
          <w:szCs w:val="18"/>
          <w:lang w:eastAsia="en-GB" w:bidi="th-TH"/>
        </w:rPr>
      </w:pPr>
    </w:p>
    <w:p w14:paraId="4A79E568" w14:textId="1277145C" w:rsidR="000B19D4" w:rsidRPr="005671C0" w:rsidRDefault="000B19D4"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6"/>
          <w:sz w:val="18"/>
          <w:szCs w:val="18"/>
        </w:rPr>
        <w:t>The Group tests goodwill impairment annually</w:t>
      </w:r>
      <w:r w:rsidR="00F30653" w:rsidRPr="005671C0">
        <w:rPr>
          <w:rFonts w:ascii="Arial" w:hAnsi="Arial" w:cs="Arial"/>
          <w:color w:val="000000"/>
          <w:spacing w:val="-6"/>
          <w:sz w:val="18"/>
          <w:szCs w:val="18"/>
        </w:rPr>
        <w:t xml:space="preserve">. </w:t>
      </w:r>
      <w:r w:rsidRPr="005671C0">
        <w:rPr>
          <w:rFonts w:ascii="Arial" w:hAnsi="Arial" w:cs="Arial"/>
          <w:color w:val="000000"/>
          <w:spacing w:val="-6"/>
          <w:sz w:val="18"/>
          <w:szCs w:val="18"/>
        </w:rPr>
        <w:t>The recoverable amounts of cash-generating units have been determined</w:t>
      </w:r>
      <w:r w:rsidRPr="005671C0">
        <w:rPr>
          <w:rFonts w:ascii="Arial" w:hAnsi="Arial" w:cs="Arial"/>
          <w:color w:val="000000"/>
          <w:spacing w:val="-9"/>
          <w:sz w:val="18"/>
          <w:szCs w:val="18"/>
        </w:rPr>
        <w:t xml:space="preserve"> based on value-in-use calculations. These calculations</w:t>
      </w:r>
      <w:r w:rsidRPr="005671C0">
        <w:rPr>
          <w:rFonts w:ascii="Arial" w:hAnsi="Arial" w:cs="Arial"/>
          <w:color w:val="000000"/>
          <w:spacing w:val="-2"/>
          <w:sz w:val="18"/>
          <w:szCs w:val="18"/>
        </w:rPr>
        <w:t xml:space="preserve"> require the use of estimates</w:t>
      </w:r>
      <w:r w:rsidR="00802B00">
        <w:rPr>
          <w:rFonts w:ascii="Arial" w:hAnsi="Arial" w:cs="Arial"/>
          <w:color w:val="000000"/>
          <w:spacing w:val="-2"/>
          <w:sz w:val="18"/>
          <w:szCs w:val="18"/>
        </w:rPr>
        <w:t xml:space="preserve"> as disclosed in Note 24.</w:t>
      </w:r>
    </w:p>
    <w:p w14:paraId="677CA6B2" w14:textId="3413ED01" w:rsidR="000B19D4" w:rsidRPr="005671C0" w:rsidRDefault="000B19D4" w:rsidP="005671C0">
      <w:pPr>
        <w:keepNext/>
        <w:keepLines/>
        <w:spacing w:after="0" w:line="240" w:lineRule="auto"/>
        <w:ind w:left="540"/>
        <w:outlineLvl w:val="1"/>
        <w:rPr>
          <w:rFonts w:ascii="Arial" w:hAnsi="Arial" w:cs="Arial"/>
          <w:b/>
          <w:color w:val="CF4A02"/>
          <w:sz w:val="18"/>
          <w:szCs w:val="18"/>
          <w:lang w:eastAsia="en-GB" w:bidi="th-TH"/>
        </w:rPr>
      </w:pPr>
    </w:p>
    <w:p w14:paraId="7103A17E" w14:textId="3A2E0F92" w:rsidR="000B19D4" w:rsidRPr="005671C0" w:rsidRDefault="00EE509C"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 xml:space="preserve">Allowance for </w:t>
      </w:r>
      <w:r w:rsidR="00565E07" w:rsidRPr="005671C0">
        <w:rPr>
          <w:rFonts w:ascii="Arial" w:hAnsi="Arial" w:cs="Arial"/>
          <w:b/>
          <w:color w:val="CF4A02"/>
          <w:sz w:val="18"/>
          <w:szCs w:val="18"/>
          <w:lang w:eastAsia="en-GB" w:bidi="th-TH"/>
        </w:rPr>
        <w:t>n</w:t>
      </w:r>
      <w:r w:rsidRPr="005671C0">
        <w:rPr>
          <w:rFonts w:ascii="Arial" w:hAnsi="Arial" w:cs="Arial"/>
          <w:b/>
          <w:color w:val="CF4A02"/>
          <w:sz w:val="18"/>
          <w:szCs w:val="18"/>
          <w:lang w:eastAsia="en-GB" w:bidi="th-TH"/>
        </w:rPr>
        <w:t xml:space="preserve">et </w:t>
      </w:r>
      <w:proofErr w:type="spellStart"/>
      <w:r w:rsidR="00565E07" w:rsidRPr="005671C0">
        <w:rPr>
          <w:rFonts w:ascii="Arial" w:hAnsi="Arial" w:cs="Arial"/>
          <w:b/>
          <w:color w:val="CF4A02"/>
          <w:sz w:val="18"/>
          <w:szCs w:val="18"/>
          <w:lang w:eastAsia="en-GB" w:bidi="th-TH"/>
        </w:rPr>
        <w:t>r</w:t>
      </w:r>
      <w:r w:rsidRPr="005671C0">
        <w:rPr>
          <w:rFonts w:ascii="Arial" w:hAnsi="Arial" w:cs="Arial"/>
          <w:b/>
          <w:color w:val="CF4A02"/>
          <w:sz w:val="18"/>
          <w:szCs w:val="18"/>
          <w:lang w:eastAsia="en-GB" w:bidi="th-TH"/>
        </w:rPr>
        <w:t>eali</w:t>
      </w:r>
      <w:r w:rsidR="00565E07" w:rsidRPr="005671C0">
        <w:rPr>
          <w:rFonts w:ascii="Arial" w:hAnsi="Arial" w:cs="Arial"/>
          <w:b/>
          <w:color w:val="CF4A02"/>
          <w:sz w:val="18"/>
          <w:szCs w:val="18"/>
          <w:lang w:eastAsia="en-GB" w:bidi="th-TH"/>
        </w:rPr>
        <w:t>s</w:t>
      </w:r>
      <w:r w:rsidRPr="005671C0">
        <w:rPr>
          <w:rFonts w:ascii="Arial" w:hAnsi="Arial" w:cs="Arial"/>
          <w:b/>
          <w:color w:val="CF4A02"/>
          <w:sz w:val="18"/>
          <w:szCs w:val="18"/>
          <w:lang w:eastAsia="en-GB" w:bidi="th-TH"/>
        </w:rPr>
        <w:t>able</w:t>
      </w:r>
      <w:proofErr w:type="spellEnd"/>
      <w:r w:rsidRPr="005671C0">
        <w:rPr>
          <w:rFonts w:ascii="Arial" w:hAnsi="Arial" w:cs="Arial"/>
          <w:b/>
          <w:color w:val="CF4A02"/>
          <w:sz w:val="18"/>
          <w:szCs w:val="18"/>
          <w:lang w:eastAsia="en-GB" w:bidi="th-TH"/>
        </w:rPr>
        <w:t xml:space="preserve"> </w:t>
      </w:r>
      <w:r w:rsidR="00565E07" w:rsidRPr="005671C0">
        <w:rPr>
          <w:rFonts w:ascii="Arial" w:hAnsi="Arial" w:cs="Arial"/>
          <w:b/>
          <w:color w:val="CF4A02"/>
          <w:sz w:val="18"/>
          <w:szCs w:val="18"/>
          <w:lang w:eastAsia="en-GB" w:bidi="th-TH"/>
        </w:rPr>
        <w:t>v</w:t>
      </w:r>
      <w:r w:rsidRPr="005671C0">
        <w:rPr>
          <w:rFonts w:ascii="Arial" w:hAnsi="Arial" w:cs="Arial"/>
          <w:b/>
          <w:color w:val="CF4A02"/>
          <w:sz w:val="18"/>
          <w:szCs w:val="18"/>
          <w:lang w:eastAsia="en-GB" w:bidi="th-TH"/>
        </w:rPr>
        <w:t>alue of inventories</w:t>
      </w:r>
    </w:p>
    <w:p w14:paraId="3871F17A" w14:textId="77777777" w:rsidR="00EE509C" w:rsidRPr="005671C0" w:rsidRDefault="00EE509C" w:rsidP="005671C0">
      <w:pPr>
        <w:keepNext/>
        <w:keepLines/>
        <w:spacing w:after="0" w:line="240" w:lineRule="auto"/>
        <w:ind w:left="540"/>
        <w:outlineLvl w:val="1"/>
        <w:rPr>
          <w:rFonts w:ascii="Arial" w:hAnsi="Arial" w:cs="Arial"/>
          <w:b/>
          <w:color w:val="CF4A02"/>
          <w:sz w:val="18"/>
          <w:szCs w:val="18"/>
          <w:lang w:eastAsia="en-GB" w:bidi="th-TH"/>
        </w:rPr>
      </w:pPr>
    </w:p>
    <w:p w14:paraId="4BFE787A" w14:textId="6CFE2073" w:rsidR="000B19D4" w:rsidRPr="005671C0" w:rsidRDefault="00EE509C" w:rsidP="005671C0">
      <w:pPr>
        <w:keepNext/>
        <w:keepLines/>
        <w:spacing w:after="0" w:line="240" w:lineRule="auto"/>
        <w:ind w:left="540"/>
        <w:jc w:val="both"/>
        <w:outlineLvl w:val="1"/>
        <w:rPr>
          <w:rFonts w:ascii="Arial" w:hAnsi="Arial" w:cs="Arial"/>
          <w:sz w:val="18"/>
          <w:szCs w:val="18"/>
        </w:rPr>
      </w:pPr>
      <w:r w:rsidRPr="005671C0">
        <w:rPr>
          <w:rFonts w:ascii="Arial" w:hAnsi="Arial" w:cs="Arial"/>
          <w:sz w:val="18"/>
          <w:szCs w:val="18"/>
        </w:rPr>
        <w:t xml:space="preserve">In estimating the allowance for net </w:t>
      </w:r>
      <w:proofErr w:type="spellStart"/>
      <w:r w:rsidRPr="005671C0">
        <w:rPr>
          <w:rFonts w:ascii="Arial" w:hAnsi="Arial" w:cs="Arial"/>
          <w:sz w:val="18"/>
          <w:szCs w:val="18"/>
        </w:rPr>
        <w:t>reali</w:t>
      </w:r>
      <w:r w:rsidR="00565E07" w:rsidRPr="005671C0">
        <w:rPr>
          <w:rFonts w:ascii="Arial" w:hAnsi="Arial" w:cs="Arial"/>
          <w:sz w:val="18"/>
          <w:szCs w:val="18"/>
        </w:rPr>
        <w:t>s</w:t>
      </w:r>
      <w:r w:rsidRPr="005671C0">
        <w:rPr>
          <w:rFonts w:ascii="Arial" w:hAnsi="Arial" w:cs="Arial"/>
          <w:sz w:val="18"/>
          <w:szCs w:val="18"/>
        </w:rPr>
        <w:t>able</w:t>
      </w:r>
      <w:proofErr w:type="spellEnd"/>
      <w:r w:rsidRPr="005671C0">
        <w:rPr>
          <w:rFonts w:ascii="Arial" w:hAnsi="Arial" w:cs="Arial"/>
          <w:sz w:val="18"/>
          <w:szCs w:val="18"/>
        </w:rPr>
        <w:t xml:space="preserve"> value,</w:t>
      </w:r>
      <w:r w:rsidR="00E15683" w:rsidRPr="005671C0">
        <w:rPr>
          <w:rFonts w:ascii="Arial" w:hAnsi="Arial" w:cs="Arial"/>
          <w:sz w:val="18"/>
          <w:szCs w:val="18"/>
        </w:rPr>
        <w:t xml:space="preserve"> </w:t>
      </w:r>
      <w:r w:rsidRPr="005671C0">
        <w:rPr>
          <w:rFonts w:ascii="Arial" w:hAnsi="Arial" w:cs="Arial"/>
          <w:sz w:val="18"/>
          <w:szCs w:val="18"/>
        </w:rPr>
        <w:t xml:space="preserve">management makes judgments regarding the expected loss arising from slow movement by </w:t>
      </w:r>
      <w:proofErr w:type="gramStart"/>
      <w:r w:rsidRPr="005671C0">
        <w:rPr>
          <w:rFonts w:ascii="Arial" w:hAnsi="Arial" w:cs="Arial"/>
          <w:sz w:val="18"/>
          <w:szCs w:val="18"/>
        </w:rPr>
        <w:t>taking into account</w:t>
      </w:r>
      <w:proofErr w:type="gramEnd"/>
      <w:r w:rsidRPr="005671C0">
        <w:rPr>
          <w:rFonts w:ascii="Arial" w:hAnsi="Arial" w:cs="Arial"/>
          <w:sz w:val="18"/>
          <w:szCs w:val="18"/>
        </w:rPr>
        <w:t xml:space="preserve"> the economic and industrial conditions.</w:t>
      </w:r>
    </w:p>
    <w:p w14:paraId="6980311B" w14:textId="77777777" w:rsidR="00EE509C" w:rsidRPr="005671C0" w:rsidRDefault="00EE509C" w:rsidP="005671C0">
      <w:pPr>
        <w:keepNext/>
        <w:keepLines/>
        <w:spacing w:after="0" w:line="240" w:lineRule="auto"/>
        <w:ind w:left="540"/>
        <w:outlineLvl w:val="1"/>
        <w:rPr>
          <w:rFonts w:ascii="Arial" w:hAnsi="Arial" w:cs="Arial"/>
          <w:b/>
          <w:color w:val="CF4A02"/>
          <w:sz w:val="18"/>
          <w:szCs w:val="18"/>
          <w:lang w:eastAsia="en-GB" w:bidi="th-TH"/>
        </w:rPr>
      </w:pPr>
    </w:p>
    <w:p w14:paraId="777A7D4A" w14:textId="417BAAE6" w:rsidR="000B19D4" w:rsidRPr="005671C0" w:rsidRDefault="00EE509C"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 xml:space="preserve">Impairment of property, </w:t>
      </w:r>
      <w:proofErr w:type="gramStart"/>
      <w:r w:rsidRPr="005671C0">
        <w:rPr>
          <w:rFonts w:ascii="Arial" w:hAnsi="Arial" w:cs="Arial"/>
          <w:b/>
          <w:color w:val="CF4A02"/>
          <w:sz w:val="18"/>
          <w:szCs w:val="18"/>
          <w:lang w:eastAsia="en-GB" w:bidi="th-TH"/>
        </w:rPr>
        <w:t>plant</w:t>
      </w:r>
      <w:proofErr w:type="gramEnd"/>
      <w:r w:rsidRPr="005671C0">
        <w:rPr>
          <w:rFonts w:ascii="Arial" w:hAnsi="Arial" w:cs="Arial"/>
          <w:b/>
          <w:color w:val="CF4A02"/>
          <w:sz w:val="18"/>
          <w:szCs w:val="18"/>
          <w:lang w:eastAsia="en-GB" w:bidi="th-TH"/>
        </w:rPr>
        <w:t xml:space="preserve"> and equipment</w:t>
      </w:r>
    </w:p>
    <w:p w14:paraId="01307F48" w14:textId="77777777" w:rsidR="00B14F8E" w:rsidRPr="005671C0" w:rsidRDefault="00B14F8E" w:rsidP="005671C0">
      <w:pPr>
        <w:spacing w:after="0" w:line="240" w:lineRule="auto"/>
        <w:ind w:left="540"/>
        <w:rPr>
          <w:rFonts w:ascii="Arial" w:eastAsia="Arial Unicode MS" w:hAnsi="Arial" w:cs="Arial"/>
          <w:color w:val="000000"/>
          <w:sz w:val="18"/>
          <w:szCs w:val="18"/>
          <w:lang w:val="en-GB" w:bidi="th-TH"/>
        </w:rPr>
      </w:pPr>
    </w:p>
    <w:p w14:paraId="2B030766" w14:textId="1AC9F6CD" w:rsidR="00B14F8E" w:rsidRPr="005671C0" w:rsidRDefault="00EE509C" w:rsidP="005671C0">
      <w:pPr>
        <w:spacing w:after="0" w:line="240" w:lineRule="auto"/>
        <w:ind w:left="540"/>
        <w:jc w:val="both"/>
        <w:rPr>
          <w:rFonts w:ascii="Arial" w:hAnsi="Arial" w:cs="Arial"/>
          <w:color w:val="000000"/>
          <w:spacing w:val="-2"/>
          <w:sz w:val="18"/>
          <w:szCs w:val="18"/>
          <w:lang w:val="en-GB"/>
        </w:rPr>
      </w:pPr>
      <w:r w:rsidRPr="005671C0">
        <w:rPr>
          <w:rFonts w:ascii="Arial" w:eastAsia="Arial Unicode MS" w:hAnsi="Arial" w:cs="Arial"/>
          <w:color w:val="000000"/>
          <w:sz w:val="18"/>
          <w:szCs w:val="18"/>
          <w:lang w:val="en-GB" w:bidi="th-TH"/>
        </w:rPr>
        <w:t xml:space="preserve">The Group determines the impairment of property, </w:t>
      </w:r>
      <w:proofErr w:type="gramStart"/>
      <w:r w:rsidRPr="005671C0">
        <w:rPr>
          <w:rFonts w:ascii="Arial" w:eastAsia="Arial Unicode MS" w:hAnsi="Arial" w:cs="Arial"/>
          <w:color w:val="000000"/>
          <w:sz w:val="18"/>
          <w:szCs w:val="18"/>
          <w:lang w:val="en-GB" w:bidi="th-TH"/>
        </w:rPr>
        <w:t>plant</w:t>
      </w:r>
      <w:proofErr w:type="gramEnd"/>
      <w:r w:rsidRPr="005671C0">
        <w:rPr>
          <w:rFonts w:ascii="Arial" w:eastAsia="Arial Unicode MS" w:hAnsi="Arial" w:cs="Arial"/>
          <w:color w:val="000000"/>
          <w:sz w:val="18"/>
          <w:szCs w:val="18"/>
          <w:lang w:val="en-GB" w:bidi="th-TH"/>
        </w:rPr>
        <w:t xml:space="preserve"> and equipment from the recoverable amounts of cash</w:t>
      </w:r>
      <w:r w:rsidR="00565E07" w:rsidRPr="005671C0">
        <w:rPr>
          <w:rFonts w:ascii="Arial" w:eastAsia="Arial Unicode MS" w:hAnsi="Arial" w:cs="Arial"/>
          <w:color w:val="000000"/>
          <w:sz w:val="18"/>
          <w:szCs w:val="18"/>
          <w:lang w:val="en-GB" w:bidi="th-TH"/>
        </w:rPr>
        <w:t xml:space="preserve"> </w:t>
      </w:r>
      <w:r w:rsidRPr="005671C0">
        <w:rPr>
          <w:rFonts w:ascii="Arial" w:eastAsia="Arial Unicode MS" w:hAnsi="Arial" w:cs="Arial"/>
          <w:color w:val="000000"/>
          <w:spacing w:val="-4"/>
          <w:sz w:val="18"/>
          <w:szCs w:val="18"/>
          <w:lang w:val="en-GB" w:bidi="th-TH"/>
        </w:rPr>
        <w:t>generating units which is determined based on value-in-use or fair value less cost to sell calculations as appropriate.</w:t>
      </w:r>
      <w:r w:rsidRPr="005671C0">
        <w:rPr>
          <w:rFonts w:ascii="Arial" w:eastAsia="Arial Unicode MS" w:hAnsi="Arial" w:cs="Arial"/>
          <w:color w:val="000000"/>
          <w:sz w:val="18"/>
          <w:szCs w:val="18"/>
          <w:lang w:val="en-GB" w:bidi="th-TH"/>
        </w:rPr>
        <w:t xml:space="preserve"> The calculation is based on estimates</w:t>
      </w:r>
      <w:r w:rsidR="00402205" w:rsidRPr="005671C0">
        <w:rPr>
          <w:rFonts w:ascii="Arial" w:eastAsia="Arial Unicode MS" w:hAnsi="Arial" w:cs="Arial"/>
          <w:color w:val="000000"/>
          <w:sz w:val="18"/>
          <w:szCs w:val="18"/>
          <w:lang w:val="en-GB" w:bidi="th-TH"/>
        </w:rPr>
        <w:t xml:space="preserve"> described as Note 21</w:t>
      </w:r>
      <w:r w:rsidRPr="005671C0">
        <w:rPr>
          <w:rFonts w:ascii="Arial" w:eastAsia="Arial Unicode MS" w:hAnsi="Arial" w:cs="Arial"/>
          <w:color w:val="000000"/>
          <w:sz w:val="18"/>
          <w:szCs w:val="18"/>
          <w:lang w:val="en-GB" w:bidi="th-TH"/>
        </w:rPr>
        <w:t>.</w:t>
      </w:r>
    </w:p>
    <w:p w14:paraId="2E3F8DAD" w14:textId="77777777" w:rsidR="00B14F8E" w:rsidRPr="005671C0" w:rsidRDefault="00B14F8E" w:rsidP="005671C0">
      <w:pPr>
        <w:spacing w:after="0" w:line="240" w:lineRule="auto"/>
        <w:ind w:left="540"/>
        <w:jc w:val="both"/>
        <w:rPr>
          <w:rFonts w:ascii="Arial" w:hAnsi="Arial" w:cs="Arial"/>
          <w:color w:val="000000"/>
          <w:spacing w:val="-2"/>
          <w:sz w:val="18"/>
          <w:szCs w:val="18"/>
          <w:lang w:val="en-GB"/>
        </w:rPr>
      </w:pPr>
    </w:p>
    <w:p w14:paraId="5CD58223" w14:textId="03D9F68E" w:rsidR="00402205" w:rsidRPr="005671C0" w:rsidRDefault="00402205"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5671C0">
        <w:rPr>
          <w:rFonts w:ascii="Arial" w:hAnsi="Arial" w:cs="Arial"/>
          <w:b/>
          <w:color w:val="CF4A02"/>
          <w:sz w:val="18"/>
          <w:szCs w:val="18"/>
          <w:lang w:eastAsia="en-GB" w:bidi="th-TH"/>
        </w:rPr>
        <w:t>Valuation of investment propert</w:t>
      </w:r>
      <w:r w:rsidR="00DD601B" w:rsidRPr="005671C0">
        <w:rPr>
          <w:rFonts w:ascii="Arial" w:hAnsi="Arial" w:cs="Arial"/>
          <w:b/>
          <w:color w:val="CF4A02"/>
          <w:sz w:val="18"/>
          <w:szCs w:val="18"/>
          <w:lang w:eastAsia="en-GB" w:bidi="th-TH"/>
        </w:rPr>
        <w:t>y</w:t>
      </w:r>
    </w:p>
    <w:p w14:paraId="05EE697C" w14:textId="77777777" w:rsidR="00402205" w:rsidRPr="005671C0" w:rsidRDefault="00402205" w:rsidP="005671C0">
      <w:pPr>
        <w:spacing w:after="0" w:line="240" w:lineRule="auto"/>
        <w:ind w:left="540"/>
        <w:rPr>
          <w:rFonts w:ascii="Arial" w:eastAsia="Arial Unicode MS" w:hAnsi="Arial" w:cs="Arial"/>
          <w:color w:val="000000"/>
          <w:sz w:val="18"/>
          <w:szCs w:val="18"/>
          <w:lang w:val="en-GB" w:bidi="th-TH"/>
        </w:rPr>
      </w:pPr>
    </w:p>
    <w:p w14:paraId="0596AA99" w14:textId="79802F25" w:rsidR="00DD601B" w:rsidRPr="005671C0" w:rsidRDefault="00DD601B" w:rsidP="005671C0">
      <w:pPr>
        <w:pStyle w:val="Default"/>
        <w:ind w:left="540"/>
        <w:jc w:val="thaiDistribute"/>
        <w:rPr>
          <w:rFonts w:ascii="Arial" w:eastAsia="Arial Unicode MS" w:hAnsi="Arial" w:cs="Arial"/>
          <w:sz w:val="18"/>
          <w:szCs w:val="18"/>
          <w:lang w:val="en-GB"/>
        </w:rPr>
      </w:pPr>
      <w:r w:rsidRPr="005671C0">
        <w:rPr>
          <w:rFonts w:ascii="Arial" w:eastAsia="Arial Unicode MS" w:hAnsi="Arial" w:cs="Arial"/>
          <w:sz w:val="18"/>
          <w:szCs w:val="18"/>
          <w:lang w:val="en-GB"/>
        </w:rPr>
        <w:t>The Group has subsequently measured investment property a</w:t>
      </w:r>
      <w:r w:rsidR="00F30653" w:rsidRPr="005671C0">
        <w:rPr>
          <w:rFonts w:ascii="Arial" w:eastAsia="Arial Unicode MS" w:hAnsi="Arial" w:cs="Browallia New"/>
          <w:sz w:val="18"/>
          <w:szCs w:val="22"/>
          <w:lang w:val="en-GB"/>
        </w:rPr>
        <w:t>t</w:t>
      </w:r>
      <w:r w:rsidRPr="005671C0">
        <w:rPr>
          <w:rFonts w:ascii="Arial" w:eastAsia="Arial Unicode MS" w:hAnsi="Arial" w:cs="Arial"/>
          <w:sz w:val="18"/>
          <w:szCs w:val="18"/>
          <w:lang w:val="en-GB"/>
        </w:rPr>
        <w:t xml:space="preserve"> fair value. Management assessed fair value of land classified as investment property by engaging an independent appraiser and used</w:t>
      </w:r>
      <w:r w:rsidRPr="005671C0">
        <w:rPr>
          <w:rFonts w:ascii="Arial" w:eastAsia="Arial Unicode MS" w:hAnsi="Arial" w:cs="Arial"/>
          <w:sz w:val="18"/>
          <w:szCs w:val="18"/>
          <w:cs/>
          <w:lang w:val="en-GB"/>
        </w:rPr>
        <w:t xml:space="preserve"> </w:t>
      </w:r>
      <w:r w:rsidRPr="005671C0">
        <w:rPr>
          <w:rFonts w:ascii="Arial" w:eastAsia="Arial Unicode MS" w:hAnsi="Arial" w:cs="Arial"/>
          <w:sz w:val="18"/>
          <w:szCs w:val="18"/>
          <w:lang w:val="en-GB"/>
        </w:rPr>
        <w:t>the market approach in determining the fair value. The appraisal used assumption included management and independent appraiser’s judgement. The independent appraiser used underlying data to which appraiser applies assumption such as location, transportation, surrounding environment, land size and shape, land grade, land development or use,</w:t>
      </w:r>
      <w:r w:rsidR="00802B00">
        <w:rPr>
          <w:rFonts w:ascii="Arial" w:eastAsia="Arial Unicode MS" w:hAnsi="Arial" w:cs="Arial"/>
          <w:sz w:val="18"/>
          <w:szCs w:val="18"/>
          <w:lang w:val="en-GB"/>
        </w:rPr>
        <w:t xml:space="preserve"> the accessibility to commute and utility system in the area, including</w:t>
      </w:r>
      <w:r w:rsidRPr="005671C0">
        <w:rPr>
          <w:rFonts w:ascii="Arial" w:eastAsia="Arial Unicode MS" w:hAnsi="Arial" w:cs="Arial"/>
          <w:sz w:val="18"/>
          <w:szCs w:val="18"/>
          <w:lang w:val="en-GB"/>
        </w:rPr>
        <w:t xml:space="preserve"> facilities and marketable liquidity for their assessment of fair value of land which </w:t>
      </w:r>
      <w:r w:rsidR="00F30653" w:rsidRPr="005671C0">
        <w:rPr>
          <w:rFonts w:ascii="Arial" w:eastAsia="Arial Unicode MS" w:hAnsi="Arial" w:cs="Arial"/>
          <w:sz w:val="18"/>
          <w:szCs w:val="18"/>
          <w:lang w:val="en-GB"/>
        </w:rPr>
        <w:t xml:space="preserve">are </w:t>
      </w:r>
      <w:r w:rsidRPr="005671C0">
        <w:rPr>
          <w:rFonts w:ascii="Arial" w:eastAsia="Arial Unicode MS" w:hAnsi="Arial" w:cs="Arial"/>
          <w:sz w:val="18"/>
          <w:szCs w:val="18"/>
          <w:lang w:val="en-GB"/>
        </w:rPr>
        <w:t xml:space="preserve">described </w:t>
      </w:r>
      <w:r w:rsidR="00F30653" w:rsidRPr="005671C0">
        <w:rPr>
          <w:rFonts w:ascii="Arial" w:eastAsia="Arial Unicode MS" w:hAnsi="Arial" w:cs="Arial"/>
          <w:sz w:val="18"/>
          <w:szCs w:val="18"/>
          <w:lang w:val="en-GB"/>
        </w:rPr>
        <w:t xml:space="preserve">as </w:t>
      </w:r>
      <w:r w:rsidRPr="005671C0">
        <w:rPr>
          <w:rFonts w:ascii="Arial" w:eastAsia="Arial Unicode MS" w:hAnsi="Arial" w:cs="Arial"/>
          <w:sz w:val="18"/>
          <w:szCs w:val="18"/>
          <w:lang w:val="en-GB"/>
        </w:rPr>
        <w:t>Note 20.</w:t>
      </w:r>
    </w:p>
    <w:p w14:paraId="3142B33A" w14:textId="66E28EC3" w:rsidR="00DD601B" w:rsidRPr="005671C0" w:rsidRDefault="00DD601B" w:rsidP="005671C0">
      <w:pPr>
        <w:pStyle w:val="Default"/>
        <w:ind w:left="540"/>
        <w:jc w:val="thaiDistribute"/>
        <w:rPr>
          <w:rFonts w:ascii="Arial" w:eastAsia="Arial Unicode MS" w:hAnsi="Arial" w:cs="Arial"/>
          <w:sz w:val="18"/>
          <w:szCs w:val="18"/>
          <w:lang w:val="en-GB"/>
        </w:rPr>
      </w:pPr>
    </w:p>
    <w:p w14:paraId="572AF379" w14:textId="77777777" w:rsidR="00B14F8E" w:rsidRPr="005671C0" w:rsidRDefault="00B14F8E" w:rsidP="005671C0">
      <w:pPr>
        <w:spacing w:after="0" w:line="240" w:lineRule="auto"/>
        <w:ind w:left="540"/>
        <w:jc w:val="both"/>
        <w:rPr>
          <w:rFonts w:ascii="Arial" w:hAnsi="Arial" w:cs="Arial"/>
          <w:color w:val="000000"/>
          <w:spacing w:val="-2"/>
          <w:sz w:val="18"/>
          <w:szCs w:val="18"/>
          <w:lang w:val="en-GB"/>
        </w:rPr>
      </w:pPr>
    </w:p>
    <w:p w14:paraId="25CB49B1" w14:textId="77777777" w:rsidR="00B14F8E" w:rsidRPr="005671C0" w:rsidRDefault="00B14F8E" w:rsidP="005671C0">
      <w:pPr>
        <w:spacing w:after="0" w:line="240" w:lineRule="auto"/>
        <w:ind w:left="540"/>
        <w:jc w:val="both"/>
        <w:rPr>
          <w:rFonts w:ascii="Arial" w:hAnsi="Arial" w:cs="Arial"/>
          <w:color w:val="000000"/>
          <w:spacing w:val="-2"/>
          <w:sz w:val="18"/>
          <w:szCs w:val="18"/>
          <w:lang w:val="en-GB"/>
        </w:rPr>
        <w:sectPr w:rsidR="00B14F8E" w:rsidRPr="005671C0" w:rsidSect="003A6906">
          <w:headerReference w:type="default" r:id="rId8"/>
          <w:footerReference w:type="default" r:id="rId9"/>
          <w:pgSz w:w="11907" w:h="16840" w:code="9"/>
          <w:pgMar w:top="1440" w:right="720" w:bottom="720" w:left="1728" w:header="706" w:footer="706" w:gutter="0"/>
          <w:paperSrc w:first="15" w:other="15"/>
          <w:pgNumType w:start="13"/>
          <w:cols w:space="720"/>
          <w:noEndnote/>
          <w:docGrid w:linePitch="326"/>
        </w:sectPr>
      </w:pPr>
    </w:p>
    <w:p w14:paraId="3222F669" w14:textId="77777777" w:rsidR="006E17E5" w:rsidRPr="005671C0" w:rsidRDefault="006E17E5" w:rsidP="005671C0">
      <w:pPr>
        <w:spacing w:after="0" w:line="240" w:lineRule="auto"/>
        <w:jc w:val="both"/>
        <w:rPr>
          <w:rFonts w:ascii="Arial" w:hAnsi="Arial" w:cs="Arial"/>
          <w:color w:val="000000"/>
          <w:spacing w:val="-2"/>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6E17E5" w:rsidRPr="005671C0" w14:paraId="6673E25E" w14:textId="77777777" w:rsidTr="008149E1">
        <w:trPr>
          <w:trHeight w:val="386"/>
        </w:trPr>
        <w:tc>
          <w:tcPr>
            <w:tcW w:w="15120" w:type="dxa"/>
            <w:shd w:val="clear" w:color="auto" w:fill="FFA543"/>
            <w:vAlign w:val="center"/>
          </w:tcPr>
          <w:p w14:paraId="0253DDE2" w14:textId="74C777AC" w:rsidR="006E17E5" w:rsidRPr="005671C0" w:rsidRDefault="006E17E5"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FFFFFF"/>
                <w:spacing w:val="-2"/>
                <w:sz w:val="18"/>
                <w:szCs w:val="18"/>
              </w:rPr>
              <w:br w:type="page"/>
            </w:r>
            <w:r w:rsidRPr="005671C0">
              <w:rPr>
                <w:rFonts w:ascii="Arial" w:hAnsi="Arial" w:cs="Arial"/>
                <w:b/>
                <w:bCs/>
                <w:color w:val="FFFFFF"/>
                <w:sz w:val="18"/>
                <w:szCs w:val="18"/>
              </w:rPr>
              <w:br w:type="page"/>
            </w:r>
            <w:r w:rsidR="009265C0" w:rsidRPr="005671C0">
              <w:rPr>
                <w:rFonts w:ascii="Arial" w:hAnsi="Arial" w:cs="Arial"/>
                <w:b/>
                <w:bCs/>
                <w:color w:val="FFFFFF"/>
                <w:sz w:val="18"/>
                <w:szCs w:val="18"/>
              </w:rPr>
              <w:t>8</w:t>
            </w:r>
            <w:r w:rsidRPr="005671C0">
              <w:rPr>
                <w:rFonts w:ascii="Arial" w:hAnsi="Arial" w:cs="Arial"/>
                <w:b/>
                <w:bCs/>
                <w:color w:val="FFFFFF"/>
                <w:sz w:val="18"/>
                <w:szCs w:val="18"/>
              </w:rPr>
              <w:tab/>
              <w:t>Segment information</w:t>
            </w:r>
          </w:p>
        </w:tc>
      </w:tr>
    </w:tbl>
    <w:p w14:paraId="06C023FE" w14:textId="77777777" w:rsidR="006E17E5" w:rsidRPr="005671C0" w:rsidRDefault="006E17E5" w:rsidP="005671C0">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p>
    <w:p w14:paraId="14318AB6" w14:textId="77777777" w:rsidR="006E17E5" w:rsidRPr="005671C0" w:rsidRDefault="006E17E5" w:rsidP="005671C0">
      <w:pPr>
        <w:spacing w:after="0" w:line="240" w:lineRule="auto"/>
        <w:jc w:val="both"/>
        <w:rPr>
          <w:rFonts w:ascii="Arial" w:hAnsi="Arial" w:cs="Arial"/>
          <w:color w:val="000000"/>
          <w:spacing w:val="-2"/>
          <w:sz w:val="18"/>
          <w:szCs w:val="18"/>
          <w:lang w:val="en-GB"/>
        </w:rPr>
      </w:pPr>
      <w:r w:rsidRPr="005671C0">
        <w:rPr>
          <w:rFonts w:ascii="Arial" w:hAnsi="Arial" w:cs="Arial"/>
          <w:color w:val="000000"/>
          <w:spacing w:val="-2"/>
          <w:sz w:val="18"/>
          <w:szCs w:val="18"/>
          <w:lang w:val="en-GB"/>
        </w:rPr>
        <w:t>The principal activities of the Group are development of real estate for sale and construction services in Thailand. The chief operating decision-maker reviews operating results in the same dimension as presented on the financial statements.</w:t>
      </w:r>
    </w:p>
    <w:p w14:paraId="02D6D1E3" w14:textId="77777777" w:rsidR="00B14F8E" w:rsidRPr="005671C0" w:rsidRDefault="00B14F8E" w:rsidP="005671C0">
      <w:pPr>
        <w:spacing w:after="0" w:line="240" w:lineRule="auto"/>
        <w:jc w:val="both"/>
        <w:rPr>
          <w:rFonts w:ascii="Arial" w:hAnsi="Arial" w:cs="Arial"/>
          <w:color w:val="000000"/>
          <w:spacing w:val="-2"/>
          <w:sz w:val="18"/>
          <w:szCs w:val="18"/>
          <w:lang w:val="en-GB"/>
        </w:rPr>
      </w:pPr>
    </w:p>
    <w:p w14:paraId="063EA8FE" w14:textId="77777777" w:rsidR="0057026A" w:rsidRPr="005671C0" w:rsidRDefault="0057026A" w:rsidP="005671C0">
      <w:pPr>
        <w:spacing w:after="0" w:line="240" w:lineRule="auto"/>
        <w:jc w:val="both"/>
        <w:rPr>
          <w:rFonts w:ascii="Arial" w:hAnsi="Arial" w:cs="Arial"/>
          <w:color w:val="000000"/>
          <w:spacing w:val="-2"/>
          <w:sz w:val="18"/>
          <w:szCs w:val="18"/>
          <w:lang w:val="en-GB"/>
        </w:rPr>
      </w:pPr>
      <w:r w:rsidRPr="005671C0">
        <w:rPr>
          <w:rFonts w:ascii="Arial" w:hAnsi="Arial" w:cs="Arial"/>
          <w:color w:val="000000"/>
          <w:spacing w:val="-2"/>
          <w:sz w:val="18"/>
          <w:szCs w:val="18"/>
          <w:lang w:val="en-GB"/>
        </w:rPr>
        <w:t>Significant information relating to revenue and profit of the reportable segments are as follows.</w:t>
      </w:r>
    </w:p>
    <w:p w14:paraId="2CE5BC3E" w14:textId="77777777" w:rsidR="0057026A" w:rsidRPr="005671C0" w:rsidRDefault="0057026A" w:rsidP="005671C0">
      <w:pPr>
        <w:spacing w:after="0" w:line="240" w:lineRule="auto"/>
        <w:jc w:val="both"/>
        <w:rPr>
          <w:rFonts w:ascii="Arial" w:hAnsi="Arial" w:cs="Arial"/>
          <w:color w:val="000000"/>
          <w:spacing w:val="-2"/>
          <w:sz w:val="18"/>
          <w:szCs w:val="18"/>
          <w:lang w:val="en-GB"/>
        </w:rPr>
      </w:pPr>
    </w:p>
    <w:tbl>
      <w:tblPr>
        <w:tblW w:w="15105" w:type="dxa"/>
        <w:tblInd w:w="108" w:type="dxa"/>
        <w:tblLayout w:type="fixed"/>
        <w:tblLook w:val="0400" w:firstRow="0" w:lastRow="0" w:firstColumn="0" w:lastColumn="0" w:noHBand="0" w:noVBand="1"/>
      </w:tblPr>
      <w:tblGrid>
        <w:gridCol w:w="2865"/>
        <w:gridCol w:w="1224"/>
        <w:gridCol w:w="1224"/>
        <w:gridCol w:w="1224"/>
        <w:gridCol w:w="1224"/>
        <w:gridCol w:w="1224"/>
        <w:gridCol w:w="1224"/>
        <w:gridCol w:w="1224"/>
        <w:gridCol w:w="1224"/>
        <w:gridCol w:w="1224"/>
        <w:gridCol w:w="1224"/>
      </w:tblGrid>
      <w:tr w:rsidR="006E17E5" w:rsidRPr="005671C0" w14:paraId="14A49304" w14:textId="77777777" w:rsidTr="00257FBC">
        <w:tc>
          <w:tcPr>
            <w:tcW w:w="2865" w:type="dxa"/>
          </w:tcPr>
          <w:p w14:paraId="00EDE45C" w14:textId="77777777" w:rsidR="006E17E5" w:rsidRPr="005671C0" w:rsidRDefault="006E17E5" w:rsidP="005671C0">
            <w:pPr>
              <w:spacing w:after="0" w:line="240" w:lineRule="auto"/>
              <w:ind w:left="62" w:right="-72" w:hanging="134"/>
              <w:rPr>
                <w:rFonts w:ascii="Arial" w:hAnsi="Arial" w:cs="Arial"/>
                <w:sz w:val="16"/>
                <w:szCs w:val="16"/>
                <w:lang w:val="en-GB" w:eastAsia="en-GB" w:bidi="th-TH"/>
              </w:rPr>
            </w:pPr>
            <w:bookmarkStart w:id="17" w:name="_3rdcrjn" w:colFirst="0" w:colLast="0"/>
            <w:bookmarkEnd w:id="17"/>
          </w:p>
        </w:tc>
        <w:tc>
          <w:tcPr>
            <w:tcW w:w="12240" w:type="dxa"/>
            <w:gridSpan w:val="10"/>
            <w:tcBorders>
              <w:top w:val="single" w:sz="4" w:space="0" w:color="auto"/>
            </w:tcBorders>
            <w:shd w:val="clear" w:color="auto" w:fill="auto"/>
          </w:tcPr>
          <w:p w14:paraId="57092385" w14:textId="782BED17" w:rsidR="006E17E5" w:rsidRPr="005671C0" w:rsidRDefault="006E17E5" w:rsidP="005671C0">
            <w:pPr>
              <w:spacing w:after="0" w:line="240" w:lineRule="auto"/>
              <w:ind w:right="-72"/>
              <w:jc w:val="center"/>
              <w:rPr>
                <w:rFonts w:ascii="Arial" w:hAnsi="Arial" w:cs="Arial"/>
                <w:b/>
                <w:spacing w:val="-4"/>
                <w:sz w:val="16"/>
                <w:szCs w:val="16"/>
                <w:lang w:val="en-GB" w:eastAsia="en-GB" w:bidi="th-TH"/>
              </w:rPr>
            </w:pPr>
            <w:r w:rsidRPr="005671C0">
              <w:rPr>
                <w:rFonts w:ascii="Arial" w:hAnsi="Arial" w:cs="Arial"/>
                <w:b/>
                <w:color w:val="000000"/>
                <w:sz w:val="16"/>
                <w:szCs w:val="16"/>
                <w:lang w:val="en-GB" w:eastAsia="en-GB" w:bidi="th-TH"/>
              </w:rPr>
              <w:t>Consolidated financial statements</w:t>
            </w:r>
          </w:p>
        </w:tc>
      </w:tr>
      <w:tr w:rsidR="006E17E5" w:rsidRPr="005671C0" w14:paraId="18A28C8E" w14:textId="77777777" w:rsidTr="00257FBC">
        <w:tc>
          <w:tcPr>
            <w:tcW w:w="2865" w:type="dxa"/>
          </w:tcPr>
          <w:p w14:paraId="18D01FC5" w14:textId="77777777" w:rsidR="006E17E5" w:rsidRPr="005671C0" w:rsidRDefault="006E17E5" w:rsidP="005671C0">
            <w:pPr>
              <w:spacing w:after="0" w:line="240" w:lineRule="auto"/>
              <w:ind w:left="62" w:right="-72" w:hanging="134"/>
              <w:rPr>
                <w:rFonts w:ascii="Arial" w:hAnsi="Arial" w:cs="Arial"/>
                <w:sz w:val="16"/>
                <w:szCs w:val="16"/>
                <w:lang w:val="en-GB" w:eastAsia="en-GB" w:bidi="th-TH"/>
              </w:rPr>
            </w:pPr>
          </w:p>
        </w:tc>
        <w:tc>
          <w:tcPr>
            <w:tcW w:w="2448" w:type="dxa"/>
            <w:gridSpan w:val="2"/>
            <w:tcBorders>
              <w:top w:val="single" w:sz="4" w:space="0" w:color="auto"/>
            </w:tcBorders>
            <w:shd w:val="clear" w:color="auto" w:fill="auto"/>
          </w:tcPr>
          <w:p w14:paraId="0296731E" w14:textId="6C850D02" w:rsidR="006E17E5" w:rsidRPr="005671C0" w:rsidRDefault="006E17E5" w:rsidP="005671C0">
            <w:pPr>
              <w:spacing w:after="0" w:line="240" w:lineRule="auto"/>
              <w:ind w:right="-72"/>
              <w:jc w:val="center"/>
              <w:rPr>
                <w:rFonts w:ascii="Arial" w:hAnsi="Arial" w:cs="Arial"/>
                <w:b/>
                <w:spacing w:val="-4"/>
                <w:sz w:val="16"/>
                <w:szCs w:val="16"/>
                <w:lang w:val="en-GB" w:eastAsia="en-GB" w:bidi="th-TH"/>
              </w:rPr>
            </w:pPr>
            <w:r w:rsidRPr="005671C0">
              <w:rPr>
                <w:rFonts w:ascii="Arial" w:hAnsi="Arial" w:cs="Arial"/>
                <w:b/>
                <w:sz w:val="16"/>
                <w:szCs w:val="16"/>
                <w:lang w:val="en-GB" w:eastAsia="en-GB" w:bidi="th-TH"/>
              </w:rPr>
              <w:t>Real Estates</w:t>
            </w:r>
          </w:p>
        </w:tc>
        <w:tc>
          <w:tcPr>
            <w:tcW w:w="2448" w:type="dxa"/>
            <w:gridSpan w:val="2"/>
            <w:tcBorders>
              <w:top w:val="single" w:sz="4" w:space="0" w:color="auto"/>
            </w:tcBorders>
            <w:shd w:val="clear" w:color="auto" w:fill="auto"/>
          </w:tcPr>
          <w:p w14:paraId="672C59C5" w14:textId="4750E6AF" w:rsidR="006E17E5" w:rsidRPr="005671C0" w:rsidRDefault="006E17E5" w:rsidP="005671C0">
            <w:pPr>
              <w:spacing w:after="0" w:line="240" w:lineRule="auto"/>
              <w:ind w:right="-72"/>
              <w:jc w:val="center"/>
              <w:rPr>
                <w:rFonts w:ascii="Arial" w:hAnsi="Arial" w:cs="Arial"/>
                <w:b/>
                <w:spacing w:val="-4"/>
                <w:sz w:val="16"/>
                <w:szCs w:val="16"/>
                <w:lang w:val="en-GB" w:eastAsia="en-GB" w:bidi="th-TH"/>
              </w:rPr>
            </w:pPr>
            <w:r w:rsidRPr="005671C0">
              <w:rPr>
                <w:rFonts w:ascii="Arial" w:hAnsi="Arial" w:cs="Arial"/>
                <w:b/>
                <w:sz w:val="16"/>
                <w:szCs w:val="16"/>
                <w:lang w:val="en-GB" w:eastAsia="en-GB" w:bidi="th-TH"/>
              </w:rPr>
              <w:t>Construction</w:t>
            </w:r>
          </w:p>
        </w:tc>
        <w:tc>
          <w:tcPr>
            <w:tcW w:w="2448" w:type="dxa"/>
            <w:gridSpan w:val="2"/>
            <w:tcBorders>
              <w:top w:val="single" w:sz="4" w:space="0" w:color="auto"/>
            </w:tcBorders>
            <w:shd w:val="clear" w:color="auto" w:fill="auto"/>
          </w:tcPr>
          <w:p w14:paraId="6CE7CB82" w14:textId="05AEA337" w:rsidR="006E17E5" w:rsidRPr="005671C0" w:rsidRDefault="006E17E5" w:rsidP="005671C0">
            <w:pPr>
              <w:spacing w:after="0" w:line="240" w:lineRule="auto"/>
              <w:ind w:right="-72"/>
              <w:jc w:val="center"/>
              <w:rPr>
                <w:rFonts w:ascii="Arial" w:hAnsi="Arial" w:cs="Arial"/>
                <w:b/>
                <w:spacing w:val="-4"/>
                <w:sz w:val="16"/>
                <w:szCs w:val="16"/>
                <w:lang w:val="en-GB" w:eastAsia="en-GB" w:bidi="th-TH"/>
              </w:rPr>
            </w:pPr>
            <w:r w:rsidRPr="005671C0">
              <w:rPr>
                <w:rFonts w:ascii="Arial" w:hAnsi="Arial" w:cs="Arial"/>
                <w:b/>
                <w:sz w:val="16"/>
                <w:szCs w:val="16"/>
                <w:lang w:val="en-GB" w:eastAsia="en-GB" w:bidi="th-TH"/>
              </w:rPr>
              <w:t>Other</w:t>
            </w:r>
          </w:p>
        </w:tc>
        <w:tc>
          <w:tcPr>
            <w:tcW w:w="2448" w:type="dxa"/>
            <w:gridSpan w:val="2"/>
            <w:tcBorders>
              <w:top w:val="single" w:sz="4" w:space="0" w:color="auto"/>
            </w:tcBorders>
          </w:tcPr>
          <w:p w14:paraId="5CE763B7" w14:textId="17B82E14" w:rsidR="006E17E5" w:rsidRPr="005671C0" w:rsidRDefault="006E17E5" w:rsidP="005671C0">
            <w:pPr>
              <w:spacing w:after="0" w:line="240" w:lineRule="auto"/>
              <w:ind w:right="-72"/>
              <w:jc w:val="center"/>
              <w:rPr>
                <w:rFonts w:ascii="Arial" w:hAnsi="Arial" w:cs="Arial"/>
                <w:b/>
                <w:spacing w:val="-4"/>
                <w:sz w:val="16"/>
                <w:szCs w:val="16"/>
                <w:lang w:val="en-GB" w:eastAsia="en-GB" w:bidi="th-TH"/>
              </w:rPr>
            </w:pPr>
            <w:r w:rsidRPr="005671C0">
              <w:rPr>
                <w:rFonts w:ascii="Arial" w:hAnsi="Arial" w:cs="Arial"/>
                <w:b/>
                <w:sz w:val="16"/>
                <w:szCs w:val="16"/>
                <w:lang w:val="en-GB" w:eastAsia="en-GB" w:bidi="th-TH"/>
              </w:rPr>
              <w:t>Elimination</w:t>
            </w:r>
          </w:p>
        </w:tc>
        <w:tc>
          <w:tcPr>
            <w:tcW w:w="2448" w:type="dxa"/>
            <w:gridSpan w:val="2"/>
            <w:tcBorders>
              <w:top w:val="single" w:sz="4" w:space="0" w:color="auto"/>
            </w:tcBorders>
            <w:shd w:val="clear" w:color="auto" w:fill="auto"/>
          </w:tcPr>
          <w:p w14:paraId="15A5E72E" w14:textId="0FCC787B" w:rsidR="006E17E5" w:rsidRPr="005671C0" w:rsidRDefault="006E17E5" w:rsidP="005671C0">
            <w:pPr>
              <w:spacing w:after="0" w:line="240" w:lineRule="auto"/>
              <w:ind w:right="-72"/>
              <w:jc w:val="center"/>
              <w:rPr>
                <w:rFonts w:ascii="Arial" w:hAnsi="Arial" w:cs="Arial"/>
                <w:b/>
                <w:spacing w:val="-4"/>
                <w:sz w:val="16"/>
                <w:szCs w:val="16"/>
                <w:lang w:val="en-GB" w:eastAsia="en-GB" w:bidi="th-TH"/>
              </w:rPr>
            </w:pPr>
            <w:r w:rsidRPr="005671C0">
              <w:rPr>
                <w:rFonts w:ascii="Arial" w:hAnsi="Arial" w:cs="Arial"/>
                <w:b/>
                <w:sz w:val="16"/>
                <w:szCs w:val="16"/>
                <w:lang w:val="en-GB" w:eastAsia="en-GB" w:bidi="th-TH"/>
              </w:rPr>
              <w:t>Total</w:t>
            </w:r>
          </w:p>
        </w:tc>
      </w:tr>
      <w:tr w:rsidR="00E267CE" w:rsidRPr="005671C0" w14:paraId="6AE11F84" w14:textId="77777777" w:rsidTr="00B65303">
        <w:tc>
          <w:tcPr>
            <w:tcW w:w="2865" w:type="dxa"/>
          </w:tcPr>
          <w:p w14:paraId="7A1CA734" w14:textId="77777777" w:rsidR="00E267CE" w:rsidRPr="005671C0" w:rsidRDefault="00E267CE"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auto"/>
          </w:tcPr>
          <w:p w14:paraId="38477412" w14:textId="179F1787"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283CABE2" w14:textId="2E01C49F"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3A9AD2AC" w14:textId="597B15A8"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6090D498" w14:textId="6B4E41EB"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2F38A954" w14:textId="084FD89E"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2BC4DAC0" w14:textId="7FCDAF89"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3A08CC6B" w14:textId="35C25037" w:rsidR="00E267CE" w:rsidRPr="005671C0" w:rsidRDefault="00E267CE"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7E970873" w14:textId="6A5CBD70" w:rsidR="00E267CE" w:rsidRPr="005671C0" w:rsidRDefault="00E267CE"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032C0CFB" w14:textId="7368F1E9" w:rsidR="00E267CE" w:rsidRPr="005671C0" w:rsidRDefault="00E267CE"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4BFAAD8F" w14:textId="7B39B8E4" w:rsidR="00E267CE" w:rsidRPr="005671C0" w:rsidRDefault="00E267CE"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b/>
                <w:spacing w:val="-4"/>
                <w:sz w:val="16"/>
                <w:szCs w:val="16"/>
                <w:lang w:val="en-GB" w:eastAsia="en-GB" w:bidi="th-TH"/>
              </w:rPr>
              <w:t>2020</w:t>
            </w:r>
          </w:p>
        </w:tc>
      </w:tr>
      <w:tr w:rsidR="00E267CE" w:rsidRPr="005671C0" w14:paraId="72F26F6F" w14:textId="77777777" w:rsidTr="00B65303">
        <w:tc>
          <w:tcPr>
            <w:tcW w:w="2865" w:type="dxa"/>
          </w:tcPr>
          <w:p w14:paraId="5982F041" w14:textId="77777777" w:rsidR="00E267CE" w:rsidRPr="005671C0" w:rsidRDefault="00E267CE" w:rsidP="005671C0">
            <w:pPr>
              <w:spacing w:after="0" w:line="240" w:lineRule="auto"/>
              <w:ind w:left="62" w:right="-72" w:hanging="134"/>
              <w:rPr>
                <w:rFonts w:ascii="Arial" w:hAnsi="Arial" w:cs="Arial"/>
                <w:sz w:val="16"/>
                <w:szCs w:val="16"/>
                <w:lang w:val="en-GB" w:eastAsia="en-GB" w:bidi="th-TH"/>
              </w:rPr>
            </w:pPr>
          </w:p>
        </w:tc>
        <w:tc>
          <w:tcPr>
            <w:tcW w:w="1224" w:type="dxa"/>
            <w:tcBorders>
              <w:bottom w:val="single" w:sz="4" w:space="0" w:color="auto"/>
            </w:tcBorders>
            <w:shd w:val="clear" w:color="auto" w:fill="auto"/>
          </w:tcPr>
          <w:p w14:paraId="0F47DDA2" w14:textId="77777777" w:rsidR="00E267CE" w:rsidRPr="005671C0" w:rsidRDefault="00E267CE"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30E5888" w14:textId="77777777"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68673A96" w14:textId="2711363D"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B3F7CE2" w14:textId="612DDD06"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DA6D5A0" w14:textId="30D439F8"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745E27B3" w14:textId="71DA3925" w:rsidR="00E267CE" w:rsidRPr="005671C0" w:rsidRDefault="00E267CE"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B25F04B" w14:textId="5BD0E31B"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980473C" w14:textId="1F5BA3E9"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939A868" w14:textId="1FBC473E"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3FE6EEE" w14:textId="197E5C5D" w:rsidR="00E267CE" w:rsidRPr="005671C0" w:rsidRDefault="00E267CE"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b/>
                <w:spacing w:val="-4"/>
                <w:sz w:val="16"/>
                <w:szCs w:val="16"/>
                <w:lang w:val="en-GB" w:eastAsia="en-GB" w:bidi="th-TH"/>
              </w:rPr>
              <w:t>Baht</w:t>
            </w:r>
          </w:p>
        </w:tc>
      </w:tr>
      <w:tr w:rsidR="006E17E5" w:rsidRPr="005671C0" w14:paraId="4FEB2A66" w14:textId="77777777" w:rsidTr="006E17E5">
        <w:tc>
          <w:tcPr>
            <w:tcW w:w="2865" w:type="dxa"/>
          </w:tcPr>
          <w:p w14:paraId="59A9E065" w14:textId="77777777" w:rsidR="006E17E5" w:rsidRPr="005671C0" w:rsidRDefault="006E17E5"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65127242"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FB63994"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CCB8FF2"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85E2510"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EC08ABD"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B9749C7"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5F63E51"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2C1A043"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92E0754"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5DBE4F4" w14:textId="77777777" w:rsidR="006E17E5" w:rsidRPr="005671C0" w:rsidRDefault="006E17E5" w:rsidP="005671C0">
            <w:pPr>
              <w:spacing w:after="0" w:line="240" w:lineRule="auto"/>
              <w:ind w:right="-72"/>
              <w:jc w:val="right"/>
              <w:rPr>
                <w:rFonts w:ascii="Arial" w:hAnsi="Arial" w:cs="Arial"/>
                <w:spacing w:val="-4"/>
                <w:sz w:val="16"/>
                <w:szCs w:val="16"/>
                <w:lang w:val="en-GB" w:eastAsia="en-GB" w:bidi="th-TH"/>
              </w:rPr>
            </w:pPr>
          </w:p>
        </w:tc>
      </w:tr>
      <w:tr w:rsidR="00B65303" w:rsidRPr="005671C0" w14:paraId="2A39FCD3" w14:textId="77777777" w:rsidTr="008149E1">
        <w:tc>
          <w:tcPr>
            <w:tcW w:w="2865" w:type="dxa"/>
          </w:tcPr>
          <w:p w14:paraId="0BC66905"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Total revenue from sales and services</w:t>
            </w:r>
          </w:p>
        </w:tc>
        <w:tc>
          <w:tcPr>
            <w:tcW w:w="1224" w:type="dxa"/>
            <w:shd w:val="clear" w:color="auto" w:fill="FAFAFA"/>
            <w:vAlign w:val="center"/>
          </w:tcPr>
          <w:p w14:paraId="55B78FC0" w14:textId="35350862"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2,738,746,637</w:t>
            </w:r>
          </w:p>
        </w:tc>
        <w:tc>
          <w:tcPr>
            <w:tcW w:w="1224" w:type="dxa"/>
            <w:shd w:val="clear" w:color="auto" w:fill="auto"/>
            <w:vAlign w:val="center"/>
          </w:tcPr>
          <w:p w14:paraId="7E1295A8" w14:textId="70C0650E"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2,210,899,163</w:t>
            </w:r>
          </w:p>
        </w:tc>
        <w:tc>
          <w:tcPr>
            <w:tcW w:w="1224" w:type="dxa"/>
            <w:shd w:val="clear" w:color="auto" w:fill="FAFAFA"/>
            <w:vAlign w:val="center"/>
          </w:tcPr>
          <w:p w14:paraId="2A04573A" w14:textId="1FF1C246"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271,731,957</w:t>
            </w:r>
          </w:p>
        </w:tc>
        <w:tc>
          <w:tcPr>
            <w:tcW w:w="1224" w:type="dxa"/>
            <w:shd w:val="clear" w:color="auto" w:fill="auto"/>
            <w:vAlign w:val="center"/>
          </w:tcPr>
          <w:p w14:paraId="03931607" w14:textId="34CCC0AD"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294,551,274</w:t>
            </w:r>
          </w:p>
        </w:tc>
        <w:tc>
          <w:tcPr>
            <w:tcW w:w="1224" w:type="dxa"/>
            <w:shd w:val="clear" w:color="auto" w:fill="FAFAFA"/>
            <w:vAlign w:val="center"/>
          </w:tcPr>
          <w:p w14:paraId="3CC0C8BC" w14:textId="2E08795A"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105</w:t>
            </w:r>
            <w:r w:rsidRPr="005671C0">
              <w:rPr>
                <w:rFonts w:ascii="Arial" w:hAnsi="Arial" w:cs="Arial"/>
                <w:sz w:val="16"/>
                <w:szCs w:val="16"/>
              </w:rPr>
              <w:t>,</w:t>
            </w:r>
            <w:r w:rsidRPr="005671C0">
              <w:rPr>
                <w:rFonts w:ascii="Arial" w:hAnsi="Arial" w:cs="Arial"/>
                <w:sz w:val="16"/>
                <w:szCs w:val="16"/>
                <w:lang w:val="en-GB"/>
              </w:rPr>
              <w:t>207</w:t>
            </w:r>
            <w:r w:rsidRPr="005671C0">
              <w:rPr>
                <w:rFonts w:ascii="Arial" w:hAnsi="Arial" w:cs="Arial"/>
                <w:sz w:val="16"/>
                <w:szCs w:val="16"/>
              </w:rPr>
              <w:t>,</w:t>
            </w:r>
            <w:r w:rsidRPr="005671C0">
              <w:rPr>
                <w:rFonts w:ascii="Arial" w:hAnsi="Arial" w:cs="Arial"/>
                <w:sz w:val="16"/>
                <w:szCs w:val="16"/>
                <w:lang w:val="en-GB"/>
              </w:rPr>
              <w:t>229</w:t>
            </w:r>
          </w:p>
        </w:tc>
        <w:tc>
          <w:tcPr>
            <w:tcW w:w="1224" w:type="dxa"/>
            <w:shd w:val="clear" w:color="auto" w:fill="auto"/>
            <w:vAlign w:val="center"/>
          </w:tcPr>
          <w:p w14:paraId="4AE1A4FF" w14:textId="4010CEB9" w:rsidR="00B65303" w:rsidRPr="005671C0" w:rsidRDefault="00DD601B"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17</w:t>
            </w:r>
            <w:r w:rsidRPr="005671C0">
              <w:rPr>
                <w:rFonts w:ascii="Arial" w:hAnsi="Arial" w:cs="Arial"/>
                <w:sz w:val="16"/>
                <w:szCs w:val="16"/>
              </w:rPr>
              <w:t>,</w:t>
            </w:r>
            <w:r w:rsidRPr="005671C0">
              <w:rPr>
                <w:rFonts w:ascii="Arial" w:hAnsi="Arial" w:cs="Arial"/>
                <w:sz w:val="16"/>
                <w:szCs w:val="16"/>
                <w:lang w:val="en-GB"/>
              </w:rPr>
              <w:t>966</w:t>
            </w:r>
            <w:r w:rsidRPr="005671C0">
              <w:rPr>
                <w:rFonts w:ascii="Arial" w:hAnsi="Arial" w:cs="Arial"/>
                <w:sz w:val="16"/>
                <w:szCs w:val="16"/>
              </w:rPr>
              <w:t>,</w:t>
            </w:r>
            <w:r w:rsidRPr="005671C0">
              <w:rPr>
                <w:rFonts w:ascii="Arial" w:hAnsi="Arial" w:cs="Arial"/>
                <w:sz w:val="16"/>
                <w:szCs w:val="16"/>
                <w:lang w:val="en-GB"/>
              </w:rPr>
              <w:t>233</w:t>
            </w:r>
          </w:p>
        </w:tc>
        <w:tc>
          <w:tcPr>
            <w:tcW w:w="1224" w:type="dxa"/>
            <w:shd w:val="clear" w:color="auto" w:fill="FAFAFA"/>
            <w:vAlign w:val="center"/>
          </w:tcPr>
          <w:p w14:paraId="4D83962A" w14:textId="5D9198F2"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93</w:t>
            </w:r>
            <w:r w:rsidRPr="005671C0">
              <w:rPr>
                <w:rFonts w:ascii="Arial" w:hAnsi="Arial" w:cs="Arial"/>
                <w:sz w:val="16"/>
                <w:szCs w:val="16"/>
              </w:rPr>
              <w:t>,</w:t>
            </w:r>
            <w:r w:rsidRPr="005671C0">
              <w:rPr>
                <w:rFonts w:ascii="Arial" w:hAnsi="Arial" w:cs="Arial"/>
                <w:sz w:val="16"/>
                <w:szCs w:val="16"/>
                <w:lang w:val="en-GB"/>
              </w:rPr>
              <w:t>902</w:t>
            </w:r>
            <w:r w:rsidRPr="005671C0">
              <w:rPr>
                <w:rFonts w:ascii="Arial" w:hAnsi="Arial" w:cs="Arial"/>
                <w:sz w:val="16"/>
                <w:szCs w:val="16"/>
              </w:rPr>
              <w:t>,</w:t>
            </w:r>
            <w:r w:rsidRPr="005671C0">
              <w:rPr>
                <w:rFonts w:ascii="Arial" w:hAnsi="Arial" w:cs="Arial"/>
                <w:sz w:val="16"/>
                <w:szCs w:val="16"/>
                <w:lang w:val="en-GB"/>
              </w:rPr>
              <w:t>736</w:t>
            </w:r>
            <w:r w:rsidRPr="005671C0">
              <w:rPr>
                <w:rFonts w:ascii="Arial" w:hAnsi="Arial" w:cs="Arial"/>
                <w:sz w:val="16"/>
                <w:szCs w:val="16"/>
              </w:rPr>
              <w:t>)</w:t>
            </w:r>
          </w:p>
        </w:tc>
        <w:tc>
          <w:tcPr>
            <w:tcW w:w="1224" w:type="dxa"/>
            <w:shd w:val="clear" w:color="auto" w:fill="auto"/>
            <w:vAlign w:val="center"/>
          </w:tcPr>
          <w:p w14:paraId="4C24A6B1" w14:textId="22AF6099"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77</w:t>
            </w:r>
            <w:r w:rsidRPr="005671C0">
              <w:rPr>
                <w:rFonts w:ascii="Arial" w:hAnsi="Arial" w:cs="Arial"/>
                <w:sz w:val="16"/>
                <w:szCs w:val="16"/>
              </w:rPr>
              <w:t>,</w:t>
            </w:r>
            <w:r w:rsidRPr="005671C0">
              <w:rPr>
                <w:rFonts w:ascii="Arial" w:hAnsi="Arial" w:cs="Arial"/>
                <w:sz w:val="16"/>
                <w:szCs w:val="16"/>
                <w:lang w:val="en-GB"/>
              </w:rPr>
              <w:t>090</w:t>
            </w:r>
            <w:r w:rsidRPr="005671C0">
              <w:rPr>
                <w:rFonts w:ascii="Arial" w:hAnsi="Arial" w:cs="Arial"/>
                <w:sz w:val="16"/>
                <w:szCs w:val="16"/>
              </w:rPr>
              <w:t>,</w:t>
            </w:r>
            <w:r w:rsidRPr="005671C0">
              <w:rPr>
                <w:rFonts w:ascii="Arial" w:hAnsi="Arial" w:cs="Arial"/>
                <w:sz w:val="16"/>
                <w:szCs w:val="16"/>
                <w:lang w:val="en-GB"/>
              </w:rPr>
              <w:t>296</w:t>
            </w:r>
            <w:r w:rsidRPr="005671C0">
              <w:rPr>
                <w:rFonts w:ascii="Arial" w:hAnsi="Arial" w:cs="Arial"/>
                <w:sz w:val="16"/>
                <w:szCs w:val="16"/>
              </w:rPr>
              <w:t>)</w:t>
            </w:r>
          </w:p>
        </w:tc>
        <w:tc>
          <w:tcPr>
            <w:tcW w:w="1224" w:type="dxa"/>
            <w:shd w:val="clear" w:color="auto" w:fill="FAFAFA"/>
            <w:vAlign w:val="center"/>
          </w:tcPr>
          <w:p w14:paraId="351BC18C" w14:textId="3D1993F1"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021</w:t>
            </w:r>
            <w:r w:rsidRPr="005671C0">
              <w:rPr>
                <w:rFonts w:ascii="Arial" w:hAnsi="Arial" w:cs="Arial"/>
                <w:sz w:val="16"/>
                <w:szCs w:val="16"/>
              </w:rPr>
              <w:t>,</w:t>
            </w:r>
            <w:r w:rsidRPr="005671C0">
              <w:rPr>
                <w:rFonts w:ascii="Arial" w:hAnsi="Arial" w:cs="Arial"/>
                <w:sz w:val="16"/>
                <w:szCs w:val="16"/>
                <w:lang w:val="en-GB"/>
              </w:rPr>
              <w:t>783</w:t>
            </w:r>
            <w:r w:rsidRPr="005671C0">
              <w:rPr>
                <w:rFonts w:ascii="Arial" w:hAnsi="Arial" w:cs="Arial"/>
                <w:sz w:val="16"/>
                <w:szCs w:val="16"/>
              </w:rPr>
              <w:t>,</w:t>
            </w:r>
            <w:r w:rsidRPr="005671C0">
              <w:rPr>
                <w:rFonts w:ascii="Arial" w:hAnsi="Arial" w:cs="Arial"/>
                <w:sz w:val="16"/>
                <w:szCs w:val="16"/>
                <w:lang w:val="en-GB"/>
              </w:rPr>
              <w:t>087</w:t>
            </w:r>
          </w:p>
        </w:tc>
        <w:tc>
          <w:tcPr>
            <w:tcW w:w="1224" w:type="dxa"/>
            <w:shd w:val="clear" w:color="auto" w:fill="auto"/>
            <w:vAlign w:val="center"/>
          </w:tcPr>
          <w:p w14:paraId="04DCEB42" w14:textId="1519EC71" w:rsidR="00B65303" w:rsidRPr="005671C0" w:rsidRDefault="00C95C98"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2,446,326,374</w:t>
            </w:r>
          </w:p>
        </w:tc>
      </w:tr>
      <w:tr w:rsidR="00B65303" w:rsidRPr="005671C0" w14:paraId="14412A00" w14:textId="77777777" w:rsidTr="008149E1">
        <w:tc>
          <w:tcPr>
            <w:tcW w:w="2865" w:type="dxa"/>
          </w:tcPr>
          <w:p w14:paraId="0DA4E6D3"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Inter-segment revenue</w:t>
            </w:r>
          </w:p>
        </w:tc>
        <w:tc>
          <w:tcPr>
            <w:tcW w:w="1224" w:type="dxa"/>
            <w:tcBorders>
              <w:bottom w:val="single" w:sz="4" w:space="0" w:color="auto"/>
            </w:tcBorders>
            <w:shd w:val="clear" w:color="auto" w:fill="FAFAFA"/>
            <w:vAlign w:val="center"/>
          </w:tcPr>
          <w:p w14:paraId="0A37DAA9" w14:textId="46FC6BFD"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18,636,430</w:t>
            </w:r>
          </w:p>
        </w:tc>
        <w:tc>
          <w:tcPr>
            <w:tcW w:w="1224" w:type="dxa"/>
            <w:tcBorders>
              <w:bottom w:val="single" w:sz="4" w:space="0" w:color="auto"/>
            </w:tcBorders>
            <w:shd w:val="clear" w:color="auto" w:fill="auto"/>
            <w:vAlign w:val="center"/>
          </w:tcPr>
          <w:p w14:paraId="1BCC4D1A" w14:textId="749B5050"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19,080,275</w:t>
            </w:r>
          </w:p>
        </w:tc>
        <w:tc>
          <w:tcPr>
            <w:tcW w:w="1224" w:type="dxa"/>
            <w:tcBorders>
              <w:bottom w:val="single" w:sz="4" w:space="0" w:color="auto"/>
            </w:tcBorders>
            <w:shd w:val="clear" w:color="auto" w:fill="FAFAFA"/>
            <w:vAlign w:val="center"/>
          </w:tcPr>
          <w:p w14:paraId="07B6B1C5" w14:textId="0564F9A3"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(7,331,937)</w:t>
            </w:r>
          </w:p>
        </w:tc>
        <w:tc>
          <w:tcPr>
            <w:tcW w:w="1224" w:type="dxa"/>
            <w:tcBorders>
              <w:bottom w:val="single" w:sz="4" w:space="0" w:color="auto"/>
            </w:tcBorders>
            <w:shd w:val="clear" w:color="auto" w:fill="auto"/>
            <w:vAlign w:val="center"/>
          </w:tcPr>
          <w:p w14:paraId="06CE8572" w14:textId="0AA5ABC9"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(78,204,338)</w:t>
            </w:r>
          </w:p>
        </w:tc>
        <w:tc>
          <w:tcPr>
            <w:tcW w:w="1224" w:type="dxa"/>
            <w:tcBorders>
              <w:bottom w:val="single" w:sz="4" w:space="0" w:color="auto"/>
            </w:tcBorders>
            <w:shd w:val="clear" w:color="auto" w:fill="FAFAFA"/>
            <w:vAlign w:val="center"/>
          </w:tcPr>
          <w:p w14:paraId="3BE226B4" w14:textId="10BBF2B3"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105</w:t>
            </w:r>
            <w:r w:rsidRPr="005671C0">
              <w:rPr>
                <w:rFonts w:ascii="Arial" w:hAnsi="Arial" w:cs="Arial"/>
                <w:sz w:val="16"/>
                <w:szCs w:val="16"/>
              </w:rPr>
              <w:t>,</w:t>
            </w:r>
            <w:r w:rsidRPr="005671C0">
              <w:rPr>
                <w:rFonts w:ascii="Arial" w:hAnsi="Arial" w:cs="Arial"/>
                <w:sz w:val="16"/>
                <w:szCs w:val="16"/>
                <w:lang w:val="en-GB"/>
              </w:rPr>
              <w:t>207</w:t>
            </w:r>
            <w:r w:rsidRPr="005671C0">
              <w:rPr>
                <w:rFonts w:ascii="Arial" w:hAnsi="Arial" w:cs="Arial"/>
                <w:sz w:val="16"/>
                <w:szCs w:val="16"/>
              </w:rPr>
              <w:t>,</w:t>
            </w:r>
            <w:r w:rsidRPr="005671C0">
              <w:rPr>
                <w:rFonts w:ascii="Arial" w:hAnsi="Arial" w:cs="Arial"/>
                <w:sz w:val="16"/>
                <w:szCs w:val="16"/>
                <w:lang w:val="en-GB"/>
              </w:rPr>
              <w:t>229</w:t>
            </w: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6DF39B62" w14:textId="47D78AD7"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17</w:t>
            </w:r>
            <w:r w:rsidRPr="005671C0">
              <w:rPr>
                <w:rFonts w:ascii="Arial" w:hAnsi="Arial" w:cs="Arial"/>
                <w:sz w:val="16"/>
                <w:szCs w:val="16"/>
              </w:rPr>
              <w:t>,</w:t>
            </w:r>
            <w:r w:rsidRPr="005671C0">
              <w:rPr>
                <w:rFonts w:ascii="Arial" w:hAnsi="Arial" w:cs="Arial"/>
                <w:sz w:val="16"/>
                <w:szCs w:val="16"/>
                <w:lang w:val="en-GB"/>
              </w:rPr>
              <w:t>966</w:t>
            </w:r>
            <w:r w:rsidRPr="005671C0">
              <w:rPr>
                <w:rFonts w:ascii="Arial" w:hAnsi="Arial" w:cs="Arial"/>
                <w:sz w:val="16"/>
                <w:szCs w:val="16"/>
              </w:rPr>
              <w:t>,</w:t>
            </w:r>
            <w:r w:rsidRPr="005671C0">
              <w:rPr>
                <w:rFonts w:ascii="Arial" w:hAnsi="Arial" w:cs="Arial"/>
                <w:sz w:val="16"/>
                <w:szCs w:val="16"/>
                <w:lang w:val="en-GB"/>
              </w:rPr>
              <w:t>233</w:t>
            </w:r>
            <w:r w:rsidRPr="005671C0">
              <w:rPr>
                <w:rFonts w:ascii="Arial" w:hAnsi="Arial" w:cs="Arial"/>
                <w:sz w:val="16"/>
                <w:szCs w:val="16"/>
              </w:rPr>
              <w:t>)</w:t>
            </w:r>
          </w:p>
        </w:tc>
        <w:tc>
          <w:tcPr>
            <w:tcW w:w="1224" w:type="dxa"/>
            <w:tcBorders>
              <w:bottom w:val="single" w:sz="4" w:space="0" w:color="auto"/>
            </w:tcBorders>
            <w:shd w:val="clear" w:color="auto" w:fill="FAFAFA"/>
            <w:vAlign w:val="center"/>
          </w:tcPr>
          <w:p w14:paraId="359CF032" w14:textId="32F62E53"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93</w:t>
            </w:r>
            <w:r w:rsidRPr="005671C0">
              <w:rPr>
                <w:rFonts w:ascii="Arial" w:hAnsi="Arial" w:cs="Arial"/>
                <w:sz w:val="16"/>
                <w:szCs w:val="16"/>
              </w:rPr>
              <w:t>,</w:t>
            </w:r>
            <w:r w:rsidRPr="005671C0">
              <w:rPr>
                <w:rFonts w:ascii="Arial" w:hAnsi="Arial" w:cs="Arial"/>
                <w:sz w:val="16"/>
                <w:szCs w:val="16"/>
                <w:lang w:val="en-GB"/>
              </w:rPr>
              <w:t>902</w:t>
            </w:r>
            <w:r w:rsidRPr="005671C0">
              <w:rPr>
                <w:rFonts w:ascii="Arial" w:hAnsi="Arial" w:cs="Arial"/>
                <w:sz w:val="16"/>
                <w:szCs w:val="16"/>
              </w:rPr>
              <w:t>,</w:t>
            </w:r>
            <w:r w:rsidRPr="005671C0">
              <w:rPr>
                <w:rFonts w:ascii="Arial" w:hAnsi="Arial" w:cs="Arial"/>
                <w:sz w:val="16"/>
                <w:szCs w:val="16"/>
                <w:lang w:val="en-GB"/>
              </w:rPr>
              <w:t>736</w:t>
            </w:r>
          </w:p>
        </w:tc>
        <w:tc>
          <w:tcPr>
            <w:tcW w:w="1224" w:type="dxa"/>
            <w:tcBorders>
              <w:bottom w:val="single" w:sz="4" w:space="0" w:color="auto"/>
            </w:tcBorders>
            <w:shd w:val="clear" w:color="auto" w:fill="auto"/>
            <w:vAlign w:val="center"/>
          </w:tcPr>
          <w:p w14:paraId="60B76FBA" w14:textId="4A69FA15"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77</w:t>
            </w:r>
            <w:r w:rsidRPr="005671C0">
              <w:rPr>
                <w:rFonts w:ascii="Arial" w:hAnsi="Arial" w:cs="Arial"/>
                <w:sz w:val="16"/>
                <w:szCs w:val="16"/>
              </w:rPr>
              <w:t>,</w:t>
            </w:r>
            <w:r w:rsidRPr="005671C0">
              <w:rPr>
                <w:rFonts w:ascii="Arial" w:hAnsi="Arial" w:cs="Arial"/>
                <w:sz w:val="16"/>
                <w:szCs w:val="16"/>
                <w:lang w:val="en-GB"/>
              </w:rPr>
              <w:t>090</w:t>
            </w:r>
            <w:r w:rsidRPr="005671C0">
              <w:rPr>
                <w:rFonts w:ascii="Arial" w:hAnsi="Arial" w:cs="Arial"/>
                <w:sz w:val="16"/>
                <w:szCs w:val="16"/>
              </w:rPr>
              <w:t>,</w:t>
            </w:r>
            <w:r w:rsidRPr="005671C0">
              <w:rPr>
                <w:rFonts w:ascii="Arial" w:hAnsi="Arial" w:cs="Arial"/>
                <w:sz w:val="16"/>
                <w:szCs w:val="16"/>
                <w:lang w:val="en-GB"/>
              </w:rPr>
              <w:t>296</w:t>
            </w:r>
          </w:p>
        </w:tc>
        <w:tc>
          <w:tcPr>
            <w:tcW w:w="1224" w:type="dxa"/>
            <w:tcBorders>
              <w:bottom w:val="single" w:sz="4" w:space="0" w:color="auto"/>
            </w:tcBorders>
            <w:shd w:val="clear" w:color="auto" w:fill="FAFAFA"/>
            <w:vAlign w:val="center"/>
          </w:tcPr>
          <w:p w14:paraId="784609EF" w14:textId="5EABD01E"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31F80E16" w14:textId="63F62A0F"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r>
      <w:tr w:rsidR="00B65303" w:rsidRPr="005671C0" w14:paraId="64513054" w14:textId="77777777" w:rsidTr="006E17E5">
        <w:tc>
          <w:tcPr>
            <w:tcW w:w="2865" w:type="dxa"/>
          </w:tcPr>
          <w:p w14:paraId="22F50AD5"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2DAD5623"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DCE3E80"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C40A0C6"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76649189"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0B302B29"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1F47712"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2A88C9B4"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CAEC1E6"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75187A5"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4DCD9EC8"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r>
      <w:tr w:rsidR="00B65303" w:rsidRPr="005671C0" w14:paraId="0BFF008E" w14:textId="77777777" w:rsidTr="00B65303">
        <w:tc>
          <w:tcPr>
            <w:tcW w:w="2865" w:type="dxa"/>
          </w:tcPr>
          <w:p w14:paraId="19B7DFE8"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Revenue from external customers</w:t>
            </w:r>
          </w:p>
        </w:tc>
        <w:tc>
          <w:tcPr>
            <w:tcW w:w="1224" w:type="dxa"/>
            <w:tcBorders>
              <w:bottom w:val="single" w:sz="4" w:space="0" w:color="auto"/>
            </w:tcBorders>
            <w:shd w:val="clear" w:color="auto" w:fill="FAFAFA"/>
            <w:vAlign w:val="center"/>
          </w:tcPr>
          <w:p w14:paraId="5D1567FA" w14:textId="0B618D7A"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2,757,383,067</w:t>
            </w:r>
          </w:p>
        </w:tc>
        <w:tc>
          <w:tcPr>
            <w:tcW w:w="1224" w:type="dxa"/>
            <w:tcBorders>
              <w:bottom w:val="single" w:sz="4" w:space="0" w:color="auto"/>
            </w:tcBorders>
            <w:shd w:val="clear" w:color="auto" w:fill="auto"/>
            <w:vAlign w:val="center"/>
          </w:tcPr>
          <w:p w14:paraId="33D209C7" w14:textId="38593105"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2,229,979,438</w:t>
            </w:r>
          </w:p>
        </w:tc>
        <w:tc>
          <w:tcPr>
            <w:tcW w:w="1224" w:type="dxa"/>
            <w:tcBorders>
              <w:bottom w:val="single" w:sz="4" w:space="0" w:color="auto"/>
            </w:tcBorders>
            <w:shd w:val="clear" w:color="auto" w:fill="FAFAFA"/>
            <w:vAlign w:val="center"/>
          </w:tcPr>
          <w:p w14:paraId="45DC6035" w14:textId="50BA69CD"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264,400,020</w:t>
            </w:r>
          </w:p>
        </w:tc>
        <w:tc>
          <w:tcPr>
            <w:tcW w:w="1224" w:type="dxa"/>
            <w:tcBorders>
              <w:bottom w:val="single" w:sz="4" w:space="0" w:color="auto"/>
            </w:tcBorders>
            <w:shd w:val="clear" w:color="auto" w:fill="auto"/>
            <w:vAlign w:val="center"/>
          </w:tcPr>
          <w:p w14:paraId="327142DE" w14:textId="4CDE8E30"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eastAsia="Times New Roman" w:hAnsi="Arial" w:cs="Arial"/>
                <w:sz w:val="16"/>
                <w:szCs w:val="16"/>
                <w:lang w:val="en-GB" w:eastAsia="en-GB"/>
              </w:rPr>
              <w:t>216,346,936</w:t>
            </w:r>
          </w:p>
        </w:tc>
        <w:tc>
          <w:tcPr>
            <w:tcW w:w="1224" w:type="dxa"/>
            <w:tcBorders>
              <w:bottom w:val="single" w:sz="4" w:space="0" w:color="auto"/>
            </w:tcBorders>
            <w:shd w:val="clear" w:color="auto" w:fill="FAFAFA"/>
            <w:vAlign w:val="center"/>
          </w:tcPr>
          <w:p w14:paraId="4AD89B20" w14:textId="1101A567"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60E57DA7" w14:textId="6724D4AD" w:rsidR="00B65303" w:rsidRPr="005671C0" w:rsidRDefault="00DD601B"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w:t>
            </w:r>
          </w:p>
        </w:tc>
        <w:tc>
          <w:tcPr>
            <w:tcW w:w="1224" w:type="dxa"/>
            <w:tcBorders>
              <w:bottom w:val="single" w:sz="4" w:space="0" w:color="auto"/>
            </w:tcBorders>
            <w:shd w:val="clear" w:color="auto" w:fill="FAFAFA"/>
            <w:vAlign w:val="center"/>
          </w:tcPr>
          <w:p w14:paraId="5EDC6C64" w14:textId="681F1523"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658F15F1" w14:textId="0188C798"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FAFAFA"/>
            <w:vAlign w:val="center"/>
          </w:tcPr>
          <w:p w14:paraId="4B794539" w14:textId="775DC0AC"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021</w:t>
            </w:r>
            <w:r w:rsidRPr="005671C0">
              <w:rPr>
                <w:rFonts w:ascii="Arial" w:hAnsi="Arial" w:cs="Arial"/>
                <w:sz w:val="16"/>
                <w:szCs w:val="16"/>
              </w:rPr>
              <w:t>,</w:t>
            </w:r>
            <w:r w:rsidRPr="005671C0">
              <w:rPr>
                <w:rFonts w:ascii="Arial" w:hAnsi="Arial" w:cs="Arial"/>
                <w:sz w:val="16"/>
                <w:szCs w:val="16"/>
                <w:lang w:val="en-GB"/>
              </w:rPr>
              <w:t>783</w:t>
            </w:r>
            <w:r w:rsidRPr="005671C0">
              <w:rPr>
                <w:rFonts w:ascii="Arial" w:hAnsi="Arial" w:cs="Arial"/>
                <w:sz w:val="16"/>
                <w:szCs w:val="16"/>
              </w:rPr>
              <w:t>,</w:t>
            </w:r>
            <w:r w:rsidRPr="005671C0">
              <w:rPr>
                <w:rFonts w:ascii="Arial" w:hAnsi="Arial" w:cs="Arial"/>
                <w:sz w:val="16"/>
                <w:szCs w:val="16"/>
                <w:lang w:val="en-GB"/>
              </w:rPr>
              <w:t>087</w:t>
            </w:r>
          </w:p>
        </w:tc>
        <w:tc>
          <w:tcPr>
            <w:tcW w:w="1224" w:type="dxa"/>
            <w:tcBorders>
              <w:bottom w:val="single" w:sz="4" w:space="0" w:color="auto"/>
            </w:tcBorders>
            <w:shd w:val="clear" w:color="auto" w:fill="auto"/>
            <w:vAlign w:val="center"/>
          </w:tcPr>
          <w:p w14:paraId="65E136C5" w14:textId="394D0B56" w:rsidR="00B65303" w:rsidRPr="005671C0" w:rsidRDefault="00C95C98"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2,446,326,374</w:t>
            </w:r>
          </w:p>
        </w:tc>
      </w:tr>
      <w:tr w:rsidR="00B65303" w:rsidRPr="005671C0" w14:paraId="3061151D" w14:textId="77777777" w:rsidTr="006E17E5">
        <w:tc>
          <w:tcPr>
            <w:tcW w:w="2865" w:type="dxa"/>
          </w:tcPr>
          <w:p w14:paraId="50C50B05"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3244AAF0"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F5E9727"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AD95E1A"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FFBE85B"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E0DCDE4"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2A06DB5"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4F9D9657"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B9D5C6C"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0EEF8CC1"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16F782C9"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r>
      <w:tr w:rsidR="00B65303" w:rsidRPr="005671C0" w14:paraId="3FC6458F" w14:textId="77777777" w:rsidTr="006E17E5">
        <w:tc>
          <w:tcPr>
            <w:tcW w:w="2865" w:type="dxa"/>
          </w:tcPr>
          <w:p w14:paraId="1773C6F0"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Timing of revenue recognition:</w:t>
            </w:r>
          </w:p>
        </w:tc>
        <w:tc>
          <w:tcPr>
            <w:tcW w:w="1224" w:type="dxa"/>
            <w:shd w:val="clear" w:color="auto" w:fill="FAFAFA"/>
          </w:tcPr>
          <w:p w14:paraId="4FA3B104"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55CAB966"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5D375AD1"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2FA3D8D2"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3BC1C269"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134C12FC"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6881030B"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385EB15C"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23C6F3A2"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227D6632"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r>
      <w:tr w:rsidR="00B65303" w:rsidRPr="005671C0" w14:paraId="7DDBA88D" w14:textId="77777777" w:rsidTr="00B65303">
        <w:tc>
          <w:tcPr>
            <w:tcW w:w="2865" w:type="dxa"/>
          </w:tcPr>
          <w:p w14:paraId="34675E09"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At a point in time</w:t>
            </w:r>
          </w:p>
        </w:tc>
        <w:tc>
          <w:tcPr>
            <w:tcW w:w="1224" w:type="dxa"/>
            <w:shd w:val="clear" w:color="auto" w:fill="FAFAFA"/>
            <w:vAlign w:val="center"/>
          </w:tcPr>
          <w:p w14:paraId="7C8F4600" w14:textId="430D3566"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757</w:t>
            </w:r>
            <w:r w:rsidRPr="005671C0">
              <w:rPr>
                <w:rFonts w:ascii="Arial" w:hAnsi="Arial" w:cs="Arial"/>
                <w:sz w:val="16"/>
                <w:szCs w:val="16"/>
              </w:rPr>
              <w:t>,</w:t>
            </w:r>
            <w:r w:rsidRPr="005671C0">
              <w:rPr>
                <w:rFonts w:ascii="Arial" w:hAnsi="Arial" w:cs="Arial"/>
                <w:sz w:val="16"/>
                <w:szCs w:val="16"/>
                <w:lang w:val="en-GB"/>
              </w:rPr>
              <w:t>383</w:t>
            </w:r>
            <w:r w:rsidRPr="005671C0">
              <w:rPr>
                <w:rFonts w:ascii="Arial" w:hAnsi="Arial" w:cs="Arial"/>
                <w:sz w:val="16"/>
                <w:szCs w:val="16"/>
              </w:rPr>
              <w:t>,</w:t>
            </w:r>
            <w:r w:rsidRPr="005671C0">
              <w:rPr>
                <w:rFonts w:ascii="Arial" w:hAnsi="Arial" w:cs="Arial"/>
                <w:sz w:val="16"/>
                <w:szCs w:val="16"/>
                <w:lang w:val="en-GB"/>
              </w:rPr>
              <w:t>067</w:t>
            </w:r>
          </w:p>
        </w:tc>
        <w:tc>
          <w:tcPr>
            <w:tcW w:w="1224" w:type="dxa"/>
            <w:shd w:val="clear" w:color="auto" w:fill="auto"/>
            <w:vAlign w:val="center"/>
          </w:tcPr>
          <w:p w14:paraId="1F7D59D3" w14:textId="14433F3A"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229</w:t>
            </w:r>
            <w:r w:rsidRPr="005671C0">
              <w:rPr>
                <w:rFonts w:ascii="Arial" w:hAnsi="Arial" w:cs="Arial"/>
                <w:sz w:val="16"/>
                <w:szCs w:val="16"/>
              </w:rPr>
              <w:t>,</w:t>
            </w:r>
            <w:r w:rsidRPr="005671C0">
              <w:rPr>
                <w:rFonts w:ascii="Arial" w:hAnsi="Arial" w:cs="Arial"/>
                <w:sz w:val="16"/>
                <w:szCs w:val="16"/>
                <w:lang w:val="en-GB"/>
              </w:rPr>
              <w:t>979</w:t>
            </w:r>
            <w:r w:rsidRPr="005671C0">
              <w:rPr>
                <w:rFonts w:ascii="Arial" w:hAnsi="Arial" w:cs="Arial"/>
                <w:sz w:val="16"/>
                <w:szCs w:val="16"/>
              </w:rPr>
              <w:t>,</w:t>
            </w:r>
            <w:r w:rsidRPr="005671C0">
              <w:rPr>
                <w:rFonts w:ascii="Arial" w:hAnsi="Arial" w:cs="Arial"/>
                <w:sz w:val="16"/>
                <w:szCs w:val="16"/>
                <w:lang w:val="en-GB"/>
              </w:rPr>
              <w:t>438</w:t>
            </w:r>
          </w:p>
        </w:tc>
        <w:tc>
          <w:tcPr>
            <w:tcW w:w="1224" w:type="dxa"/>
            <w:shd w:val="clear" w:color="auto" w:fill="FAFAFA"/>
            <w:vAlign w:val="center"/>
          </w:tcPr>
          <w:p w14:paraId="26EBB5D1" w14:textId="72DD4226"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auto"/>
            <w:vAlign w:val="center"/>
          </w:tcPr>
          <w:p w14:paraId="3BAAD550" w14:textId="7D0A4DD0"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FAFAFA"/>
            <w:vAlign w:val="center"/>
          </w:tcPr>
          <w:p w14:paraId="23C6355B" w14:textId="0F58327B"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auto"/>
            <w:vAlign w:val="center"/>
          </w:tcPr>
          <w:p w14:paraId="05F9AEFE" w14:textId="5051F83B" w:rsidR="00B65303" w:rsidRPr="005671C0" w:rsidRDefault="00C95C98"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w:t>
            </w:r>
          </w:p>
        </w:tc>
        <w:tc>
          <w:tcPr>
            <w:tcW w:w="1224" w:type="dxa"/>
            <w:shd w:val="clear" w:color="auto" w:fill="FAFAFA"/>
            <w:vAlign w:val="center"/>
          </w:tcPr>
          <w:p w14:paraId="56BAEBF6" w14:textId="35453C51"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auto"/>
            <w:vAlign w:val="center"/>
          </w:tcPr>
          <w:p w14:paraId="5BFB2437" w14:textId="5C897113"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FAFAFA"/>
            <w:vAlign w:val="center"/>
          </w:tcPr>
          <w:p w14:paraId="4CA948BE" w14:textId="1FC3C178"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757</w:t>
            </w:r>
            <w:r w:rsidRPr="005671C0">
              <w:rPr>
                <w:rFonts w:ascii="Arial" w:hAnsi="Arial" w:cs="Arial"/>
                <w:sz w:val="16"/>
                <w:szCs w:val="16"/>
              </w:rPr>
              <w:t>,</w:t>
            </w:r>
            <w:r w:rsidRPr="005671C0">
              <w:rPr>
                <w:rFonts w:ascii="Arial" w:hAnsi="Arial" w:cs="Arial"/>
                <w:sz w:val="16"/>
                <w:szCs w:val="16"/>
                <w:lang w:val="en-GB"/>
              </w:rPr>
              <w:t>383</w:t>
            </w:r>
            <w:r w:rsidRPr="005671C0">
              <w:rPr>
                <w:rFonts w:ascii="Arial" w:hAnsi="Arial" w:cs="Arial"/>
                <w:sz w:val="16"/>
                <w:szCs w:val="16"/>
              </w:rPr>
              <w:t>,</w:t>
            </w:r>
            <w:r w:rsidRPr="005671C0">
              <w:rPr>
                <w:rFonts w:ascii="Arial" w:hAnsi="Arial" w:cs="Arial"/>
                <w:sz w:val="16"/>
                <w:szCs w:val="16"/>
                <w:lang w:val="en-GB"/>
              </w:rPr>
              <w:t>067</w:t>
            </w:r>
          </w:p>
        </w:tc>
        <w:tc>
          <w:tcPr>
            <w:tcW w:w="1224" w:type="dxa"/>
            <w:shd w:val="clear" w:color="auto" w:fill="auto"/>
            <w:vAlign w:val="center"/>
          </w:tcPr>
          <w:p w14:paraId="1558770B" w14:textId="70FE35B4"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w:t>
            </w:r>
            <w:r w:rsidR="00917658" w:rsidRPr="005671C0">
              <w:rPr>
                <w:rFonts w:ascii="Arial" w:hAnsi="Arial" w:cs="Arial"/>
                <w:sz w:val="16"/>
                <w:szCs w:val="16"/>
              </w:rPr>
              <w:t>,229,979,438</w:t>
            </w:r>
          </w:p>
        </w:tc>
      </w:tr>
      <w:tr w:rsidR="00B65303" w:rsidRPr="005671C0" w14:paraId="45D79DFA" w14:textId="77777777" w:rsidTr="00B65303">
        <w:tc>
          <w:tcPr>
            <w:tcW w:w="2865" w:type="dxa"/>
          </w:tcPr>
          <w:p w14:paraId="6EDE14F8"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Over time</w:t>
            </w:r>
          </w:p>
        </w:tc>
        <w:tc>
          <w:tcPr>
            <w:tcW w:w="1224" w:type="dxa"/>
            <w:tcBorders>
              <w:bottom w:val="single" w:sz="4" w:space="0" w:color="auto"/>
            </w:tcBorders>
            <w:shd w:val="clear" w:color="auto" w:fill="FAFAFA"/>
            <w:vAlign w:val="center"/>
          </w:tcPr>
          <w:p w14:paraId="58D74FB9" w14:textId="20419EFA"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571A601F" w14:textId="18BAE2A0"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FAFAFA"/>
            <w:vAlign w:val="center"/>
          </w:tcPr>
          <w:p w14:paraId="29E65F07" w14:textId="5494CF3E"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264</w:t>
            </w:r>
            <w:r w:rsidRPr="005671C0">
              <w:rPr>
                <w:rFonts w:ascii="Arial" w:hAnsi="Arial" w:cs="Arial"/>
                <w:sz w:val="16"/>
                <w:szCs w:val="16"/>
              </w:rPr>
              <w:t>,</w:t>
            </w:r>
            <w:r w:rsidRPr="005671C0">
              <w:rPr>
                <w:rFonts w:ascii="Arial" w:hAnsi="Arial" w:cs="Arial"/>
                <w:sz w:val="16"/>
                <w:szCs w:val="16"/>
                <w:lang w:val="en-GB"/>
              </w:rPr>
              <w:t>400</w:t>
            </w:r>
            <w:r w:rsidRPr="005671C0">
              <w:rPr>
                <w:rFonts w:ascii="Arial" w:hAnsi="Arial" w:cs="Arial"/>
                <w:sz w:val="16"/>
                <w:szCs w:val="16"/>
              </w:rPr>
              <w:t>,</w:t>
            </w:r>
            <w:r w:rsidRPr="005671C0">
              <w:rPr>
                <w:rFonts w:ascii="Arial" w:hAnsi="Arial" w:cs="Arial"/>
                <w:sz w:val="16"/>
                <w:szCs w:val="16"/>
                <w:lang w:val="en-GB"/>
              </w:rPr>
              <w:t>020</w:t>
            </w:r>
          </w:p>
        </w:tc>
        <w:tc>
          <w:tcPr>
            <w:tcW w:w="1224" w:type="dxa"/>
            <w:tcBorders>
              <w:bottom w:val="single" w:sz="4" w:space="0" w:color="auto"/>
            </w:tcBorders>
            <w:shd w:val="clear" w:color="auto" w:fill="auto"/>
            <w:vAlign w:val="center"/>
          </w:tcPr>
          <w:p w14:paraId="05D85A40" w14:textId="73F627A2"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216</w:t>
            </w:r>
            <w:r w:rsidRPr="005671C0">
              <w:rPr>
                <w:rFonts w:ascii="Arial" w:hAnsi="Arial" w:cs="Arial"/>
                <w:sz w:val="16"/>
                <w:szCs w:val="16"/>
              </w:rPr>
              <w:t>,</w:t>
            </w:r>
            <w:r w:rsidRPr="005671C0">
              <w:rPr>
                <w:rFonts w:ascii="Arial" w:hAnsi="Arial" w:cs="Arial"/>
                <w:sz w:val="16"/>
                <w:szCs w:val="16"/>
                <w:lang w:val="en-GB"/>
              </w:rPr>
              <w:t>346</w:t>
            </w:r>
            <w:r w:rsidRPr="005671C0">
              <w:rPr>
                <w:rFonts w:ascii="Arial" w:hAnsi="Arial" w:cs="Arial"/>
                <w:sz w:val="16"/>
                <w:szCs w:val="16"/>
              </w:rPr>
              <w:t>,</w:t>
            </w:r>
            <w:r w:rsidRPr="005671C0">
              <w:rPr>
                <w:rFonts w:ascii="Arial" w:hAnsi="Arial" w:cs="Arial"/>
                <w:sz w:val="16"/>
                <w:szCs w:val="16"/>
                <w:lang w:val="en-GB"/>
              </w:rPr>
              <w:t>936</w:t>
            </w:r>
          </w:p>
        </w:tc>
        <w:tc>
          <w:tcPr>
            <w:tcW w:w="1224" w:type="dxa"/>
            <w:tcBorders>
              <w:bottom w:val="single" w:sz="4" w:space="0" w:color="auto"/>
            </w:tcBorders>
            <w:shd w:val="clear" w:color="auto" w:fill="FAFAFA"/>
            <w:vAlign w:val="center"/>
          </w:tcPr>
          <w:p w14:paraId="580B0065" w14:textId="455B665D"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391B16E8" w14:textId="7961C8CA"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FAFAFA"/>
            <w:vAlign w:val="center"/>
          </w:tcPr>
          <w:p w14:paraId="5F4A918E" w14:textId="3760F022"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auto"/>
            <w:vAlign w:val="center"/>
          </w:tcPr>
          <w:p w14:paraId="4ABED52B" w14:textId="369DC5CD"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tcBorders>
              <w:bottom w:val="single" w:sz="4" w:space="0" w:color="auto"/>
            </w:tcBorders>
            <w:shd w:val="clear" w:color="auto" w:fill="FAFAFA"/>
            <w:vAlign w:val="center"/>
          </w:tcPr>
          <w:p w14:paraId="1604B1A2" w14:textId="5DBA2050"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264</w:t>
            </w:r>
            <w:r w:rsidRPr="005671C0">
              <w:rPr>
                <w:rFonts w:ascii="Arial" w:hAnsi="Arial" w:cs="Arial"/>
                <w:sz w:val="16"/>
                <w:szCs w:val="16"/>
              </w:rPr>
              <w:t>,</w:t>
            </w:r>
            <w:r w:rsidRPr="005671C0">
              <w:rPr>
                <w:rFonts w:ascii="Arial" w:hAnsi="Arial" w:cs="Arial"/>
                <w:sz w:val="16"/>
                <w:szCs w:val="16"/>
                <w:lang w:val="en-GB"/>
              </w:rPr>
              <w:t>400</w:t>
            </w:r>
            <w:r w:rsidRPr="005671C0">
              <w:rPr>
                <w:rFonts w:ascii="Arial" w:hAnsi="Arial" w:cs="Arial"/>
                <w:sz w:val="16"/>
                <w:szCs w:val="16"/>
              </w:rPr>
              <w:t>,</w:t>
            </w:r>
            <w:r w:rsidRPr="005671C0">
              <w:rPr>
                <w:rFonts w:ascii="Arial" w:hAnsi="Arial" w:cs="Arial"/>
                <w:sz w:val="16"/>
                <w:szCs w:val="16"/>
                <w:lang w:val="en-GB"/>
              </w:rPr>
              <w:t>020</w:t>
            </w:r>
          </w:p>
        </w:tc>
        <w:tc>
          <w:tcPr>
            <w:tcW w:w="1224" w:type="dxa"/>
            <w:tcBorders>
              <w:bottom w:val="single" w:sz="4" w:space="0" w:color="auto"/>
            </w:tcBorders>
            <w:shd w:val="clear" w:color="auto" w:fill="auto"/>
            <w:vAlign w:val="center"/>
          </w:tcPr>
          <w:p w14:paraId="4D1F539D" w14:textId="06BBCB10"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216</w:t>
            </w:r>
            <w:r w:rsidRPr="005671C0">
              <w:rPr>
                <w:rFonts w:ascii="Arial" w:hAnsi="Arial" w:cs="Arial"/>
                <w:sz w:val="16"/>
                <w:szCs w:val="16"/>
              </w:rPr>
              <w:t>,</w:t>
            </w:r>
            <w:r w:rsidRPr="005671C0">
              <w:rPr>
                <w:rFonts w:ascii="Arial" w:hAnsi="Arial" w:cs="Arial"/>
                <w:sz w:val="16"/>
                <w:szCs w:val="16"/>
                <w:lang w:val="en-GB"/>
              </w:rPr>
              <w:t>346</w:t>
            </w:r>
            <w:r w:rsidRPr="005671C0">
              <w:rPr>
                <w:rFonts w:ascii="Arial" w:hAnsi="Arial" w:cs="Arial"/>
                <w:sz w:val="16"/>
                <w:szCs w:val="16"/>
              </w:rPr>
              <w:t>,</w:t>
            </w:r>
            <w:r w:rsidRPr="005671C0">
              <w:rPr>
                <w:rFonts w:ascii="Arial" w:hAnsi="Arial" w:cs="Arial"/>
                <w:sz w:val="16"/>
                <w:szCs w:val="16"/>
                <w:lang w:val="en-GB"/>
              </w:rPr>
              <w:t>936</w:t>
            </w:r>
          </w:p>
        </w:tc>
      </w:tr>
      <w:tr w:rsidR="00B65303" w:rsidRPr="005671C0" w14:paraId="3FA7A11E" w14:textId="77777777" w:rsidTr="007C4587">
        <w:tc>
          <w:tcPr>
            <w:tcW w:w="2865" w:type="dxa"/>
          </w:tcPr>
          <w:p w14:paraId="7BD467E4"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1EA2A17F"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01A4ECA"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6C4D8A6D"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75C458C7"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088EBAC4"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69F970A"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1372506C"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23840764"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1B1C5E19"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2A52A599"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r>
      <w:tr w:rsidR="00B65303" w:rsidRPr="005671C0" w14:paraId="646FD421" w14:textId="77777777" w:rsidTr="00B65303">
        <w:tc>
          <w:tcPr>
            <w:tcW w:w="2865" w:type="dxa"/>
          </w:tcPr>
          <w:p w14:paraId="5B0008F1"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p>
        </w:tc>
        <w:tc>
          <w:tcPr>
            <w:tcW w:w="1224" w:type="dxa"/>
            <w:shd w:val="clear" w:color="auto" w:fill="FAFAFA"/>
            <w:vAlign w:val="center"/>
          </w:tcPr>
          <w:p w14:paraId="2B63FB31" w14:textId="391E1529"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757</w:t>
            </w:r>
            <w:r w:rsidRPr="005671C0">
              <w:rPr>
                <w:rFonts w:ascii="Arial" w:hAnsi="Arial" w:cs="Arial"/>
                <w:sz w:val="16"/>
                <w:szCs w:val="16"/>
              </w:rPr>
              <w:t>,</w:t>
            </w:r>
            <w:r w:rsidRPr="005671C0">
              <w:rPr>
                <w:rFonts w:ascii="Arial" w:hAnsi="Arial" w:cs="Arial"/>
                <w:sz w:val="16"/>
                <w:szCs w:val="16"/>
                <w:lang w:val="en-GB"/>
              </w:rPr>
              <w:t>383</w:t>
            </w:r>
            <w:r w:rsidRPr="005671C0">
              <w:rPr>
                <w:rFonts w:ascii="Arial" w:hAnsi="Arial" w:cs="Arial"/>
                <w:sz w:val="16"/>
                <w:szCs w:val="16"/>
              </w:rPr>
              <w:t>,</w:t>
            </w:r>
            <w:r w:rsidRPr="005671C0">
              <w:rPr>
                <w:rFonts w:ascii="Arial" w:hAnsi="Arial" w:cs="Arial"/>
                <w:sz w:val="16"/>
                <w:szCs w:val="16"/>
                <w:lang w:val="en-GB"/>
              </w:rPr>
              <w:t>067</w:t>
            </w:r>
          </w:p>
        </w:tc>
        <w:tc>
          <w:tcPr>
            <w:tcW w:w="1224" w:type="dxa"/>
            <w:shd w:val="clear" w:color="auto" w:fill="auto"/>
            <w:vAlign w:val="center"/>
          </w:tcPr>
          <w:p w14:paraId="35A84105" w14:textId="7AA0CF73"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w:t>
            </w:r>
            <w:r w:rsidRPr="005671C0">
              <w:rPr>
                <w:rFonts w:ascii="Arial" w:hAnsi="Arial" w:cs="Arial"/>
                <w:sz w:val="16"/>
                <w:szCs w:val="16"/>
              </w:rPr>
              <w:t>,</w:t>
            </w:r>
            <w:r w:rsidRPr="005671C0">
              <w:rPr>
                <w:rFonts w:ascii="Arial" w:hAnsi="Arial" w:cs="Arial"/>
                <w:sz w:val="16"/>
                <w:szCs w:val="16"/>
                <w:lang w:val="en-GB"/>
              </w:rPr>
              <w:t>229</w:t>
            </w:r>
            <w:r w:rsidRPr="005671C0">
              <w:rPr>
                <w:rFonts w:ascii="Arial" w:hAnsi="Arial" w:cs="Arial"/>
                <w:sz w:val="16"/>
                <w:szCs w:val="16"/>
              </w:rPr>
              <w:t>,</w:t>
            </w:r>
            <w:r w:rsidRPr="005671C0">
              <w:rPr>
                <w:rFonts w:ascii="Arial" w:hAnsi="Arial" w:cs="Arial"/>
                <w:sz w:val="16"/>
                <w:szCs w:val="16"/>
                <w:lang w:val="en-GB"/>
              </w:rPr>
              <w:t>979</w:t>
            </w:r>
            <w:r w:rsidRPr="005671C0">
              <w:rPr>
                <w:rFonts w:ascii="Arial" w:hAnsi="Arial" w:cs="Arial"/>
                <w:sz w:val="16"/>
                <w:szCs w:val="16"/>
              </w:rPr>
              <w:t>,</w:t>
            </w:r>
            <w:r w:rsidRPr="005671C0">
              <w:rPr>
                <w:rFonts w:ascii="Arial" w:hAnsi="Arial" w:cs="Arial"/>
                <w:sz w:val="16"/>
                <w:szCs w:val="16"/>
                <w:lang w:val="en-GB"/>
              </w:rPr>
              <w:t>438</w:t>
            </w:r>
          </w:p>
        </w:tc>
        <w:tc>
          <w:tcPr>
            <w:tcW w:w="1224" w:type="dxa"/>
            <w:shd w:val="clear" w:color="auto" w:fill="FAFAFA"/>
            <w:vAlign w:val="center"/>
          </w:tcPr>
          <w:p w14:paraId="12D33BD4" w14:textId="06436FBC"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264</w:t>
            </w:r>
            <w:r w:rsidRPr="005671C0">
              <w:rPr>
                <w:rFonts w:ascii="Arial" w:hAnsi="Arial" w:cs="Arial"/>
                <w:sz w:val="16"/>
                <w:szCs w:val="16"/>
              </w:rPr>
              <w:t>,</w:t>
            </w:r>
            <w:r w:rsidRPr="005671C0">
              <w:rPr>
                <w:rFonts w:ascii="Arial" w:hAnsi="Arial" w:cs="Arial"/>
                <w:sz w:val="16"/>
                <w:szCs w:val="16"/>
                <w:lang w:val="en-GB"/>
              </w:rPr>
              <w:t>400</w:t>
            </w:r>
            <w:r w:rsidRPr="005671C0">
              <w:rPr>
                <w:rFonts w:ascii="Arial" w:hAnsi="Arial" w:cs="Arial"/>
                <w:sz w:val="16"/>
                <w:szCs w:val="16"/>
              </w:rPr>
              <w:t>,</w:t>
            </w:r>
            <w:r w:rsidRPr="005671C0">
              <w:rPr>
                <w:rFonts w:ascii="Arial" w:hAnsi="Arial" w:cs="Arial"/>
                <w:sz w:val="16"/>
                <w:szCs w:val="16"/>
                <w:lang w:val="en-GB"/>
              </w:rPr>
              <w:t>020</w:t>
            </w:r>
          </w:p>
        </w:tc>
        <w:tc>
          <w:tcPr>
            <w:tcW w:w="1224" w:type="dxa"/>
            <w:shd w:val="clear" w:color="auto" w:fill="auto"/>
            <w:vAlign w:val="center"/>
          </w:tcPr>
          <w:p w14:paraId="4CAAF3C7" w14:textId="0CBE01BB"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216</w:t>
            </w:r>
            <w:r w:rsidRPr="005671C0">
              <w:rPr>
                <w:rFonts w:ascii="Arial" w:hAnsi="Arial" w:cs="Arial"/>
                <w:sz w:val="16"/>
                <w:szCs w:val="16"/>
              </w:rPr>
              <w:t>,</w:t>
            </w:r>
            <w:r w:rsidRPr="005671C0">
              <w:rPr>
                <w:rFonts w:ascii="Arial" w:hAnsi="Arial" w:cs="Arial"/>
                <w:sz w:val="16"/>
                <w:szCs w:val="16"/>
                <w:lang w:val="en-GB"/>
              </w:rPr>
              <w:t>346</w:t>
            </w:r>
            <w:r w:rsidRPr="005671C0">
              <w:rPr>
                <w:rFonts w:ascii="Arial" w:hAnsi="Arial" w:cs="Arial"/>
                <w:sz w:val="16"/>
                <w:szCs w:val="16"/>
              </w:rPr>
              <w:t>,</w:t>
            </w:r>
            <w:r w:rsidRPr="005671C0">
              <w:rPr>
                <w:rFonts w:ascii="Arial" w:hAnsi="Arial" w:cs="Arial"/>
                <w:sz w:val="16"/>
                <w:szCs w:val="16"/>
                <w:lang w:val="en-GB"/>
              </w:rPr>
              <w:t>936</w:t>
            </w:r>
          </w:p>
        </w:tc>
        <w:tc>
          <w:tcPr>
            <w:tcW w:w="1224" w:type="dxa"/>
            <w:shd w:val="clear" w:color="auto" w:fill="FAFAFA"/>
            <w:vAlign w:val="center"/>
          </w:tcPr>
          <w:p w14:paraId="5557093C" w14:textId="70550A6B"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auto"/>
            <w:vAlign w:val="center"/>
          </w:tcPr>
          <w:p w14:paraId="070A2AE0" w14:textId="46CF12CF" w:rsidR="00B65303" w:rsidRPr="005671C0" w:rsidRDefault="00C95C98"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w:t>
            </w:r>
          </w:p>
        </w:tc>
        <w:tc>
          <w:tcPr>
            <w:tcW w:w="1224" w:type="dxa"/>
            <w:shd w:val="clear" w:color="auto" w:fill="FAFAFA"/>
            <w:vAlign w:val="center"/>
          </w:tcPr>
          <w:p w14:paraId="2C1B9251" w14:textId="563752F3"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auto"/>
            <w:vAlign w:val="center"/>
          </w:tcPr>
          <w:p w14:paraId="38C8F715" w14:textId="03A39F9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p>
        </w:tc>
        <w:tc>
          <w:tcPr>
            <w:tcW w:w="1224" w:type="dxa"/>
            <w:shd w:val="clear" w:color="auto" w:fill="FAFAFA"/>
            <w:vAlign w:val="center"/>
          </w:tcPr>
          <w:p w14:paraId="10BBA950" w14:textId="372E1E86"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3</w:t>
            </w:r>
            <w:r w:rsidRPr="005671C0">
              <w:rPr>
                <w:rFonts w:ascii="Arial" w:hAnsi="Arial" w:cs="Arial"/>
                <w:sz w:val="16"/>
                <w:szCs w:val="16"/>
              </w:rPr>
              <w:t>,</w:t>
            </w:r>
            <w:r w:rsidRPr="005671C0">
              <w:rPr>
                <w:rFonts w:ascii="Arial" w:hAnsi="Arial" w:cs="Arial"/>
                <w:sz w:val="16"/>
                <w:szCs w:val="16"/>
                <w:lang w:val="en-GB"/>
              </w:rPr>
              <w:t>021</w:t>
            </w:r>
            <w:r w:rsidRPr="005671C0">
              <w:rPr>
                <w:rFonts w:ascii="Arial" w:hAnsi="Arial" w:cs="Arial"/>
                <w:sz w:val="16"/>
                <w:szCs w:val="16"/>
              </w:rPr>
              <w:t>,</w:t>
            </w:r>
            <w:r w:rsidRPr="005671C0">
              <w:rPr>
                <w:rFonts w:ascii="Arial" w:hAnsi="Arial" w:cs="Arial"/>
                <w:sz w:val="16"/>
                <w:szCs w:val="16"/>
                <w:lang w:val="en-GB"/>
              </w:rPr>
              <w:t>783</w:t>
            </w:r>
            <w:r w:rsidRPr="005671C0">
              <w:rPr>
                <w:rFonts w:ascii="Arial" w:hAnsi="Arial" w:cs="Arial"/>
                <w:sz w:val="16"/>
                <w:szCs w:val="16"/>
              </w:rPr>
              <w:t>,</w:t>
            </w:r>
            <w:r w:rsidRPr="005671C0">
              <w:rPr>
                <w:rFonts w:ascii="Arial" w:hAnsi="Arial" w:cs="Arial"/>
                <w:sz w:val="16"/>
                <w:szCs w:val="16"/>
                <w:lang w:val="en-GB"/>
              </w:rPr>
              <w:t>087</w:t>
            </w:r>
          </w:p>
        </w:tc>
        <w:tc>
          <w:tcPr>
            <w:tcW w:w="1224" w:type="dxa"/>
            <w:shd w:val="clear" w:color="auto" w:fill="auto"/>
            <w:vAlign w:val="center"/>
          </w:tcPr>
          <w:p w14:paraId="0A5B1CE3" w14:textId="484441C2" w:rsidR="00B65303" w:rsidRPr="005671C0" w:rsidRDefault="00C95C98"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2,446,326,374</w:t>
            </w:r>
          </w:p>
        </w:tc>
      </w:tr>
      <w:tr w:rsidR="00B65303" w:rsidRPr="005671C0" w14:paraId="71728787" w14:textId="77777777" w:rsidTr="006E17E5">
        <w:tc>
          <w:tcPr>
            <w:tcW w:w="2865" w:type="dxa"/>
          </w:tcPr>
          <w:p w14:paraId="40867DD2"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0295B849"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44CB7793"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4CB71EF1"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282ADA8B"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0F0EDBEB"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48177C8B"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4811C6D9"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D065150"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266A6C24"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5BC36124" w14:textId="77777777"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p>
        </w:tc>
      </w:tr>
      <w:tr w:rsidR="00B65303" w:rsidRPr="005671C0" w14:paraId="45636524" w14:textId="77777777" w:rsidTr="00B65303">
        <w:tc>
          <w:tcPr>
            <w:tcW w:w="2865" w:type="dxa"/>
          </w:tcPr>
          <w:p w14:paraId="1CDCE121" w14:textId="0B20BA6C"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Gross profit</w:t>
            </w:r>
          </w:p>
        </w:tc>
        <w:tc>
          <w:tcPr>
            <w:tcW w:w="1224" w:type="dxa"/>
            <w:shd w:val="clear" w:color="auto" w:fill="FAFAFA"/>
            <w:vAlign w:val="center"/>
          </w:tcPr>
          <w:p w14:paraId="60B571AC" w14:textId="7F4244D0"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570</w:t>
            </w:r>
            <w:r w:rsidRPr="005671C0">
              <w:rPr>
                <w:rFonts w:ascii="Arial" w:hAnsi="Arial" w:cs="Arial"/>
                <w:sz w:val="16"/>
                <w:szCs w:val="16"/>
              </w:rPr>
              <w:t>,</w:t>
            </w:r>
            <w:r w:rsidRPr="005671C0">
              <w:rPr>
                <w:rFonts w:ascii="Arial" w:hAnsi="Arial" w:cs="Arial"/>
                <w:sz w:val="16"/>
                <w:szCs w:val="16"/>
                <w:lang w:val="en-GB"/>
              </w:rPr>
              <w:t>366</w:t>
            </w:r>
            <w:r w:rsidRPr="005671C0">
              <w:rPr>
                <w:rFonts w:ascii="Arial" w:hAnsi="Arial" w:cs="Arial"/>
                <w:sz w:val="16"/>
                <w:szCs w:val="16"/>
              </w:rPr>
              <w:t>,</w:t>
            </w:r>
            <w:r w:rsidRPr="005671C0">
              <w:rPr>
                <w:rFonts w:ascii="Arial" w:hAnsi="Arial" w:cs="Arial"/>
                <w:sz w:val="16"/>
                <w:szCs w:val="16"/>
                <w:lang w:val="en-GB"/>
              </w:rPr>
              <w:t>482</w:t>
            </w:r>
          </w:p>
        </w:tc>
        <w:tc>
          <w:tcPr>
            <w:tcW w:w="1224" w:type="dxa"/>
            <w:shd w:val="clear" w:color="auto" w:fill="auto"/>
            <w:vAlign w:val="center"/>
          </w:tcPr>
          <w:p w14:paraId="2BD6C6A7" w14:textId="196C0FA1" w:rsidR="00B65303" w:rsidRPr="005671C0" w:rsidRDefault="00B65303"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720</w:t>
            </w:r>
            <w:r w:rsidRPr="005671C0">
              <w:rPr>
                <w:rFonts w:ascii="Arial" w:hAnsi="Arial" w:cs="Arial"/>
                <w:sz w:val="16"/>
                <w:szCs w:val="16"/>
              </w:rPr>
              <w:t>,</w:t>
            </w:r>
            <w:r w:rsidRPr="005671C0">
              <w:rPr>
                <w:rFonts w:ascii="Arial" w:hAnsi="Arial" w:cs="Arial"/>
                <w:sz w:val="16"/>
                <w:szCs w:val="16"/>
                <w:lang w:val="en-GB"/>
              </w:rPr>
              <w:t>984</w:t>
            </w:r>
            <w:r w:rsidRPr="005671C0">
              <w:rPr>
                <w:rFonts w:ascii="Arial" w:hAnsi="Arial" w:cs="Arial"/>
                <w:sz w:val="16"/>
                <w:szCs w:val="16"/>
              </w:rPr>
              <w:t>,</w:t>
            </w:r>
            <w:r w:rsidRPr="005671C0">
              <w:rPr>
                <w:rFonts w:ascii="Arial" w:hAnsi="Arial" w:cs="Arial"/>
                <w:sz w:val="16"/>
                <w:szCs w:val="16"/>
                <w:lang w:val="en-GB"/>
              </w:rPr>
              <w:t>669</w:t>
            </w:r>
          </w:p>
        </w:tc>
        <w:tc>
          <w:tcPr>
            <w:tcW w:w="1224" w:type="dxa"/>
            <w:shd w:val="clear" w:color="auto" w:fill="FAFAFA"/>
            <w:vAlign w:val="center"/>
          </w:tcPr>
          <w:p w14:paraId="698FAF1C" w14:textId="61A04D08"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42</w:t>
            </w:r>
            <w:r w:rsidRPr="005671C0">
              <w:rPr>
                <w:rFonts w:ascii="Arial" w:hAnsi="Arial" w:cs="Arial"/>
                <w:sz w:val="16"/>
                <w:szCs w:val="16"/>
              </w:rPr>
              <w:t>,</w:t>
            </w:r>
            <w:r w:rsidRPr="005671C0">
              <w:rPr>
                <w:rFonts w:ascii="Arial" w:hAnsi="Arial" w:cs="Arial"/>
                <w:sz w:val="16"/>
                <w:szCs w:val="16"/>
                <w:lang w:val="en-GB"/>
              </w:rPr>
              <w:t>266</w:t>
            </w:r>
            <w:r w:rsidRPr="005671C0">
              <w:rPr>
                <w:rFonts w:ascii="Arial" w:hAnsi="Arial" w:cs="Arial"/>
                <w:sz w:val="16"/>
                <w:szCs w:val="16"/>
              </w:rPr>
              <w:t>,</w:t>
            </w:r>
            <w:r w:rsidRPr="005671C0">
              <w:rPr>
                <w:rFonts w:ascii="Arial" w:hAnsi="Arial" w:cs="Arial"/>
                <w:sz w:val="16"/>
                <w:szCs w:val="16"/>
                <w:lang w:val="en-GB"/>
              </w:rPr>
              <w:t>827</w:t>
            </w:r>
          </w:p>
        </w:tc>
        <w:tc>
          <w:tcPr>
            <w:tcW w:w="1224" w:type="dxa"/>
            <w:shd w:val="clear" w:color="auto" w:fill="auto"/>
            <w:vAlign w:val="center"/>
          </w:tcPr>
          <w:p w14:paraId="483DB916" w14:textId="7AA120F3"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11</w:t>
            </w:r>
            <w:r w:rsidRPr="005671C0">
              <w:rPr>
                <w:rFonts w:ascii="Arial" w:hAnsi="Arial" w:cs="Arial"/>
                <w:sz w:val="16"/>
                <w:szCs w:val="16"/>
              </w:rPr>
              <w:t>,</w:t>
            </w:r>
            <w:r w:rsidRPr="005671C0">
              <w:rPr>
                <w:rFonts w:ascii="Arial" w:hAnsi="Arial" w:cs="Arial"/>
                <w:sz w:val="16"/>
                <w:szCs w:val="16"/>
                <w:lang w:val="en-GB"/>
              </w:rPr>
              <w:t>407</w:t>
            </w:r>
            <w:r w:rsidRPr="005671C0">
              <w:rPr>
                <w:rFonts w:ascii="Arial" w:hAnsi="Arial" w:cs="Arial"/>
                <w:sz w:val="16"/>
                <w:szCs w:val="16"/>
              </w:rPr>
              <w:t>,</w:t>
            </w:r>
            <w:r w:rsidRPr="005671C0">
              <w:rPr>
                <w:rFonts w:ascii="Arial" w:hAnsi="Arial" w:cs="Arial"/>
                <w:sz w:val="16"/>
                <w:szCs w:val="16"/>
                <w:lang w:val="en-GB"/>
              </w:rPr>
              <w:t>855</w:t>
            </w:r>
          </w:p>
        </w:tc>
        <w:tc>
          <w:tcPr>
            <w:tcW w:w="1224" w:type="dxa"/>
            <w:shd w:val="clear" w:color="auto" w:fill="FAFAFA"/>
            <w:vAlign w:val="center"/>
          </w:tcPr>
          <w:p w14:paraId="02F25AC3" w14:textId="1279F6DA"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6</w:t>
            </w:r>
            <w:r w:rsidRPr="005671C0">
              <w:rPr>
                <w:rFonts w:ascii="Arial" w:hAnsi="Arial" w:cs="Arial"/>
                <w:sz w:val="16"/>
                <w:szCs w:val="16"/>
              </w:rPr>
              <w:t>,</w:t>
            </w:r>
            <w:r w:rsidRPr="005671C0">
              <w:rPr>
                <w:rFonts w:ascii="Arial" w:hAnsi="Arial" w:cs="Arial"/>
                <w:sz w:val="16"/>
                <w:szCs w:val="16"/>
                <w:lang w:val="en-GB"/>
              </w:rPr>
              <w:t>076</w:t>
            </w:r>
            <w:r w:rsidRPr="005671C0">
              <w:rPr>
                <w:rFonts w:ascii="Arial" w:hAnsi="Arial" w:cs="Arial"/>
                <w:sz w:val="16"/>
                <w:szCs w:val="16"/>
              </w:rPr>
              <w:t>,</w:t>
            </w:r>
            <w:r w:rsidRPr="005671C0">
              <w:rPr>
                <w:rFonts w:ascii="Arial" w:hAnsi="Arial" w:cs="Arial"/>
                <w:sz w:val="16"/>
                <w:szCs w:val="16"/>
                <w:lang w:val="en-GB"/>
              </w:rPr>
              <w:t>709</w:t>
            </w:r>
            <w:r w:rsidRPr="005671C0">
              <w:rPr>
                <w:rFonts w:ascii="Arial" w:hAnsi="Arial" w:cs="Arial"/>
                <w:sz w:val="16"/>
                <w:szCs w:val="16"/>
              </w:rPr>
              <w:t>)</w:t>
            </w:r>
          </w:p>
        </w:tc>
        <w:tc>
          <w:tcPr>
            <w:tcW w:w="1224" w:type="dxa"/>
            <w:shd w:val="clear" w:color="auto" w:fill="auto"/>
            <w:vAlign w:val="center"/>
          </w:tcPr>
          <w:p w14:paraId="26908F2F" w14:textId="7571F4AA" w:rsidR="00B65303" w:rsidRPr="005671C0" w:rsidRDefault="00842DDF"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6,304,080</w:t>
            </w:r>
          </w:p>
        </w:tc>
        <w:tc>
          <w:tcPr>
            <w:tcW w:w="1224" w:type="dxa"/>
            <w:shd w:val="clear" w:color="auto" w:fill="FAFAFA"/>
            <w:vAlign w:val="center"/>
          </w:tcPr>
          <w:p w14:paraId="12D1B53A" w14:textId="004CDCC6"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6</w:t>
            </w:r>
            <w:r w:rsidRPr="005671C0">
              <w:rPr>
                <w:rFonts w:ascii="Arial" w:hAnsi="Arial" w:cs="Arial"/>
                <w:sz w:val="16"/>
                <w:szCs w:val="16"/>
              </w:rPr>
              <w:t>,</w:t>
            </w:r>
            <w:r w:rsidRPr="005671C0">
              <w:rPr>
                <w:rFonts w:ascii="Arial" w:hAnsi="Arial" w:cs="Arial"/>
                <w:sz w:val="16"/>
                <w:szCs w:val="16"/>
                <w:lang w:val="en-GB"/>
              </w:rPr>
              <w:t>931</w:t>
            </w:r>
            <w:r w:rsidRPr="005671C0">
              <w:rPr>
                <w:rFonts w:ascii="Arial" w:hAnsi="Arial" w:cs="Arial"/>
                <w:sz w:val="16"/>
                <w:szCs w:val="16"/>
              </w:rPr>
              <w:t>,</w:t>
            </w:r>
            <w:r w:rsidRPr="005671C0">
              <w:rPr>
                <w:rFonts w:ascii="Arial" w:hAnsi="Arial" w:cs="Arial"/>
                <w:sz w:val="16"/>
                <w:szCs w:val="16"/>
                <w:lang w:val="en-GB"/>
              </w:rPr>
              <w:t>059</w:t>
            </w:r>
          </w:p>
        </w:tc>
        <w:tc>
          <w:tcPr>
            <w:tcW w:w="1224" w:type="dxa"/>
            <w:shd w:val="clear" w:color="auto" w:fill="auto"/>
            <w:vAlign w:val="center"/>
          </w:tcPr>
          <w:p w14:paraId="12223090" w14:textId="7141BA70" w:rsidR="00B65303" w:rsidRPr="005671C0" w:rsidRDefault="00842DDF"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24,099,504</w:t>
            </w:r>
          </w:p>
        </w:tc>
        <w:tc>
          <w:tcPr>
            <w:tcW w:w="1224" w:type="dxa"/>
            <w:shd w:val="clear" w:color="auto" w:fill="FAFAFA"/>
          </w:tcPr>
          <w:p w14:paraId="44ADCA85" w14:textId="6952A714" w:rsidR="00B65303" w:rsidRPr="005671C0" w:rsidRDefault="00B65303"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613</w:t>
            </w:r>
            <w:r w:rsidRPr="005671C0">
              <w:rPr>
                <w:rFonts w:ascii="Arial" w:hAnsi="Arial" w:cs="Arial"/>
                <w:sz w:val="16"/>
                <w:szCs w:val="16"/>
              </w:rPr>
              <w:t>,</w:t>
            </w:r>
            <w:r w:rsidRPr="005671C0">
              <w:rPr>
                <w:rFonts w:ascii="Arial" w:hAnsi="Arial" w:cs="Arial"/>
                <w:sz w:val="16"/>
                <w:szCs w:val="16"/>
                <w:lang w:val="en-GB"/>
              </w:rPr>
              <w:t>487</w:t>
            </w:r>
            <w:r w:rsidRPr="005671C0">
              <w:rPr>
                <w:rFonts w:ascii="Arial" w:hAnsi="Arial" w:cs="Arial"/>
                <w:sz w:val="16"/>
                <w:szCs w:val="16"/>
              </w:rPr>
              <w:t>,</w:t>
            </w:r>
            <w:r w:rsidRPr="005671C0">
              <w:rPr>
                <w:rFonts w:ascii="Arial" w:hAnsi="Arial" w:cs="Arial"/>
                <w:sz w:val="16"/>
                <w:szCs w:val="16"/>
                <w:lang w:val="en-GB"/>
              </w:rPr>
              <w:t>659</w:t>
            </w:r>
          </w:p>
        </w:tc>
        <w:tc>
          <w:tcPr>
            <w:tcW w:w="1224" w:type="dxa"/>
            <w:shd w:val="clear" w:color="auto" w:fill="auto"/>
          </w:tcPr>
          <w:p w14:paraId="5A3F31B9" w14:textId="12EBA8BD" w:rsidR="00B65303" w:rsidRPr="005671C0" w:rsidRDefault="00842DDF" w:rsidP="005671C0">
            <w:pPr>
              <w:spacing w:after="0" w:line="240" w:lineRule="auto"/>
              <w:ind w:right="-72"/>
              <w:jc w:val="right"/>
              <w:rPr>
                <w:rFonts w:ascii="Arial" w:hAnsi="Arial" w:cs="Arial"/>
                <w:b/>
                <w:spacing w:val="-4"/>
                <w:sz w:val="16"/>
                <w:szCs w:val="16"/>
                <w:lang w:val="en-GB" w:eastAsia="en-GB" w:bidi="th-TH"/>
              </w:rPr>
            </w:pPr>
            <w:r w:rsidRPr="005671C0">
              <w:rPr>
                <w:rFonts w:ascii="Arial" w:hAnsi="Arial" w:cs="Arial"/>
                <w:sz w:val="16"/>
                <w:szCs w:val="16"/>
                <w:lang w:val="en-GB"/>
              </w:rPr>
              <w:t>762,796,108</w:t>
            </w:r>
          </w:p>
        </w:tc>
      </w:tr>
      <w:tr w:rsidR="00B65303" w:rsidRPr="005671C0" w14:paraId="7E92FB94" w14:textId="77777777" w:rsidTr="00B65303">
        <w:tc>
          <w:tcPr>
            <w:tcW w:w="2865" w:type="dxa"/>
          </w:tcPr>
          <w:p w14:paraId="112BF53E"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Selling and administrative expense</w:t>
            </w:r>
          </w:p>
        </w:tc>
        <w:tc>
          <w:tcPr>
            <w:tcW w:w="1224" w:type="dxa"/>
            <w:shd w:val="clear" w:color="auto" w:fill="FAFAFA"/>
          </w:tcPr>
          <w:p w14:paraId="5E6BF2DC" w14:textId="3B1D42E8"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(639,467,539)</w:t>
            </w:r>
          </w:p>
        </w:tc>
        <w:tc>
          <w:tcPr>
            <w:tcW w:w="1224" w:type="dxa"/>
            <w:shd w:val="clear" w:color="auto" w:fill="auto"/>
          </w:tcPr>
          <w:p w14:paraId="6E50C99F" w14:textId="4DE6960C"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685</w:t>
            </w:r>
            <w:r w:rsidRPr="005671C0">
              <w:rPr>
                <w:rFonts w:ascii="Arial" w:hAnsi="Arial" w:cs="Arial"/>
                <w:sz w:val="16"/>
                <w:szCs w:val="16"/>
              </w:rPr>
              <w:t>,</w:t>
            </w:r>
            <w:r w:rsidRPr="005671C0">
              <w:rPr>
                <w:rFonts w:ascii="Arial" w:hAnsi="Arial" w:cs="Arial"/>
                <w:sz w:val="16"/>
                <w:szCs w:val="16"/>
                <w:lang w:val="en-GB"/>
              </w:rPr>
              <w:t>524</w:t>
            </w:r>
            <w:r w:rsidRPr="005671C0">
              <w:rPr>
                <w:rFonts w:ascii="Arial" w:hAnsi="Arial" w:cs="Arial"/>
                <w:sz w:val="16"/>
                <w:szCs w:val="16"/>
              </w:rPr>
              <w:t>,</w:t>
            </w:r>
            <w:r w:rsidRPr="005671C0">
              <w:rPr>
                <w:rFonts w:ascii="Arial" w:hAnsi="Arial" w:cs="Arial"/>
                <w:sz w:val="16"/>
                <w:szCs w:val="16"/>
                <w:lang w:val="en-GB"/>
              </w:rPr>
              <w:t>655</w:t>
            </w:r>
            <w:r w:rsidRPr="005671C0">
              <w:rPr>
                <w:rFonts w:ascii="Arial" w:hAnsi="Arial" w:cs="Arial"/>
                <w:sz w:val="16"/>
                <w:szCs w:val="16"/>
              </w:rPr>
              <w:t>)</w:t>
            </w:r>
          </w:p>
        </w:tc>
        <w:tc>
          <w:tcPr>
            <w:tcW w:w="1224" w:type="dxa"/>
            <w:shd w:val="clear" w:color="auto" w:fill="FAFAFA"/>
          </w:tcPr>
          <w:p w14:paraId="2C53C197" w14:textId="2217204E"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63</w:t>
            </w:r>
            <w:r w:rsidRPr="005671C0">
              <w:rPr>
                <w:rFonts w:ascii="Arial" w:hAnsi="Arial" w:cs="Arial"/>
                <w:sz w:val="16"/>
                <w:szCs w:val="16"/>
              </w:rPr>
              <w:t>,</w:t>
            </w:r>
            <w:r w:rsidRPr="005671C0">
              <w:rPr>
                <w:rFonts w:ascii="Arial" w:hAnsi="Arial" w:cs="Arial"/>
                <w:sz w:val="16"/>
                <w:szCs w:val="16"/>
                <w:lang w:val="en-GB"/>
              </w:rPr>
              <w:t>329</w:t>
            </w:r>
            <w:r w:rsidRPr="005671C0">
              <w:rPr>
                <w:rFonts w:ascii="Arial" w:hAnsi="Arial" w:cs="Arial"/>
                <w:sz w:val="16"/>
                <w:szCs w:val="16"/>
              </w:rPr>
              <w:t>,</w:t>
            </w:r>
            <w:r w:rsidRPr="005671C0">
              <w:rPr>
                <w:rFonts w:ascii="Arial" w:hAnsi="Arial" w:cs="Arial"/>
                <w:sz w:val="16"/>
                <w:szCs w:val="16"/>
                <w:lang w:val="en-GB"/>
              </w:rPr>
              <w:t>953</w:t>
            </w:r>
            <w:r w:rsidRPr="005671C0">
              <w:rPr>
                <w:rFonts w:ascii="Arial" w:hAnsi="Arial" w:cs="Arial"/>
                <w:sz w:val="16"/>
                <w:szCs w:val="16"/>
              </w:rPr>
              <w:t>)</w:t>
            </w:r>
          </w:p>
        </w:tc>
        <w:tc>
          <w:tcPr>
            <w:tcW w:w="1224" w:type="dxa"/>
            <w:shd w:val="clear" w:color="auto" w:fill="auto"/>
          </w:tcPr>
          <w:p w14:paraId="243675D4" w14:textId="4A791D9A"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54</w:t>
            </w:r>
            <w:r w:rsidRPr="005671C0">
              <w:rPr>
                <w:rFonts w:ascii="Arial" w:hAnsi="Arial" w:cs="Arial"/>
                <w:sz w:val="16"/>
                <w:szCs w:val="16"/>
              </w:rPr>
              <w:t>,</w:t>
            </w:r>
            <w:r w:rsidRPr="005671C0">
              <w:rPr>
                <w:rFonts w:ascii="Arial" w:hAnsi="Arial" w:cs="Arial"/>
                <w:sz w:val="16"/>
                <w:szCs w:val="16"/>
                <w:lang w:val="en-GB"/>
              </w:rPr>
              <w:t>755</w:t>
            </w:r>
            <w:r w:rsidRPr="005671C0">
              <w:rPr>
                <w:rFonts w:ascii="Arial" w:hAnsi="Arial" w:cs="Arial"/>
                <w:sz w:val="16"/>
                <w:szCs w:val="16"/>
              </w:rPr>
              <w:t>,</w:t>
            </w:r>
            <w:r w:rsidRPr="005671C0">
              <w:rPr>
                <w:rFonts w:ascii="Arial" w:hAnsi="Arial" w:cs="Arial"/>
                <w:sz w:val="16"/>
                <w:szCs w:val="16"/>
                <w:lang w:val="en-GB"/>
              </w:rPr>
              <w:t>889</w:t>
            </w:r>
            <w:r w:rsidRPr="005671C0">
              <w:rPr>
                <w:rFonts w:ascii="Arial" w:hAnsi="Arial" w:cs="Arial"/>
                <w:sz w:val="16"/>
                <w:szCs w:val="16"/>
              </w:rPr>
              <w:t>)</w:t>
            </w:r>
          </w:p>
        </w:tc>
        <w:tc>
          <w:tcPr>
            <w:tcW w:w="1224" w:type="dxa"/>
            <w:shd w:val="clear" w:color="auto" w:fill="FAFAFA"/>
          </w:tcPr>
          <w:p w14:paraId="585313CA" w14:textId="23717E21" w:rsidR="00B65303" w:rsidRPr="005671C0" w:rsidRDefault="00B65303"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(125,213,711)</w:t>
            </w:r>
          </w:p>
        </w:tc>
        <w:tc>
          <w:tcPr>
            <w:tcW w:w="1224" w:type="dxa"/>
            <w:shd w:val="clear" w:color="auto" w:fill="auto"/>
          </w:tcPr>
          <w:p w14:paraId="062B1B0E" w14:textId="3288BEFA"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(82,012,091)</w:t>
            </w:r>
          </w:p>
        </w:tc>
        <w:tc>
          <w:tcPr>
            <w:tcW w:w="1224" w:type="dxa"/>
            <w:shd w:val="clear" w:color="auto" w:fill="FAFAFA"/>
          </w:tcPr>
          <w:p w14:paraId="3EB9A66D" w14:textId="43134966"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139</w:t>
            </w:r>
            <w:r w:rsidRPr="005671C0">
              <w:rPr>
                <w:rFonts w:ascii="Arial" w:hAnsi="Arial" w:cs="Arial"/>
                <w:sz w:val="16"/>
                <w:szCs w:val="16"/>
              </w:rPr>
              <w:t>,</w:t>
            </w:r>
            <w:r w:rsidRPr="005671C0">
              <w:rPr>
                <w:rFonts w:ascii="Arial" w:hAnsi="Arial" w:cs="Arial"/>
                <w:sz w:val="16"/>
                <w:szCs w:val="16"/>
                <w:lang w:val="en-GB"/>
              </w:rPr>
              <w:t>859</w:t>
            </w:r>
            <w:r w:rsidRPr="005671C0">
              <w:rPr>
                <w:rFonts w:ascii="Arial" w:hAnsi="Arial" w:cs="Arial"/>
                <w:sz w:val="16"/>
                <w:szCs w:val="16"/>
              </w:rPr>
              <w:t>,</w:t>
            </w:r>
            <w:r w:rsidRPr="005671C0">
              <w:rPr>
                <w:rFonts w:ascii="Arial" w:hAnsi="Arial" w:cs="Arial"/>
                <w:sz w:val="16"/>
                <w:szCs w:val="16"/>
                <w:lang w:val="en-GB"/>
              </w:rPr>
              <w:t>455</w:t>
            </w:r>
          </w:p>
        </w:tc>
        <w:tc>
          <w:tcPr>
            <w:tcW w:w="1224" w:type="dxa"/>
            <w:shd w:val="clear" w:color="auto" w:fill="auto"/>
          </w:tcPr>
          <w:p w14:paraId="7332823B" w14:textId="7D6625EA"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174</w:t>
            </w:r>
            <w:r w:rsidRPr="005671C0">
              <w:rPr>
                <w:rFonts w:ascii="Arial" w:hAnsi="Arial" w:cs="Arial"/>
                <w:sz w:val="16"/>
                <w:szCs w:val="16"/>
              </w:rPr>
              <w:t>,</w:t>
            </w:r>
            <w:r w:rsidRPr="005671C0">
              <w:rPr>
                <w:rFonts w:ascii="Arial" w:hAnsi="Arial" w:cs="Arial"/>
                <w:sz w:val="16"/>
                <w:szCs w:val="16"/>
                <w:lang w:val="en-GB"/>
              </w:rPr>
              <w:t>933</w:t>
            </w:r>
            <w:r w:rsidRPr="005671C0">
              <w:rPr>
                <w:rFonts w:ascii="Arial" w:hAnsi="Arial" w:cs="Arial"/>
                <w:sz w:val="16"/>
                <w:szCs w:val="16"/>
              </w:rPr>
              <w:t>,</w:t>
            </w:r>
            <w:r w:rsidRPr="005671C0">
              <w:rPr>
                <w:rFonts w:ascii="Arial" w:hAnsi="Arial" w:cs="Arial"/>
                <w:sz w:val="16"/>
                <w:szCs w:val="16"/>
                <w:lang w:val="en-GB"/>
              </w:rPr>
              <w:t>874</w:t>
            </w:r>
          </w:p>
        </w:tc>
        <w:tc>
          <w:tcPr>
            <w:tcW w:w="1224" w:type="dxa"/>
            <w:shd w:val="clear" w:color="auto" w:fill="FAFAFA"/>
          </w:tcPr>
          <w:p w14:paraId="73BAFB14" w14:textId="52C98103" w:rsidR="00B65303" w:rsidRPr="005671C0" w:rsidRDefault="00B65303"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(688</w:t>
            </w:r>
            <w:r w:rsidRPr="005671C0">
              <w:rPr>
                <w:rFonts w:ascii="Arial" w:hAnsi="Arial" w:cs="Arial"/>
                <w:sz w:val="16"/>
                <w:szCs w:val="16"/>
              </w:rPr>
              <w:t>,</w:t>
            </w:r>
            <w:r w:rsidRPr="005671C0">
              <w:rPr>
                <w:rFonts w:ascii="Arial" w:hAnsi="Arial" w:cs="Arial"/>
                <w:sz w:val="16"/>
                <w:szCs w:val="16"/>
                <w:lang w:val="en-GB"/>
              </w:rPr>
              <w:t>151</w:t>
            </w:r>
            <w:r w:rsidRPr="005671C0">
              <w:rPr>
                <w:rFonts w:ascii="Arial" w:hAnsi="Arial" w:cs="Arial"/>
                <w:sz w:val="16"/>
                <w:szCs w:val="16"/>
              </w:rPr>
              <w:t>,</w:t>
            </w:r>
            <w:r w:rsidRPr="005671C0">
              <w:rPr>
                <w:rFonts w:ascii="Arial" w:hAnsi="Arial" w:cs="Arial"/>
                <w:sz w:val="16"/>
                <w:szCs w:val="16"/>
                <w:lang w:val="en-GB"/>
              </w:rPr>
              <w:t>748)</w:t>
            </w:r>
          </w:p>
        </w:tc>
        <w:tc>
          <w:tcPr>
            <w:tcW w:w="1224" w:type="dxa"/>
            <w:shd w:val="clear" w:color="auto" w:fill="auto"/>
          </w:tcPr>
          <w:p w14:paraId="673F32F6" w14:textId="6B13E8E4" w:rsidR="00B65303" w:rsidRPr="005671C0" w:rsidRDefault="00B65303"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(647,358,761)</w:t>
            </w:r>
          </w:p>
        </w:tc>
      </w:tr>
      <w:tr w:rsidR="003D3FEA" w:rsidRPr="005671C0" w14:paraId="6E86D97E" w14:textId="77777777" w:rsidTr="00B65303">
        <w:tc>
          <w:tcPr>
            <w:tcW w:w="2865" w:type="dxa"/>
          </w:tcPr>
          <w:p w14:paraId="67CA5267" w14:textId="30C08404"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Net benefits (loss) before income tax</w:t>
            </w:r>
          </w:p>
        </w:tc>
        <w:tc>
          <w:tcPr>
            <w:tcW w:w="1224" w:type="dxa"/>
            <w:shd w:val="clear" w:color="auto" w:fill="FAFAFA"/>
          </w:tcPr>
          <w:p w14:paraId="57C81A26" w14:textId="3EEE8B3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1,155,217,986</w:t>
            </w:r>
          </w:p>
        </w:tc>
        <w:tc>
          <w:tcPr>
            <w:tcW w:w="1224" w:type="dxa"/>
            <w:shd w:val="clear" w:color="auto" w:fill="auto"/>
          </w:tcPr>
          <w:p w14:paraId="32A010C0" w14:textId="6DF379D6"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199</w:t>
            </w:r>
            <w:r w:rsidRPr="005671C0">
              <w:rPr>
                <w:rFonts w:ascii="Arial" w:hAnsi="Arial" w:cs="Arial"/>
                <w:sz w:val="16"/>
                <w:szCs w:val="16"/>
              </w:rPr>
              <w:t>,</w:t>
            </w:r>
            <w:r w:rsidRPr="005671C0">
              <w:rPr>
                <w:rFonts w:ascii="Arial" w:hAnsi="Arial" w:cs="Arial"/>
                <w:sz w:val="16"/>
                <w:szCs w:val="16"/>
                <w:lang w:val="en-GB"/>
              </w:rPr>
              <w:t>484</w:t>
            </w:r>
            <w:r w:rsidRPr="005671C0">
              <w:rPr>
                <w:rFonts w:ascii="Arial" w:hAnsi="Arial" w:cs="Arial"/>
                <w:sz w:val="16"/>
                <w:szCs w:val="16"/>
              </w:rPr>
              <w:t>,</w:t>
            </w:r>
            <w:r w:rsidRPr="005671C0">
              <w:rPr>
                <w:rFonts w:ascii="Arial" w:hAnsi="Arial" w:cs="Arial"/>
                <w:sz w:val="16"/>
                <w:szCs w:val="16"/>
                <w:lang w:val="en-GB"/>
              </w:rPr>
              <w:t>966</w:t>
            </w:r>
          </w:p>
        </w:tc>
        <w:tc>
          <w:tcPr>
            <w:tcW w:w="1224" w:type="dxa"/>
            <w:shd w:val="clear" w:color="auto" w:fill="FAFAFA"/>
          </w:tcPr>
          <w:p w14:paraId="41AF73A3" w14:textId="05E02BB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36</w:t>
            </w:r>
            <w:r w:rsidRPr="005671C0">
              <w:rPr>
                <w:rFonts w:ascii="Arial" w:hAnsi="Arial" w:cs="Arial"/>
                <w:sz w:val="16"/>
                <w:szCs w:val="16"/>
              </w:rPr>
              <w:t>,</w:t>
            </w:r>
            <w:r w:rsidRPr="005671C0">
              <w:rPr>
                <w:rFonts w:ascii="Arial" w:hAnsi="Arial" w:cs="Arial"/>
                <w:sz w:val="16"/>
                <w:szCs w:val="16"/>
                <w:lang w:val="en-GB"/>
              </w:rPr>
              <w:t>055</w:t>
            </w:r>
            <w:r w:rsidRPr="005671C0">
              <w:rPr>
                <w:rFonts w:ascii="Arial" w:hAnsi="Arial" w:cs="Arial"/>
                <w:sz w:val="16"/>
                <w:szCs w:val="16"/>
              </w:rPr>
              <w:t>,</w:t>
            </w:r>
            <w:r w:rsidRPr="005671C0">
              <w:rPr>
                <w:rFonts w:ascii="Arial" w:hAnsi="Arial" w:cs="Arial"/>
                <w:sz w:val="16"/>
                <w:szCs w:val="16"/>
                <w:lang w:val="en-GB"/>
              </w:rPr>
              <w:t>530</w:t>
            </w:r>
            <w:r w:rsidRPr="005671C0">
              <w:rPr>
                <w:rFonts w:ascii="Arial" w:hAnsi="Arial" w:cs="Arial"/>
                <w:sz w:val="16"/>
                <w:szCs w:val="16"/>
              </w:rPr>
              <w:t>)</w:t>
            </w:r>
          </w:p>
        </w:tc>
        <w:tc>
          <w:tcPr>
            <w:tcW w:w="1224" w:type="dxa"/>
            <w:shd w:val="clear" w:color="auto" w:fill="auto"/>
          </w:tcPr>
          <w:p w14:paraId="02F3FE8C" w14:textId="4036B18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54</w:t>
            </w:r>
            <w:r w:rsidRPr="005671C0">
              <w:rPr>
                <w:rFonts w:ascii="Arial" w:hAnsi="Arial" w:cs="Arial"/>
                <w:sz w:val="16"/>
                <w:szCs w:val="16"/>
              </w:rPr>
              <w:t>,</w:t>
            </w:r>
            <w:r w:rsidRPr="005671C0">
              <w:rPr>
                <w:rFonts w:ascii="Arial" w:hAnsi="Arial" w:cs="Arial"/>
                <w:sz w:val="16"/>
                <w:szCs w:val="16"/>
                <w:lang w:val="en-GB"/>
              </w:rPr>
              <w:t>521</w:t>
            </w:r>
            <w:r w:rsidRPr="005671C0">
              <w:rPr>
                <w:rFonts w:ascii="Arial" w:hAnsi="Arial" w:cs="Arial"/>
                <w:sz w:val="16"/>
                <w:szCs w:val="16"/>
              </w:rPr>
              <w:t>,</w:t>
            </w:r>
            <w:r w:rsidRPr="005671C0">
              <w:rPr>
                <w:rFonts w:ascii="Arial" w:hAnsi="Arial" w:cs="Arial"/>
                <w:sz w:val="16"/>
                <w:szCs w:val="16"/>
                <w:lang w:val="en-GB"/>
              </w:rPr>
              <w:t>119</w:t>
            </w:r>
            <w:r w:rsidRPr="005671C0">
              <w:rPr>
                <w:rFonts w:ascii="Arial" w:hAnsi="Arial" w:cs="Arial"/>
                <w:sz w:val="16"/>
                <w:szCs w:val="16"/>
              </w:rPr>
              <w:t>)</w:t>
            </w:r>
          </w:p>
        </w:tc>
        <w:tc>
          <w:tcPr>
            <w:tcW w:w="1224" w:type="dxa"/>
            <w:shd w:val="clear" w:color="auto" w:fill="FAFAFA"/>
          </w:tcPr>
          <w:p w14:paraId="6578FB87" w14:textId="5EABA3F0" w:rsidR="003D3FEA" w:rsidRPr="005671C0" w:rsidRDefault="003D3FEA"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(141,223,003)</w:t>
            </w:r>
          </w:p>
        </w:tc>
        <w:tc>
          <w:tcPr>
            <w:tcW w:w="1224" w:type="dxa"/>
            <w:shd w:val="clear" w:color="auto" w:fill="auto"/>
          </w:tcPr>
          <w:p w14:paraId="6D564C80" w14:textId="6487DF1A"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(83,181,325)</w:t>
            </w:r>
          </w:p>
        </w:tc>
        <w:tc>
          <w:tcPr>
            <w:tcW w:w="1224" w:type="dxa"/>
            <w:shd w:val="clear" w:color="auto" w:fill="FAFAFA"/>
          </w:tcPr>
          <w:p w14:paraId="22C1AEE8" w14:textId="0C50F6C3"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358,406,505</w:t>
            </w:r>
            <w:r w:rsidRPr="005671C0">
              <w:rPr>
                <w:rFonts w:ascii="Arial" w:hAnsi="Arial" w:cs="Arial"/>
                <w:sz w:val="16"/>
                <w:szCs w:val="16"/>
              </w:rPr>
              <w:t>)</w:t>
            </w:r>
          </w:p>
        </w:tc>
        <w:tc>
          <w:tcPr>
            <w:tcW w:w="1224" w:type="dxa"/>
            <w:shd w:val="clear" w:color="auto" w:fill="auto"/>
          </w:tcPr>
          <w:p w14:paraId="7B5FBD0A" w14:textId="3048378B"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18</w:t>
            </w:r>
            <w:r w:rsidRPr="005671C0">
              <w:rPr>
                <w:rFonts w:ascii="Arial" w:hAnsi="Arial" w:cs="Arial"/>
                <w:sz w:val="16"/>
                <w:szCs w:val="16"/>
              </w:rPr>
              <w:t>,</w:t>
            </w:r>
            <w:r w:rsidRPr="005671C0">
              <w:rPr>
                <w:rFonts w:ascii="Arial" w:hAnsi="Arial" w:cs="Arial"/>
                <w:sz w:val="16"/>
                <w:szCs w:val="16"/>
                <w:lang w:val="en-GB"/>
              </w:rPr>
              <w:t>791</w:t>
            </w:r>
            <w:r w:rsidRPr="005671C0">
              <w:rPr>
                <w:rFonts w:ascii="Arial" w:hAnsi="Arial" w:cs="Arial"/>
                <w:sz w:val="16"/>
                <w:szCs w:val="16"/>
              </w:rPr>
              <w:t>,</w:t>
            </w:r>
            <w:r w:rsidRPr="005671C0">
              <w:rPr>
                <w:rFonts w:ascii="Arial" w:hAnsi="Arial" w:cs="Arial"/>
                <w:sz w:val="16"/>
                <w:szCs w:val="16"/>
                <w:lang w:val="en-GB"/>
              </w:rPr>
              <w:t>058</w:t>
            </w:r>
            <w:r w:rsidRPr="005671C0">
              <w:rPr>
                <w:rFonts w:ascii="Arial" w:hAnsi="Arial" w:cs="Arial"/>
                <w:sz w:val="16"/>
                <w:szCs w:val="16"/>
              </w:rPr>
              <w:t>)</w:t>
            </w:r>
          </w:p>
        </w:tc>
        <w:tc>
          <w:tcPr>
            <w:tcW w:w="1224" w:type="dxa"/>
            <w:shd w:val="clear" w:color="auto" w:fill="FAFAFA"/>
          </w:tcPr>
          <w:p w14:paraId="22E422C5" w14:textId="373068A8" w:rsidR="003D3FEA" w:rsidRPr="005671C0" w:rsidRDefault="003D3FEA"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619,532,948</w:t>
            </w:r>
          </w:p>
        </w:tc>
        <w:tc>
          <w:tcPr>
            <w:tcW w:w="1224" w:type="dxa"/>
            <w:shd w:val="clear" w:color="auto" w:fill="auto"/>
          </w:tcPr>
          <w:p w14:paraId="2516960B" w14:textId="4805032A"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42,991,464</w:t>
            </w:r>
          </w:p>
        </w:tc>
      </w:tr>
      <w:tr w:rsidR="003D3FEA" w:rsidRPr="005671C0" w14:paraId="18EB8949" w14:textId="77777777" w:rsidTr="00B65303">
        <w:tc>
          <w:tcPr>
            <w:tcW w:w="2865" w:type="dxa"/>
          </w:tcPr>
          <w:p w14:paraId="4652AB23" w14:textId="76E96DAB" w:rsidR="003D3FEA" w:rsidRPr="005671C0" w:rsidRDefault="003D3FEA" w:rsidP="005671C0">
            <w:pPr>
              <w:spacing w:after="0" w:line="240" w:lineRule="auto"/>
              <w:ind w:left="62" w:right="-72" w:hanging="134"/>
              <w:rPr>
                <w:rFonts w:ascii="Arial" w:hAnsi="Arial" w:cstheme="minorBidi"/>
                <w:sz w:val="16"/>
                <w:szCs w:val="16"/>
                <w:lang w:val="en-GB" w:eastAsia="en-GB" w:bidi="th-TH"/>
              </w:rPr>
            </w:pPr>
            <w:r w:rsidRPr="005671C0">
              <w:rPr>
                <w:rFonts w:ascii="Arial" w:hAnsi="Arial" w:cs="Arial"/>
                <w:sz w:val="16"/>
                <w:szCs w:val="16"/>
                <w:lang w:val="en-GB" w:eastAsia="en-GB" w:bidi="th-TH"/>
              </w:rPr>
              <w:t>Income tax (</w:t>
            </w:r>
            <w:r w:rsidRPr="005671C0">
              <w:rPr>
                <w:rFonts w:ascii="Arial" w:hAnsi="Arial" w:cstheme="minorBidi"/>
                <w:sz w:val="16"/>
                <w:szCs w:val="16"/>
                <w:lang w:val="en-GB" w:eastAsia="en-GB" w:bidi="th-TH"/>
              </w:rPr>
              <w:t>expense) benefit</w:t>
            </w:r>
          </w:p>
        </w:tc>
        <w:tc>
          <w:tcPr>
            <w:tcW w:w="1224" w:type="dxa"/>
            <w:shd w:val="clear" w:color="auto" w:fill="FAFAFA"/>
          </w:tcPr>
          <w:p w14:paraId="6C7C3B00" w14:textId="4539164A"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179</w:t>
            </w:r>
            <w:r w:rsidRPr="005671C0">
              <w:rPr>
                <w:rFonts w:ascii="Arial" w:hAnsi="Arial" w:cs="Arial"/>
                <w:sz w:val="16"/>
                <w:szCs w:val="16"/>
              </w:rPr>
              <w:t>,</w:t>
            </w:r>
            <w:r w:rsidRPr="005671C0">
              <w:rPr>
                <w:rFonts w:ascii="Arial" w:hAnsi="Arial" w:cs="Arial"/>
                <w:sz w:val="16"/>
                <w:szCs w:val="16"/>
                <w:lang w:val="en-GB"/>
              </w:rPr>
              <w:t>884</w:t>
            </w:r>
            <w:r w:rsidRPr="005671C0">
              <w:rPr>
                <w:rFonts w:ascii="Arial" w:hAnsi="Arial" w:cs="Arial"/>
                <w:sz w:val="16"/>
                <w:szCs w:val="16"/>
              </w:rPr>
              <w:t>,</w:t>
            </w:r>
            <w:r w:rsidRPr="005671C0">
              <w:rPr>
                <w:rFonts w:ascii="Arial" w:hAnsi="Arial" w:cs="Arial"/>
                <w:sz w:val="16"/>
                <w:szCs w:val="16"/>
                <w:lang w:val="en-GB"/>
              </w:rPr>
              <w:t>221</w:t>
            </w:r>
            <w:r w:rsidRPr="005671C0">
              <w:rPr>
                <w:rFonts w:ascii="Arial" w:hAnsi="Arial" w:cs="Arial"/>
                <w:sz w:val="16"/>
                <w:szCs w:val="16"/>
              </w:rPr>
              <w:t>)</w:t>
            </w:r>
          </w:p>
        </w:tc>
        <w:tc>
          <w:tcPr>
            <w:tcW w:w="1224" w:type="dxa"/>
            <w:shd w:val="clear" w:color="auto" w:fill="auto"/>
          </w:tcPr>
          <w:p w14:paraId="74F04E4E" w14:textId="67579A3A"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41</w:t>
            </w:r>
            <w:r w:rsidRPr="005671C0">
              <w:rPr>
                <w:rFonts w:ascii="Arial" w:hAnsi="Arial" w:cs="Arial"/>
                <w:sz w:val="16"/>
                <w:szCs w:val="16"/>
              </w:rPr>
              <w:t>,</w:t>
            </w:r>
            <w:r w:rsidRPr="005671C0">
              <w:rPr>
                <w:rFonts w:ascii="Arial" w:hAnsi="Arial" w:cs="Arial"/>
                <w:sz w:val="16"/>
                <w:szCs w:val="16"/>
                <w:lang w:val="en-GB"/>
              </w:rPr>
              <w:t>410</w:t>
            </w:r>
            <w:r w:rsidRPr="005671C0">
              <w:rPr>
                <w:rFonts w:ascii="Arial" w:hAnsi="Arial" w:cs="Arial"/>
                <w:sz w:val="16"/>
                <w:szCs w:val="16"/>
              </w:rPr>
              <w:t>,</w:t>
            </w:r>
            <w:r w:rsidRPr="005671C0">
              <w:rPr>
                <w:rFonts w:ascii="Arial" w:hAnsi="Arial" w:cs="Arial"/>
                <w:sz w:val="16"/>
                <w:szCs w:val="16"/>
                <w:lang w:val="en-GB"/>
              </w:rPr>
              <w:t>849</w:t>
            </w:r>
            <w:r w:rsidRPr="005671C0">
              <w:rPr>
                <w:rFonts w:ascii="Arial" w:hAnsi="Arial" w:cs="Arial"/>
                <w:sz w:val="16"/>
                <w:szCs w:val="16"/>
              </w:rPr>
              <w:t>)</w:t>
            </w:r>
          </w:p>
        </w:tc>
        <w:tc>
          <w:tcPr>
            <w:tcW w:w="1224" w:type="dxa"/>
            <w:shd w:val="clear" w:color="auto" w:fill="FAFAFA"/>
          </w:tcPr>
          <w:p w14:paraId="41F90856" w14:textId="5B380578"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40</w:t>
            </w:r>
            <w:r w:rsidRPr="005671C0">
              <w:rPr>
                <w:rFonts w:ascii="Arial" w:hAnsi="Arial" w:cs="Arial"/>
                <w:sz w:val="16"/>
                <w:szCs w:val="16"/>
              </w:rPr>
              <w:t>,</w:t>
            </w:r>
            <w:r w:rsidRPr="005671C0">
              <w:rPr>
                <w:rFonts w:ascii="Arial" w:hAnsi="Arial" w:cs="Arial"/>
                <w:sz w:val="16"/>
                <w:szCs w:val="16"/>
                <w:lang w:val="en-GB"/>
              </w:rPr>
              <w:t>875</w:t>
            </w:r>
            <w:r w:rsidRPr="005671C0">
              <w:rPr>
                <w:rFonts w:ascii="Arial" w:hAnsi="Arial" w:cs="Arial"/>
                <w:sz w:val="16"/>
                <w:szCs w:val="16"/>
              </w:rPr>
              <w:t>)</w:t>
            </w:r>
          </w:p>
        </w:tc>
        <w:tc>
          <w:tcPr>
            <w:tcW w:w="1224" w:type="dxa"/>
            <w:shd w:val="clear" w:color="auto" w:fill="auto"/>
          </w:tcPr>
          <w:p w14:paraId="09C1AAC8" w14:textId="4233989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8</w:t>
            </w:r>
            <w:r w:rsidRPr="005671C0">
              <w:rPr>
                <w:rFonts w:ascii="Arial" w:hAnsi="Arial" w:cs="Arial"/>
                <w:sz w:val="16"/>
                <w:szCs w:val="16"/>
              </w:rPr>
              <w:t>,</w:t>
            </w:r>
            <w:r w:rsidRPr="005671C0">
              <w:rPr>
                <w:rFonts w:ascii="Arial" w:hAnsi="Arial" w:cs="Arial"/>
                <w:sz w:val="16"/>
                <w:szCs w:val="16"/>
                <w:lang w:val="en-GB"/>
              </w:rPr>
              <w:t>882</w:t>
            </w:r>
            <w:r w:rsidRPr="005671C0">
              <w:rPr>
                <w:rFonts w:ascii="Arial" w:hAnsi="Arial" w:cs="Arial"/>
                <w:sz w:val="16"/>
                <w:szCs w:val="16"/>
              </w:rPr>
              <w:t>,</w:t>
            </w:r>
            <w:r w:rsidRPr="005671C0">
              <w:rPr>
                <w:rFonts w:ascii="Arial" w:hAnsi="Arial" w:cs="Arial"/>
                <w:sz w:val="16"/>
                <w:szCs w:val="16"/>
                <w:lang w:val="en-GB"/>
              </w:rPr>
              <w:t>308</w:t>
            </w:r>
          </w:p>
        </w:tc>
        <w:tc>
          <w:tcPr>
            <w:tcW w:w="1224" w:type="dxa"/>
            <w:shd w:val="clear" w:color="auto" w:fill="FAFAFA"/>
          </w:tcPr>
          <w:p w14:paraId="65C15E78" w14:textId="552674A7" w:rsidR="003D3FEA" w:rsidRPr="005671C0" w:rsidRDefault="003D3FEA" w:rsidP="005671C0">
            <w:pPr>
              <w:spacing w:after="0" w:line="240" w:lineRule="auto"/>
              <w:ind w:right="-72"/>
              <w:jc w:val="right"/>
              <w:rPr>
                <w:rFonts w:ascii="Arial" w:hAnsi="Arial" w:cs="Arial"/>
                <w:spacing w:val="-4"/>
                <w:sz w:val="16"/>
                <w:szCs w:val="16"/>
              </w:rPr>
            </w:pPr>
            <w:r w:rsidRPr="005671C0">
              <w:rPr>
                <w:rFonts w:ascii="Arial" w:hAnsi="Arial" w:cs="Arial"/>
                <w:sz w:val="16"/>
                <w:szCs w:val="16"/>
              </w:rPr>
              <w:t>-</w:t>
            </w:r>
          </w:p>
        </w:tc>
        <w:tc>
          <w:tcPr>
            <w:tcW w:w="1224" w:type="dxa"/>
            <w:shd w:val="clear" w:color="auto" w:fill="auto"/>
          </w:tcPr>
          <w:p w14:paraId="46521B0D" w14:textId="63732FD3"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10</w:t>
            </w:r>
            <w:r w:rsidRPr="005671C0">
              <w:rPr>
                <w:rFonts w:ascii="Arial" w:hAnsi="Arial" w:cs="Arial"/>
                <w:sz w:val="16"/>
                <w:szCs w:val="16"/>
              </w:rPr>
              <w:t>,</w:t>
            </w:r>
            <w:r w:rsidRPr="005671C0">
              <w:rPr>
                <w:rFonts w:ascii="Arial" w:hAnsi="Arial" w:cs="Arial"/>
                <w:sz w:val="16"/>
                <w:szCs w:val="16"/>
                <w:lang w:val="en-GB"/>
              </w:rPr>
              <w:t>318</w:t>
            </w:r>
            <w:r w:rsidRPr="005671C0">
              <w:rPr>
                <w:rFonts w:ascii="Arial" w:hAnsi="Arial" w:cs="Arial"/>
                <w:sz w:val="16"/>
                <w:szCs w:val="16"/>
              </w:rPr>
              <w:t>,</w:t>
            </w:r>
            <w:r w:rsidRPr="005671C0">
              <w:rPr>
                <w:rFonts w:ascii="Arial" w:hAnsi="Arial" w:cs="Arial"/>
                <w:sz w:val="16"/>
                <w:szCs w:val="16"/>
                <w:lang w:val="en-GB"/>
              </w:rPr>
              <w:t>016</w:t>
            </w:r>
          </w:p>
        </w:tc>
        <w:tc>
          <w:tcPr>
            <w:tcW w:w="1224" w:type="dxa"/>
            <w:shd w:val="clear" w:color="auto" w:fill="FAFAFA"/>
          </w:tcPr>
          <w:p w14:paraId="56E4AC6B" w14:textId="48E03CE7"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799</w:t>
            </w:r>
            <w:r w:rsidRPr="005671C0">
              <w:rPr>
                <w:rFonts w:ascii="Arial" w:hAnsi="Arial" w:cs="Arial"/>
                <w:sz w:val="16"/>
                <w:szCs w:val="16"/>
              </w:rPr>
              <w:t>,</w:t>
            </w:r>
            <w:r w:rsidRPr="005671C0">
              <w:rPr>
                <w:rFonts w:ascii="Arial" w:hAnsi="Arial" w:cs="Arial"/>
                <w:sz w:val="16"/>
                <w:szCs w:val="16"/>
                <w:lang w:val="en-GB"/>
              </w:rPr>
              <w:t>399</w:t>
            </w:r>
          </w:p>
        </w:tc>
        <w:tc>
          <w:tcPr>
            <w:tcW w:w="1224" w:type="dxa"/>
            <w:shd w:val="clear" w:color="auto" w:fill="auto"/>
          </w:tcPr>
          <w:p w14:paraId="1DB777E3" w14:textId="12641902"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758</w:t>
            </w:r>
            <w:r w:rsidRPr="005671C0">
              <w:rPr>
                <w:rFonts w:ascii="Arial" w:hAnsi="Arial" w:cs="Arial"/>
                <w:sz w:val="16"/>
                <w:szCs w:val="16"/>
              </w:rPr>
              <w:t>,</w:t>
            </w:r>
            <w:r w:rsidRPr="005671C0">
              <w:rPr>
                <w:rFonts w:ascii="Arial" w:hAnsi="Arial" w:cs="Arial"/>
                <w:sz w:val="16"/>
                <w:szCs w:val="16"/>
                <w:lang w:val="en-GB"/>
              </w:rPr>
              <w:t>216</w:t>
            </w:r>
          </w:p>
        </w:tc>
        <w:tc>
          <w:tcPr>
            <w:tcW w:w="1224" w:type="dxa"/>
            <w:shd w:val="clear" w:color="auto" w:fill="FAFAFA"/>
          </w:tcPr>
          <w:p w14:paraId="227F1256" w14:textId="5E77D3EB" w:rsidR="003D3FEA" w:rsidRPr="005671C0" w:rsidRDefault="003D3FEA"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(179,125,697)</w:t>
            </w:r>
          </w:p>
        </w:tc>
        <w:tc>
          <w:tcPr>
            <w:tcW w:w="1224" w:type="dxa"/>
            <w:shd w:val="clear" w:color="auto" w:fill="auto"/>
          </w:tcPr>
          <w:p w14:paraId="7FEF4308" w14:textId="303726E8"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(21,452,309)</w:t>
            </w:r>
          </w:p>
        </w:tc>
      </w:tr>
      <w:tr w:rsidR="003D3FEA" w:rsidRPr="005671C0" w14:paraId="2A1FB655" w14:textId="77777777" w:rsidTr="00B65303">
        <w:tc>
          <w:tcPr>
            <w:tcW w:w="2865" w:type="dxa"/>
          </w:tcPr>
          <w:p w14:paraId="22ABD3EA" w14:textId="77777777"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Net profit (loss) for the year</w:t>
            </w:r>
          </w:p>
        </w:tc>
        <w:tc>
          <w:tcPr>
            <w:tcW w:w="1224" w:type="dxa"/>
            <w:tcBorders>
              <w:bottom w:val="single" w:sz="4" w:space="0" w:color="auto"/>
            </w:tcBorders>
            <w:shd w:val="clear" w:color="auto" w:fill="FAFAFA"/>
          </w:tcPr>
          <w:p w14:paraId="34ED8CC1" w14:textId="7999EE04"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975,333,766</w:t>
            </w:r>
          </w:p>
        </w:tc>
        <w:tc>
          <w:tcPr>
            <w:tcW w:w="1224" w:type="dxa"/>
            <w:tcBorders>
              <w:bottom w:val="single" w:sz="4" w:space="0" w:color="auto"/>
            </w:tcBorders>
            <w:shd w:val="clear" w:color="auto" w:fill="auto"/>
          </w:tcPr>
          <w:p w14:paraId="183D8C4D" w14:textId="23D477F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158</w:t>
            </w:r>
            <w:r w:rsidRPr="005671C0">
              <w:rPr>
                <w:rFonts w:ascii="Arial" w:hAnsi="Arial" w:cs="Arial"/>
                <w:sz w:val="16"/>
                <w:szCs w:val="16"/>
              </w:rPr>
              <w:t>,</w:t>
            </w:r>
            <w:r w:rsidRPr="005671C0">
              <w:rPr>
                <w:rFonts w:ascii="Arial" w:hAnsi="Arial" w:cs="Arial"/>
                <w:sz w:val="16"/>
                <w:szCs w:val="16"/>
                <w:lang w:val="en-GB"/>
              </w:rPr>
              <w:t>074</w:t>
            </w:r>
            <w:r w:rsidRPr="005671C0">
              <w:rPr>
                <w:rFonts w:ascii="Arial" w:hAnsi="Arial" w:cs="Arial"/>
                <w:sz w:val="16"/>
                <w:szCs w:val="16"/>
              </w:rPr>
              <w:t>,</w:t>
            </w:r>
            <w:r w:rsidRPr="005671C0">
              <w:rPr>
                <w:rFonts w:ascii="Arial" w:hAnsi="Arial" w:cs="Arial"/>
                <w:sz w:val="16"/>
                <w:szCs w:val="16"/>
                <w:lang w:val="en-GB"/>
              </w:rPr>
              <w:t>117</w:t>
            </w:r>
          </w:p>
        </w:tc>
        <w:tc>
          <w:tcPr>
            <w:tcW w:w="1224" w:type="dxa"/>
            <w:tcBorders>
              <w:bottom w:val="single" w:sz="4" w:space="0" w:color="auto"/>
            </w:tcBorders>
            <w:shd w:val="clear" w:color="auto" w:fill="FAFAFA"/>
          </w:tcPr>
          <w:p w14:paraId="0C3C24B1" w14:textId="48592A0A"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36</w:t>
            </w:r>
            <w:r w:rsidRPr="005671C0">
              <w:rPr>
                <w:rFonts w:ascii="Arial" w:hAnsi="Arial" w:cs="Arial"/>
                <w:sz w:val="16"/>
                <w:szCs w:val="16"/>
              </w:rPr>
              <w:t>,</w:t>
            </w:r>
            <w:r w:rsidRPr="005671C0">
              <w:rPr>
                <w:rFonts w:ascii="Arial" w:hAnsi="Arial" w:cs="Arial"/>
                <w:sz w:val="16"/>
                <w:szCs w:val="16"/>
                <w:lang w:val="en-GB"/>
              </w:rPr>
              <w:t>096</w:t>
            </w:r>
            <w:r w:rsidRPr="005671C0">
              <w:rPr>
                <w:rFonts w:ascii="Arial" w:hAnsi="Arial" w:cs="Arial"/>
                <w:sz w:val="16"/>
                <w:szCs w:val="16"/>
              </w:rPr>
              <w:t>,</w:t>
            </w:r>
            <w:r w:rsidRPr="005671C0">
              <w:rPr>
                <w:rFonts w:ascii="Arial" w:hAnsi="Arial" w:cs="Arial"/>
                <w:sz w:val="16"/>
                <w:szCs w:val="16"/>
                <w:lang w:val="en-GB"/>
              </w:rPr>
              <w:t>405</w:t>
            </w:r>
            <w:r w:rsidRPr="005671C0">
              <w:rPr>
                <w:rFonts w:ascii="Arial" w:hAnsi="Arial" w:cs="Arial"/>
                <w:sz w:val="16"/>
                <w:szCs w:val="16"/>
              </w:rPr>
              <w:t>)</w:t>
            </w:r>
          </w:p>
        </w:tc>
        <w:tc>
          <w:tcPr>
            <w:tcW w:w="1224" w:type="dxa"/>
            <w:tcBorders>
              <w:bottom w:val="single" w:sz="4" w:space="0" w:color="auto"/>
            </w:tcBorders>
            <w:shd w:val="clear" w:color="auto" w:fill="auto"/>
          </w:tcPr>
          <w:p w14:paraId="7A584F0C" w14:textId="08D71F66"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45</w:t>
            </w:r>
            <w:r w:rsidRPr="005671C0">
              <w:rPr>
                <w:rFonts w:ascii="Arial" w:hAnsi="Arial" w:cs="Arial"/>
                <w:sz w:val="16"/>
                <w:szCs w:val="16"/>
              </w:rPr>
              <w:t>,</w:t>
            </w:r>
            <w:r w:rsidRPr="005671C0">
              <w:rPr>
                <w:rFonts w:ascii="Arial" w:hAnsi="Arial" w:cs="Arial"/>
                <w:sz w:val="16"/>
                <w:szCs w:val="16"/>
                <w:lang w:val="en-GB"/>
              </w:rPr>
              <w:t>638</w:t>
            </w:r>
            <w:r w:rsidRPr="005671C0">
              <w:rPr>
                <w:rFonts w:ascii="Arial" w:hAnsi="Arial" w:cs="Arial"/>
                <w:sz w:val="16"/>
                <w:szCs w:val="16"/>
              </w:rPr>
              <w:t>,</w:t>
            </w:r>
            <w:r w:rsidRPr="005671C0">
              <w:rPr>
                <w:rFonts w:ascii="Arial" w:hAnsi="Arial" w:cs="Arial"/>
                <w:sz w:val="16"/>
                <w:szCs w:val="16"/>
                <w:lang w:val="en-GB"/>
              </w:rPr>
              <w:t>811</w:t>
            </w:r>
            <w:r w:rsidRPr="005671C0">
              <w:rPr>
                <w:rFonts w:ascii="Arial" w:hAnsi="Arial" w:cs="Arial"/>
                <w:sz w:val="16"/>
                <w:szCs w:val="16"/>
              </w:rPr>
              <w:t>)</w:t>
            </w:r>
          </w:p>
        </w:tc>
        <w:tc>
          <w:tcPr>
            <w:tcW w:w="1224" w:type="dxa"/>
            <w:tcBorders>
              <w:bottom w:val="single" w:sz="4" w:space="0" w:color="auto"/>
            </w:tcBorders>
            <w:shd w:val="clear" w:color="auto" w:fill="FAFAFA"/>
          </w:tcPr>
          <w:p w14:paraId="28DD7AC5" w14:textId="013BA209" w:rsidR="003D3FEA" w:rsidRPr="005671C0" w:rsidRDefault="003D3FEA"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(141,223,003)</w:t>
            </w:r>
          </w:p>
        </w:tc>
        <w:tc>
          <w:tcPr>
            <w:tcW w:w="1224" w:type="dxa"/>
            <w:tcBorders>
              <w:bottom w:val="single" w:sz="4" w:space="0" w:color="auto"/>
            </w:tcBorders>
            <w:shd w:val="clear" w:color="auto" w:fill="auto"/>
          </w:tcPr>
          <w:p w14:paraId="53BB9156" w14:textId="636948AF"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72,863,309</w:t>
            </w:r>
            <w:r w:rsidRPr="005671C0">
              <w:rPr>
                <w:rFonts w:ascii="Arial" w:hAnsi="Arial" w:cs="Arial"/>
                <w:sz w:val="16"/>
                <w:szCs w:val="16"/>
              </w:rPr>
              <w:t>)</w:t>
            </w:r>
          </w:p>
        </w:tc>
        <w:tc>
          <w:tcPr>
            <w:tcW w:w="1224" w:type="dxa"/>
            <w:tcBorders>
              <w:bottom w:val="single" w:sz="4" w:space="0" w:color="auto"/>
            </w:tcBorders>
            <w:shd w:val="clear" w:color="auto" w:fill="FAFAFA"/>
          </w:tcPr>
          <w:p w14:paraId="5DC36BCE" w14:textId="48FCF49F"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357,607,10</w:t>
            </w:r>
            <w:r w:rsidRPr="005671C0">
              <w:rPr>
                <w:rFonts w:ascii="Arial" w:hAnsi="Arial" w:cs="Arial"/>
                <w:sz w:val="16"/>
                <w:szCs w:val="16"/>
              </w:rPr>
              <w:t>7)</w:t>
            </w:r>
          </w:p>
        </w:tc>
        <w:tc>
          <w:tcPr>
            <w:tcW w:w="1224" w:type="dxa"/>
            <w:tcBorders>
              <w:bottom w:val="single" w:sz="4" w:space="0" w:color="auto"/>
            </w:tcBorders>
            <w:shd w:val="clear" w:color="auto" w:fill="auto"/>
          </w:tcPr>
          <w:p w14:paraId="2D0B9654" w14:textId="05B5FDAC"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r w:rsidRPr="005671C0">
              <w:rPr>
                <w:rFonts w:ascii="Arial" w:hAnsi="Arial" w:cs="Arial"/>
                <w:sz w:val="16"/>
                <w:szCs w:val="16"/>
                <w:lang w:val="en-GB"/>
              </w:rPr>
              <w:t>18</w:t>
            </w:r>
            <w:r w:rsidRPr="005671C0">
              <w:rPr>
                <w:rFonts w:ascii="Arial" w:hAnsi="Arial" w:cs="Arial"/>
                <w:sz w:val="16"/>
                <w:szCs w:val="16"/>
              </w:rPr>
              <w:t>,</w:t>
            </w:r>
            <w:r w:rsidRPr="005671C0">
              <w:rPr>
                <w:rFonts w:ascii="Arial" w:hAnsi="Arial" w:cs="Arial"/>
                <w:sz w:val="16"/>
                <w:szCs w:val="16"/>
                <w:lang w:val="en-GB"/>
              </w:rPr>
              <w:t>032</w:t>
            </w:r>
            <w:r w:rsidRPr="005671C0">
              <w:rPr>
                <w:rFonts w:ascii="Arial" w:hAnsi="Arial" w:cs="Arial"/>
                <w:sz w:val="16"/>
                <w:szCs w:val="16"/>
              </w:rPr>
              <w:t>,</w:t>
            </w:r>
            <w:r w:rsidRPr="005671C0">
              <w:rPr>
                <w:rFonts w:ascii="Arial" w:hAnsi="Arial" w:cs="Arial"/>
                <w:sz w:val="16"/>
                <w:szCs w:val="16"/>
                <w:lang w:val="en-GB"/>
              </w:rPr>
              <w:t>842</w:t>
            </w:r>
            <w:r w:rsidRPr="005671C0">
              <w:rPr>
                <w:rFonts w:ascii="Arial" w:hAnsi="Arial" w:cs="Arial"/>
                <w:sz w:val="16"/>
                <w:szCs w:val="16"/>
              </w:rPr>
              <w:t xml:space="preserve">)  </w:t>
            </w:r>
          </w:p>
        </w:tc>
        <w:tc>
          <w:tcPr>
            <w:tcW w:w="1224" w:type="dxa"/>
            <w:tcBorders>
              <w:bottom w:val="single" w:sz="4" w:space="0" w:color="auto"/>
            </w:tcBorders>
            <w:shd w:val="clear" w:color="auto" w:fill="FAFAFA"/>
          </w:tcPr>
          <w:p w14:paraId="3092DBD9" w14:textId="466CE475" w:rsidR="003D3FEA" w:rsidRPr="005671C0" w:rsidRDefault="003D3FEA" w:rsidP="005671C0">
            <w:pPr>
              <w:spacing w:after="0" w:line="240" w:lineRule="auto"/>
              <w:ind w:right="-72"/>
              <w:jc w:val="right"/>
              <w:rPr>
                <w:rFonts w:ascii="Arial" w:hAnsi="Arial" w:cs="Arial"/>
                <w:spacing w:val="-4"/>
                <w:sz w:val="16"/>
                <w:szCs w:val="16"/>
              </w:rPr>
            </w:pPr>
            <w:r w:rsidRPr="005671C0">
              <w:rPr>
                <w:rFonts w:ascii="Arial" w:hAnsi="Arial" w:cs="Arial"/>
                <w:sz w:val="16"/>
                <w:szCs w:val="16"/>
                <w:lang w:val="en-GB"/>
              </w:rPr>
              <w:t>440,407,251</w:t>
            </w:r>
          </w:p>
        </w:tc>
        <w:tc>
          <w:tcPr>
            <w:tcW w:w="1224" w:type="dxa"/>
            <w:tcBorders>
              <w:bottom w:val="single" w:sz="4" w:space="0" w:color="auto"/>
            </w:tcBorders>
            <w:shd w:val="clear" w:color="auto" w:fill="auto"/>
          </w:tcPr>
          <w:p w14:paraId="0D08EAAD" w14:textId="4223EF6B"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21,539,155</w:t>
            </w:r>
          </w:p>
        </w:tc>
      </w:tr>
      <w:tr w:rsidR="00B65303" w:rsidRPr="005671C0" w14:paraId="16986485" w14:textId="77777777" w:rsidTr="006E17E5">
        <w:tc>
          <w:tcPr>
            <w:tcW w:w="2865" w:type="dxa"/>
          </w:tcPr>
          <w:p w14:paraId="1DA2994C" w14:textId="77777777" w:rsidR="00B65303" w:rsidRPr="005671C0" w:rsidRDefault="00B65303"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01DFB7DA"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7E9CE55B"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6417D8FB"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1EC0EF2"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80613C2" w14:textId="77777777" w:rsidR="00B65303" w:rsidRPr="005671C0" w:rsidRDefault="00B65303" w:rsidP="005671C0">
            <w:pPr>
              <w:spacing w:after="0" w:line="240" w:lineRule="auto"/>
              <w:ind w:right="-72"/>
              <w:jc w:val="right"/>
              <w:rPr>
                <w:rFonts w:ascii="Arial" w:hAnsi="Arial" w:cs="Arial"/>
                <w:spacing w:val="-4"/>
                <w:sz w:val="16"/>
                <w:szCs w:val="16"/>
              </w:rPr>
            </w:pPr>
          </w:p>
        </w:tc>
        <w:tc>
          <w:tcPr>
            <w:tcW w:w="1224" w:type="dxa"/>
            <w:tcBorders>
              <w:top w:val="single" w:sz="4" w:space="0" w:color="auto"/>
            </w:tcBorders>
            <w:shd w:val="clear" w:color="auto" w:fill="auto"/>
          </w:tcPr>
          <w:p w14:paraId="7C30DC02"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79752418"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1DF6B82A"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D03D816"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78579A4" w14:textId="77777777" w:rsidR="00B65303" w:rsidRPr="005671C0" w:rsidRDefault="00B65303" w:rsidP="005671C0">
            <w:pPr>
              <w:spacing w:after="0" w:line="240" w:lineRule="auto"/>
              <w:ind w:right="-72"/>
              <w:jc w:val="right"/>
              <w:rPr>
                <w:rFonts w:ascii="Arial" w:hAnsi="Arial" w:cs="Arial"/>
                <w:spacing w:val="-4"/>
                <w:sz w:val="16"/>
                <w:szCs w:val="16"/>
                <w:lang w:val="en-GB" w:eastAsia="en-GB" w:bidi="th-TH"/>
              </w:rPr>
            </w:pPr>
          </w:p>
        </w:tc>
      </w:tr>
      <w:tr w:rsidR="003D3FEA" w:rsidRPr="005671C0" w14:paraId="583199D2" w14:textId="77777777" w:rsidTr="006E17E5">
        <w:tc>
          <w:tcPr>
            <w:tcW w:w="2865" w:type="dxa"/>
          </w:tcPr>
          <w:p w14:paraId="463910D6" w14:textId="436C8FF9"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Costs of property development</w:t>
            </w:r>
          </w:p>
        </w:tc>
        <w:tc>
          <w:tcPr>
            <w:tcW w:w="1224" w:type="dxa"/>
            <w:shd w:val="clear" w:color="auto" w:fill="FAFAFA"/>
          </w:tcPr>
          <w:p w14:paraId="1647B30B" w14:textId="12D37E2F"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5,949,171,191</w:t>
            </w:r>
          </w:p>
        </w:tc>
        <w:tc>
          <w:tcPr>
            <w:tcW w:w="1224" w:type="dxa"/>
            <w:shd w:val="clear" w:color="auto" w:fill="auto"/>
          </w:tcPr>
          <w:p w14:paraId="57AC638B" w14:textId="569C8FF0"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6,241,418,339</w:t>
            </w:r>
          </w:p>
        </w:tc>
        <w:tc>
          <w:tcPr>
            <w:tcW w:w="1224" w:type="dxa"/>
            <w:shd w:val="clear" w:color="auto" w:fill="FAFAFA"/>
          </w:tcPr>
          <w:p w14:paraId="0B73AE54" w14:textId="4F4AD33D"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395,545,070</w:t>
            </w:r>
          </w:p>
        </w:tc>
        <w:tc>
          <w:tcPr>
            <w:tcW w:w="1224" w:type="dxa"/>
            <w:shd w:val="clear" w:color="auto" w:fill="auto"/>
          </w:tcPr>
          <w:p w14:paraId="6FF39664" w14:textId="049697F7"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439,877,384</w:t>
            </w:r>
          </w:p>
        </w:tc>
        <w:tc>
          <w:tcPr>
            <w:tcW w:w="1224" w:type="dxa"/>
            <w:shd w:val="clear" w:color="auto" w:fill="FAFAFA"/>
          </w:tcPr>
          <w:p w14:paraId="6EDD7E46" w14:textId="2050992D" w:rsidR="003D3FEA" w:rsidRPr="005671C0" w:rsidRDefault="003D3FEA" w:rsidP="005671C0">
            <w:pPr>
              <w:spacing w:after="0" w:line="240" w:lineRule="auto"/>
              <w:ind w:right="-72"/>
              <w:jc w:val="right"/>
              <w:rPr>
                <w:rFonts w:ascii="Arial" w:hAnsi="Arial" w:cs="Arial"/>
                <w:sz w:val="16"/>
                <w:szCs w:val="16"/>
              </w:rPr>
            </w:pPr>
            <w:r w:rsidRPr="005671C0">
              <w:rPr>
                <w:rFonts w:ascii="Arial" w:hAnsi="Arial" w:cs="Arial"/>
                <w:sz w:val="16"/>
                <w:szCs w:val="16"/>
              </w:rPr>
              <w:t>31,879,156</w:t>
            </w:r>
          </w:p>
        </w:tc>
        <w:tc>
          <w:tcPr>
            <w:tcW w:w="1224" w:type="dxa"/>
            <w:shd w:val="clear" w:color="auto" w:fill="auto"/>
          </w:tcPr>
          <w:p w14:paraId="42423EB0" w14:textId="4F1120E6" w:rsidR="003D3FEA" w:rsidRPr="005671C0" w:rsidRDefault="003D3FEA" w:rsidP="005671C0">
            <w:pPr>
              <w:spacing w:after="0" w:line="240" w:lineRule="auto"/>
              <w:ind w:right="-72"/>
              <w:jc w:val="right"/>
              <w:rPr>
                <w:rFonts w:ascii="Arial" w:hAnsi="Arial" w:cs="Arial"/>
                <w:sz w:val="16"/>
                <w:szCs w:val="16"/>
              </w:rPr>
            </w:pPr>
            <w:r w:rsidRPr="005671C0">
              <w:rPr>
                <w:rFonts w:ascii="Arial" w:hAnsi="Arial" w:cs="Arial"/>
                <w:sz w:val="16"/>
                <w:szCs w:val="16"/>
              </w:rPr>
              <w:t>-</w:t>
            </w:r>
          </w:p>
        </w:tc>
        <w:tc>
          <w:tcPr>
            <w:tcW w:w="1224" w:type="dxa"/>
            <w:shd w:val="clear" w:color="auto" w:fill="FAFAFA"/>
          </w:tcPr>
          <w:p w14:paraId="026BB823" w14:textId="5F27F151" w:rsidR="003D3FEA" w:rsidRPr="005671C0" w:rsidRDefault="003D3FEA" w:rsidP="005671C0">
            <w:pPr>
              <w:spacing w:after="0" w:line="240" w:lineRule="auto"/>
              <w:ind w:right="-72"/>
              <w:jc w:val="right"/>
              <w:rPr>
                <w:rFonts w:ascii="Arial" w:hAnsi="Arial" w:cs="Arial"/>
                <w:sz w:val="16"/>
                <w:szCs w:val="16"/>
              </w:rPr>
            </w:pPr>
            <w:r w:rsidRPr="005671C0">
              <w:rPr>
                <w:rFonts w:ascii="Arial" w:hAnsi="Arial" w:cs="Arial"/>
                <w:sz w:val="16"/>
                <w:szCs w:val="16"/>
              </w:rPr>
              <w:t>2,317,406</w:t>
            </w:r>
          </w:p>
        </w:tc>
        <w:tc>
          <w:tcPr>
            <w:tcW w:w="1224" w:type="dxa"/>
            <w:shd w:val="clear" w:color="auto" w:fill="auto"/>
          </w:tcPr>
          <w:p w14:paraId="7983D427" w14:textId="1A61A17F" w:rsidR="003D3FEA" w:rsidRPr="005671C0" w:rsidRDefault="003D3FEA" w:rsidP="005671C0">
            <w:pPr>
              <w:spacing w:after="0" w:line="240" w:lineRule="auto"/>
              <w:ind w:right="-72"/>
              <w:jc w:val="right"/>
              <w:rPr>
                <w:rFonts w:ascii="Arial" w:hAnsi="Arial" w:cs="Arial"/>
                <w:sz w:val="16"/>
                <w:szCs w:val="16"/>
              </w:rPr>
            </w:pPr>
            <w:r w:rsidRPr="005671C0">
              <w:rPr>
                <w:rFonts w:ascii="Arial" w:hAnsi="Arial" w:cs="Arial"/>
                <w:sz w:val="16"/>
                <w:szCs w:val="16"/>
              </w:rPr>
              <w:t>4,816,610</w:t>
            </w:r>
          </w:p>
        </w:tc>
        <w:tc>
          <w:tcPr>
            <w:tcW w:w="1224" w:type="dxa"/>
            <w:shd w:val="clear" w:color="auto" w:fill="FAFAFA"/>
          </w:tcPr>
          <w:p w14:paraId="516EDA46" w14:textId="2E7D3C49"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6,378,912,823</w:t>
            </w:r>
          </w:p>
        </w:tc>
        <w:tc>
          <w:tcPr>
            <w:tcW w:w="1224" w:type="dxa"/>
            <w:shd w:val="clear" w:color="auto" w:fill="auto"/>
          </w:tcPr>
          <w:p w14:paraId="24B894CF" w14:textId="157E8A5F"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6,686,112,333</w:t>
            </w:r>
          </w:p>
        </w:tc>
      </w:tr>
      <w:tr w:rsidR="003D3FEA" w:rsidRPr="005671C0" w14:paraId="6E696148" w14:textId="77777777" w:rsidTr="006E17E5">
        <w:tc>
          <w:tcPr>
            <w:tcW w:w="2865" w:type="dxa"/>
          </w:tcPr>
          <w:p w14:paraId="6F54F0EB" w14:textId="62BC6EC1"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Land held for development</w:t>
            </w:r>
          </w:p>
        </w:tc>
        <w:tc>
          <w:tcPr>
            <w:tcW w:w="1224" w:type="dxa"/>
            <w:shd w:val="clear" w:color="auto" w:fill="FAFAFA"/>
          </w:tcPr>
          <w:p w14:paraId="28AB66D3" w14:textId="3FE02800"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w:t>
            </w:r>
          </w:p>
        </w:tc>
        <w:tc>
          <w:tcPr>
            <w:tcW w:w="1224" w:type="dxa"/>
            <w:shd w:val="clear" w:color="auto" w:fill="auto"/>
          </w:tcPr>
          <w:p w14:paraId="52948571" w14:textId="70EA44CE"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854</w:t>
            </w:r>
            <w:r w:rsidRPr="005671C0">
              <w:rPr>
                <w:rFonts w:ascii="Arial" w:hAnsi="Arial" w:cs="Arial"/>
                <w:sz w:val="16"/>
                <w:szCs w:val="16"/>
              </w:rPr>
              <w:t>,</w:t>
            </w:r>
            <w:r w:rsidRPr="005671C0">
              <w:rPr>
                <w:rFonts w:ascii="Arial" w:hAnsi="Arial" w:cs="Arial"/>
                <w:sz w:val="16"/>
                <w:szCs w:val="16"/>
                <w:lang w:val="en-GB"/>
              </w:rPr>
              <w:t>609</w:t>
            </w:r>
            <w:r w:rsidRPr="005671C0">
              <w:rPr>
                <w:rFonts w:ascii="Arial" w:hAnsi="Arial" w:cs="Arial"/>
                <w:sz w:val="16"/>
                <w:szCs w:val="16"/>
              </w:rPr>
              <w:t>,</w:t>
            </w:r>
            <w:r w:rsidRPr="005671C0">
              <w:rPr>
                <w:rFonts w:ascii="Arial" w:hAnsi="Arial" w:cs="Arial"/>
                <w:sz w:val="16"/>
                <w:szCs w:val="16"/>
                <w:lang w:val="en-GB"/>
              </w:rPr>
              <w:t>450</w:t>
            </w:r>
          </w:p>
        </w:tc>
        <w:tc>
          <w:tcPr>
            <w:tcW w:w="1224" w:type="dxa"/>
            <w:shd w:val="clear" w:color="auto" w:fill="FAFAFA"/>
          </w:tcPr>
          <w:p w14:paraId="26D02342" w14:textId="44F443A8"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30</w:t>
            </w:r>
            <w:r w:rsidRPr="005671C0">
              <w:rPr>
                <w:rFonts w:ascii="Arial" w:hAnsi="Arial" w:cs="Arial"/>
                <w:sz w:val="16"/>
                <w:szCs w:val="16"/>
              </w:rPr>
              <w:t>,</w:t>
            </w:r>
            <w:r w:rsidRPr="005671C0">
              <w:rPr>
                <w:rFonts w:ascii="Arial" w:hAnsi="Arial" w:cs="Arial"/>
                <w:sz w:val="16"/>
                <w:szCs w:val="16"/>
                <w:lang w:val="en-GB"/>
              </w:rPr>
              <w:t>859</w:t>
            </w:r>
            <w:r w:rsidRPr="005671C0">
              <w:rPr>
                <w:rFonts w:ascii="Arial" w:hAnsi="Arial" w:cs="Arial"/>
                <w:sz w:val="16"/>
                <w:szCs w:val="16"/>
              </w:rPr>
              <w:t>,</w:t>
            </w:r>
            <w:r w:rsidRPr="005671C0">
              <w:rPr>
                <w:rFonts w:ascii="Arial" w:hAnsi="Arial" w:cs="Arial"/>
                <w:sz w:val="16"/>
                <w:szCs w:val="16"/>
                <w:lang w:val="en-GB"/>
              </w:rPr>
              <w:t>898</w:t>
            </w:r>
          </w:p>
        </w:tc>
        <w:tc>
          <w:tcPr>
            <w:tcW w:w="1224" w:type="dxa"/>
            <w:shd w:val="clear" w:color="auto" w:fill="auto"/>
          </w:tcPr>
          <w:p w14:paraId="19E56156" w14:textId="640E60A9"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30</w:t>
            </w:r>
            <w:r w:rsidRPr="005671C0">
              <w:rPr>
                <w:rFonts w:ascii="Arial" w:hAnsi="Arial" w:cs="Arial"/>
                <w:sz w:val="16"/>
                <w:szCs w:val="16"/>
              </w:rPr>
              <w:t>,</w:t>
            </w:r>
            <w:r w:rsidRPr="005671C0">
              <w:rPr>
                <w:rFonts w:ascii="Arial" w:hAnsi="Arial" w:cs="Arial"/>
                <w:sz w:val="16"/>
                <w:szCs w:val="16"/>
                <w:lang w:val="en-GB"/>
              </w:rPr>
              <w:t>859</w:t>
            </w:r>
            <w:r w:rsidRPr="005671C0">
              <w:rPr>
                <w:rFonts w:ascii="Arial" w:hAnsi="Arial" w:cs="Arial"/>
                <w:sz w:val="16"/>
                <w:szCs w:val="16"/>
              </w:rPr>
              <w:t>,</w:t>
            </w:r>
            <w:r w:rsidRPr="005671C0">
              <w:rPr>
                <w:rFonts w:ascii="Arial" w:hAnsi="Arial" w:cs="Arial"/>
                <w:sz w:val="16"/>
                <w:szCs w:val="16"/>
                <w:lang w:val="en-GB"/>
              </w:rPr>
              <w:t>898</w:t>
            </w:r>
          </w:p>
        </w:tc>
        <w:tc>
          <w:tcPr>
            <w:tcW w:w="1224" w:type="dxa"/>
            <w:shd w:val="clear" w:color="auto" w:fill="FAFAFA"/>
          </w:tcPr>
          <w:p w14:paraId="0FD3E93A" w14:textId="169F2776"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shd w:val="clear" w:color="auto" w:fill="auto"/>
          </w:tcPr>
          <w:p w14:paraId="4FA70666" w14:textId="558402B7"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shd w:val="clear" w:color="auto" w:fill="FAFAFA"/>
          </w:tcPr>
          <w:p w14:paraId="55AD56F6" w14:textId="0DDFF44F"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shd w:val="clear" w:color="auto" w:fill="auto"/>
          </w:tcPr>
          <w:p w14:paraId="75EE0863" w14:textId="413128B2"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rPr>
              <w:t>-</w:t>
            </w:r>
          </w:p>
        </w:tc>
        <w:tc>
          <w:tcPr>
            <w:tcW w:w="1224" w:type="dxa"/>
            <w:shd w:val="clear" w:color="auto" w:fill="FAFAFA"/>
          </w:tcPr>
          <w:p w14:paraId="47C4A2D1" w14:textId="036911A1"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30,859,898</w:t>
            </w:r>
          </w:p>
        </w:tc>
        <w:tc>
          <w:tcPr>
            <w:tcW w:w="1224" w:type="dxa"/>
            <w:shd w:val="clear" w:color="auto" w:fill="auto"/>
          </w:tcPr>
          <w:p w14:paraId="5DA718A5" w14:textId="5081274E"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885</w:t>
            </w:r>
            <w:r w:rsidRPr="005671C0">
              <w:rPr>
                <w:rFonts w:ascii="Arial" w:hAnsi="Arial" w:cs="Arial"/>
                <w:sz w:val="16"/>
                <w:szCs w:val="16"/>
              </w:rPr>
              <w:t>,</w:t>
            </w:r>
            <w:r w:rsidRPr="005671C0">
              <w:rPr>
                <w:rFonts w:ascii="Arial" w:hAnsi="Arial" w:cs="Arial"/>
                <w:sz w:val="16"/>
                <w:szCs w:val="16"/>
                <w:lang w:val="en-GB"/>
              </w:rPr>
              <w:t>469</w:t>
            </w:r>
            <w:r w:rsidRPr="005671C0">
              <w:rPr>
                <w:rFonts w:ascii="Arial" w:hAnsi="Arial" w:cs="Arial"/>
                <w:sz w:val="16"/>
                <w:szCs w:val="16"/>
              </w:rPr>
              <w:t>,</w:t>
            </w:r>
            <w:r w:rsidRPr="005671C0">
              <w:rPr>
                <w:rFonts w:ascii="Arial" w:hAnsi="Arial" w:cs="Arial"/>
                <w:sz w:val="16"/>
                <w:szCs w:val="16"/>
                <w:lang w:val="en-GB"/>
              </w:rPr>
              <w:t>348</w:t>
            </w:r>
          </w:p>
        </w:tc>
      </w:tr>
      <w:tr w:rsidR="003D3FEA" w:rsidRPr="005671C0" w14:paraId="49543CAD" w14:textId="77777777" w:rsidTr="006E17E5">
        <w:tc>
          <w:tcPr>
            <w:tcW w:w="2865" w:type="dxa"/>
          </w:tcPr>
          <w:p w14:paraId="200F3A8A" w14:textId="760234B4"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Investment property</w:t>
            </w:r>
          </w:p>
        </w:tc>
        <w:tc>
          <w:tcPr>
            <w:tcW w:w="1224" w:type="dxa"/>
            <w:shd w:val="clear" w:color="auto" w:fill="FAFAFA"/>
          </w:tcPr>
          <w:p w14:paraId="0345793B" w14:textId="164A1267"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1,315,104,000</w:t>
            </w:r>
          </w:p>
        </w:tc>
        <w:tc>
          <w:tcPr>
            <w:tcW w:w="1224" w:type="dxa"/>
            <w:shd w:val="clear" w:color="auto" w:fill="auto"/>
          </w:tcPr>
          <w:p w14:paraId="1B488FA6" w14:textId="2F4C5614"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FAFAFA"/>
          </w:tcPr>
          <w:p w14:paraId="49BB8429" w14:textId="1E8EF8D6"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auto"/>
          </w:tcPr>
          <w:p w14:paraId="39C9F3DC" w14:textId="6DECECBA"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FAFAFA"/>
          </w:tcPr>
          <w:p w14:paraId="139D0608" w14:textId="3542843F"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auto"/>
          </w:tcPr>
          <w:p w14:paraId="09FD22D9" w14:textId="53D83549"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FAFAFA"/>
          </w:tcPr>
          <w:p w14:paraId="4F2E8C50" w14:textId="2881078A"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auto"/>
          </w:tcPr>
          <w:p w14:paraId="47C9BCB8" w14:textId="790B00B0"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c>
          <w:tcPr>
            <w:tcW w:w="1224" w:type="dxa"/>
            <w:shd w:val="clear" w:color="auto" w:fill="FAFAFA"/>
          </w:tcPr>
          <w:p w14:paraId="2159A8A6" w14:textId="6435D8F6"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lang w:val="en-GB"/>
              </w:rPr>
              <w:t>1,315,104,000</w:t>
            </w:r>
          </w:p>
        </w:tc>
        <w:tc>
          <w:tcPr>
            <w:tcW w:w="1224" w:type="dxa"/>
            <w:shd w:val="clear" w:color="auto" w:fill="auto"/>
          </w:tcPr>
          <w:p w14:paraId="07A7BEED" w14:textId="36264BAF" w:rsidR="003D3FEA" w:rsidRPr="005671C0" w:rsidRDefault="003D3FEA" w:rsidP="005671C0">
            <w:pPr>
              <w:spacing w:after="0" w:line="240" w:lineRule="auto"/>
              <w:ind w:right="-72"/>
              <w:jc w:val="right"/>
              <w:rPr>
                <w:rFonts w:ascii="Arial" w:hAnsi="Arial" w:cs="Arial"/>
                <w:sz w:val="16"/>
                <w:szCs w:val="16"/>
                <w:lang w:val="en-GB"/>
              </w:rPr>
            </w:pPr>
            <w:r w:rsidRPr="005671C0">
              <w:rPr>
                <w:rFonts w:ascii="Arial" w:hAnsi="Arial" w:cs="Arial"/>
                <w:sz w:val="16"/>
                <w:szCs w:val="16"/>
              </w:rPr>
              <w:t>-</w:t>
            </w:r>
          </w:p>
        </w:tc>
      </w:tr>
      <w:tr w:rsidR="003D3FEA" w:rsidRPr="005671C0" w14:paraId="46017954" w14:textId="77777777" w:rsidTr="006E17E5">
        <w:tc>
          <w:tcPr>
            <w:tcW w:w="2865" w:type="dxa"/>
          </w:tcPr>
          <w:p w14:paraId="5BC60436" w14:textId="77777777"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Property, plant and equipment, net</w:t>
            </w:r>
          </w:p>
        </w:tc>
        <w:tc>
          <w:tcPr>
            <w:tcW w:w="1224" w:type="dxa"/>
            <w:shd w:val="clear" w:color="auto" w:fill="FAFAFA"/>
          </w:tcPr>
          <w:p w14:paraId="569C6B99" w14:textId="05CDB986"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291</w:t>
            </w:r>
            <w:r w:rsidRPr="005671C0">
              <w:rPr>
                <w:rFonts w:ascii="Arial" w:hAnsi="Arial" w:cs="Arial"/>
                <w:sz w:val="16"/>
                <w:szCs w:val="16"/>
              </w:rPr>
              <w:t>,</w:t>
            </w:r>
            <w:r w:rsidRPr="005671C0">
              <w:rPr>
                <w:rFonts w:ascii="Arial" w:hAnsi="Arial" w:cs="Arial"/>
                <w:sz w:val="16"/>
                <w:szCs w:val="16"/>
                <w:lang w:val="en-GB"/>
              </w:rPr>
              <w:t>420</w:t>
            </w:r>
            <w:r w:rsidRPr="005671C0">
              <w:rPr>
                <w:rFonts w:ascii="Arial" w:hAnsi="Arial" w:cs="Arial"/>
                <w:sz w:val="16"/>
                <w:szCs w:val="16"/>
              </w:rPr>
              <w:t>,</w:t>
            </w:r>
            <w:r w:rsidRPr="005671C0">
              <w:rPr>
                <w:rFonts w:ascii="Arial" w:hAnsi="Arial" w:cs="Arial"/>
                <w:sz w:val="16"/>
                <w:szCs w:val="16"/>
                <w:lang w:val="en-GB"/>
              </w:rPr>
              <w:t>009</w:t>
            </w:r>
          </w:p>
        </w:tc>
        <w:tc>
          <w:tcPr>
            <w:tcW w:w="1224" w:type="dxa"/>
            <w:shd w:val="clear" w:color="auto" w:fill="auto"/>
          </w:tcPr>
          <w:p w14:paraId="49D8C092" w14:textId="4CA103D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216</w:t>
            </w:r>
            <w:r w:rsidRPr="005671C0">
              <w:rPr>
                <w:rFonts w:ascii="Arial" w:hAnsi="Arial" w:cs="Arial"/>
                <w:sz w:val="16"/>
                <w:szCs w:val="16"/>
              </w:rPr>
              <w:t>,</w:t>
            </w:r>
            <w:r w:rsidRPr="005671C0">
              <w:rPr>
                <w:rFonts w:ascii="Arial" w:hAnsi="Arial" w:cs="Arial"/>
                <w:sz w:val="16"/>
                <w:szCs w:val="16"/>
                <w:lang w:val="en-GB"/>
              </w:rPr>
              <w:t>278</w:t>
            </w:r>
            <w:r w:rsidRPr="005671C0">
              <w:rPr>
                <w:rFonts w:ascii="Arial" w:hAnsi="Arial" w:cs="Arial"/>
                <w:sz w:val="16"/>
                <w:szCs w:val="16"/>
              </w:rPr>
              <w:t>,</w:t>
            </w:r>
            <w:r w:rsidRPr="005671C0">
              <w:rPr>
                <w:rFonts w:ascii="Arial" w:hAnsi="Arial" w:cs="Arial"/>
                <w:sz w:val="16"/>
                <w:szCs w:val="16"/>
                <w:lang w:val="en-GB"/>
              </w:rPr>
              <w:t>430</w:t>
            </w:r>
          </w:p>
        </w:tc>
        <w:tc>
          <w:tcPr>
            <w:tcW w:w="1224" w:type="dxa"/>
            <w:shd w:val="clear" w:color="auto" w:fill="FAFAFA"/>
          </w:tcPr>
          <w:p w14:paraId="1B6081C6" w14:textId="581E193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w:t>
            </w:r>
            <w:r w:rsidRPr="005671C0">
              <w:rPr>
                <w:rFonts w:ascii="Arial" w:hAnsi="Arial" w:cs="Arial"/>
                <w:sz w:val="16"/>
                <w:szCs w:val="16"/>
              </w:rPr>
              <w:t>,</w:t>
            </w:r>
            <w:r w:rsidRPr="005671C0">
              <w:rPr>
                <w:rFonts w:ascii="Arial" w:hAnsi="Arial" w:cs="Arial"/>
                <w:sz w:val="16"/>
                <w:szCs w:val="16"/>
                <w:lang w:val="en-GB"/>
              </w:rPr>
              <w:t>041</w:t>
            </w:r>
            <w:r w:rsidRPr="005671C0">
              <w:rPr>
                <w:rFonts w:ascii="Arial" w:hAnsi="Arial" w:cs="Arial"/>
                <w:sz w:val="16"/>
                <w:szCs w:val="16"/>
              </w:rPr>
              <w:t>,</w:t>
            </w:r>
            <w:r w:rsidRPr="005671C0">
              <w:rPr>
                <w:rFonts w:ascii="Arial" w:hAnsi="Arial" w:cs="Arial"/>
                <w:sz w:val="16"/>
                <w:szCs w:val="16"/>
                <w:lang w:val="en-GB"/>
              </w:rPr>
              <w:t>745</w:t>
            </w:r>
          </w:p>
        </w:tc>
        <w:tc>
          <w:tcPr>
            <w:tcW w:w="1224" w:type="dxa"/>
            <w:shd w:val="clear" w:color="auto" w:fill="auto"/>
          </w:tcPr>
          <w:p w14:paraId="605F4F83" w14:textId="469AE43D"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15</w:t>
            </w:r>
            <w:r w:rsidRPr="005671C0">
              <w:rPr>
                <w:rFonts w:ascii="Arial" w:hAnsi="Arial" w:cs="Arial"/>
                <w:sz w:val="16"/>
                <w:szCs w:val="16"/>
              </w:rPr>
              <w:t>,</w:t>
            </w:r>
            <w:r w:rsidRPr="005671C0">
              <w:rPr>
                <w:rFonts w:ascii="Arial" w:hAnsi="Arial" w:cs="Arial"/>
                <w:sz w:val="16"/>
                <w:szCs w:val="16"/>
                <w:lang w:val="en-GB"/>
              </w:rPr>
              <w:t>231</w:t>
            </w:r>
            <w:r w:rsidRPr="005671C0">
              <w:rPr>
                <w:rFonts w:ascii="Arial" w:hAnsi="Arial" w:cs="Arial"/>
                <w:sz w:val="16"/>
                <w:szCs w:val="16"/>
              </w:rPr>
              <w:t>,</w:t>
            </w:r>
            <w:r w:rsidRPr="005671C0">
              <w:rPr>
                <w:rFonts w:ascii="Arial" w:hAnsi="Arial" w:cs="Arial"/>
                <w:sz w:val="16"/>
                <w:szCs w:val="16"/>
                <w:lang w:val="en-GB"/>
              </w:rPr>
              <w:t>597</w:t>
            </w:r>
          </w:p>
        </w:tc>
        <w:tc>
          <w:tcPr>
            <w:tcW w:w="1224" w:type="dxa"/>
            <w:shd w:val="clear" w:color="auto" w:fill="FAFAFA"/>
          </w:tcPr>
          <w:p w14:paraId="437A327A" w14:textId="3F32D299"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126</w:t>
            </w:r>
            <w:r w:rsidRPr="005671C0">
              <w:rPr>
                <w:rFonts w:ascii="Arial" w:hAnsi="Arial" w:cs="Arial"/>
                <w:sz w:val="16"/>
                <w:szCs w:val="16"/>
              </w:rPr>
              <w:t>,</w:t>
            </w:r>
            <w:r w:rsidRPr="005671C0">
              <w:rPr>
                <w:rFonts w:ascii="Arial" w:hAnsi="Arial" w:cs="Arial"/>
                <w:sz w:val="16"/>
                <w:szCs w:val="16"/>
                <w:lang w:val="en-GB"/>
              </w:rPr>
              <w:t>472</w:t>
            </w:r>
            <w:r w:rsidRPr="005671C0">
              <w:rPr>
                <w:rFonts w:ascii="Arial" w:hAnsi="Arial" w:cs="Arial"/>
                <w:sz w:val="16"/>
                <w:szCs w:val="16"/>
              </w:rPr>
              <w:t>,</w:t>
            </w:r>
            <w:r w:rsidRPr="005671C0">
              <w:rPr>
                <w:rFonts w:ascii="Arial" w:hAnsi="Arial" w:cs="Arial"/>
                <w:sz w:val="16"/>
                <w:szCs w:val="16"/>
                <w:lang w:val="en-GB"/>
              </w:rPr>
              <w:t>620</w:t>
            </w:r>
          </w:p>
        </w:tc>
        <w:tc>
          <w:tcPr>
            <w:tcW w:w="1224" w:type="dxa"/>
            <w:shd w:val="clear" w:color="auto" w:fill="auto"/>
          </w:tcPr>
          <w:p w14:paraId="41EF3CA6" w14:textId="19F8BE00"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196,592,470</w:t>
            </w:r>
          </w:p>
        </w:tc>
        <w:tc>
          <w:tcPr>
            <w:tcW w:w="1224" w:type="dxa"/>
            <w:shd w:val="clear" w:color="auto" w:fill="FAFAFA"/>
          </w:tcPr>
          <w:p w14:paraId="11F68D57" w14:textId="769DD738"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22</w:t>
            </w:r>
            <w:r w:rsidRPr="005671C0">
              <w:rPr>
                <w:rFonts w:ascii="Arial" w:hAnsi="Arial" w:cs="Arial"/>
                <w:sz w:val="16"/>
                <w:szCs w:val="16"/>
              </w:rPr>
              <w:t>,</w:t>
            </w:r>
            <w:r w:rsidRPr="005671C0">
              <w:rPr>
                <w:rFonts w:ascii="Arial" w:hAnsi="Arial" w:cs="Arial"/>
                <w:sz w:val="16"/>
                <w:szCs w:val="16"/>
                <w:lang w:val="en-GB"/>
              </w:rPr>
              <w:t>869</w:t>
            </w:r>
            <w:r w:rsidRPr="005671C0">
              <w:rPr>
                <w:rFonts w:ascii="Arial" w:hAnsi="Arial" w:cs="Arial"/>
                <w:sz w:val="16"/>
                <w:szCs w:val="16"/>
              </w:rPr>
              <w:t>,</w:t>
            </w:r>
            <w:r w:rsidRPr="005671C0">
              <w:rPr>
                <w:rFonts w:ascii="Arial" w:hAnsi="Arial" w:cs="Arial"/>
                <w:sz w:val="16"/>
                <w:szCs w:val="16"/>
                <w:lang w:val="en-GB"/>
              </w:rPr>
              <w:t>933</w:t>
            </w:r>
          </w:p>
        </w:tc>
        <w:tc>
          <w:tcPr>
            <w:tcW w:w="1224" w:type="dxa"/>
            <w:shd w:val="clear" w:color="auto" w:fill="auto"/>
          </w:tcPr>
          <w:p w14:paraId="3A98FEB3" w14:textId="30D27655"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29,693,417</w:t>
            </w:r>
          </w:p>
        </w:tc>
        <w:tc>
          <w:tcPr>
            <w:tcW w:w="1224" w:type="dxa"/>
            <w:shd w:val="clear" w:color="auto" w:fill="FAFAFA"/>
          </w:tcPr>
          <w:p w14:paraId="1A6FE66E" w14:textId="15126B5B"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441</w:t>
            </w:r>
            <w:r w:rsidRPr="005671C0">
              <w:rPr>
                <w:rFonts w:ascii="Arial" w:hAnsi="Arial" w:cs="Arial"/>
                <w:sz w:val="16"/>
                <w:szCs w:val="16"/>
              </w:rPr>
              <w:t>,</w:t>
            </w:r>
            <w:r w:rsidRPr="005671C0">
              <w:rPr>
                <w:rFonts w:ascii="Arial" w:hAnsi="Arial" w:cs="Arial"/>
                <w:sz w:val="16"/>
                <w:szCs w:val="16"/>
                <w:lang w:val="en-GB"/>
              </w:rPr>
              <w:t>804</w:t>
            </w:r>
            <w:r w:rsidRPr="005671C0">
              <w:rPr>
                <w:rFonts w:ascii="Arial" w:hAnsi="Arial" w:cs="Arial"/>
                <w:sz w:val="16"/>
                <w:szCs w:val="16"/>
              </w:rPr>
              <w:t>,</w:t>
            </w:r>
            <w:r w:rsidRPr="005671C0">
              <w:rPr>
                <w:rFonts w:ascii="Arial" w:hAnsi="Arial" w:cs="Arial"/>
                <w:sz w:val="16"/>
                <w:szCs w:val="16"/>
                <w:lang w:val="en-GB"/>
              </w:rPr>
              <w:t>307</w:t>
            </w:r>
          </w:p>
        </w:tc>
        <w:tc>
          <w:tcPr>
            <w:tcW w:w="1224" w:type="dxa"/>
            <w:shd w:val="clear" w:color="auto" w:fill="auto"/>
          </w:tcPr>
          <w:p w14:paraId="51E7D5CA" w14:textId="56645502" w:rsidR="003D3FEA" w:rsidRPr="005671C0" w:rsidRDefault="003D3FEA" w:rsidP="005671C0">
            <w:pPr>
              <w:spacing w:after="0" w:line="240" w:lineRule="auto"/>
              <w:ind w:right="-72"/>
              <w:jc w:val="right"/>
              <w:rPr>
                <w:rFonts w:ascii="Arial" w:hAnsi="Arial" w:cs="Arial"/>
                <w:spacing w:val="-4"/>
                <w:sz w:val="16"/>
                <w:szCs w:val="16"/>
                <w:lang w:val="en-GB" w:eastAsia="en-GB" w:bidi="th-TH"/>
              </w:rPr>
            </w:pPr>
            <w:r w:rsidRPr="005671C0">
              <w:rPr>
                <w:rFonts w:ascii="Arial" w:hAnsi="Arial" w:cs="Arial"/>
                <w:sz w:val="16"/>
                <w:szCs w:val="16"/>
                <w:lang w:val="en-GB"/>
              </w:rPr>
              <w:t>457,795,914</w:t>
            </w:r>
          </w:p>
        </w:tc>
      </w:tr>
      <w:tr w:rsidR="003D3FEA" w:rsidRPr="005671C0" w14:paraId="1AE22E30" w14:textId="77777777" w:rsidTr="006E17E5">
        <w:tc>
          <w:tcPr>
            <w:tcW w:w="2865" w:type="dxa"/>
          </w:tcPr>
          <w:p w14:paraId="41986847" w14:textId="77777777" w:rsidR="003D3FEA" w:rsidRPr="005671C0" w:rsidRDefault="003D3FEA"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0EE540B1" w14:textId="410D0EEC"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0BEF7210" w14:textId="45D2BF98"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7BF78648" w14:textId="2BFA8BD2"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1E77A61" w14:textId="09415F88"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084ECFC1" w14:textId="237C8B99"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5284E3E6" w14:textId="44423429"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4F27BEA7" w14:textId="65ECB0A9"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42C9ED2D" w14:textId="4A3B7462"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579CAF63" w14:textId="3AAAEC63"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31015337" w14:textId="1C7474A0" w:rsidR="003D3FEA" w:rsidRPr="005671C0" w:rsidRDefault="003D3FEA" w:rsidP="005671C0">
            <w:pPr>
              <w:spacing w:after="0" w:line="240" w:lineRule="auto"/>
              <w:ind w:right="-72"/>
              <w:jc w:val="right"/>
              <w:rPr>
                <w:rFonts w:ascii="Arial" w:hAnsi="Arial" w:cs="Arial"/>
                <w:b/>
                <w:spacing w:val="-4"/>
                <w:sz w:val="16"/>
                <w:szCs w:val="16"/>
                <w:lang w:val="en-GB" w:eastAsia="en-GB" w:bidi="th-TH"/>
              </w:rPr>
            </w:pPr>
          </w:p>
        </w:tc>
      </w:tr>
      <w:tr w:rsidR="003D3FEA" w:rsidRPr="005671C0" w14:paraId="43AB49D7" w14:textId="77777777" w:rsidTr="006E17E5">
        <w:tc>
          <w:tcPr>
            <w:tcW w:w="2865" w:type="dxa"/>
          </w:tcPr>
          <w:p w14:paraId="7212ACAB" w14:textId="77777777" w:rsidR="003D3FEA" w:rsidRPr="005671C0" w:rsidRDefault="003D3FEA" w:rsidP="005671C0">
            <w:pPr>
              <w:spacing w:after="0" w:line="240" w:lineRule="auto"/>
              <w:ind w:left="62" w:right="-72" w:hanging="134"/>
              <w:rPr>
                <w:rFonts w:ascii="Arial" w:hAnsi="Arial" w:cs="Arial"/>
                <w:sz w:val="16"/>
                <w:szCs w:val="16"/>
                <w:lang w:val="en-GB" w:eastAsia="en-GB" w:bidi="th-TH"/>
              </w:rPr>
            </w:pPr>
            <w:r w:rsidRPr="005671C0">
              <w:rPr>
                <w:rFonts w:ascii="Arial" w:hAnsi="Arial" w:cs="Arial"/>
                <w:sz w:val="16"/>
                <w:szCs w:val="16"/>
                <w:lang w:val="en-GB" w:eastAsia="en-GB" w:bidi="th-TH"/>
              </w:rPr>
              <w:t>Total assets</w:t>
            </w:r>
          </w:p>
        </w:tc>
        <w:tc>
          <w:tcPr>
            <w:tcW w:w="1224" w:type="dxa"/>
            <w:tcBorders>
              <w:bottom w:val="single" w:sz="4" w:space="0" w:color="auto"/>
            </w:tcBorders>
            <w:shd w:val="clear" w:color="auto" w:fill="FAFAFA"/>
          </w:tcPr>
          <w:p w14:paraId="51771607" w14:textId="07F89F8B" w:rsidR="003D3FEA" w:rsidRPr="005671C0" w:rsidRDefault="00577AD9" w:rsidP="005671C0">
            <w:pPr>
              <w:spacing w:after="0" w:line="240" w:lineRule="auto"/>
              <w:ind w:left="-83" w:right="-72"/>
              <w:jc w:val="right"/>
              <w:rPr>
                <w:rFonts w:ascii="Arial" w:hAnsi="Arial" w:cs="Arial"/>
                <w:spacing w:val="-4"/>
                <w:sz w:val="16"/>
                <w:szCs w:val="16"/>
                <w:lang w:val="en-GB" w:eastAsia="en-GB" w:bidi="th-TH"/>
              </w:rPr>
            </w:pPr>
            <w:r>
              <w:rPr>
                <w:rFonts w:ascii="Arial" w:hAnsi="Arial" w:cs="Arial"/>
                <w:sz w:val="16"/>
                <w:szCs w:val="16"/>
                <w:lang w:val="en-GB"/>
              </w:rPr>
              <w:t>18,094,525,393</w:t>
            </w:r>
          </w:p>
        </w:tc>
        <w:tc>
          <w:tcPr>
            <w:tcW w:w="1224" w:type="dxa"/>
            <w:tcBorders>
              <w:bottom w:val="single" w:sz="4" w:space="0" w:color="auto"/>
            </w:tcBorders>
            <w:shd w:val="clear" w:color="auto" w:fill="auto"/>
          </w:tcPr>
          <w:p w14:paraId="6094F8C3" w14:textId="5CD8A0BB"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16</w:t>
            </w:r>
            <w:r w:rsidRPr="005671C0">
              <w:rPr>
                <w:rFonts w:ascii="Arial" w:hAnsi="Arial" w:cs="Arial"/>
                <w:sz w:val="16"/>
                <w:szCs w:val="16"/>
              </w:rPr>
              <w:t>,</w:t>
            </w:r>
            <w:r w:rsidRPr="005671C0">
              <w:rPr>
                <w:rFonts w:ascii="Arial" w:hAnsi="Arial" w:cs="Arial"/>
                <w:sz w:val="16"/>
                <w:szCs w:val="16"/>
                <w:lang w:val="en-GB"/>
              </w:rPr>
              <w:t>845</w:t>
            </w:r>
            <w:r w:rsidRPr="005671C0">
              <w:rPr>
                <w:rFonts w:ascii="Arial" w:hAnsi="Arial" w:cs="Arial"/>
                <w:sz w:val="16"/>
                <w:szCs w:val="16"/>
              </w:rPr>
              <w:t>,</w:t>
            </w:r>
            <w:r w:rsidRPr="005671C0">
              <w:rPr>
                <w:rFonts w:ascii="Arial" w:hAnsi="Arial" w:cs="Arial"/>
                <w:sz w:val="16"/>
                <w:szCs w:val="16"/>
                <w:lang w:val="en-GB"/>
              </w:rPr>
              <w:t>397</w:t>
            </w:r>
            <w:r w:rsidRPr="005671C0">
              <w:rPr>
                <w:rFonts w:ascii="Arial" w:hAnsi="Arial" w:cs="Arial"/>
                <w:sz w:val="16"/>
                <w:szCs w:val="16"/>
              </w:rPr>
              <w:t>,</w:t>
            </w:r>
            <w:r w:rsidRPr="005671C0">
              <w:rPr>
                <w:rFonts w:ascii="Arial" w:hAnsi="Arial" w:cs="Arial"/>
                <w:sz w:val="16"/>
                <w:szCs w:val="16"/>
                <w:lang w:val="en-GB"/>
              </w:rPr>
              <w:t>450</w:t>
            </w:r>
          </w:p>
        </w:tc>
        <w:tc>
          <w:tcPr>
            <w:tcW w:w="1224" w:type="dxa"/>
            <w:tcBorders>
              <w:bottom w:val="single" w:sz="4" w:space="0" w:color="auto"/>
            </w:tcBorders>
            <w:shd w:val="clear" w:color="auto" w:fill="FAFAFA"/>
          </w:tcPr>
          <w:p w14:paraId="4E183219" w14:textId="7D9B03D1"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659</w:t>
            </w:r>
            <w:r w:rsidRPr="005671C0">
              <w:rPr>
                <w:rFonts w:ascii="Arial" w:hAnsi="Arial" w:cs="Arial"/>
                <w:sz w:val="16"/>
                <w:szCs w:val="16"/>
              </w:rPr>
              <w:t>,</w:t>
            </w:r>
            <w:r w:rsidRPr="005671C0">
              <w:rPr>
                <w:rFonts w:ascii="Arial" w:hAnsi="Arial" w:cs="Arial"/>
                <w:sz w:val="16"/>
                <w:szCs w:val="16"/>
                <w:lang w:val="en-GB"/>
              </w:rPr>
              <w:t>736</w:t>
            </w:r>
            <w:r w:rsidRPr="005671C0">
              <w:rPr>
                <w:rFonts w:ascii="Arial" w:hAnsi="Arial" w:cs="Arial"/>
                <w:sz w:val="16"/>
                <w:szCs w:val="16"/>
              </w:rPr>
              <w:t>,</w:t>
            </w:r>
            <w:r w:rsidRPr="005671C0">
              <w:rPr>
                <w:rFonts w:ascii="Arial" w:hAnsi="Arial" w:cs="Arial"/>
                <w:sz w:val="16"/>
                <w:szCs w:val="16"/>
                <w:lang w:val="en-GB"/>
              </w:rPr>
              <w:t>843</w:t>
            </w:r>
          </w:p>
        </w:tc>
        <w:tc>
          <w:tcPr>
            <w:tcW w:w="1224" w:type="dxa"/>
            <w:tcBorders>
              <w:bottom w:val="single" w:sz="4" w:space="0" w:color="auto"/>
            </w:tcBorders>
            <w:shd w:val="clear" w:color="auto" w:fill="auto"/>
          </w:tcPr>
          <w:p w14:paraId="1146BA15" w14:textId="5AA8AFB8"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718</w:t>
            </w:r>
            <w:r w:rsidRPr="005671C0">
              <w:rPr>
                <w:rFonts w:ascii="Arial" w:hAnsi="Arial" w:cs="Arial"/>
                <w:sz w:val="16"/>
                <w:szCs w:val="16"/>
              </w:rPr>
              <w:t>,</w:t>
            </w:r>
            <w:r w:rsidRPr="005671C0">
              <w:rPr>
                <w:rFonts w:ascii="Arial" w:hAnsi="Arial" w:cs="Arial"/>
                <w:sz w:val="16"/>
                <w:szCs w:val="16"/>
                <w:lang w:val="en-GB"/>
              </w:rPr>
              <w:t>306</w:t>
            </w:r>
            <w:r w:rsidRPr="005671C0">
              <w:rPr>
                <w:rFonts w:ascii="Arial" w:hAnsi="Arial" w:cs="Arial"/>
                <w:sz w:val="16"/>
                <w:szCs w:val="16"/>
              </w:rPr>
              <w:t>,</w:t>
            </w:r>
            <w:r w:rsidRPr="005671C0">
              <w:rPr>
                <w:rFonts w:ascii="Arial" w:hAnsi="Arial" w:cs="Arial"/>
                <w:sz w:val="16"/>
                <w:szCs w:val="16"/>
                <w:lang w:val="en-GB"/>
              </w:rPr>
              <w:t>072</w:t>
            </w:r>
          </w:p>
        </w:tc>
        <w:tc>
          <w:tcPr>
            <w:tcW w:w="1224" w:type="dxa"/>
            <w:tcBorders>
              <w:bottom w:val="single" w:sz="4" w:space="0" w:color="auto"/>
            </w:tcBorders>
            <w:shd w:val="clear" w:color="auto" w:fill="FAFAFA"/>
          </w:tcPr>
          <w:p w14:paraId="615D78AA" w14:textId="1469FE90"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436</w:t>
            </w:r>
            <w:r w:rsidRPr="005671C0">
              <w:rPr>
                <w:rFonts w:ascii="Arial" w:hAnsi="Arial" w:cs="Arial"/>
                <w:sz w:val="16"/>
                <w:szCs w:val="16"/>
              </w:rPr>
              <w:t>,</w:t>
            </w:r>
            <w:r w:rsidRPr="005671C0">
              <w:rPr>
                <w:rFonts w:ascii="Arial" w:hAnsi="Arial" w:cs="Arial"/>
                <w:sz w:val="16"/>
                <w:szCs w:val="16"/>
                <w:lang w:val="en-GB"/>
              </w:rPr>
              <w:t>558</w:t>
            </w:r>
            <w:r w:rsidRPr="005671C0">
              <w:rPr>
                <w:rFonts w:ascii="Arial" w:hAnsi="Arial" w:cs="Arial"/>
                <w:sz w:val="16"/>
                <w:szCs w:val="16"/>
              </w:rPr>
              <w:t>,</w:t>
            </w:r>
            <w:r w:rsidRPr="005671C0">
              <w:rPr>
                <w:rFonts w:ascii="Arial" w:hAnsi="Arial" w:cs="Arial"/>
                <w:sz w:val="16"/>
                <w:szCs w:val="16"/>
                <w:lang w:val="en-GB"/>
              </w:rPr>
              <w:t>697</w:t>
            </w:r>
          </w:p>
        </w:tc>
        <w:tc>
          <w:tcPr>
            <w:tcW w:w="1224" w:type="dxa"/>
            <w:tcBorders>
              <w:bottom w:val="single" w:sz="4" w:space="0" w:color="auto"/>
            </w:tcBorders>
            <w:shd w:val="clear" w:color="auto" w:fill="auto"/>
          </w:tcPr>
          <w:p w14:paraId="59EB0512" w14:textId="65B28C52"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564,535,048</w:t>
            </w:r>
          </w:p>
        </w:tc>
        <w:tc>
          <w:tcPr>
            <w:tcW w:w="1224" w:type="dxa"/>
            <w:tcBorders>
              <w:bottom w:val="single" w:sz="4" w:space="0" w:color="auto"/>
            </w:tcBorders>
            <w:shd w:val="clear" w:color="auto" w:fill="FAFAFA"/>
          </w:tcPr>
          <w:p w14:paraId="282E7249" w14:textId="6049552F"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pacing w:val="-4"/>
                <w:sz w:val="16"/>
                <w:szCs w:val="16"/>
              </w:rPr>
              <w:t>(</w:t>
            </w:r>
            <w:r w:rsidR="00577AD9">
              <w:rPr>
                <w:rFonts w:ascii="Arial" w:hAnsi="Arial" w:cs="Arial"/>
                <w:spacing w:val="-4"/>
                <w:sz w:val="16"/>
                <w:szCs w:val="16"/>
                <w:lang w:val="en-GB"/>
              </w:rPr>
              <w:t>6,603,870,773</w:t>
            </w:r>
            <w:r w:rsidRPr="005671C0">
              <w:rPr>
                <w:rFonts w:ascii="Arial" w:hAnsi="Arial" w:cs="Arial"/>
                <w:spacing w:val="-4"/>
                <w:sz w:val="16"/>
                <w:szCs w:val="16"/>
              </w:rPr>
              <w:t>)</w:t>
            </w:r>
          </w:p>
        </w:tc>
        <w:tc>
          <w:tcPr>
            <w:tcW w:w="1224" w:type="dxa"/>
            <w:tcBorders>
              <w:bottom w:val="single" w:sz="4" w:space="0" w:color="auto"/>
            </w:tcBorders>
            <w:shd w:val="clear" w:color="auto" w:fill="auto"/>
          </w:tcPr>
          <w:p w14:paraId="18E31FD5" w14:textId="1536426C"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pacing w:val="-4"/>
                <w:sz w:val="16"/>
                <w:szCs w:val="16"/>
              </w:rPr>
              <w:t>(</w:t>
            </w:r>
            <w:r w:rsidRPr="005671C0">
              <w:rPr>
                <w:rFonts w:ascii="Arial" w:hAnsi="Arial" w:cs="Arial"/>
                <w:spacing w:val="-4"/>
                <w:sz w:val="16"/>
                <w:szCs w:val="16"/>
                <w:lang w:val="en-GB"/>
              </w:rPr>
              <w:t>5</w:t>
            </w:r>
            <w:r w:rsidRPr="005671C0">
              <w:rPr>
                <w:rFonts w:ascii="Arial" w:hAnsi="Arial" w:cs="Arial"/>
                <w:spacing w:val="-4"/>
                <w:sz w:val="16"/>
                <w:szCs w:val="16"/>
              </w:rPr>
              <w:t>,</w:t>
            </w:r>
            <w:r w:rsidRPr="005671C0">
              <w:rPr>
                <w:rFonts w:ascii="Arial" w:hAnsi="Arial" w:cs="Arial"/>
                <w:spacing w:val="-4"/>
                <w:sz w:val="16"/>
                <w:szCs w:val="16"/>
                <w:lang w:val="en-GB"/>
              </w:rPr>
              <w:t>487</w:t>
            </w:r>
            <w:r w:rsidRPr="005671C0">
              <w:rPr>
                <w:rFonts w:ascii="Arial" w:hAnsi="Arial" w:cs="Arial"/>
                <w:spacing w:val="-4"/>
                <w:sz w:val="16"/>
                <w:szCs w:val="16"/>
              </w:rPr>
              <w:t>,</w:t>
            </w:r>
            <w:r w:rsidRPr="005671C0">
              <w:rPr>
                <w:rFonts w:ascii="Arial" w:hAnsi="Arial" w:cs="Arial"/>
                <w:spacing w:val="-4"/>
                <w:sz w:val="16"/>
                <w:szCs w:val="16"/>
                <w:lang w:val="en-GB"/>
              </w:rPr>
              <w:t>573,693</w:t>
            </w:r>
            <w:r w:rsidRPr="005671C0">
              <w:rPr>
                <w:rFonts w:ascii="Arial" w:hAnsi="Arial" w:cs="Arial"/>
                <w:spacing w:val="-4"/>
                <w:sz w:val="16"/>
                <w:szCs w:val="16"/>
              </w:rPr>
              <w:t>)</w:t>
            </w:r>
          </w:p>
        </w:tc>
        <w:tc>
          <w:tcPr>
            <w:tcW w:w="1224" w:type="dxa"/>
            <w:tcBorders>
              <w:bottom w:val="single" w:sz="4" w:space="0" w:color="auto"/>
            </w:tcBorders>
            <w:shd w:val="clear" w:color="auto" w:fill="FAFAFA"/>
          </w:tcPr>
          <w:p w14:paraId="5C48E287" w14:textId="6523A47A"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12</w:t>
            </w:r>
            <w:r w:rsidRPr="005671C0">
              <w:rPr>
                <w:rFonts w:ascii="Arial" w:hAnsi="Arial" w:cs="Arial"/>
                <w:sz w:val="16"/>
                <w:szCs w:val="16"/>
              </w:rPr>
              <w:t>,</w:t>
            </w:r>
            <w:r w:rsidRPr="005671C0">
              <w:rPr>
                <w:rFonts w:ascii="Arial" w:hAnsi="Arial" w:cs="Arial"/>
                <w:sz w:val="16"/>
                <w:szCs w:val="16"/>
                <w:lang w:val="en-GB"/>
              </w:rPr>
              <w:t>586</w:t>
            </w:r>
            <w:r w:rsidRPr="005671C0">
              <w:rPr>
                <w:rFonts w:ascii="Arial" w:hAnsi="Arial" w:cs="Arial"/>
                <w:sz w:val="16"/>
                <w:szCs w:val="16"/>
              </w:rPr>
              <w:t>,</w:t>
            </w:r>
            <w:r w:rsidRPr="005671C0">
              <w:rPr>
                <w:rFonts w:ascii="Arial" w:hAnsi="Arial" w:cs="Arial"/>
                <w:sz w:val="16"/>
                <w:szCs w:val="16"/>
                <w:lang w:val="en-GB"/>
              </w:rPr>
              <w:t>950</w:t>
            </w:r>
            <w:r w:rsidRPr="005671C0">
              <w:rPr>
                <w:rFonts w:ascii="Arial" w:hAnsi="Arial" w:cs="Arial"/>
                <w:sz w:val="16"/>
                <w:szCs w:val="16"/>
              </w:rPr>
              <w:t>,</w:t>
            </w:r>
            <w:r w:rsidRPr="005671C0">
              <w:rPr>
                <w:rFonts w:ascii="Arial" w:hAnsi="Arial" w:cs="Arial"/>
                <w:sz w:val="16"/>
                <w:szCs w:val="16"/>
                <w:lang w:val="en-GB"/>
              </w:rPr>
              <w:t>160</w:t>
            </w:r>
          </w:p>
        </w:tc>
        <w:tc>
          <w:tcPr>
            <w:tcW w:w="1224" w:type="dxa"/>
            <w:tcBorders>
              <w:bottom w:val="single" w:sz="4" w:space="0" w:color="auto"/>
            </w:tcBorders>
            <w:shd w:val="clear" w:color="auto" w:fill="auto"/>
          </w:tcPr>
          <w:p w14:paraId="73273F10" w14:textId="06B21985" w:rsidR="003D3FEA" w:rsidRPr="005671C0" w:rsidRDefault="003D3FEA" w:rsidP="005671C0">
            <w:pPr>
              <w:spacing w:after="0" w:line="240" w:lineRule="auto"/>
              <w:ind w:left="-83" w:right="-72"/>
              <w:jc w:val="right"/>
              <w:rPr>
                <w:rFonts w:ascii="Arial" w:hAnsi="Arial" w:cs="Arial"/>
                <w:spacing w:val="-4"/>
                <w:sz w:val="16"/>
                <w:szCs w:val="16"/>
                <w:lang w:val="en-GB" w:eastAsia="en-GB" w:bidi="th-TH"/>
              </w:rPr>
            </w:pPr>
            <w:r w:rsidRPr="005671C0">
              <w:rPr>
                <w:rFonts w:ascii="Arial" w:hAnsi="Arial" w:cs="Arial"/>
                <w:sz w:val="16"/>
                <w:szCs w:val="16"/>
                <w:lang w:val="en-GB"/>
              </w:rPr>
              <w:t>12</w:t>
            </w:r>
            <w:r w:rsidRPr="005671C0">
              <w:rPr>
                <w:rFonts w:ascii="Arial" w:hAnsi="Arial" w:cs="Arial"/>
                <w:sz w:val="16"/>
                <w:szCs w:val="16"/>
              </w:rPr>
              <w:t>,</w:t>
            </w:r>
            <w:r w:rsidRPr="005671C0">
              <w:rPr>
                <w:rFonts w:ascii="Arial" w:hAnsi="Arial" w:cs="Arial"/>
                <w:sz w:val="16"/>
                <w:szCs w:val="16"/>
                <w:lang w:val="en-GB"/>
              </w:rPr>
              <w:t>640,664,877</w:t>
            </w:r>
          </w:p>
        </w:tc>
      </w:tr>
    </w:tbl>
    <w:p w14:paraId="71FA7860" w14:textId="30339A18" w:rsidR="00DE33D7" w:rsidRPr="005671C0" w:rsidRDefault="00DE33D7" w:rsidP="005671C0">
      <w:pPr>
        <w:spacing w:after="0" w:line="240" w:lineRule="auto"/>
        <w:ind w:left="540"/>
        <w:jc w:val="both"/>
        <w:rPr>
          <w:rFonts w:ascii="Arial" w:hAnsi="Arial" w:cs="Arial"/>
          <w:color w:val="000000"/>
          <w:spacing w:val="-2"/>
          <w:sz w:val="18"/>
          <w:szCs w:val="18"/>
          <w:lang w:val="en-GB"/>
        </w:rPr>
      </w:pPr>
    </w:p>
    <w:p w14:paraId="1AC9FA4E" w14:textId="77777777" w:rsidR="009B422C" w:rsidRPr="005671C0" w:rsidRDefault="009B422C" w:rsidP="005671C0">
      <w:pPr>
        <w:spacing w:after="0" w:line="240" w:lineRule="auto"/>
        <w:ind w:left="540"/>
        <w:jc w:val="both"/>
        <w:rPr>
          <w:rFonts w:ascii="Arial" w:hAnsi="Arial" w:cs="Arial"/>
          <w:color w:val="000000"/>
          <w:spacing w:val="-2"/>
          <w:sz w:val="18"/>
          <w:szCs w:val="18"/>
          <w:lang w:val="en-GB"/>
        </w:rPr>
        <w:sectPr w:rsidR="009B422C" w:rsidRPr="005671C0" w:rsidSect="009B422C">
          <w:pgSz w:w="16840" w:h="11907" w:orient="landscape" w:code="9"/>
          <w:pgMar w:top="1362" w:right="864" w:bottom="720" w:left="864" w:header="706" w:footer="706" w:gutter="0"/>
          <w:paperSrc w:first="15" w:other="15"/>
          <w:cols w:space="720"/>
          <w:noEndnote/>
          <w:docGrid w:linePitch="326"/>
        </w:sectPr>
      </w:pPr>
    </w:p>
    <w:p w14:paraId="5D9A618E" w14:textId="77777777" w:rsidR="006E17E5" w:rsidRPr="005671C0" w:rsidRDefault="006E17E5" w:rsidP="005671C0">
      <w:pPr>
        <w:spacing w:after="0" w:line="240" w:lineRule="auto"/>
        <w:jc w:val="both"/>
        <w:rPr>
          <w:rFonts w:ascii="Arial" w:hAnsi="Arial" w:cs="Arial"/>
          <w:color w:val="000000"/>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5671C0" w14:paraId="33F6A1E9" w14:textId="77777777" w:rsidTr="00312AA3">
        <w:trPr>
          <w:trHeight w:val="386"/>
        </w:trPr>
        <w:tc>
          <w:tcPr>
            <w:tcW w:w="9461" w:type="dxa"/>
            <w:shd w:val="clear" w:color="auto" w:fill="FFA543"/>
            <w:vAlign w:val="center"/>
          </w:tcPr>
          <w:p w14:paraId="6C271FAA" w14:textId="77433C75" w:rsidR="00B54513" w:rsidRPr="005671C0" w:rsidRDefault="00B54513"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pacing w:val="-2"/>
                <w:sz w:val="18"/>
                <w:szCs w:val="18"/>
                <w:lang w:val="en-GB"/>
              </w:rPr>
              <w:br w:type="page"/>
            </w:r>
            <w:r w:rsidR="009265C0" w:rsidRPr="005671C0">
              <w:rPr>
                <w:rFonts w:ascii="Arial" w:hAnsi="Arial" w:cs="Arial"/>
                <w:b/>
                <w:bCs/>
                <w:color w:val="FFFFFF"/>
                <w:sz w:val="18"/>
                <w:szCs w:val="18"/>
                <w:lang w:val="en-GB"/>
              </w:rPr>
              <w:t>9</w:t>
            </w:r>
            <w:r w:rsidRPr="005671C0">
              <w:rPr>
                <w:rFonts w:ascii="Arial" w:hAnsi="Arial" w:cs="Arial"/>
                <w:b/>
                <w:bCs/>
                <w:color w:val="FFFFFF"/>
                <w:sz w:val="18"/>
                <w:szCs w:val="18"/>
                <w:lang w:val="en-GB"/>
              </w:rPr>
              <w:tab/>
              <w:t>Cash and cash equivalents</w:t>
            </w:r>
          </w:p>
        </w:tc>
      </w:tr>
    </w:tbl>
    <w:p w14:paraId="17AE49E1" w14:textId="77777777" w:rsidR="008D34AD" w:rsidRPr="005671C0" w:rsidRDefault="008D34AD" w:rsidP="005671C0">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785492" w:rsidRPr="005671C0" w14:paraId="3F8C3EA8" w14:textId="77777777" w:rsidTr="005D510E">
        <w:trPr>
          <w:cantSplit/>
          <w:trHeight w:val="20"/>
        </w:trPr>
        <w:tc>
          <w:tcPr>
            <w:tcW w:w="4262" w:type="dxa"/>
            <w:vAlign w:val="bottom"/>
          </w:tcPr>
          <w:p w14:paraId="1454F53D" w14:textId="77777777" w:rsidR="00785492" w:rsidRPr="005671C0" w:rsidRDefault="00785492"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A50D6FD" w14:textId="77777777" w:rsidR="00785492" w:rsidRPr="005671C0" w:rsidRDefault="00785492"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2A5479BC"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5CEE243" w14:textId="77777777" w:rsidR="00785492" w:rsidRPr="005671C0" w:rsidRDefault="00785492"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6CCAEA52"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267CE" w:rsidRPr="005671C0" w14:paraId="33A477E6" w14:textId="77777777" w:rsidTr="00B65303">
        <w:trPr>
          <w:cantSplit/>
          <w:trHeight w:val="20"/>
        </w:trPr>
        <w:tc>
          <w:tcPr>
            <w:tcW w:w="4262" w:type="dxa"/>
            <w:vAlign w:val="bottom"/>
          </w:tcPr>
          <w:p w14:paraId="024C780B"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4AA5FCA3" w14:textId="0304AE0A"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5CD9CD5C" w14:textId="30DF9DFC"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shd w:val="clear" w:color="auto" w:fill="auto"/>
          </w:tcPr>
          <w:p w14:paraId="2AA83297" w14:textId="48686A85"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11A9A17A" w14:textId="5B9ABEAC"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E267CE" w:rsidRPr="005671C0" w14:paraId="660B9250" w14:textId="77777777" w:rsidTr="00B65303">
        <w:trPr>
          <w:cantSplit/>
          <w:trHeight w:val="20"/>
        </w:trPr>
        <w:tc>
          <w:tcPr>
            <w:tcW w:w="4262" w:type="dxa"/>
            <w:vAlign w:val="bottom"/>
          </w:tcPr>
          <w:p w14:paraId="47987D55"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400D0A5C" w14:textId="16C6F27B"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4F533527" w14:textId="64F8F651"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462AE8D1" w14:textId="25103D00"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773276FC" w14:textId="6F8672E8"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Baht</w:t>
            </w:r>
          </w:p>
        </w:tc>
      </w:tr>
      <w:tr w:rsidR="0053220F" w:rsidRPr="005671C0" w14:paraId="5CD58E16" w14:textId="77777777" w:rsidTr="00734619">
        <w:trPr>
          <w:cantSplit/>
          <w:trHeight w:val="20"/>
        </w:trPr>
        <w:tc>
          <w:tcPr>
            <w:tcW w:w="4262" w:type="dxa"/>
            <w:vAlign w:val="bottom"/>
          </w:tcPr>
          <w:p w14:paraId="64F8EF23" w14:textId="77777777" w:rsidR="0053220F" w:rsidRPr="005671C0" w:rsidRDefault="0053220F"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3CFAF705" w14:textId="77777777" w:rsidR="0053220F" w:rsidRPr="005671C0"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02E3447A" w14:textId="77777777" w:rsidR="0053220F" w:rsidRPr="005671C0"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63C69EA3" w14:textId="77777777" w:rsidR="0053220F" w:rsidRPr="005671C0"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5C0B466" w14:textId="77777777" w:rsidR="0053220F" w:rsidRPr="005671C0" w:rsidRDefault="0053220F" w:rsidP="005671C0">
            <w:pPr>
              <w:spacing w:after="0" w:line="240" w:lineRule="auto"/>
              <w:ind w:right="-72"/>
              <w:jc w:val="right"/>
              <w:rPr>
                <w:rFonts w:ascii="Arial" w:hAnsi="Arial" w:cs="Arial"/>
                <w:color w:val="000000"/>
                <w:sz w:val="12"/>
                <w:szCs w:val="12"/>
              </w:rPr>
            </w:pPr>
          </w:p>
        </w:tc>
      </w:tr>
      <w:tr w:rsidR="00F333D7" w:rsidRPr="005671C0" w14:paraId="7308536F" w14:textId="77777777" w:rsidTr="00734619">
        <w:trPr>
          <w:cantSplit/>
          <w:trHeight w:val="20"/>
        </w:trPr>
        <w:tc>
          <w:tcPr>
            <w:tcW w:w="4262" w:type="dxa"/>
            <w:vAlign w:val="bottom"/>
          </w:tcPr>
          <w:p w14:paraId="07B8C474" w14:textId="77777777" w:rsidR="00F333D7" w:rsidRPr="005671C0" w:rsidRDefault="00F333D7" w:rsidP="005671C0">
            <w:pPr>
              <w:tabs>
                <w:tab w:val="left" w:pos="1080"/>
              </w:tabs>
              <w:spacing w:after="0" w:line="240" w:lineRule="auto"/>
              <w:ind w:left="-120"/>
              <w:jc w:val="thaiDistribute"/>
              <w:rPr>
                <w:rFonts w:ascii="Arial" w:hAnsi="Arial" w:cs="Arial"/>
                <w:color w:val="000000"/>
                <w:sz w:val="18"/>
                <w:szCs w:val="18"/>
                <w:rtl/>
                <w:cs/>
              </w:rPr>
            </w:pPr>
            <w:r w:rsidRPr="005671C0">
              <w:rPr>
                <w:rFonts w:ascii="Arial" w:hAnsi="Arial" w:cs="Arial"/>
                <w:color w:val="000000"/>
                <w:sz w:val="18"/>
                <w:szCs w:val="18"/>
              </w:rPr>
              <w:t>Cash on hand</w:t>
            </w:r>
          </w:p>
        </w:tc>
        <w:tc>
          <w:tcPr>
            <w:tcW w:w="1296" w:type="dxa"/>
            <w:shd w:val="clear" w:color="auto" w:fill="FAFAFA"/>
            <w:vAlign w:val="bottom"/>
          </w:tcPr>
          <w:p w14:paraId="56553D2D" w14:textId="5B2EBBA2"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3,879,740</w:t>
            </w:r>
          </w:p>
        </w:tc>
        <w:tc>
          <w:tcPr>
            <w:tcW w:w="1296" w:type="dxa"/>
            <w:vAlign w:val="bottom"/>
          </w:tcPr>
          <w:p w14:paraId="1F18D98A" w14:textId="171E0B3C"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338,585</w:t>
            </w:r>
          </w:p>
        </w:tc>
        <w:tc>
          <w:tcPr>
            <w:tcW w:w="1296" w:type="dxa"/>
            <w:shd w:val="clear" w:color="auto" w:fill="FAFAFA"/>
            <w:vAlign w:val="bottom"/>
          </w:tcPr>
          <w:p w14:paraId="175E5615" w14:textId="2DE4E1DF"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241,97</w:t>
            </w:r>
            <w:r w:rsidR="00673FB3" w:rsidRPr="005671C0">
              <w:rPr>
                <w:rFonts w:ascii="Arial" w:hAnsi="Arial" w:cs="Arial"/>
                <w:sz w:val="18"/>
                <w:szCs w:val="18"/>
              </w:rPr>
              <w:t>3</w:t>
            </w:r>
          </w:p>
        </w:tc>
        <w:tc>
          <w:tcPr>
            <w:tcW w:w="1296" w:type="dxa"/>
            <w:vAlign w:val="bottom"/>
          </w:tcPr>
          <w:p w14:paraId="19191A08" w14:textId="08C0A69E"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153,710</w:t>
            </w:r>
          </w:p>
        </w:tc>
      </w:tr>
      <w:tr w:rsidR="00F333D7" w:rsidRPr="005671C0" w14:paraId="7703BF9E" w14:textId="77777777" w:rsidTr="00734619">
        <w:trPr>
          <w:cantSplit/>
          <w:trHeight w:val="20"/>
        </w:trPr>
        <w:tc>
          <w:tcPr>
            <w:tcW w:w="4262" w:type="dxa"/>
            <w:vAlign w:val="bottom"/>
          </w:tcPr>
          <w:p w14:paraId="2175C1D0" w14:textId="77777777" w:rsidR="00F333D7" w:rsidRPr="005671C0" w:rsidRDefault="00F333D7" w:rsidP="005671C0">
            <w:pPr>
              <w:tabs>
                <w:tab w:val="left" w:pos="1410"/>
              </w:tabs>
              <w:spacing w:after="0" w:line="240" w:lineRule="auto"/>
              <w:ind w:left="-120"/>
              <w:jc w:val="thaiDistribute"/>
              <w:rPr>
                <w:rFonts w:ascii="Arial" w:hAnsi="Arial" w:cs="Arial"/>
                <w:color w:val="000000"/>
                <w:sz w:val="18"/>
                <w:szCs w:val="18"/>
                <w:rtl/>
                <w:cs/>
              </w:rPr>
            </w:pPr>
            <w:r w:rsidRPr="005671C0">
              <w:rPr>
                <w:rFonts w:ascii="Arial" w:hAnsi="Arial" w:cs="Arial"/>
                <w:color w:val="000000"/>
                <w:sz w:val="18"/>
                <w:szCs w:val="18"/>
              </w:rPr>
              <w:t>Deposits at banks</w:t>
            </w:r>
            <w:r w:rsidRPr="005671C0">
              <w:rPr>
                <w:rFonts w:ascii="Arial" w:hAnsi="Arial" w:cs="Arial"/>
                <w:color w:val="000000"/>
                <w:sz w:val="18"/>
                <w:szCs w:val="18"/>
              </w:rPr>
              <w:tab/>
              <w:t>- current</w:t>
            </w:r>
          </w:p>
        </w:tc>
        <w:tc>
          <w:tcPr>
            <w:tcW w:w="1296" w:type="dxa"/>
            <w:shd w:val="clear" w:color="auto" w:fill="FAFAFA"/>
            <w:vAlign w:val="bottom"/>
          </w:tcPr>
          <w:p w14:paraId="3D98FF09" w14:textId="61C4B1CB"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11,001,258</w:t>
            </w:r>
          </w:p>
        </w:tc>
        <w:tc>
          <w:tcPr>
            <w:tcW w:w="1296" w:type="dxa"/>
            <w:vAlign w:val="bottom"/>
          </w:tcPr>
          <w:p w14:paraId="317CD822" w14:textId="74375C7B"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1,482,248</w:t>
            </w:r>
          </w:p>
        </w:tc>
        <w:tc>
          <w:tcPr>
            <w:tcW w:w="1296" w:type="dxa"/>
            <w:shd w:val="clear" w:color="auto" w:fill="FAFAFA"/>
            <w:vAlign w:val="bottom"/>
          </w:tcPr>
          <w:p w14:paraId="1D7C5E5B" w14:textId="0AE3DDE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8,905,766</w:t>
            </w:r>
          </w:p>
        </w:tc>
        <w:tc>
          <w:tcPr>
            <w:tcW w:w="1296" w:type="dxa"/>
            <w:vAlign w:val="bottom"/>
          </w:tcPr>
          <w:p w14:paraId="473C7FE8" w14:textId="14B56B9B"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64,813</w:t>
            </w:r>
          </w:p>
        </w:tc>
      </w:tr>
      <w:tr w:rsidR="00F333D7" w:rsidRPr="005671C0" w14:paraId="50DA9FCB" w14:textId="77777777" w:rsidTr="00734619">
        <w:trPr>
          <w:cantSplit/>
          <w:trHeight w:val="20"/>
        </w:trPr>
        <w:tc>
          <w:tcPr>
            <w:tcW w:w="4262" w:type="dxa"/>
            <w:vAlign w:val="bottom"/>
          </w:tcPr>
          <w:p w14:paraId="65DB1685" w14:textId="77777777" w:rsidR="00F333D7" w:rsidRPr="005671C0" w:rsidRDefault="00F333D7" w:rsidP="005671C0">
            <w:pPr>
              <w:tabs>
                <w:tab w:val="left" w:pos="1410"/>
              </w:tabs>
              <w:spacing w:after="0" w:line="240" w:lineRule="auto"/>
              <w:ind w:left="-120"/>
              <w:jc w:val="thaiDistribute"/>
              <w:rPr>
                <w:rFonts w:ascii="Arial" w:hAnsi="Arial" w:cs="Arial"/>
                <w:color w:val="000000"/>
                <w:sz w:val="18"/>
                <w:szCs w:val="18"/>
              </w:rPr>
            </w:pPr>
            <w:r w:rsidRPr="005671C0">
              <w:rPr>
                <w:rFonts w:ascii="Arial" w:hAnsi="Arial" w:cs="Arial"/>
                <w:color w:val="000000"/>
                <w:sz w:val="18"/>
                <w:szCs w:val="18"/>
                <w:rtl/>
                <w:cs/>
              </w:rPr>
              <w:tab/>
            </w:r>
            <w:r w:rsidRPr="005671C0">
              <w:rPr>
                <w:rFonts w:ascii="Arial" w:hAnsi="Arial" w:cs="Arial"/>
                <w:color w:val="000000"/>
                <w:sz w:val="18"/>
                <w:szCs w:val="18"/>
              </w:rPr>
              <w:t>- savings</w:t>
            </w:r>
          </w:p>
        </w:tc>
        <w:tc>
          <w:tcPr>
            <w:tcW w:w="1296" w:type="dxa"/>
            <w:shd w:val="clear" w:color="auto" w:fill="FAFAFA"/>
            <w:vAlign w:val="bottom"/>
          </w:tcPr>
          <w:p w14:paraId="20FBCB8D" w14:textId="0EEDCC0A"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89,667,213</w:t>
            </w:r>
          </w:p>
        </w:tc>
        <w:tc>
          <w:tcPr>
            <w:tcW w:w="1296" w:type="dxa"/>
            <w:vAlign w:val="bottom"/>
          </w:tcPr>
          <w:p w14:paraId="76BCB4E3" w14:textId="06F198CA"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134,893,669</w:t>
            </w:r>
          </w:p>
        </w:tc>
        <w:tc>
          <w:tcPr>
            <w:tcW w:w="1296" w:type="dxa"/>
            <w:shd w:val="clear" w:color="auto" w:fill="FAFAFA"/>
            <w:vAlign w:val="bottom"/>
          </w:tcPr>
          <w:p w14:paraId="40747268" w14:textId="7D7F217F"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2,338,399</w:t>
            </w:r>
          </w:p>
        </w:tc>
        <w:tc>
          <w:tcPr>
            <w:tcW w:w="1296" w:type="dxa"/>
            <w:vAlign w:val="bottom"/>
          </w:tcPr>
          <w:p w14:paraId="4E55E90E" w14:textId="37858A19"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2,484,655</w:t>
            </w:r>
          </w:p>
        </w:tc>
      </w:tr>
      <w:tr w:rsidR="00F333D7" w:rsidRPr="005671C0" w14:paraId="78D8DF16" w14:textId="77777777" w:rsidTr="00734619">
        <w:trPr>
          <w:cantSplit/>
          <w:trHeight w:val="20"/>
        </w:trPr>
        <w:tc>
          <w:tcPr>
            <w:tcW w:w="4262" w:type="dxa"/>
            <w:vAlign w:val="bottom"/>
          </w:tcPr>
          <w:p w14:paraId="6E310330" w14:textId="77777777" w:rsidR="00F333D7" w:rsidRPr="005671C0" w:rsidRDefault="00F333D7" w:rsidP="005671C0">
            <w:pPr>
              <w:tabs>
                <w:tab w:val="left" w:pos="1410"/>
              </w:tabs>
              <w:spacing w:after="0" w:line="240" w:lineRule="auto"/>
              <w:ind w:left="-120"/>
              <w:jc w:val="thaiDistribute"/>
              <w:rPr>
                <w:rFonts w:ascii="Arial" w:hAnsi="Arial" w:cs="Arial"/>
                <w:color w:val="000000"/>
                <w:sz w:val="18"/>
                <w:szCs w:val="18"/>
                <w:rtl/>
                <w:cs/>
                <w:lang w:val="en-GB"/>
              </w:rPr>
            </w:pPr>
            <w:r w:rsidRPr="005671C0">
              <w:rPr>
                <w:rFonts w:ascii="Arial" w:hAnsi="Arial" w:cs="Arial"/>
                <w:color w:val="000000"/>
                <w:sz w:val="18"/>
                <w:szCs w:val="18"/>
                <w:rtl/>
                <w:cs/>
              </w:rPr>
              <w:tab/>
            </w:r>
            <w:r w:rsidRPr="005671C0">
              <w:rPr>
                <w:rFonts w:ascii="Arial" w:hAnsi="Arial" w:cs="Arial"/>
                <w:color w:val="000000"/>
                <w:sz w:val="18"/>
                <w:szCs w:val="18"/>
              </w:rPr>
              <w:t>- fixed deposit</w:t>
            </w:r>
          </w:p>
        </w:tc>
        <w:tc>
          <w:tcPr>
            <w:tcW w:w="1296" w:type="dxa"/>
            <w:tcBorders>
              <w:bottom w:val="single" w:sz="4" w:space="0" w:color="auto"/>
            </w:tcBorders>
            <w:shd w:val="clear" w:color="auto" w:fill="FAFAFA"/>
            <w:vAlign w:val="bottom"/>
          </w:tcPr>
          <w:p w14:paraId="69543D79" w14:textId="190FB634"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283,756</w:t>
            </w:r>
          </w:p>
        </w:tc>
        <w:tc>
          <w:tcPr>
            <w:tcW w:w="1296" w:type="dxa"/>
            <w:tcBorders>
              <w:bottom w:val="single" w:sz="4" w:space="0" w:color="auto"/>
            </w:tcBorders>
            <w:vAlign w:val="bottom"/>
          </w:tcPr>
          <w:p w14:paraId="5FC740AB" w14:textId="0EEE7D10"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257,787</w:t>
            </w:r>
          </w:p>
        </w:tc>
        <w:tc>
          <w:tcPr>
            <w:tcW w:w="1296" w:type="dxa"/>
            <w:tcBorders>
              <w:bottom w:val="single" w:sz="4" w:space="0" w:color="auto"/>
            </w:tcBorders>
            <w:shd w:val="clear" w:color="auto" w:fill="FAFAFA"/>
            <w:vAlign w:val="bottom"/>
          </w:tcPr>
          <w:p w14:paraId="7A08C7AB" w14:textId="6E40856F"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283,756</w:t>
            </w:r>
          </w:p>
        </w:tc>
        <w:tc>
          <w:tcPr>
            <w:tcW w:w="1296" w:type="dxa"/>
            <w:tcBorders>
              <w:bottom w:val="single" w:sz="4" w:space="0" w:color="auto"/>
            </w:tcBorders>
            <w:vAlign w:val="bottom"/>
          </w:tcPr>
          <w:p w14:paraId="3DE0EC5F" w14:textId="456EDA62"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257,787</w:t>
            </w:r>
          </w:p>
        </w:tc>
      </w:tr>
      <w:tr w:rsidR="00F333D7" w:rsidRPr="005671C0" w14:paraId="60724D4A" w14:textId="77777777" w:rsidTr="00734619">
        <w:trPr>
          <w:cantSplit/>
          <w:trHeight w:val="20"/>
        </w:trPr>
        <w:tc>
          <w:tcPr>
            <w:tcW w:w="4262" w:type="dxa"/>
            <w:vAlign w:val="bottom"/>
          </w:tcPr>
          <w:p w14:paraId="32F34262" w14:textId="77777777" w:rsidR="00F333D7" w:rsidRPr="005671C0" w:rsidRDefault="00F333D7"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394678F4"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F9AE9D4"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550944E7"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FA5386B" w14:textId="77777777" w:rsidR="00F333D7" w:rsidRPr="005671C0" w:rsidRDefault="00F333D7" w:rsidP="005671C0">
            <w:pPr>
              <w:spacing w:after="0" w:line="240" w:lineRule="auto"/>
              <w:ind w:right="-72"/>
              <w:jc w:val="right"/>
              <w:rPr>
                <w:rFonts w:ascii="Arial" w:hAnsi="Arial" w:cs="Arial"/>
                <w:color w:val="000000"/>
                <w:sz w:val="12"/>
                <w:szCs w:val="12"/>
              </w:rPr>
            </w:pPr>
          </w:p>
        </w:tc>
      </w:tr>
      <w:tr w:rsidR="00F333D7" w:rsidRPr="005671C0" w14:paraId="2B56CA54" w14:textId="77777777" w:rsidTr="00734619">
        <w:trPr>
          <w:cantSplit/>
          <w:trHeight w:val="20"/>
        </w:trPr>
        <w:tc>
          <w:tcPr>
            <w:tcW w:w="4262" w:type="dxa"/>
            <w:vAlign w:val="bottom"/>
          </w:tcPr>
          <w:p w14:paraId="1C0C09B8" w14:textId="77777777" w:rsidR="00F333D7" w:rsidRPr="005671C0" w:rsidRDefault="00F333D7" w:rsidP="005671C0">
            <w:pPr>
              <w:tabs>
                <w:tab w:val="left" w:pos="700"/>
              </w:tabs>
              <w:spacing w:after="0" w:line="240" w:lineRule="auto"/>
              <w:ind w:left="-120"/>
              <w:jc w:val="thaiDistribute"/>
              <w:rPr>
                <w:rFonts w:ascii="Arial" w:hAnsi="Arial" w:cs="Arial"/>
                <w:color w:val="000000"/>
                <w:sz w:val="18"/>
                <w:szCs w:val="18"/>
                <w:rtl/>
                <w:cs/>
              </w:rPr>
            </w:pPr>
            <w:r w:rsidRPr="005671C0">
              <w:rPr>
                <w:rFonts w:ascii="Arial" w:hAnsi="Arial" w:cs="Arial"/>
                <w:color w:val="000000"/>
                <w:sz w:val="18"/>
                <w:szCs w:val="18"/>
              </w:rPr>
              <w:t>Total cash and cash equivalents</w:t>
            </w:r>
          </w:p>
        </w:tc>
        <w:tc>
          <w:tcPr>
            <w:tcW w:w="1296" w:type="dxa"/>
            <w:tcBorders>
              <w:bottom w:val="single" w:sz="4" w:space="0" w:color="auto"/>
            </w:tcBorders>
            <w:shd w:val="clear" w:color="auto" w:fill="FAFAFA"/>
            <w:vAlign w:val="bottom"/>
          </w:tcPr>
          <w:p w14:paraId="14DD98A9" w14:textId="445F03EA"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104,831,967</w:t>
            </w:r>
          </w:p>
        </w:tc>
        <w:tc>
          <w:tcPr>
            <w:tcW w:w="1296" w:type="dxa"/>
            <w:tcBorders>
              <w:bottom w:val="single" w:sz="4" w:space="0" w:color="auto"/>
            </w:tcBorders>
            <w:vAlign w:val="bottom"/>
          </w:tcPr>
          <w:p w14:paraId="14364372" w14:textId="26365521"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136,972,289</w:t>
            </w:r>
          </w:p>
        </w:tc>
        <w:tc>
          <w:tcPr>
            <w:tcW w:w="1296" w:type="dxa"/>
            <w:tcBorders>
              <w:bottom w:val="single" w:sz="4" w:space="0" w:color="auto"/>
            </w:tcBorders>
            <w:shd w:val="clear" w:color="auto" w:fill="FAFAFA"/>
            <w:vAlign w:val="bottom"/>
          </w:tcPr>
          <w:p w14:paraId="00C61ACD" w14:textId="3A33A1E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11,769,89</w:t>
            </w:r>
            <w:r w:rsidR="00673FB3" w:rsidRPr="005671C0">
              <w:rPr>
                <w:rFonts w:ascii="Arial" w:hAnsi="Arial" w:cs="Arial"/>
                <w:sz w:val="18"/>
                <w:szCs w:val="18"/>
              </w:rPr>
              <w:t>4</w:t>
            </w:r>
          </w:p>
        </w:tc>
        <w:tc>
          <w:tcPr>
            <w:tcW w:w="1296" w:type="dxa"/>
            <w:tcBorders>
              <w:bottom w:val="single" w:sz="4" w:space="0" w:color="auto"/>
            </w:tcBorders>
            <w:vAlign w:val="bottom"/>
          </w:tcPr>
          <w:p w14:paraId="4AFEC84B" w14:textId="1A5F63EC"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2,960,965</w:t>
            </w:r>
          </w:p>
        </w:tc>
      </w:tr>
    </w:tbl>
    <w:p w14:paraId="3B9CB8BB" w14:textId="77777777" w:rsidR="00F03ED8" w:rsidRPr="005671C0" w:rsidRDefault="00F03ED8" w:rsidP="005671C0">
      <w:pPr>
        <w:spacing w:after="0" w:line="240" w:lineRule="auto"/>
        <w:jc w:val="thaiDistribute"/>
        <w:rPr>
          <w:rFonts w:ascii="Arial" w:hAnsi="Arial" w:cs="Arial"/>
          <w:color w:val="000000"/>
          <w:sz w:val="18"/>
          <w:szCs w:val="18"/>
        </w:rPr>
      </w:pPr>
    </w:p>
    <w:p w14:paraId="0667AAF7" w14:textId="76325A34" w:rsidR="00F03ED8" w:rsidRPr="005671C0" w:rsidRDefault="00F03ED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r w:rsidRPr="005671C0">
        <w:rPr>
          <w:rFonts w:ascii="Arial" w:hAnsi="Arial" w:cs="Arial"/>
          <w:b w:val="0"/>
          <w:bCs w:val="0"/>
          <w:color w:val="000000"/>
        </w:rPr>
        <w:t xml:space="preserve">As at </w:t>
      </w:r>
      <w:r w:rsidR="002476D1" w:rsidRPr="005671C0">
        <w:rPr>
          <w:rFonts w:ascii="Arial" w:hAnsi="Arial" w:cs="Arial"/>
          <w:b w:val="0"/>
          <w:bCs w:val="0"/>
          <w:color w:val="000000"/>
        </w:rPr>
        <w:t>31</w:t>
      </w:r>
      <w:r w:rsidRPr="005671C0">
        <w:rPr>
          <w:rFonts w:ascii="Arial" w:hAnsi="Arial" w:cs="Arial"/>
          <w:b w:val="0"/>
          <w:bCs w:val="0"/>
          <w:color w:val="000000"/>
        </w:rPr>
        <w:t xml:space="preserve"> December </w:t>
      </w:r>
      <w:r w:rsidR="00C62224" w:rsidRPr="005671C0">
        <w:rPr>
          <w:rFonts w:ascii="Arial" w:hAnsi="Arial" w:cs="Arial"/>
          <w:b w:val="0"/>
          <w:bCs w:val="0"/>
          <w:color w:val="000000"/>
        </w:rPr>
        <w:t>202</w:t>
      </w:r>
      <w:r w:rsidR="00F333D7" w:rsidRPr="005671C0">
        <w:rPr>
          <w:rFonts w:ascii="Arial" w:hAnsi="Arial" w:cs="Arial"/>
          <w:b w:val="0"/>
          <w:bCs w:val="0"/>
          <w:color w:val="000000"/>
        </w:rPr>
        <w:t>1</w:t>
      </w:r>
      <w:r w:rsidRPr="005671C0">
        <w:rPr>
          <w:rFonts w:ascii="Arial" w:hAnsi="Arial" w:cs="Arial"/>
          <w:b w:val="0"/>
          <w:bCs w:val="0"/>
          <w:color w:val="000000"/>
        </w:rPr>
        <w:t>, saving</w:t>
      </w:r>
      <w:r w:rsidR="00251625" w:rsidRPr="005671C0">
        <w:rPr>
          <w:rFonts w:ascii="Arial" w:hAnsi="Arial" w:cs="Arial"/>
          <w:b w:val="0"/>
          <w:bCs w:val="0"/>
          <w:color w:val="000000"/>
        </w:rPr>
        <w:t>s</w:t>
      </w:r>
      <w:r w:rsidRPr="005671C0">
        <w:rPr>
          <w:rFonts w:ascii="Arial" w:hAnsi="Arial" w:cs="Arial"/>
          <w:b w:val="0"/>
          <w:bCs w:val="0"/>
          <w:color w:val="000000"/>
        </w:rPr>
        <w:t xml:space="preserve"> accounts </w:t>
      </w:r>
      <w:r w:rsidR="00987844" w:rsidRPr="005671C0">
        <w:rPr>
          <w:rFonts w:ascii="Arial" w:hAnsi="Arial" w:cs="Arial"/>
          <w:b w:val="0"/>
          <w:bCs w:val="0"/>
          <w:color w:val="000000"/>
        </w:rPr>
        <w:t xml:space="preserve">in consolidated and separate financial statements </w:t>
      </w:r>
      <w:r w:rsidRPr="005671C0">
        <w:rPr>
          <w:rFonts w:ascii="Arial" w:hAnsi="Arial" w:cs="Arial"/>
          <w:b w:val="0"/>
          <w:bCs w:val="0"/>
          <w:color w:val="000000"/>
        </w:rPr>
        <w:t>b</w:t>
      </w:r>
      <w:r w:rsidR="003A4D1C" w:rsidRPr="005671C0">
        <w:rPr>
          <w:rFonts w:ascii="Arial" w:hAnsi="Arial" w:cs="Arial"/>
          <w:b w:val="0"/>
          <w:bCs w:val="0"/>
          <w:color w:val="000000"/>
        </w:rPr>
        <w:t>ore</w:t>
      </w:r>
      <w:r w:rsidRPr="005671C0">
        <w:rPr>
          <w:rFonts w:ascii="Arial" w:hAnsi="Arial" w:cs="Arial"/>
          <w:b w:val="0"/>
          <w:bCs w:val="0"/>
          <w:color w:val="000000"/>
        </w:rPr>
        <w:t xml:space="preserve"> interest at </w:t>
      </w:r>
      <w:r w:rsidR="00C94DB9" w:rsidRPr="005671C0">
        <w:rPr>
          <w:rFonts w:ascii="Arial" w:hAnsi="Arial" w:cs="Arial"/>
          <w:b w:val="0"/>
          <w:bCs w:val="0"/>
          <w:color w:val="000000"/>
        </w:rPr>
        <w:t xml:space="preserve">the </w:t>
      </w:r>
      <w:r w:rsidRPr="005671C0">
        <w:rPr>
          <w:rFonts w:ascii="Arial" w:hAnsi="Arial" w:cs="Arial"/>
          <w:b w:val="0"/>
          <w:bCs w:val="0"/>
          <w:color w:val="000000"/>
        </w:rPr>
        <w:t>rates</w:t>
      </w:r>
      <w:r w:rsidRPr="005671C0">
        <w:rPr>
          <w:rFonts w:ascii="Arial" w:hAnsi="Arial" w:cs="Arial"/>
          <w:b w:val="0"/>
          <w:bCs w:val="0"/>
          <w:color w:val="000000"/>
          <w:spacing w:val="0"/>
        </w:rPr>
        <w:t xml:space="preserve"> between</w:t>
      </w:r>
      <w:r w:rsidR="00987844" w:rsidRPr="005671C0">
        <w:rPr>
          <w:rFonts w:ascii="Arial" w:hAnsi="Arial" w:cs="Arial"/>
          <w:b w:val="0"/>
          <w:bCs w:val="0"/>
          <w:color w:val="000000"/>
          <w:spacing w:val="0"/>
        </w:rPr>
        <w:t xml:space="preserve"> </w:t>
      </w:r>
      <w:r w:rsidR="00591857" w:rsidRPr="005671C0">
        <w:rPr>
          <w:rFonts w:ascii="Arial" w:hAnsi="Arial" w:cs="Arial"/>
          <w:b w:val="0"/>
          <w:bCs w:val="0"/>
          <w:color w:val="000000"/>
          <w:spacing w:val="0"/>
        </w:rPr>
        <w:t>0.0</w:t>
      </w:r>
      <w:r w:rsidR="00DE33D7" w:rsidRPr="005671C0">
        <w:rPr>
          <w:rFonts w:ascii="Arial" w:hAnsi="Arial" w:cs="Arial"/>
          <w:b w:val="0"/>
          <w:bCs w:val="0"/>
          <w:color w:val="000000"/>
          <w:spacing w:val="0"/>
        </w:rPr>
        <w:t>5</w:t>
      </w:r>
      <w:r w:rsidRPr="005671C0">
        <w:rPr>
          <w:rFonts w:ascii="Arial" w:hAnsi="Arial" w:cs="Arial"/>
          <w:b w:val="0"/>
          <w:bCs w:val="0"/>
          <w:color w:val="000000"/>
          <w:spacing w:val="0"/>
        </w:rPr>
        <w:t>% and</w:t>
      </w:r>
      <w:r w:rsidR="00987844" w:rsidRPr="005671C0">
        <w:rPr>
          <w:rFonts w:ascii="Arial" w:hAnsi="Arial" w:cs="Arial"/>
          <w:b w:val="0"/>
          <w:bCs w:val="0"/>
          <w:color w:val="000000"/>
          <w:spacing w:val="0"/>
        </w:rPr>
        <w:t xml:space="preserve"> </w:t>
      </w:r>
      <w:r w:rsidR="00591857" w:rsidRPr="005671C0">
        <w:rPr>
          <w:rFonts w:ascii="Arial" w:hAnsi="Arial" w:cs="Arial"/>
          <w:b w:val="0"/>
          <w:bCs w:val="0"/>
          <w:color w:val="000000"/>
          <w:spacing w:val="0"/>
        </w:rPr>
        <w:t>0.</w:t>
      </w:r>
      <w:r w:rsidR="00F333D7" w:rsidRPr="005671C0">
        <w:rPr>
          <w:rFonts w:ascii="Arial" w:hAnsi="Arial" w:cs="Arial"/>
          <w:b w:val="0"/>
          <w:bCs w:val="0"/>
          <w:color w:val="000000"/>
          <w:spacing w:val="0"/>
        </w:rPr>
        <w:t>2</w:t>
      </w:r>
      <w:r w:rsidR="00F51B5A" w:rsidRPr="005671C0">
        <w:rPr>
          <w:rFonts w:ascii="Arial" w:hAnsi="Arial" w:cs="Arial"/>
          <w:b w:val="0"/>
          <w:bCs w:val="0"/>
          <w:color w:val="000000"/>
          <w:spacing w:val="0"/>
        </w:rPr>
        <w:t>5</w:t>
      </w:r>
      <w:r w:rsidRPr="005671C0">
        <w:rPr>
          <w:rFonts w:ascii="Arial" w:hAnsi="Arial" w:cs="Arial"/>
          <w:b w:val="0"/>
          <w:bCs w:val="0"/>
          <w:color w:val="000000"/>
          <w:spacing w:val="0"/>
        </w:rPr>
        <w:t>% per annum</w:t>
      </w:r>
      <w:r w:rsidR="003A4D1C" w:rsidRPr="005671C0">
        <w:rPr>
          <w:rFonts w:ascii="Arial" w:hAnsi="Arial" w:cs="Arial"/>
          <w:b w:val="0"/>
          <w:bCs w:val="0"/>
          <w:color w:val="000000"/>
          <w:spacing w:val="0"/>
        </w:rPr>
        <w:t xml:space="preserve"> </w:t>
      </w:r>
      <w:r w:rsidRPr="005671C0">
        <w:rPr>
          <w:rFonts w:ascii="Arial" w:hAnsi="Arial" w:cs="Arial"/>
          <w:b w:val="0"/>
          <w:bCs w:val="0"/>
          <w:color w:val="000000"/>
          <w:spacing w:val="0"/>
        </w:rPr>
        <w:t>(</w:t>
      </w:r>
      <w:proofErr w:type="gramStart"/>
      <w:r w:rsidR="00DF7349" w:rsidRPr="005671C0">
        <w:rPr>
          <w:rFonts w:ascii="Arial" w:hAnsi="Arial" w:cs="Arial"/>
          <w:b w:val="0"/>
          <w:bCs w:val="0"/>
          <w:color w:val="000000"/>
          <w:spacing w:val="0"/>
        </w:rPr>
        <w:t>20</w:t>
      </w:r>
      <w:r w:rsidR="00F333D7" w:rsidRPr="005671C0">
        <w:rPr>
          <w:rFonts w:ascii="Arial" w:hAnsi="Arial" w:cs="Arial"/>
          <w:b w:val="0"/>
          <w:bCs w:val="0"/>
          <w:color w:val="000000"/>
          <w:spacing w:val="0"/>
        </w:rPr>
        <w:t xml:space="preserve">20 </w:t>
      </w:r>
      <w:r w:rsidRPr="005671C0">
        <w:rPr>
          <w:rFonts w:ascii="Arial" w:hAnsi="Arial" w:cs="Arial"/>
          <w:b w:val="0"/>
          <w:bCs w:val="0"/>
          <w:color w:val="000000"/>
          <w:spacing w:val="0"/>
        </w:rPr>
        <w:t>:</w:t>
      </w:r>
      <w:proofErr w:type="gramEnd"/>
      <w:r w:rsidRPr="005671C0">
        <w:rPr>
          <w:rFonts w:ascii="Arial" w:hAnsi="Arial" w:cs="Arial"/>
          <w:b w:val="0"/>
          <w:bCs w:val="0"/>
          <w:color w:val="000000"/>
          <w:spacing w:val="0"/>
        </w:rPr>
        <w:t xml:space="preserve"> </w:t>
      </w:r>
      <w:r w:rsidR="008D0D95" w:rsidRPr="005671C0">
        <w:rPr>
          <w:rFonts w:ascii="Arial" w:hAnsi="Arial" w:cs="Arial"/>
          <w:b w:val="0"/>
          <w:bCs w:val="0"/>
          <w:color w:val="000000"/>
          <w:spacing w:val="0"/>
        </w:rPr>
        <w:t>0.</w:t>
      </w:r>
      <w:r w:rsidR="00F333D7" w:rsidRPr="005671C0">
        <w:rPr>
          <w:rFonts w:ascii="Arial" w:hAnsi="Arial" w:cs="Arial"/>
          <w:b w:val="0"/>
          <w:bCs w:val="0"/>
          <w:color w:val="000000"/>
          <w:spacing w:val="0"/>
        </w:rPr>
        <w:t>05</w:t>
      </w:r>
      <w:r w:rsidR="008D0D95" w:rsidRPr="005671C0">
        <w:rPr>
          <w:rFonts w:ascii="Arial" w:hAnsi="Arial" w:cs="Arial"/>
          <w:b w:val="0"/>
          <w:bCs w:val="0"/>
          <w:color w:val="000000"/>
          <w:spacing w:val="0"/>
        </w:rPr>
        <w:t>% and 0.</w:t>
      </w:r>
      <w:r w:rsidR="00F333D7" w:rsidRPr="005671C0">
        <w:rPr>
          <w:rFonts w:ascii="Arial" w:hAnsi="Arial" w:cs="Arial"/>
          <w:b w:val="0"/>
          <w:bCs w:val="0"/>
          <w:color w:val="000000"/>
          <w:spacing w:val="0"/>
        </w:rPr>
        <w:t>55</w:t>
      </w:r>
      <w:r w:rsidR="008D0D95" w:rsidRPr="005671C0">
        <w:rPr>
          <w:rFonts w:ascii="Arial" w:hAnsi="Arial" w:cs="Arial"/>
          <w:b w:val="0"/>
          <w:bCs w:val="0"/>
          <w:color w:val="000000"/>
          <w:spacing w:val="0"/>
        </w:rPr>
        <w:t xml:space="preserve">% </w:t>
      </w:r>
      <w:r w:rsidRPr="005671C0">
        <w:rPr>
          <w:rFonts w:ascii="Arial" w:hAnsi="Arial" w:cs="Arial"/>
          <w:b w:val="0"/>
          <w:bCs w:val="0"/>
          <w:color w:val="000000"/>
          <w:spacing w:val="0"/>
        </w:rPr>
        <w:t>per annum)</w:t>
      </w:r>
      <w:r w:rsidR="003A4D1C" w:rsidRPr="005671C0">
        <w:rPr>
          <w:rFonts w:ascii="Arial" w:hAnsi="Arial" w:cs="Arial"/>
          <w:b w:val="0"/>
          <w:bCs w:val="0"/>
          <w:color w:val="000000"/>
          <w:spacing w:val="0"/>
        </w:rPr>
        <w:t>, respectively</w:t>
      </w:r>
      <w:r w:rsidRPr="005671C0">
        <w:rPr>
          <w:rFonts w:ascii="Arial" w:hAnsi="Arial" w:cs="Arial"/>
          <w:b w:val="0"/>
          <w:bCs w:val="0"/>
          <w:color w:val="000000"/>
          <w:spacing w:val="0"/>
        </w:rPr>
        <w:t xml:space="preserve">. </w:t>
      </w:r>
    </w:p>
    <w:p w14:paraId="52166EB7" w14:textId="77777777" w:rsidR="00332FB5" w:rsidRPr="005671C0" w:rsidRDefault="00332FB5"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p>
    <w:p w14:paraId="41A24A08" w14:textId="687E2A83" w:rsidR="00473450" w:rsidRPr="005671C0" w:rsidRDefault="00473450" w:rsidP="005671C0">
      <w:pPr>
        <w:spacing w:after="0" w:line="240" w:lineRule="auto"/>
        <w:jc w:val="thaiDistribute"/>
        <w:rPr>
          <w:rFonts w:ascii="Arial" w:hAnsi="Arial" w:cs="Arial"/>
          <w:color w:val="000000"/>
          <w:sz w:val="18"/>
          <w:szCs w:val="18"/>
          <w:lang w:val="en-GB"/>
        </w:rPr>
      </w:pPr>
      <w:r w:rsidRPr="005671C0">
        <w:rPr>
          <w:rFonts w:ascii="Arial" w:hAnsi="Arial" w:cs="Arial"/>
          <w:color w:val="000000"/>
          <w:sz w:val="18"/>
          <w:szCs w:val="18"/>
          <w:lang w:val="en-GB"/>
        </w:rPr>
        <w:t>Restricted bank deposits in consolidated and separate financial statements represented savings accounts used for guarantee of utilities usage and</w:t>
      </w:r>
      <w:r w:rsidR="00D254E6" w:rsidRPr="005671C0">
        <w:rPr>
          <w:rFonts w:ascii="Arial" w:hAnsi="Arial" w:cs="Arial"/>
          <w:color w:val="000000"/>
          <w:sz w:val="18"/>
          <w:szCs w:val="18"/>
          <w:lang w:val="en-GB"/>
        </w:rPr>
        <w:t xml:space="preserve"> as a collateral for </w:t>
      </w:r>
      <w:r w:rsidR="00BE7BD7" w:rsidRPr="005671C0">
        <w:rPr>
          <w:rFonts w:ascii="Arial" w:hAnsi="Arial" w:cs="Arial"/>
          <w:color w:val="000000"/>
          <w:sz w:val="18"/>
          <w:szCs w:val="18"/>
          <w:lang w:val="en-GB"/>
        </w:rPr>
        <w:t>borrowing from financial institution</w:t>
      </w:r>
      <w:r w:rsidR="00D254E6" w:rsidRPr="005671C0">
        <w:rPr>
          <w:rFonts w:ascii="Arial" w:hAnsi="Arial" w:cs="Arial"/>
          <w:color w:val="000000"/>
          <w:sz w:val="18"/>
          <w:szCs w:val="18"/>
          <w:lang w:val="en-GB"/>
        </w:rPr>
        <w:t xml:space="preserve"> per</w:t>
      </w:r>
      <w:r w:rsidRPr="005671C0">
        <w:rPr>
          <w:rFonts w:ascii="Arial" w:hAnsi="Arial" w:cs="Arial"/>
          <w:color w:val="000000"/>
          <w:sz w:val="18"/>
          <w:szCs w:val="18"/>
          <w:lang w:val="en-GB"/>
        </w:rPr>
        <w:t xml:space="preserve"> details as following.</w:t>
      </w:r>
    </w:p>
    <w:p w14:paraId="09FEEFCC" w14:textId="77777777" w:rsidR="003A7B1C" w:rsidRPr="005671C0" w:rsidRDefault="003A7B1C" w:rsidP="005671C0">
      <w:pPr>
        <w:spacing w:after="0" w:line="240" w:lineRule="auto"/>
        <w:jc w:val="thaiDistribute"/>
        <w:rPr>
          <w:rFonts w:ascii="Arial" w:hAnsi="Arial" w:cs="Arial"/>
          <w:color w:val="000000"/>
          <w:sz w:val="18"/>
          <w:szCs w:val="18"/>
          <w:lang w:val="en-GB"/>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FC5178" w:rsidRPr="005671C0" w14:paraId="40110B10" w14:textId="77777777" w:rsidTr="000D4A7A">
        <w:trPr>
          <w:cantSplit/>
          <w:trHeight w:val="20"/>
        </w:trPr>
        <w:tc>
          <w:tcPr>
            <w:tcW w:w="4262" w:type="dxa"/>
            <w:vAlign w:val="bottom"/>
          </w:tcPr>
          <w:p w14:paraId="14422540" w14:textId="77777777" w:rsidR="00FC5178" w:rsidRPr="005671C0" w:rsidRDefault="00FC5178"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89BCE4F" w14:textId="77777777" w:rsidR="00FC5178" w:rsidRPr="005671C0" w:rsidRDefault="00FC517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1C46802C" w14:textId="77777777" w:rsidR="00FC5178" w:rsidRPr="005671C0" w:rsidRDefault="00FC517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7AFD8CC" w14:textId="77777777" w:rsidR="00FC5178" w:rsidRPr="005671C0" w:rsidRDefault="00FC517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101CE886" w14:textId="77777777" w:rsidR="00FC5178" w:rsidRPr="005671C0" w:rsidRDefault="00FC517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FC5178" w:rsidRPr="005671C0" w14:paraId="5DE311A6" w14:textId="77777777" w:rsidTr="000D4A7A">
        <w:trPr>
          <w:cantSplit/>
          <w:trHeight w:val="20"/>
        </w:trPr>
        <w:tc>
          <w:tcPr>
            <w:tcW w:w="4262" w:type="dxa"/>
            <w:vAlign w:val="bottom"/>
          </w:tcPr>
          <w:p w14:paraId="68E228FF" w14:textId="77777777" w:rsidR="00FC5178" w:rsidRPr="005671C0" w:rsidRDefault="00FC5178"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474BA3B7" w14:textId="3B8A777A" w:rsidR="00FC5178" w:rsidRPr="005671C0" w:rsidRDefault="00C62224"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w:t>
            </w:r>
            <w:r w:rsidR="00E267CE" w:rsidRPr="005671C0">
              <w:rPr>
                <w:rFonts w:ascii="Arial" w:hAnsi="Arial" w:cs="Arial"/>
                <w:b/>
                <w:bCs/>
                <w:color w:val="000000"/>
                <w:sz w:val="18"/>
                <w:szCs w:val="18"/>
                <w:lang w:val="en-GB"/>
              </w:rPr>
              <w:t>1</w:t>
            </w:r>
          </w:p>
        </w:tc>
        <w:tc>
          <w:tcPr>
            <w:tcW w:w="1296" w:type="dxa"/>
            <w:tcBorders>
              <w:top w:val="single" w:sz="4" w:space="0" w:color="auto"/>
            </w:tcBorders>
            <w:vAlign w:val="bottom"/>
          </w:tcPr>
          <w:p w14:paraId="3BD47E98" w14:textId="6A3F4467" w:rsidR="00FC5178" w:rsidRPr="005671C0" w:rsidRDefault="00DF7349"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w:t>
            </w:r>
            <w:r w:rsidR="00E267CE" w:rsidRPr="005671C0">
              <w:rPr>
                <w:rFonts w:ascii="Arial" w:hAnsi="Arial" w:cs="Arial"/>
                <w:b/>
                <w:bCs/>
                <w:color w:val="000000"/>
                <w:sz w:val="18"/>
                <w:szCs w:val="18"/>
                <w:lang w:val="en-GB"/>
              </w:rPr>
              <w:t>20</w:t>
            </w:r>
          </w:p>
        </w:tc>
        <w:tc>
          <w:tcPr>
            <w:tcW w:w="1296" w:type="dxa"/>
            <w:tcBorders>
              <w:top w:val="single" w:sz="4" w:space="0" w:color="auto"/>
            </w:tcBorders>
            <w:vAlign w:val="bottom"/>
          </w:tcPr>
          <w:p w14:paraId="62096243" w14:textId="08E7A70B" w:rsidR="00FC5178" w:rsidRPr="005671C0" w:rsidRDefault="00C62224"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w:t>
            </w:r>
            <w:r w:rsidR="00E267CE" w:rsidRPr="005671C0">
              <w:rPr>
                <w:rFonts w:ascii="Arial" w:hAnsi="Arial" w:cs="Arial"/>
                <w:b/>
                <w:bCs/>
                <w:color w:val="000000"/>
                <w:sz w:val="18"/>
                <w:szCs w:val="18"/>
                <w:lang w:val="en-GB"/>
              </w:rPr>
              <w:t>1</w:t>
            </w:r>
          </w:p>
        </w:tc>
        <w:tc>
          <w:tcPr>
            <w:tcW w:w="1296" w:type="dxa"/>
            <w:tcBorders>
              <w:top w:val="single" w:sz="4" w:space="0" w:color="auto"/>
            </w:tcBorders>
            <w:vAlign w:val="bottom"/>
          </w:tcPr>
          <w:p w14:paraId="1D0B8466" w14:textId="006644E1" w:rsidR="00FC5178" w:rsidRPr="005671C0" w:rsidRDefault="00DF7349"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w:t>
            </w:r>
            <w:r w:rsidR="00E267CE" w:rsidRPr="005671C0">
              <w:rPr>
                <w:rFonts w:ascii="Arial" w:hAnsi="Arial" w:cs="Arial"/>
                <w:b/>
                <w:bCs/>
                <w:color w:val="000000"/>
                <w:sz w:val="18"/>
                <w:szCs w:val="18"/>
                <w:lang w:val="en-GB"/>
              </w:rPr>
              <w:t>20</w:t>
            </w:r>
          </w:p>
        </w:tc>
      </w:tr>
      <w:tr w:rsidR="00FC5178" w:rsidRPr="005671C0" w14:paraId="16331A01" w14:textId="77777777" w:rsidTr="000D4A7A">
        <w:trPr>
          <w:cantSplit/>
          <w:trHeight w:val="20"/>
        </w:trPr>
        <w:tc>
          <w:tcPr>
            <w:tcW w:w="4262" w:type="dxa"/>
            <w:vAlign w:val="bottom"/>
          </w:tcPr>
          <w:p w14:paraId="6B28E9EA" w14:textId="77777777" w:rsidR="00FC5178" w:rsidRPr="005671C0" w:rsidRDefault="00FC5178"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1BA2A355" w14:textId="77777777" w:rsidR="00FC5178" w:rsidRPr="005671C0" w:rsidRDefault="00FC5178"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4960A7F4" w14:textId="77777777" w:rsidR="00FC5178" w:rsidRPr="005671C0" w:rsidRDefault="00FC5178"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C181EB3" w14:textId="77777777" w:rsidR="00FC5178" w:rsidRPr="005671C0" w:rsidRDefault="00FC5178"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45E7172" w14:textId="77777777" w:rsidR="00FC5178" w:rsidRPr="005671C0" w:rsidRDefault="00FC5178" w:rsidP="005671C0">
            <w:pPr>
              <w:spacing w:after="0" w:line="240" w:lineRule="auto"/>
              <w:ind w:right="-72"/>
              <w:jc w:val="right"/>
              <w:rPr>
                <w:rFonts w:ascii="Arial" w:hAnsi="Arial" w:cs="Arial"/>
                <w:color w:val="000000"/>
                <w:sz w:val="12"/>
                <w:szCs w:val="12"/>
              </w:rPr>
            </w:pPr>
          </w:p>
        </w:tc>
      </w:tr>
      <w:tr w:rsidR="00F333D7" w:rsidRPr="005671C0" w14:paraId="7CB577E9" w14:textId="77777777" w:rsidTr="00473450">
        <w:trPr>
          <w:cantSplit/>
          <w:trHeight w:val="20"/>
        </w:trPr>
        <w:tc>
          <w:tcPr>
            <w:tcW w:w="4262" w:type="dxa"/>
            <w:vAlign w:val="bottom"/>
          </w:tcPr>
          <w:p w14:paraId="417947F1" w14:textId="77777777" w:rsidR="00F333D7" w:rsidRPr="005671C0" w:rsidRDefault="00F333D7" w:rsidP="005671C0">
            <w:pPr>
              <w:tabs>
                <w:tab w:val="left" w:pos="1080"/>
              </w:tabs>
              <w:spacing w:after="0" w:line="240" w:lineRule="auto"/>
              <w:ind w:left="-120"/>
              <w:jc w:val="thaiDistribute"/>
              <w:rPr>
                <w:rFonts w:ascii="Arial" w:hAnsi="Arial" w:cs="Arial"/>
                <w:color w:val="000000"/>
                <w:sz w:val="18"/>
                <w:szCs w:val="18"/>
                <w:rtl/>
                <w:cs/>
              </w:rPr>
            </w:pPr>
            <w:r w:rsidRPr="005671C0">
              <w:rPr>
                <w:rFonts w:ascii="Arial" w:hAnsi="Arial" w:cs="Arial"/>
                <w:color w:val="000000"/>
                <w:sz w:val="18"/>
                <w:szCs w:val="18"/>
              </w:rPr>
              <w:t>Restricted bank deposits (Baht)</w:t>
            </w:r>
          </w:p>
        </w:tc>
        <w:tc>
          <w:tcPr>
            <w:tcW w:w="1296" w:type="dxa"/>
            <w:shd w:val="clear" w:color="auto" w:fill="FAFAFA"/>
          </w:tcPr>
          <w:p w14:paraId="64C9CF80" w14:textId="79E0F9E6"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39,098,754</w:t>
            </w:r>
          </w:p>
        </w:tc>
        <w:tc>
          <w:tcPr>
            <w:tcW w:w="1296" w:type="dxa"/>
          </w:tcPr>
          <w:p w14:paraId="2D2A515F" w14:textId="1925ADCF"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28,703,250</w:t>
            </w:r>
          </w:p>
        </w:tc>
        <w:tc>
          <w:tcPr>
            <w:tcW w:w="1296" w:type="dxa"/>
            <w:shd w:val="clear" w:color="auto" w:fill="FAFAFA"/>
          </w:tcPr>
          <w:p w14:paraId="4B806441" w14:textId="5589914D"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23,787,120</w:t>
            </w:r>
          </w:p>
        </w:tc>
        <w:tc>
          <w:tcPr>
            <w:tcW w:w="1296" w:type="dxa"/>
          </w:tcPr>
          <w:p w14:paraId="1792FB0A" w14:textId="79179540"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7,811,070</w:t>
            </w:r>
          </w:p>
        </w:tc>
      </w:tr>
      <w:tr w:rsidR="00F333D7" w:rsidRPr="005671C0" w14:paraId="7103A14B" w14:textId="77777777" w:rsidTr="00473450">
        <w:trPr>
          <w:cantSplit/>
          <w:trHeight w:val="20"/>
        </w:trPr>
        <w:tc>
          <w:tcPr>
            <w:tcW w:w="4262" w:type="dxa"/>
            <w:vAlign w:val="bottom"/>
          </w:tcPr>
          <w:p w14:paraId="58C61835" w14:textId="77777777" w:rsidR="00F333D7" w:rsidRPr="005671C0" w:rsidRDefault="00F333D7" w:rsidP="005671C0">
            <w:pPr>
              <w:tabs>
                <w:tab w:val="left" w:pos="1410"/>
              </w:tabs>
              <w:spacing w:after="0" w:line="240" w:lineRule="auto"/>
              <w:ind w:left="-120"/>
              <w:jc w:val="thaiDistribute"/>
              <w:rPr>
                <w:rFonts w:ascii="Arial" w:hAnsi="Arial" w:cs="Arial"/>
                <w:color w:val="000000"/>
                <w:sz w:val="18"/>
                <w:szCs w:val="18"/>
                <w:rtl/>
                <w:cs/>
              </w:rPr>
            </w:pPr>
            <w:r w:rsidRPr="005671C0">
              <w:rPr>
                <w:rFonts w:ascii="Arial" w:hAnsi="Arial" w:cs="Arial"/>
                <w:color w:val="000000"/>
                <w:sz w:val="18"/>
                <w:szCs w:val="18"/>
              </w:rPr>
              <w:t>Interest rate per annum (%)</w:t>
            </w:r>
          </w:p>
        </w:tc>
        <w:tc>
          <w:tcPr>
            <w:tcW w:w="1296" w:type="dxa"/>
            <w:tcBorders>
              <w:bottom w:val="single" w:sz="4" w:space="0" w:color="auto"/>
            </w:tcBorders>
            <w:shd w:val="clear" w:color="auto" w:fill="FAFAFA"/>
          </w:tcPr>
          <w:p w14:paraId="429B9F1E" w14:textId="18C5AAF8"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0.00</w:t>
            </w:r>
            <w:r w:rsidRPr="005671C0">
              <w:rPr>
                <w:rFonts w:ascii="Arial" w:hAnsi="Arial" w:cs="Arial"/>
                <w:sz w:val="18"/>
                <w:szCs w:val="18"/>
                <w:cs/>
              </w:rPr>
              <w:t xml:space="preserve"> </w:t>
            </w:r>
            <w:r w:rsidRPr="005671C0">
              <w:rPr>
                <w:rFonts w:ascii="Arial" w:hAnsi="Arial" w:cs="Arial"/>
                <w:sz w:val="18"/>
                <w:szCs w:val="18"/>
              </w:rPr>
              <w:t>-</w:t>
            </w:r>
            <w:r w:rsidRPr="005671C0">
              <w:rPr>
                <w:rFonts w:ascii="Arial" w:hAnsi="Arial" w:cs="Arial"/>
                <w:sz w:val="18"/>
                <w:szCs w:val="18"/>
                <w:cs/>
              </w:rPr>
              <w:t xml:space="preserve"> </w:t>
            </w:r>
            <w:r w:rsidRPr="005671C0">
              <w:rPr>
                <w:rFonts w:ascii="Arial" w:hAnsi="Arial" w:cs="Arial"/>
                <w:sz w:val="18"/>
                <w:szCs w:val="18"/>
              </w:rPr>
              <w:t>0.15</w:t>
            </w:r>
          </w:p>
        </w:tc>
        <w:tc>
          <w:tcPr>
            <w:tcW w:w="1296" w:type="dxa"/>
            <w:tcBorders>
              <w:bottom w:val="single" w:sz="4" w:space="0" w:color="auto"/>
            </w:tcBorders>
          </w:tcPr>
          <w:p w14:paraId="67341105" w14:textId="1B4C6F81"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0.00 - 0.30</w:t>
            </w:r>
          </w:p>
        </w:tc>
        <w:tc>
          <w:tcPr>
            <w:tcW w:w="1296" w:type="dxa"/>
            <w:tcBorders>
              <w:bottom w:val="single" w:sz="4" w:space="0" w:color="auto"/>
            </w:tcBorders>
            <w:shd w:val="clear" w:color="auto" w:fill="FAFAFA"/>
          </w:tcPr>
          <w:p w14:paraId="537DE5D3" w14:textId="5E5E7B68"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0.15</w:t>
            </w:r>
          </w:p>
        </w:tc>
        <w:tc>
          <w:tcPr>
            <w:tcW w:w="1296" w:type="dxa"/>
            <w:tcBorders>
              <w:bottom w:val="single" w:sz="4" w:space="0" w:color="auto"/>
            </w:tcBorders>
          </w:tcPr>
          <w:p w14:paraId="1FE6B6E8" w14:textId="4DFB886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0.30</w:t>
            </w:r>
          </w:p>
        </w:tc>
      </w:tr>
    </w:tbl>
    <w:p w14:paraId="334FB13C" w14:textId="5AFDE906" w:rsidR="003D37C6" w:rsidRPr="005671C0" w:rsidRDefault="003D37C6" w:rsidP="005671C0">
      <w:pPr>
        <w:spacing w:after="0" w:line="240" w:lineRule="auto"/>
        <w:jc w:val="thaiDistribute"/>
        <w:rPr>
          <w:rFonts w:ascii="Arial" w:hAnsi="Arial" w:cs="Arial"/>
          <w:color w:val="000000"/>
          <w:sz w:val="18"/>
          <w:szCs w:val="18"/>
          <w:lang w:val="en-GB"/>
        </w:rPr>
      </w:pPr>
    </w:p>
    <w:p w14:paraId="59E15F19" w14:textId="77777777" w:rsidR="00DC39C4" w:rsidRPr="005671C0" w:rsidRDefault="00DC39C4" w:rsidP="005671C0">
      <w:pPr>
        <w:spacing w:after="0" w:line="240" w:lineRule="auto"/>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5671C0" w14:paraId="1B842EE9" w14:textId="77777777" w:rsidTr="00312AA3">
        <w:trPr>
          <w:trHeight w:val="386"/>
        </w:trPr>
        <w:tc>
          <w:tcPr>
            <w:tcW w:w="9461" w:type="dxa"/>
            <w:shd w:val="clear" w:color="auto" w:fill="FFA543"/>
            <w:vAlign w:val="center"/>
          </w:tcPr>
          <w:p w14:paraId="5B0CF79D" w14:textId="04FBFE2B" w:rsidR="00B54513" w:rsidRPr="005671C0" w:rsidRDefault="00B54513"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pacing w:val="-2"/>
                <w:sz w:val="18"/>
                <w:szCs w:val="18"/>
                <w:lang w:val="en-GB"/>
              </w:rPr>
              <w:br w:type="page"/>
            </w:r>
            <w:r w:rsidR="0057026A" w:rsidRPr="005671C0">
              <w:rPr>
                <w:rFonts w:ascii="Arial" w:hAnsi="Arial" w:cs="Arial"/>
                <w:b/>
                <w:bCs/>
                <w:color w:val="FFFFFF"/>
                <w:sz w:val="18"/>
                <w:szCs w:val="18"/>
                <w:lang w:val="en-GB"/>
              </w:rPr>
              <w:t>1</w:t>
            </w:r>
            <w:r w:rsidR="009265C0" w:rsidRPr="005671C0">
              <w:rPr>
                <w:rFonts w:ascii="Arial" w:hAnsi="Arial" w:cs="Arial"/>
                <w:b/>
                <w:bCs/>
                <w:color w:val="FFFFFF"/>
                <w:sz w:val="18"/>
                <w:szCs w:val="18"/>
                <w:lang w:val="en-GB"/>
              </w:rPr>
              <w:t>0</w:t>
            </w:r>
            <w:r w:rsidRPr="005671C0">
              <w:rPr>
                <w:rFonts w:ascii="Arial" w:hAnsi="Arial" w:cs="Arial"/>
                <w:b/>
                <w:bCs/>
                <w:color w:val="FFFFFF"/>
                <w:sz w:val="18"/>
                <w:szCs w:val="18"/>
                <w:lang w:val="en-GB"/>
              </w:rPr>
              <w:tab/>
              <w:t>Trade and other receivables, net</w:t>
            </w:r>
          </w:p>
        </w:tc>
      </w:tr>
    </w:tbl>
    <w:p w14:paraId="39085133" w14:textId="619BABAE" w:rsidR="00B54513" w:rsidRPr="005671C0" w:rsidRDefault="00B54513" w:rsidP="005671C0">
      <w:pPr>
        <w:spacing w:after="0" w:line="240" w:lineRule="auto"/>
        <w:jc w:val="thaiDistribute"/>
        <w:rPr>
          <w:rFonts w:ascii="Arial" w:hAnsi="Arial" w:cs="Arial"/>
          <w:color w:val="000000"/>
          <w:sz w:val="18"/>
          <w:szCs w:val="18"/>
          <w:lang w:val="en-GB"/>
        </w:rPr>
      </w:pPr>
    </w:p>
    <w:p w14:paraId="7674233D" w14:textId="631CD0B6" w:rsidR="000A4EBD" w:rsidRPr="005671C0" w:rsidRDefault="000A4EBD" w:rsidP="005671C0">
      <w:pPr>
        <w:keepNext/>
        <w:keepLines/>
        <w:spacing w:after="0" w:line="240" w:lineRule="auto"/>
        <w:ind w:left="540" w:hanging="540"/>
        <w:outlineLvl w:val="1"/>
        <w:rPr>
          <w:rFonts w:ascii="Arial" w:eastAsia="Arial Unicode MS" w:hAnsi="Arial" w:cs="Arial"/>
          <w:b/>
          <w:color w:val="CF4A02"/>
          <w:sz w:val="18"/>
          <w:szCs w:val="18"/>
          <w:lang w:eastAsia="en-GB" w:bidi="th-TH"/>
        </w:rPr>
      </w:pPr>
      <w:r w:rsidRPr="005671C0">
        <w:rPr>
          <w:rFonts w:ascii="Arial" w:eastAsia="Arial Unicode MS" w:hAnsi="Arial" w:cs="Arial"/>
          <w:b/>
          <w:color w:val="CF4A02"/>
          <w:sz w:val="18"/>
          <w:szCs w:val="18"/>
          <w:lang w:eastAsia="en-GB" w:bidi="th-TH"/>
        </w:rPr>
        <w:t>Trade and other receivables</w:t>
      </w: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785492" w:rsidRPr="005671C0" w14:paraId="29EE2941" w14:textId="77777777" w:rsidTr="00D556ED">
        <w:trPr>
          <w:cantSplit/>
          <w:trHeight w:val="20"/>
        </w:trPr>
        <w:tc>
          <w:tcPr>
            <w:tcW w:w="4267" w:type="dxa"/>
            <w:vAlign w:val="bottom"/>
          </w:tcPr>
          <w:p w14:paraId="0F1FDFFB" w14:textId="77777777" w:rsidR="00785492" w:rsidRPr="005671C0" w:rsidRDefault="00785492"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4E05A7A" w14:textId="77777777" w:rsidR="00785492" w:rsidRPr="005671C0" w:rsidRDefault="00FD3B69"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3DFBE04C"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2D8A59F" w14:textId="77777777" w:rsidR="00785492" w:rsidRPr="005671C0" w:rsidRDefault="00FD3B69"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4C56685A"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267CE" w:rsidRPr="005671C0" w14:paraId="5949E5FD" w14:textId="77777777" w:rsidTr="00B65303">
        <w:trPr>
          <w:cantSplit/>
          <w:trHeight w:val="20"/>
        </w:trPr>
        <w:tc>
          <w:tcPr>
            <w:tcW w:w="4267" w:type="dxa"/>
            <w:vAlign w:val="bottom"/>
          </w:tcPr>
          <w:p w14:paraId="30B163F4"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20544A1B" w14:textId="7DA5DBD6"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5CABA5B4" w14:textId="26F058D7"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shd w:val="clear" w:color="auto" w:fill="auto"/>
          </w:tcPr>
          <w:p w14:paraId="4000D790" w14:textId="533FA310"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7B5A7BBC" w14:textId="2BDE4DBC"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53220F" w:rsidRPr="005671C0" w14:paraId="384ACB65" w14:textId="77777777" w:rsidTr="00D556ED">
        <w:trPr>
          <w:cantSplit/>
          <w:trHeight w:val="20"/>
        </w:trPr>
        <w:tc>
          <w:tcPr>
            <w:tcW w:w="4267" w:type="dxa"/>
            <w:vAlign w:val="bottom"/>
          </w:tcPr>
          <w:p w14:paraId="0308FD25" w14:textId="77777777" w:rsidR="0053220F" w:rsidRPr="005671C0" w:rsidRDefault="0053220F"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0AE42CF1" w14:textId="77777777" w:rsidR="0053220F" w:rsidRPr="005671C0" w:rsidRDefault="0053220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6E9CCB61" w14:textId="77777777" w:rsidR="0053220F" w:rsidRPr="005671C0" w:rsidRDefault="0053220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033310F" w14:textId="77777777" w:rsidR="0053220F" w:rsidRPr="005671C0" w:rsidRDefault="0053220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6EDB523" w14:textId="77777777" w:rsidR="0053220F" w:rsidRPr="005671C0" w:rsidRDefault="0053220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3220F" w:rsidRPr="005671C0" w14:paraId="3AA313AF" w14:textId="77777777" w:rsidTr="00D556ED">
        <w:trPr>
          <w:cantSplit/>
          <w:trHeight w:val="20"/>
        </w:trPr>
        <w:tc>
          <w:tcPr>
            <w:tcW w:w="4267" w:type="dxa"/>
            <w:vAlign w:val="bottom"/>
          </w:tcPr>
          <w:p w14:paraId="2869A6B4" w14:textId="77777777" w:rsidR="0053220F" w:rsidRPr="005671C0" w:rsidRDefault="0053220F"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782D0607" w14:textId="77777777" w:rsidR="0053220F" w:rsidRPr="005671C0"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724D350C" w14:textId="77777777" w:rsidR="0053220F" w:rsidRPr="005671C0"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6F90CF7" w14:textId="77777777" w:rsidR="0053220F" w:rsidRPr="005671C0"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B732017" w14:textId="77777777" w:rsidR="0053220F" w:rsidRPr="005671C0" w:rsidRDefault="0053220F" w:rsidP="005671C0">
            <w:pPr>
              <w:spacing w:after="0" w:line="240" w:lineRule="auto"/>
              <w:ind w:right="-72"/>
              <w:jc w:val="right"/>
              <w:rPr>
                <w:rFonts w:ascii="Arial" w:hAnsi="Arial" w:cs="Arial"/>
                <w:color w:val="000000"/>
                <w:sz w:val="12"/>
                <w:szCs w:val="12"/>
              </w:rPr>
            </w:pPr>
          </w:p>
        </w:tc>
      </w:tr>
      <w:tr w:rsidR="00F333D7" w:rsidRPr="005671C0" w14:paraId="4422D057" w14:textId="77777777" w:rsidTr="00D556ED">
        <w:trPr>
          <w:cantSplit/>
          <w:trHeight w:val="20"/>
        </w:trPr>
        <w:tc>
          <w:tcPr>
            <w:tcW w:w="4267" w:type="dxa"/>
            <w:vAlign w:val="bottom"/>
          </w:tcPr>
          <w:p w14:paraId="1D36E7D5" w14:textId="77777777" w:rsidR="00F333D7" w:rsidRPr="005671C0" w:rsidRDefault="00F333D7"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Trade accounts receivable</w:t>
            </w:r>
          </w:p>
        </w:tc>
        <w:tc>
          <w:tcPr>
            <w:tcW w:w="1296" w:type="dxa"/>
            <w:shd w:val="clear" w:color="auto" w:fill="FAFAFA"/>
            <w:vAlign w:val="bottom"/>
          </w:tcPr>
          <w:p w14:paraId="5E68A640" w14:textId="553F0B7C"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42,482,684</w:t>
            </w:r>
          </w:p>
        </w:tc>
        <w:tc>
          <w:tcPr>
            <w:tcW w:w="1296" w:type="dxa"/>
            <w:vAlign w:val="bottom"/>
          </w:tcPr>
          <w:p w14:paraId="6FBED737" w14:textId="4EB4AD5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51,291,589</w:t>
            </w:r>
          </w:p>
        </w:tc>
        <w:tc>
          <w:tcPr>
            <w:tcW w:w="1296" w:type="dxa"/>
            <w:shd w:val="clear" w:color="auto" w:fill="FAFAFA"/>
            <w:vAlign w:val="bottom"/>
          </w:tcPr>
          <w:p w14:paraId="07533D63" w14:textId="046A3594" w:rsidR="00F333D7" w:rsidRPr="005671C0" w:rsidRDefault="00F333D7" w:rsidP="005671C0">
            <w:pPr>
              <w:autoSpaceDE w:val="0"/>
              <w:autoSpaceDN w:val="0"/>
              <w:adjustRightInd w:val="0"/>
              <w:spacing w:after="0" w:line="240" w:lineRule="auto"/>
              <w:ind w:right="-72"/>
              <w:jc w:val="right"/>
              <w:rPr>
                <w:rFonts w:ascii="Arial" w:hAnsi="Arial" w:cs="Arial"/>
                <w:sz w:val="18"/>
                <w:szCs w:val="18"/>
                <w:cs/>
              </w:rPr>
            </w:pPr>
            <w:r w:rsidRPr="005671C0">
              <w:rPr>
                <w:rFonts w:ascii="Arial" w:hAnsi="Arial" w:cs="Arial"/>
                <w:sz w:val="18"/>
                <w:szCs w:val="18"/>
              </w:rPr>
              <w:t>1,874,906</w:t>
            </w:r>
          </w:p>
        </w:tc>
        <w:tc>
          <w:tcPr>
            <w:tcW w:w="1296" w:type="dxa"/>
            <w:vAlign w:val="bottom"/>
          </w:tcPr>
          <w:p w14:paraId="1F66C1BA" w14:textId="0EB82131" w:rsidR="00F333D7" w:rsidRPr="005671C0" w:rsidRDefault="00F333D7" w:rsidP="005671C0">
            <w:pPr>
              <w:autoSpaceDE w:val="0"/>
              <w:autoSpaceDN w:val="0"/>
              <w:adjustRightInd w:val="0"/>
              <w:spacing w:after="0" w:line="240" w:lineRule="auto"/>
              <w:ind w:right="-72"/>
              <w:jc w:val="right"/>
              <w:rPr>
                <w:rFonts w:ascii="Arial" w:hAnsi="Arial" w:cs="Arial"/>
                <w:sz w:val="18"/>
                <w:szCs w:val="18"/>
                <w:cs/>
              </w:rPr>
            </w:pPr>
            <w:r w:rsidRPr="005671C0">
              <w:rPr>
                <w:rFonts w:ascii="Arial" w:hAnsi="Arial" w:cs="Arial"/>
                <w:sz w:val="18"/>
                <w:szCs w:val="18"/>
              </w:rPr>
              <w:t>2,223,834</w:t>
            </w:r>
          </w:p>
        </w:tc>
      </w:tr>
      <w:tr w:rsidR="00F333D7" w:rsidRPr="005671C0" w14:paraId="40713BBB" w14:textId="77777777" w:rsidTr="00D556ED">
        <w:trPr>
          <w:cantSplit/>
          <w:trHeight w:val="20"/>
        </w:trPr>
        <w:tc>
          <w:tcPr>
            <w:tcW w:w="4267" w:type="dxa"/>
            <w:vAlign w:val="bottom"/>
          </w:tcPr>
          <w:p w14:paraId="069F764C" w14:textId="28527098" w:rsidR="00F333D7" w:rsidRPr="005671C0" w:rsidRDefault="00F333D7" w:rsidP="005671C0">
            <w:pPr>
              <w:spacing w:after="0" w:line="240" w:lineRule="auto"/>
              <w:ind w:left="-120" w:right="-104"/>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Expected</w:t>
            </w:r>
            <w:proofErr w:type="gramEnd"/>
            <w:r w:rsidRPr="005671C0">
              <w:rPr>
                <w:rFonts w:ascii="Arial" w:hAnsi="Arial" w:cs="Arial"/>
                <w:color w:val="000000"/>
                <w:sz w:val="18"/>
                <w:szCs w:val="18"/>
              </w:rPr>
              <w:t xml:space="preserve"> credit loss </w:t>
            </w:r>
          </w:p>
        </w:tc>
        <w:tc>
          <w:tcPr>
            <w:tcW w:w="1296" w:type="dxa"/>
            <w:tcBorders>
              <w:bottom w:val="single" w:sz="4" w:space="0" w:color="auto"/>
            </w:tcBorders>
            <w:shd w:val="clear" w:color="auto" w:fill="FAFAFA"/>
            <w:vAlign w:val="bottom"/>
          </w:tcPr>
          <w:p w14:paraId="2E89E92C" w14:textId="2B27A357"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(11,696,896)</w:t>
            </w:r>
          </w:p>
        </w:tc>
        <w:tc>
          <w:tcPr>
            <w:tcW w:w="1296" w:type="dxa"/>
            <w:tcBorders>
              <w:bottom w:val="single" w:sz="4" w:space="0" w:color="auto"/>
            </w:tcBorders>
            <w:vAlign w:val="bottom"/>
          </w:tcPr>
          <w:p w14:paraId="7BC31339" w14:textId="0B8E1188" w:rsidR="00F333D7" w:rsidRPr="005671C0" w:rsidRDefault="00F333D7" w:rsidP="005671C0">
            <w:pPr>
              <w:autoSpaceDE w:val="0"/>
              <w:autoSpaceDN w:val="0"/>
              <w:adjustRightInd w:val="0"/>
              <w:spacing w:after="0" w:line="240" w:lineRule="auto"/>
              <w:ind w:right="-72"/>
              <w:jc w:val="right"/>
              <w:rPr>
                <w:rFonts w:ascii="Arial" w:hAnsi="Arial" w:cs="Arial"/>
                <w:sz w:val="18"/>
                <w:szCs w:val="18"/>
                <w:cs/>
              </w:rPr>
            </w:pPr>
            <w:r w:rsidRPr="005671C0">
              <w:rPr>
                <w:rFonts w:ascii="Arial" w:hAnsi="Arial" w:cs="Arial"/>
                <w:sz w:val="18"/>
                <w:szCs w:val="18"/>
              </w:rPr>
              <w:t>(11,696,896)</w:t>
            </w:r>
          </w:p>
        </w:tc>
        <w:tc>
          <w:tcPr>
            <w:tcW w:w="1296" w:type="dxa"/>
            <w:tcBorders>
              <w:bottom w:val="single" w:sz="4" w:space="0" w:color="auto"/>
            </w:tcBorders>
            <w:shd w:val="clear" w:color="auto" w:fill="FAFAFA"/>
            <w:vAlign w:val="bottom"/>
          </w:tcPr>
          <w:p w14:paraId="05C57489" w14:textId="64434D0B"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(1,874,906)</w:t>
            </w:r>
          </w:p>
        </w:tc>
        <w:tc>
          <w:tcPr>
            <w:tcW w:w="1296" w:type="dxa"/>
            <w:tcBorders>
              <w:bottom w:val="single" w:sz="4" w:space="0" w:color="auto"/>
            </w:tcBorders>
            <w:vAlign w:val="bottom"/>
          </w:tcPr>
          <w:p w14:paraId="031464F2" w14:textId="76E0C306" w:rsidR="00F333D7" w:rsidRPr="005671C0" w:rsidRDefault="00F333D7" w:rsidP="005671C0">
            <w:pPr>
              <w:autoSpaceDE w:val="0"/>
              <w:autoSpaceDN w:val="0"/>
              <w:adjustRightInd w:val="0"/>
              <w:spacing w:after="0" w:line="240" w:lineRule="auto"/>
              <w:ind w:right="-72"/>
              <w:jc w:val="right"/>
              <w:rPr>
                <w:rFonts w:ascii="Arial" w:hAnsi="Arial" w:cs="Arial"/>
                <w:sz w:val="18"/>
                <w:szCs w:val="18"/>
                <w:cs/>
              </w:rPr>
            </w:pPr>
            <w:r w:rsidRPr="005671C0">
              <w:rPr>
                <w:rFonts w:ascii="Arial" w:hAnsi="Arial" w:cs="Arial"/>
                <w:sz w:val="18"/>
                <w:szCs w:val="18"/>
              </w:rPr>
              <w:t>(1,874,906)</w:t>
            </w:r>
          </w:p>
        </w:tc>
      </w:tr>
      <w:tr w:rsidR="00F333D7" w:rsidRPr="005671C0" w14:paraId="560A0B03" w14:textId="77777777" w:rsidTr="00D556ED">
        <w:trPr>
          <w:cantSplit/>
          <w:trHeight w:val="20"/>
        </w:trPr>
        <w:tc>
          <w:tcPr>
            <w:tcW w:w="4267" w:type="dxa"/>
            <w:vAlign w:val="bottom"/>
          </w:tcPr>
          <w:p w14:paraId="530D4808" w14:textId="77777777" w:rsidR="00F333D7" w:rsidRPr="005671C0" w:rsidRDefault="00F333D7"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center"/>
          </w:tcPr>
          <w:p w14:paraId="3F91363F"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40DAD279"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25C93FA7" w14:textId="77777777" w:rsidR="00F333D7" w:rsidRPr="005671C0" w:rsidRDefault="00F333D7" w:rsidP="005671C0">
            <w:pPr>
              <w:spacing w:after="0" w:line="240" w:lineRule="auto"/>
              <w:ind w:right="-72" w:firstLineChars="300" w:firstLine="360"/>
              <w:jc w:val="right"/>
              <w:rPr>
                <w:rFonts w:ascii="Arial" w:hAnsi="Arial" w:cs="Arial"/>
                <w:color w:val="000000"/>
                <w:sz w:val="12"/>
                <w:szCs w:val="12"/>
              </w:rPr>
            </w:pPr>
          </w:p>
        </w:tc>
        <w:tc>
          <w:tcPr>
            <w:tcW w:w="1296" w:type="dxa"/>
            <w:tcBorders>
              <w:top w:val="single" w:sz="4" w:space="0" w:color="auto"/>
            </w:tcBorders>
            <w:vAlign w:val="center"/>
          </w:tcPr>
          <w:p w14:paraId="349BBF63" w14:textId="77777777" w:rsidR="00F333D7" w:rsidRPr="005671C0" w:rsidRDefault="00F333D7" w:rsidP="005671C0">
            <w:pPr>
              <w:spacing w:after="0" w:line="240" w:lineRule="auto"/>
              <w:ind w:right="-72" w:firstLineChars="300" w:firstLine="360"/>
              <w:jc w:val="right"/>
              <w:rPr>
                <w:rFonts w:ascii="Arial" w:hAnsi="Arial" w:cs="Arial"/>
                <w:color w:val="000000"/>
                <w:sz w:val="12"/>
                <w:szCs w:val="12"/>
              </w:rPr>
            </w:pPr>
          </w:p>
        </w:tc>
      </w:tr>
      <w:tr w:rsidR="00F333D7" w:rsidRPr="005671C0" w14:paraId="2EAE2E4D" w14:textId="77777777" w:rsidTr="00D556ED">
        <w:trPr>
          <w:cantSplit/>
          <w:trHeight w:val="20"/>
        </w:trPr>
        <w:tc>
          <w:tcPr>
            <w:tcW w:w="4267" w:type="dxa"/>
            <w:vAlign w:val="bottom"/>
          </w:tcPr>
          <w:p w14:paraId="5A5547F5" w14:textId="77777777" w:rsidR="00F333D7" w:rsidRPr="005671C0" w:rsidRDefault="00F333D7"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Trade accounts receivable, net</w:t>
            </w:r>
          </w:p>
        </w:tc>
        <w:tc>
          <w:tcPr>
            <w:tcW w:w="1296" w:type="dxa"/>
            <w:tcBorders>
              <w:bottom w:val="single" w:sz="4" w:space="0" w:color="auto"/>
            </w:tcBorders>
            <w:shd w:val="clear" w:color="auto" w:fill="FAFAFA"/>
            <w:vAlign w:val="bottom"/>
          </w:tcPr>
          <w:p w14:paraId="14B661FD" w14:textId="0C486ECE"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30,785,788</w:t>
            </w:r>
          </w:p>
        </w:tc>
        <w:tc>
          <w:tcPr>
            <w:tcW w:w="1296" w:type="dxa"/>
            <w:tcBorders>
              <w:bottom w:val="single" w:sz="4" w:space="0" w:color="auto"/>
            </w:tcBorders>
            <w:vAlign w:val="bottom"/>
          </w:tcPr>
          <w:p w14:paraId="33D9F489" w14:textId="210ACE0B"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39,594,693</w:t>
            </w:r>
          </w:p>
        </w:tc>
        <w:tc>
          <w:tcPr>
            <w:tcW w:w="1296" w:type="dxa"/>
            <w:tcBorders>
              <w:bottom w:val="single" w:sz="4" w:space="0" w:color="auto"/>
            </w:tcBorders>
            <w:shd w:val="clear" w:color="auto" w:fill="FAFAFA"/>
            <w:vAlign w:val="bottom"/>
          </w:tcPr>
          <w:p w14:paraId="4B870C80" w14:textId="368F44D4"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tcBorders>
              <w:bottom w:val="single" w:sz="4" w:space="0" w:color="auto"/>
            </w:tcBorders>
            <w:vAlign w:val="bottom"/>
          </w:tcPr>
          <w:p w14:paraId="16F77773" w14:textId="6EF80AB7"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348,928</w:t>
            </w:r>
          </w:p>
        </w:tc>
      </w:tr>
      <w:tr w:rsidR="00F333D7" w:rsidRPr="005671C0" w14:paraId="769BD122" w14:textId="77777777" w:rsidTr="00D556ED">
        <w:trPr>
          <w:cantSplit/>
          <w:trHeight w:val="20"/>
        </w:trPr>
        <w:tc>
          <w:tcPr>
            <w:tcW w:w="4267" w:type="dxa"/>
            <w:vAlign w:val="bottom"/>
          </w:tcPr>
          <w:p w14:paraId="6B330A4D" w14:textId="77777777" w:rsidR="00F333D7" w:rsidRPr="005671C0" w:rsidRDefault="00F333D7" w:rsidP="005671C0">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201F0D02"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6242C1E4"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36154290"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68A75604" w14:textId="77777777" w:rsidR="00F333D7" w:rsidRPr="005671C0" w:rsidRDefault="00F333D7" w:rsidP="005671C0">
            <w:pPr>
              <w:spacing w:after="0" w:line="240" w:lineRule="auto"/>
              <w:ind w:right="-72"/>
              <w:jc w:val="right"/>
              <w:rPr>
                <w:rFonts w:ascii="Arial" w:hAnsi="Arial" w:cs="Arial"/>
                <w:color w:val="000000"/>
                <w:sz w:val="12"/>
                <w:szCs w:val="12"/>
              </w:rPr>
            </w:pPr>
          </w:p>
        </w:tc>
      </w:tr>
      <w:tr w:rsidR="00F333D7" w:rsidRPr="005671C0" w14:paraId="7D1F2194" w14:textId="77777777" w:rsidTr="00B54EB1">
        <w:trPr>
          <w:cantSplit/>
          <w:trHeight w:val="20"/>
        </w:trPr>
        <w:tc>
          <w:tcPr>
            <w:tcW w:w="4267" w:type="dxa"/>
            <w:vAlign w:val="bottom"/>
          </w:tcPr>
          <w:p w14:paraId="52B304F4" w14:textId="77777777" w:rsidR="00F333D7" w:rsidRPr="005671C0" w:rsidRDefault="00F333D7"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Other receivables</w:t>
            </w:r>
          </w:p>
        </w:tc>
        <w:tc>
          <w:tcPr>
            <w:tcW w:w="1296" w:type="dxa"/>
            <w:shd w:val="clear" w:color="auto" w:fill="FAFAFA"/>
            <w:vAlign w:val="bottom"/>
          </w:tcPr>
          <w:p w14:paraId="38D1EB5E" w14:textId="03517645"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79,723,168</w:t>
            </w:r>
          </w:p>
        </w:tc>
        <w:tc>
          <w:tcPr>
            <w:tcW w:w="1296" w:type="dxa"/>
            <w:vAlign w:val="bottom"/>
          </w:tcPr>
          <w:p w14:paraId="683F501C" w14:textId="2788A8BE"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69,780,455</w:t>
            </w:r>
          </w:p>
        </w:tc>
        <w:tc>
          <w:tcPr>
            <w:tcW w:w="1296" w:type="dxa"/>
            <w:shd w:val="clear" w:color="auto" w:fill="FAFAFA"/>
            <w:vAlign w:val="bottom"/>
          </w:tcPr>
          <w:p w14:paraId="5FF12FA4" w14:textId="40BE376C"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35,935,687</w:t>
            </w:r>
          </w:p>
        </w:tc>
        <w:tc>
          <w:tcPr>
            <w:tcW w:w="1296" w:type="dxa"/>
            <w:vAlign w:val="bottom"/>
          </w:tcPr>
          <w:p w14:paraId="42BD8EE1" w14:textId="1028671D"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33,420,534</w:t>
            </w:r>
          </w:p>
        </w:tc>
      </w:tr>
      <w:tr w:rsidR="00F333D7" w:rsidRPr="005671C0" w14:paraId="4AAFC814" w14:textId="77777777" w:rsidTr="00F236DF">
        <w:trPr>
          <w:cantSplit/>
          <w:trHeight w:val="20"/>
        </w:trPr>
        <w:tc>
          <w:tcPr>
            <w:tcW w:w="4267" w:type="dxa"/>
            <w:vAlign w:val="bottom"/>
          </w:tcPr>
          <w:p w14:paraId="2E5834C9" w14:textId="1DA791B1" w:rsidR="00F333D7" w:rsidRPr="005671C0" w:rsidRDefault="00F333D7" w:rsidP="005671C0">
            <w:pPr>
              <w:spacing w:after="0" w:line="240" w:lineRule="auto"/>
              <w:ind w:left="-120" w:right="-104"/>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Expected</w:t>
            </w:r>
            <w:proofErr w:type="gramEnd"/>
            <w:r w:rsidRPr="005671C0">
              <w:rPr>
                <w:rFonts w:ascii="Arial" w:hAnsi="Arial" w:cs="Arial"/>
                <w:color w:val="000000"/>
                <w:sz w:val="18"/>
                <w:szCs w:val="18"/>
              </w:rPr>
              <w:t xml:space="preserve"> credit loss </w:t>
            </w:r>
          </w:p>
        </w:tc>
        <w:tc>
          <w:tcPr>
            <w:tcW w:w="1296" w:type="dxa"/>
            <w:shd w:val="clear" w:color="auto" w:fill="FAFAFA"/>
            <w:vAlign w:val="bottom"/>
          </w:tcPr>
          <w:p w14:paraId="08EDCCFA" w14:textId="299BA7E9"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(22,369,682)</w:t>
            </w:r>
          </w:p>
        </w:tc>
        <w:tc>
          <w:tcPr>
            <w:tcW w:w="1296" w:type="dxa"/>
            <w:vAlign w:val="bottom"/>
          </w:tcPr>
          <w:p w14:paraId="25DD5103" w14:textId="3E5DF8E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(22,390,262)</w:t>
            </w:r>
          </w:p>
        </w:tc>
        <w:tc>
          <w:tcPr>
            <w:tcW w:w="1296" w:type="dxa"/>
            <w:shd w:val="clear" w:color="auto" w:fill="FAFAFA"/>
            <w:vAlign w:val="bottom"/>
          </w:tcPr>
          <w:p w14:paraId="3679B0CA" w14:textId="3621F196"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(14,747,089)</w:t>
            </w:r>
          </w:p>
        </w:tc>
        <w:tc>
          <w:tcPr>
            <w:tcW w:w="1296" w:type="dxa"/>
            <w:vAlign w:val="bottom"/>
          </w:tcPr>
          <w:p w14:paraId="758000E8" w14:textId="10347702"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(14,767,669)</w:t>
            </w:r>
          </w:p>
        </w:tc>
      </w:tr>
      <w:tr w:rsidR="00F333D7" w:rsidRPr="005671C0" w14:paraId="75A18C6F" w14:textId="77777777" w:rsidTr="00D556ED">
        <w:trPr>
          <w:cantSplit/>
          <w:trHeight w:val="20"/>
        </w:trPr>
        <w:tc>
          <w:tcPr>
            <w:tcW w:w="4267" w:type="dxa"/>
            <w:vAlign w:val="bottom"/>
          </w:tcPr>
          <w:p w14:paraId="549B9496" w14:textId="77777777" w:rsidR="00F333D7" w:rsidRPr="005671C0" w:rsidRDefault="00F333D7"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center"/>
          </w:tcPr>
          <w:p w14:paraId="6FA018DA"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6BE665A5"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00D64DED" w14:textId="77777777" w:rsidR="00F333D7" w:rsidRPr="005671C0" w:rsidRDefault="00F333D7" w:rsidP="005671C0">
            <w:pPr>
              <w:spacing w:after="0" w:line="240" w:lineRule="auto"/>
              <w:ind w:right="-72" w:firstLineChars="300" w:firstLine="360"/>
              <w:jc w:val="right"/>
              <w:rPr>
                <w:rFonts w:ascii="Arial" w:hAnsi="Arial" w:cs="Arial"/>
                <w:color w:val="000000"/>
                <w:sz w:val="12"/>
                <w:szCs w:val="12"/>
              </w:rPr>
            </w:pPr>
          </w:p>
        </w:tc>
        <w:tc>
          <w:tcPr>
            <w:tcW w:w="1296" w:type="dxa"/>
            <w:tcBorders>
              <w:top w:val="single" w:sz="4" w:space="0" w:color="auto"/>
            </w:tcBorders>
            <w:vAlign w:val="center"/>
          </w:tcPr>
          <w:p w14:paraId="38782EA0" w14:textId="77777777" w:rsidR="00F333D7" w:rsidRPr="005671C0" w:rsidRDefault="00F333D7" w:rsidP="005671C0">
            <w:pPr>
              <w:spacing w:after="0" w:line="240" w:lineRule="auto"/>
              <w:ind w:right="-72" w:firstLineChars="300" w:firstLine="360"/>
              <w:jc w:val="right"/>
              <w:rPr>
                <w:rFonts w:ascii="Arial" w:hAnsi="Arial" w:cs="Arial"/>
                <w:color w:val="000000"/>
                <w:sz w:val="12"/>
                <w:szCs w:val="12"/>
              </w:rPr>
            </w:pPr>
          </w:p>
        </w:tc>
      </w:tr>
      <w:tr w:rsidR="00F333D7" w:rsidRPr="005671C0" w14:paraId="695FA6CD" w14:textId="77777777" w:rsidTr="00D556ED">
        <w:trPr>
          <w:cantSplit/>
          <w:trHeight w:val="20"/>
        </w:trPr>
        <w:tc>
          <w:tcPr>
            <w:tcW w:w="4267" w:type="dxa"/>
            <w:vAlign w:val="bottom"/>
          </w:tcPr>
          <w:p w14:paraId="51958199" w14:textId="77777777" w:rsidR="00F333D7" w:rsidRPr="005671C0" w:rsidRDefault="00F333D7"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Other receivables, net</w:t>
            </w:r>
          </w:p>
        </w:tc>
        <w:tc>
          <w:tcPr>
            <w:tcW w:w="1296" w:type="dxa"/>
            <w:tcBorders>
              <w:bottom w:val="single" w:sz="4" w:space="0" w:color="auto"/>
            </w:tcBorders>
            <w:shd w:val="clear" w:color="auto" w:fill="FAFAFA"/>
            <w:vAlign w:val="bottom"/>
          </w:tcPr>
          <w:p w14:paraId="6F99AD69" w14:textId="3870896C"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57,353,486</w:t>
            </w:r>
          </w:p>
        </w:tc>
        <w:tc>
          <w:tcPr>
            <w:tcW w:w="1296" w:type="dxa"/>
            <w:tcBorders>
              <w:bottom w:val="single" w:sz="4" w:space="0" w:color="auto"/>
            </w:tcBorders>
            <w:vAlign w:val="bottom"/>
          </w:tcPr>
          <w:p w14:paraId="759E8562" w14:textId="61839449"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47,390,193</w:t>
            </w:r>
          </w:p>
        </w:tc>
        <w:tc>
          <w:tcPr>
            <w:tcW w:w="1296" w:type="dxa"/>
            <w:tcBorders>
              <w:bottom w:val="single" w:sz="4" w:space="0" w:color="auto"/>
            </w:tcBorders>
            <w:shd w:val="clear" w:color="auto" w:fill="FAFAFA"/>
            <w:vAlign w:val="bottom"/>
          </w:tcPr>
          <w:p w14:paraId="5D7004B3" w14:textId="0FDCAC68"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21,188,598</w:t>
            </w:r>
          </w:p>
        </w:tc>
        <w:tc>
          <w:tcPr>
            <w:tcW w:w="1296" w:type="dxa"/>
            <w:tcBorders>
              <w:bottom w:val="single" w:sz="4" w:space="0" w:color="auto"/>
            </w:tcBorders>
            <w:vAlign w:val="bottom"/>
          </w:tcPr>
          <w:p w14:paraId="2D7129DC" w14:textId="5E0A1D4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18,652,865</w:t>
            </w:r>
          </w:p>
        </w:tc>
      </w:tr>
      <w:tr w:rsidR="00F333D7" w:rsidRPr="005671C0" w14:paraId="29B57064" w14:textId="77777777" w:rsidTr="00D556ED">
        <w:trPr>
          <w:cantSplit/>
          <w:trHeight w:val="20"/>
        </w:trPr>
        <w:tc>
          <w:tcPr>
            <w:tcW w:w="4267" w:type="dxa"/>
            <w:vAlign w:val="bottom"/>
          </w:tcPr>
          <w:p w14:paraId="158EE410" w14:textId="77777777" w:rsidR="00F333D7" w:rsidRPr="005671C0" w:rsidRDefault="00F333D7" w:rsidP="005671C0">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25CFE845"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340E6A38"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280DC74E"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33A3B076" w14:textId="77777777" w:rsidR="00F333D7" w:rsidRPr="005671C0" w:rsidRDefault="00F333D7" w:rsidP="005671C0">
            <w:pPr>
              <w:spacing w:after="0" w:line="240" w:lineRule="auto"/>
              <w:ind w:right="-72"/>
              <w:jc w:val="right"/>
              <w:rPr>
                <w:rFonts w:ascii="Arial" w:hAnsi="Arial" w:cs="Arial"/>
                <w:color w:val="000000"/>
                <w:sz w:val="12"/>
                <w:szCs w:val="12"/>
              </w:rPr>
            </w:pPr>
          </w:p>
        </w:tc>
      </w:tr>
      <w:tr w:rsidR="00F333D7" w:rsidRPr="005671C0" w14:paraId="44A890C7" w14:textId="77777777" w:rsidTr="00D556ED">
        <w:trPr>
          <w:cantSplit/>
          <w:trHeight w:val="20"/>
        </w:trPr>
        <w:tc>
          <w:tcPr>
            <w:tcW w:w="4267" w:type="dxa"/>
            <w:vAlign w:val="bottom"/>
          </w:tcPr>
          <w:p w14:paraId="30A577C8" w14:textId="77777777" w:rsidR="00F333D7" w:rsidRPr="005671C0" w:rsidRDefault="00F333D7" w:rsidP="005671C0">
            <w:pPr>
              <w:spacing w:after="0" w:line="240" w:lineRule="auto"/>
              <w:ind w:left="-120"/>
              <w:rPr>
                <w:rFonts w:ascii="Arial" w:hAnsi="Arial" w:cs="Arial"/>
                <w:color w:val="000000"/>
                <w:sz w:val="18"/>
                <w:szCs w:val="18"/>
                <w:lang w:val="en-GB"/>
              </w:rPr>
            </w:pPr>
            <w:r w:rsidRPr="005671C0">
              <w:rPr>
                <w:rFonts w:ascii="Arial" w:hAnsi="Arial" w:cs="Arial"/>
                <w:color w:val="000000"/>
                <w:sz w:val="18"/>
                <w:szCs w:val="18"/>
                <w:lang w:val="en-GB"/>
              </w:rPr>
              <w:t>Advances for construction and goods</w:t>
            </w:r>
          </w:p>
        </w:tc>
        <w:tc>
          <w:tcPr>
            <w:tcW w:w="1296" w:type="dxa"/>
            <w:shd w:val="clear" w:color="auto" w:fill="FAFAFA"/>
            <w:vAlign w:val="bottom"/>
          </w:tcPr>
          <w:p w14:paraId="56F10A1F" w14:textId="2270A8E0"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100,934,648</w:t>
            </w:r>
          </w:p>
        </w:tc>
        <w:tc>
          <w:tcPr>
            <w:tcW w:w="1296" w:type="dxa"/>
            <w:vAlign w:val="bottom"/>
          </w:tcPr>
          <w:p w14:paraId="781E38A0" w14:textId="68539012"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167,429,645</w:t>
            </w:r>
          </w:p>
        </w:tc>
        <w:tc>
          <w:tcPr>
            <w:tcW w:w="1296" w:type="dxa"/>
            <w:shd w:val="clear" w:color="auto" w:fill="FAFAFA"/>
            <w:vAlign w:val="bottom"/>
          </w:tcPr>
          <w:p w14:paraId="3A6F4B82" w14:textId="68CAF69A"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8,625,663</w:t>
            </w:r>
          </w:p>
        </w:tc>
        <w:tc>
          <w:tcPr>
            <w:tcW w:w="1296" w:type="dxa"/>
            <w:vAlign w:val="bottom"/>
          </w:tcPr>
          <w:p w14:paraId="5AB09DF4" w14:textId="7772F7C3"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32,986,928</w:t>
            </w:r>
          </w:p>
        </w:tc>
      </w:tr>
      <w:tr w:rsidR="00F333D7" w:rsidRPr="005671C0" w14:paraId="3DB2BBA7" w14:textId="77777777" w:rsidTr="00D556ED">
        <w:trPr>
          <w:cantSplit/>
          <w:trHeight w:val="20"/>
        </w:trPr>
        <w:tc>
          <w:tcPr>
            <w:tcW w:w="4267" w:type="dxa"/>
            <w:vAlign w:val="bottom"/>
          </w:tcPr>
          <w:p w14:paraId="11C6F4CB" w14:textId="77777777" w:rsidR="00F333D7" w:rsidRPr="005671C0" w:rsidRDefault="00F333D7"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Prepaid expenses</w:t>
            </w:r>
          </w:p>
        </w:tc>
        <w:tc>
          <w:tcPr>
            <w:tcW w:w="1296" w:type="dxa"/>
            <w:tcBorders>
              <w:bottom w:val="single" w:sz="4" w:space="0" w:color="auto"/>
            </w:tcBorders>
            <w:shd w:val="clear" w:color="auto" w:fill="FAFAFA"/>
            <w:vAlign w:val="bottom"/>
          </w:tcPr>
          <w:p w14:paraId="18A9C2B3" w14:textId="1097F877"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13,792,319</w:t>
            </w:r>
          </w:p>
        </w:tc>
        <w:tc>
          <w:tcPr>
            <w:tcW w:w="1296" w:type="dxa"/>
            <w:tcBorders>
              <w:bottom w:val="single" w:sz="4" w:space="0" w:color="auto"/>
            </w:tcBorders>
            <w:vAlign w:val="bottom"/>
          </w:tcPr>
          <w:p w14:paraId="439F1449" w14:textId="41C46FCD"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15,393,822</w:t>
            </w:r>
          </w:p>
        </w:tc>
        <w:tc>
          <w:tcPr>
            <w:tcW w:w="1296" w:type="dxa"/>
            <w:tcBorders>
              <w:bottom w:val="single" w:sz="4" w:space="0" w:color="auto"/>
            </w:tcBorders>
            <w:shd w:val="clear" w:color="auto" w:fill="FAFAFA"/>
            <w:vAlign w:val="bottom"/>
          </w:tcPr>
          <w:p w14:paraId="48DA0465" w14:textId="2801E790"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4,383,420</w:t>
            </w:r>
          </w:p>
        </w:tc>
        <w:tc>
          <w:tcPr>
            <w:tcW w:w="1296" w:type="dxa"/>
            <w:tcBorders>
              <w:bottom w:val="single" w:sz="4" w:space="0" w:color="auto"/>
            </w:tcBorders>
            <w:vAlign w:val="bottom"/>
          </w:tcPr>
          <w:p w14:paraId="6EE7624B" w14:textId="388E1168"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4,166,033</w:t>
            </w:r>
          </w:p>
        </w:tc>
      </w:tr>
      <w:tr w:rsidR="00F333D7" w:rsidRPr="005671C0" w14:paraId="234D52F0" w14:textId="77777777" w:rsidTr="00D556ED">
        <w:trPr>
          <w:cantSplit/>
          <w:trHeight w:val="20"/>
        </w:trPr>
        <w:tc>
          <w:tcPr>
            <w:tcW w:w="4267" w:type="dxa"/>
            <w:vAlign w:val="bottom"/>
          </w:tcPr>
          <w:p w14:paraId="0CD5B86F" w14:textId="77777777" w:rsidR="00F333D7" w:rsidRPr="005671C0" w:rsidRDefault="00F333D7" w:rsidP="005671C0">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7E1127BA"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732E0D9E"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48CD5AC3" w14:textId="77777777" w:rsidR="00F333D7" w:rsidRPr="005671C0" w:rsidRDefault="00F333D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091FC821" w14:textId="77777777" w:rsidR="00F333D7" w:rsidRPr="005671C0" w:rsidRDefault="00F333D7" w:rsidP="005671C0">
            <w:pPr>
              <w:spacing w:after="0" w:line="240" w:lineRule="auto"/>
              <w:ind w:right="-72"/>
              <w:jc w:val="right"/>
              <w:rPr>
                <w:rFonts w:ascii="Arial" w:hAnsi="Arial" w:cs="Arial"/>
                <w:color w:val="000000"/>
                <w:sz w:val="12"/>
                <w:szCs w:val="12"/>
              </w:rPr>
            </w:pPr>
          </w:p>
        </w:tc>
      </w:tr>
      <w:tr w:rsidR="00F333D7" w:rsidRPr="005671C0" w14:paraId="190E1426" w14:textId="77777777" w:rsidTr="00D556ED">
        <w:trPr>
          <w:cantSplit/>
          <w:trHeight w:val="20"/>
        </w:trPr>
        <w:tc>
          <w:tcPr>
            <w:tcW w:w="4267" w:type="dxa"/>
            <w:vAlign w:val="bottom"/>
          </w:tcPr>
          <w:p w14:paraId="68737676" w14:textId="77777777" w:rsidR="00F333D7" w:rsidRPr="005671C0" w:rsidRDefault="00F333D7" w:rsidP="005671C0">
            <w:pPr>
              <w:spacing w:after="0" w:line="240" w:lineRule="auto"/>
              <w:ind w:left="-120" w:right="-104"/>
              <w:rPr>
                <w:rFonts w:ascii="Arial" w:hAnsi="Arial" w:cs="Arial"/>
                <w:color w:val="000000"/>
                <w:spacing w:val="-6"/>
                <w:sz w:val="18"/>
                <w:szCs w:val="18"/>
                <w:rtl/>
                <w:cs/>
              </w:rPr>
            </w:pPr>
            <w:r w:rsidRPr="005671C0">
              <w:rPr>
                <w:rFonts w:ascii="Arial" w:hAnsi="Arial" w:cs="Arial"/>
                <w:color w:val="000000"/>
                <w:spacing w:val="-6"/>
                <w:sz w:val="18"/>
                <w:szCs w:val="18"/>
              </w:rPr>
              <w:t>Total trade and other receivables, net</w:t>
            </w:r>
          </w:p>
        </w:tc>
        <w:tc>
          <w:tcPr>
            <w:tcW w:w="1296" w:type="dxa"/>
            <w:tcBorders>
              <w:bottom w:val="single" w:sz="4" w:space="0" w:color="auto"/>
            </w:tcBorders>
            <w:shd w:val="clear" w:color="auto" w:fill="FAFAFA"/>
            <w:vAlign w:val="bottom"/>
          </w:tcPr>
          <w:p w14:paraId="30946C54" w14:textId="3181822F"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202,866,241</w:t>
            </w:r>
          </w:p>
        </w:tc>
        <w:tc>
          <w:tcPr>
            <w:tcW w:w="1296" w:type="dxa"/>
            <w:tcBorders>
              <w:bottom w:val="single" w:sz="4" w:space="0" w:color="auto"/>
            </w:tcBorders>
            <w:vAlign w:val="bottom"/>
          </w:tcPr>
          <w:p w14:paraId="490C95BA" w14:textId="5D5B3AA8"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269,808,353</w:t>
            </w:r>
          </w:p>
        </w:tc>
        <w:tc>
          <w:tcPr>
            <w:tcW w:w="1296" w:type="dxa"/>
            <w:tcBorders>
              <w:bottom w:val="single" w:sz="4" w:space="0" w:color="auto"/>
            </w:tcBorders>
            <w:shd w:val="clear" w:color="auto" w:fill="FAFAFA"/>
            <w:vAlign w:val="bottom"/>
          </w:tcPr>
          <w:p w14:paraId="02D8D7CA" w14:textId="0FE615CD"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34,197,681</w:t>
            </w:r>
          </w:p>
        </w:tc>
        <w:tc>
          <w:tcPr>
            <w:tcW w:w="1296" w:type="dxa"/>
            <w:tcBorders>
              <w:bottom w:val="single" w:sz="4" w:space="0" w:color="auto"/>
            </w:tcBorders>
            <w:vAlign w:val="bottom"/>
          </w:tcPr>
          <w:p w14:paraId="53DB2458" w14:textId="71F4C172" w:rsidR="00F333D7" w:rsidRPr="005671C0" w:rsidRDefault="00F333D7"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56,154,754</w:t>
            </w:r>
          </w:p>
        </w:tc>
      </w:tr>
    </w:tbl>
    <w:p w14:paraId="68FFED07" w14:textId="77777777" w:rsidR="00B05C65" w:rsidRPr="005671C0" w:rsidRDefault="00B05C65" w:rsidP="005671C0">
      <w:pPr>
        <w:spacing w:after="0" w:line="240" w:lineRule="auto"/>
        <w:jc w:val="thaiDistribute"/>
        <w:rPr>
          <w:rFonts w:ascii="Arial" w:hAnsi="Arial" w:cs="Arial"/>
          <w:color w:val="000000"/>
          <w:sz w:val="18"/>
          <w:szCs w:val="18"/>
          <w:lang w:val="en-GB"/>
        </w:rPr>
      </w:pPr>
    </w:p>
    <w:p w14:paraId="57609641" w14:textId="7584914B" w:rsidR="00B05C65" w:rsidRPr="005671C0" w:rsidRDefault="00B05C65" w:rsidP="005671C0">
      <w:pPr>
        <w:spacing w:after="0" w:line="240" w:lineRule="auto"/>
        <w:jc w:val="thaiDistribute"/>
        <w:rPr>
          <w:rFonts w:ascii="Arial" w:hAnsi="Arial" w:cs="Arial"/>
          <w:color w:val="000000"/>
          <w:sz w:val="18"/>
          <w:szCs w:val="18"/>
          <w:lang w:val="en-GB"/>
        </w:rPr>
      </w:pPr>
      <w:r w:rsidRPr="005671C0">
        <w:rPr>
          <w:rFonts w:ascii="Arial" w:hAnsi="Arial" w:cs="Arial"/>
          <w:color w:val="000000"/>
          <w:sz w:val="18"/>
          <w:szCs w:val="18"/>
          <w:lang w:val="en-GB"/>
        </w:rPr>
        <w:t>Outstanding trade accounts receivable</w:t>
      </w:r>
      <w:r w:rsidR="000A1187" w:rsidRPr="005671C0">
        <w:rPr>
          <w:rFonts w:ascii="Arial" w:hAnsi="Arial" w:cs="Arial"/>
          <w:color w:val="000000"/>
          <w:sz w:val="18"/>
          <w:szCs w:val="18"/>
          <w:lang w:val="en-GB"/>
        </w:rPr>
        <w:t xml:space="preserve"> can be analysed as </w:t>
      </w:r>
      <w:proofErr w:type="gramStart"/>
      <w:r w:rsidR="000A1187" w:rsidRPr="005671C0">
        <w:rPr>
          <w:rFonts w:ascii="Arial" w:hAnsi="Arial" w:cs="Arial"/>
          <w:color w:val="000000"/>
          <w:sz w:val="18"/>
          <w:szCs w:val="18"/>
          <w:lang w:val="en-GB"/>
        </w:rPr>
        <w:t>follows;</w:t>
      </w:r>
      <w:proofErr w:type="gramEnd"/>
    </w:p>
    <w:p w14:paraId="79C6D8FD" w14:textId="77777777" w:rsidR="00941AEF" w:rsidRPr="005671C0" w:rsidRDefault="00941AEF" w:rsidP="005671C0">
      <w:pPr>
        <w:spacing w:after="0" w:line="240" w:lineRule="auto"/>
        <w:jc w:val="thaiDistribute"/>
        <w:rPr>
          <w:rFonts w:ascii="Arial" w:hAnsi="Arial" w:cs="Arial"/>
          <w:color w:val="000000"/>
          <w:sz w:val="18"/>
          <w:szCs w:val="18"/>
          <w:lang w:val="en-GB"/>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0A1187" w:rsidRPr="005671C0" w14:paraId="584D776F" w14:textId="77777777" w:rsidTr="000A3016">
        <w:trPr>
          <w:cantSplit/>
          <w:trHeight w:val="20"/>
        </w:trPr>
        <w:tc>
          <w:tcPr>
            <w:tcW w:w="4267" w:type="dxa"/>
            <w:vAlign w:val="bottom"/>
          </w:tcPr>
          <w:p w14:paraId="3914904A" w14:textId="77777777" w:rsidR="000A1187" w:rsidRPr="005671C0" w:rsidRDefault="000A1187"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4F027B2" w14:textId="77777777" w:rsidR="000A1187" w:rsidRPr="005671C0" w:rsidRDefault="000A118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6C2FB612" w14:textId="77777777" w:rsidR="000A1187" w:rsidRPr="005671C0" w:rsidRDefault="000A1187"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D68CBA5" w14:textId="77777777" w:rsidR="000A1187" w:rsidRPr="005671C0" w:rsidRDefault="000A118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38596391" w14:textId="77777777" w:rsidR="000A1187" w:rsidRPr="005671C0" w:rsidRDefault="000A1187"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0A1187" w:rsidRPr="005671C0" w14:paraId="1E9BBEBE" w14:textId="77777777" w:rsidTr="000A3016">
        <w:trPr>
          <w:cantSplit/>
          <w:trHeight w:val="20"/>
        </w:trPr>
        <w:tc>
          <w:tcPr>
            <w:tcW w:w="4267" w:type="dxa"/>
            <w:vAlign w:val="bottom"/>
          </w:tcPr>
          <w:p w14:paraId="2EEBBB49" w14:textId="77777777" w:rsidR="000A1187" w:rsidRPr="005671C0" w:rsidRDefault="000A1187"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247CB0D2" w14:textId="77777777" w:rsidR="000A1187" w:rsidRPr="005671C0" w:rsidRDefault="000A1187"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5E981ED6" w14:textId="77777777" w:rsidR="000A1187" w:rsidRPr="005671C0" w:rsidRDefault="000A1187"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shd w:val="clear" w:color="auto" w:fill="auto"/>
          </w:tcPr>
          <w:p w14:paraId="0CE3DA93" w14:textId="77777777" w:rsidR="000A1187" w:rsidRPr="005671C0" w:rsidRDefault="000A1187"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1C450349" w14:textId="77777777" w:rsidR="000A1187" w:rsidRPr="005671C0" w:rsidRDefault="000A1187"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0A1187" w:rsidRPr="005671C0" w14:paraId="158002E0" w14:textId="77777777" w:rsidTr="000A3016">
        <w:trPr>
          <w:cantSplit/>
          <w:trHeight w:val="20"/>
        </w:trPr>
        <w:tc>
          <w:tcPr>
            <w:tcW w:w="4267" w:type="dxa"/>
            <w:vAlign w:val="bottom"/>
          </w:tcPr>
          <w:p w14:paraId="57F153D7" w14:textId="77777777" w:rsidR="000A1187" w:rsidRPr="005671C0" w:rsidRDefault="000A1187"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602A509F" w14:textId="77777777" w:rsidR="000A1187" w:rsidRPr="005671C0" w:rsidRDefault="000A118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263C4B8" w14:textId="77777777" w:rsidR="000A1187" w:rsidRPr="005671C0" w:rsidRDefault="000A118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87EA254" w14:textId="77777777" w:rsidR="000A1187" w:rsidRPr="005671C0" w:rsidRDefault="000A118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D266868" w14:textId="77777777" w:rsidR="000A1187" w:rsidRPr="005671C0" w:rsidRDefault="000A118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0A1187" w:rsidRPr="005671C0" w14:paraId="16608A3E" w14:textId="77777777" w:rsidTr="000A1187">
        <w:trPr>
          <w:cantSplit/>
          <w:trHeight w:val="20"/>
        </w:trPr>
        <w:tc>
          <w:tcPr>
            <w:tcW w:w="4267" w:type="dxa"/>
            <w:vAlign w:val="bottom"/>
          </w:tcPr>
          <w:p w14:paraId="6AFAFB7A" w14:textId="77777777" w:rsidR="000A1187" w:rsidRPr="005671C0" w:rsidRDefault="000A1187"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398E68B0" w14:textId="77777777" w:rsidR="000A1187" w:rsidRPr="005671C0" w:rsidRDefault="000A118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2752FB09" w14:textId="77777777" w:rsidR="000A1187" w:rsidRPr="005671C0" w:rsidRDefault="000A118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35754C9B" w14:textId="77777777" w:rsidR="000A1187" w:rsidRPr="005671C0" w:rsidRDefault="000A1187"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7008A2F5" w14:textId="77777777" w:rsidR="000A1187" w:rsidRPr="005671C0" w:rsidRDefault="000A1187" w:rsidP="005671C0">
            <w:pPr>
              <w:spacing w:after="0" w:line="240" w:lineRule="auto"/>
              <w:ind w:right="-72"/>
              <w:jc w:val="right"/>
              <w:rPr>
                <w:rFonts w:ascii="Arial" w:hAnsi="Arial" w:cs="Arial"/>
                <w:color w:val="000000"/>
                <w:sz w:val="12"/>
                <w:szCs w:val="12"/>
              </w:rPr>
            </w:pPr>
          </w:p>
        </w:tc>
      </w:tr>
      <w:tr w:rsidR="000A1187" w:rsidRPr="005671C0" w14:paraId="5B7A1A31" w14:textId="77777777" w:rsidTr="000A3016">
        <w:trPr>
          <w:cantSplit/>
          <w:trHeight w:val="20"/>
        </w:trPr>
        <w:tc>
          <w:tcPr>
            <w:tcW w:w="4267" w:type="dxa"/>
            <w:vAlign w:val="bottom"/>
          </w:tcPr>
          <w:p w14:paraId="10A41C1B" w14:textId="77777777" w:rsidR="000A1187" w:rsidRPr="005671C0" w:rsidRDefault="000A1187"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Trade accounts receivable</w:t>
            </w:r>
          </w:p>
        </w:tc>
        <w:tc>
          <w:tcPr>
            <w:tcW w:w="1296" w:type="dxa"/>
            <w:shd w:val="clear" w:color="auto" w:fill="FAFAFA"/>
            <w:vAlign w:val="bottom"/>
          </w:tcPr>
          <w:p w14:paraId="02D6F867" w14:textId="0ADABA4A" w:rsidR="000A1187" w:rsidRPr="005671C0" w:rsidRDefault="000A1187" w:rsidP="005671C0">
            <w:pPr>
              <w:autoSpaceDE w:val="0"/>
              <w:autoSpaceDN w:val="0"/>
              <w:adjustRightInd w:val="0"/>
              <w:spacing w:after="0" w:line="240" w:lineRule="auto"/>
              <w:ind w:right="-72"/>
              <w:jc w:val="right"/>
              <w:rPr>
                <w:rFonts w:ascii="Arial" w:hAnsi="Arial" w:cs="Arial"/>
                <w:sz w:val="18"/>
                <w:szCs w:val="18"/>
              </w:rPr>
            </w:pPr>
          </w:p>
        </w:tc>
        <w:tc>
          <w:tcPr>
            <w:tcW w:w="1296" w:type="dxa"/>
            <w:vAlign w:val="bottom"/>
          </w:tcPr>
          <w:p w14:paraId="0C042A90" w14:textId="40A4BC5B" w:rsidR="000A1187" w:rsidRPr="005671C0" w:rsidRDefault="000A1187" w:rsidP="005671C0">
            <w:pPr>
              <w:autoSpaceDE w:val="0"/>
              <w:autoSpaceDN w:val="0"/>
              <w:adjustRightInd w:val="0"/>
              <w:spacing w:after="0" w:line="240" w:lineRule="auto"/>
              <w:ind w:right="-72"/>
              <w:jc w:val="right"/>
              <w:rPr>
                <w:rFonts w:ascii="Arial" w:hAnsi="Arial" w:cs="Arial"/>
                <w:sz w:val="18"/>
                <w:szCs w:val="18"/>
              </w:rPr>
            </w:pPr>
          </w:p>
        </w:tc>
        <w:tc>
          <w:tcPr>
            <w:tcW w:w="1296" w:type="dxa"/>
            <w:shd w:val="clear" w:color="auto" w:fill="FAFAFA"/>
            <w:vAlign w:val="bottom"/>
          </w:tcPr>
          <w:p w14:paraId="16E19110" w14:textId="2AD4CC0C" w:rsidR="000A1187" w:rsidRPr="005671C0" w:rsidRDefault="000A1187" w:rsidP="005671C0">
            <w:pPr>
              <w:autoSpaceDE w:val="0"/>
              <w:autoSpaceDN w:val="0"/>
              <w:adjustRightInd w:val="0"/>
              <w:spacing w:after="0" w:line="240" w:lineRule="auto"/>
              <w:ind w:right="-72"/>
              <w:jc w:val="right"/>
              <w:rPr>
                <w:rFonts w:ascii="Arial" w:hAnsi="Arial" w:cs="Arial"/>
                <w:sz w:val="18"/>
                <w:szCs w:val="18"/>
                <w:cs/>
              </w:rPr>
            </w:pPr>
          </w:p>
        </w:tc>
        <w:tc>
          <w:tcPr>
            <w:tcW w:w="1296" w:type="dxa"/>
            <w:vAlign w:val="bottom"/>
          </w:tcPr>
          <w:p w14:paraId="6686C680" w14:textId="081BBAAA" w:rsidR="000A1187" w:rsidRPr="005671C0" w:rsidRDefault="000A1187" w:rsidP="005671C0">
            <w:pPr>
              <w:autoSpaceDE w:val="0"/>
              <w:autoSpaceDN w:val="0"/>
              <w:adjustRightInd w:val="0"/>
              <w:spacing w:after="0" w:line="240" w:lineRule="auto"/>
              <w:ind w:right="-72"/>
              <w:jc w:val="right"/>
              <w:rPr>
                <w:rFonts w:ascii="Arial" w:hAnsi="Arial" w:cs="Arial"/>
                <w:sz w:val="18"/>
                <w:szCs w:val="18"/>
                <w:cs/>
              </w:rPr>
            </w:pPr>
          </w:p>
        </w:tc>
      </w:tr>
      <w:tr w:rsidR="003D3FEA" w:rsidRPr="005671C0" w14:paraId="36573B53" w14:textId="77777777" w:rsidTr="000A1187">
        <w:trPr>
          <w:cantSplit/>
          <w:trHeight w:val="20"/>
        </w:trPr>
        <w:tc>
          <w:tcPr>
            <w:tcW w:w="4267" w:type="dxa"/>
            <w:vAlign w:val="bottom"/>
          </w:tcPr>
          <w:p w14:paraId="12C8ED57" w14:textId="04AD0AC7" w:rsidR="003D3FEA" w:rsidRPr="005671C0" w:rsidRDefault="003D3FEA"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 Not yet due</w:t>
            </w:r>
          </w:p>
        </w:tc>
        <w:tc>
          <w:tcPr>
            <w:tcW w:w="1296" w:type="dxa"/>
            <w:shd w:val="clear" w:color="auto" w:fill="FAFAFA"/>
            <w:vAlign w:val="bottom"/>
          </w:tcPr>
          <w:p w14:paraId="4145D016" w14:textId="09C87E62" w:rsidR="003D3FEA" w:rsidRPr="005671C0" w:rsidRDefault="003D3FEA" w:rsidP="005671C0">
            <w:pPr>
              <w:autoSpaceDE w:val="0"/>
              <w:autoSpaceDN w:val="0"/>
              <w:adjustRightInd w:val="0"/>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8,220,223</w:t>
            </w:r>
          </w:p>
        </w:tc>
        <w:tc>
          <w:tcPr>
            <w:tcW w:w="1296" w:type="dxa"/>
            <w:vAlign w:val="bottom"/>
          </w:tcPr>
          <w:p w14:paraId="2E4CBFA6" w14:textId="6BA51BE3" w:rsidR="003D3FEA" w:rsidRPr="005671C0" w:rsidRDefault="003D3FEA" w:rsidP="005671C0">
            <w:pPr>
              <w:autoSpaceDE w:val="0"/>
              <w:autoSpaceDN w:val="0"/>
              <w:adjustRightInd w:val="0"/>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18,013,808</w:t>
            </w:r>
          </w:p>
        </w:tc>
        <w:tc>
          <w:tcPr>
            <w:tcW w:w="1296" w:type="dxa"/>
            <w:shd w:val="clear" w:color="auto" w:fill="FAFAFA"/>
            <w:vAlign w:val="bottom"/>
          </w:tcPr>
          <w:p w14:paraId="51610D1C" w14:textId="382BCCB3" w:rsidR="003D3FEA" w:rsidRPr="005671C0" w:rsidRDefault="003D3FEA" w:rsidP="005671C0">
            <w:pPr>
              <w:autoSpaceDE w:val="0"/>
              <w:autoSpaceDN w:val="0"/>
              <w:adjustRightInd w:val="0"/>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cs/>
                <w:lang w:val="en-GB"/>
              </w:rPr>
              <w:t>-</w:t>
            </w:r>
          </w:p>
        </w:tc>
        <w:tc>
          <w:tcPr>
            <w:tcW w:w="1296" w:type="dxa"/>
            <w:vAlign w:val="bottom"/>
          </w:tcPr>
          <w:p w14:paraId="1340C1CB" w14:textId="0358C4F9" w:rsidR="003D3FEA" w:rsidRPr="005671C0" w:rsidRDefault="003D3FEA" w:rsidP="005671C0">
            <w:pPr>
              <w:autoSpaceDE w:val="0"/>
              <w:autoSpaceDN w:val="0"/>
              <w:adjustRightInd w:val="0"/>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cs/>
                <w:lang w:val="en-GB"/>
              </w:rPr>
              <w:t>-</w:t>
            </w:r>
          </w:p>
        </w:tc>
      </w:tr>
      <w:tr w:rsidR="003D3FEA" w:rsidRPr="005671C0" w14:paraId="6F781F65" w14:textId="77777777" w:rsidTr="000A1187">
        <w:trPr>
          <w:cantSplit/>
          <w:trHeight w:val="20"/>
        </w:trPr>
        <w:tc>
          <w:tcPr>
            <w:tcW w:w="4267" w:type="dxa"/>
            <w:vAlign w:val="bottom"/>
          </w:tcPr>
          <w:p w14:paraId="764BAB5B" w14:textId="67548F35" w:rsidR="003D3FEA" w:rsidRPr="005671C0" w:rsidRDefault="003D3FEA"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 Less than 3 months</w:t>
            </w:r>
          </w:p>
        </w:tc>
        <w:tc>
          <w:tcPr>
            <w:tcW w:w="1296" w:type="dxa"/>
            <w:shd w:val="clear" w:color="auto" w:fill="FAFAFA"/>
            <w:vAlign w:val="bottom"/>
          </w:tcPr>
          <w:p w14:paraId="4FF9AEEE" w14:textId="502AA6DD" w:rsidR="003D3FEA" w:rsidRPr="005671C0" w:rsidRDefault="003D3FEA" w:rsidP="005671C0">
            <w:pPr>
              <w:autoSpaceDE w:val="0"/>
              <w:autoSpaceDN w:val="0"/>
              <w:adjustRightInd w:val="0"/>
              <w:spacing w:after="0" w:line="240" w:lineRule="auto"/>
              <w:ind w:right="-72"/>
              <w:jc w:val="right"/>
              <w:rPr>
                <w:rFonts w:ascii="Arial" w:hAnsi="Arial" w:cs="Arial"/>
                <w:sz w:val="16"/>
                <w:szCs w:val="16"/>
              </w:rPr>
            </w:pPr>
            <w:r w:rsidRPr="005671C0">
              <w:rPr>
                <w:rFonts w:ascii="Arial" w:eastAsia="Arial Unicode MS" w:hAnsi="Arial" w:cs="Arial"/>
                <w:sz w:val="16"/>
                <w:szCs w:val="16"/>
                <w:lang w:val="en-GB"/>
              </w:rPr>
              <w:t>5,669,623</w:t>
            </w:r>
          </w:p>
        </w:tc>
        <w:tc>
          <w:tcPr>
            <w:tcW w:w="1296" w:type="dxa"/>
            <w:vAlign w:val="bottom"/>
          </w:tcPr>
          <w:p w14:paraId="38B8B774" w14:textId="16B8BEA0" w:rsidR="003D3FEA" w:rsidRPr="005671C0" w:rsidRDefault="003D3FEA" w:rsidP="005671C0">
            <w:pPr>
              <w:autoSpaceDE w:val="0"/>
              <w:autoSpaceDN w:val="0"/>
              <w:adjustRightInd w:val="0"/>
              <w:spacing w:after="0" w:line="240" w:lineRule="auto"/>
              <w:ind w:right="-72"/>
              <w:jc w:val="right"/>
              <w:rPr>
                <w:rFonts w:ascii="Arial" w:hAnsi="Arial" w:cs="Arial"/>
                <w:sz w:val="16"/>
                <w:szCs w:val="16"/>
                <w:cs/>
              </w:rPr>
            </w:pPr>
            <w:r w:rsidRPr="005671C0">
              <w:rPr>
                <w:rFonts w:ascii="Arial" w:eastAsia="Arial Unicode MS" w:hAnsi="Arial" w:cs="Arial"/>
                <w:sz w:val="16"/>
                <w:szCs w:val="16"/>
                <w:lang w:val="en-GB"/>
              </w:rPr>
              <w:t>8,706,580</w:t>
            </w:r>
          </w:p>
        </w:tc>
        <w:tc>
          <w:tcPr>
            <w:tcW w:w="1296" w:type="dxa"/>
            <w:shd w:val="clear" w:color="auto" w:fill="FAFAFA"/>
            <w:vAlign w:val="bottom"/>
          </w:tcPr>
          <w:p w14:paraId="2162B290" w14:textId="691E4E18" w:rsidR="003D3FEA" w:rsidRPr="005671C0" w:rsidRDefault="003D3FEA" w:rsidP="005671C0">
            <w:pPr>
              <w:autoSpaceDE w:val="0"/>
              <w:autoSpaceDN w:val="0"/>
              <w:adjustRightInd w:val="0"/>
              <w:spacing w:after="0" w:line="240" w:lineRule="auto"/>
              <w:ind w:right="-72"/>
              <w:jc w:val="right"/>
              <w:rPr>
                <w:rFonts w:ascii="Arial" w:hAnsi="Arial" w:cs="Arial"/>
                <w:sz w:val="16"/>
                <w:szCs w:val="16"/>
              </w:rPr>
            </w:pPr>
            <w:r w:rsidRPr="005671C0">
              <w:rPr>
                <w:rFonts w:ascii="Arial" w:eastAsia="Arial Unicode MS" w:hAnsi="Arial" w:cs="Arial"/>
                <w:sz w:val="16"/>
                <w:szCs w:val="16"/>
                <w:lang w:val="en-GB"/>
              </w:rPr>
              <w:t>-</w:t>
            </w:r>
          </w:p>
        </w:tc>
        <w:tc>
          <w:tcPr>
            <w:tcW w:w="1296" w:type="dxa"/>
            <w:vAlign w:val="bottom"/>
          </w:tcPr>
          <w:p w14:paraId="6268F47C" w14:textId="7F11FD75" w:rsidR="003D3FEA" w:rsidRPr="005671C0" w:rsidRDefault="003D3FEA" w:rsidP="005671C0">
            <w:pPr>
              <w:autoSpaceDE w:val="0"/>
              <w:autoSpaceDN w:val="0"/>
              <w:adjustRightInd w:val="0"/>
              <w:spacing w:after="0" w:line="240" w:lineRule="auto"/>
              <w:ind w:right="-72"/>
              <w:jc w:val="right"/>
              <w:rPr>
                <w:rFonts w:ascii="Arial" w:hAnsi="Arial" w:cs="Arial"/>
                <w:sz w:val="16"/>
                <w:szCs w:val="16"/>
                <w:cs/>
              </w:rPr>
            </w:pPr>
            <w:r w:rsidRPr="005671C0">
              <w:rPr>
                <w:rFonts w:ascii="Arial" w:eastAsia="Arial Unicode MS" w:hAnsi="Arial" w:cs="Arial"/>
                <w:sz w:val="16"/>
                <w:szCs w:val="16"/>
                <w:lang w:val="en-GB"/>
              </w:rPr>
              <w:t>-</w:t>
            </w:r>
          </w:p>
        </w:tc>
      </w:tr>
      <w:tr w:rsidR="00DD601B" w:rsidRPr="005671C0" w14:paraId="76E7798C" w14:textId="77777777" w:rsidTr="000A1187">
        <w:trPr>
          <w:cantSplit/>
          <w:trHeight w:val="20"/>
        </w:trPr>
        <w:tc>
          <w:tcPr>
            <w:tcW w:w="4267" w:type="dxa"/>
            <w:vAlign w:val="bottom"/>
          </w:tcPr>
          <w:p w14:paraId="22AAFFAA" w14:textId="22D3ABB2" w:rsidR="00DD601B" w:rsidRPr="005671C0" w:rsidRDefault="00DD601B"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 xml:space="preserve">   - Over 3 months but less than 6 months</w:t>
            </w:r>
          </w:p>
        </w:tc>
        <w:tc>
          <w:tcPr>
            <w:tcW w:w="1296" w:type="dxa"/>
            <w:shd w:val="clear" w:color="auto" w:fill="FAFAFA"/>
            <w:vAlign w:val="bottom"/>
          </w:tcPr>
          <w:p w14:paraId="151EEFDB" w14:textId="4A53290A"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rPr>
              <w:t>1,155,834</w:t>
            </w:r>
          </w:p>
        </w:tc>
        <w:tc>
          <w:tcPr>
            <w:tcW w:w="1296" w:type="dxa"/>
            <w:vAlign w:val="bottom"/>
          </w:tcPr>
          <w:p w14:paraId="5EE468E4" w14:textId="735A45AA"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rPr>
              <w:t>7,430,626</w:t>
            </w:r>
          </w:p>
        </w:tc>
        <w:tc>
          <w:tcPr>
            <w:tcW w:w="1296" w:type="dxa"/>
            <w:shd w:val="clear" w:color="auto" w:fill="FAFAFA"/>
            <w:vAlign w:val="bottom"/>
          </w:tcPr>
          <w:p w14:paraId="7B98E5D7" w14:textId="692F6D36"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rPr>
              <w:t>-</w:t>
            </w:r>
          </w:p>
        </w:tc>
        <w:tc>
          <w:tcPr>
            <w:tcW w:w="1296" w:type="dxa"/>
            <w:vAlign w:val="bottom"/>
          </w:tcPr>
          <w:p w14:paraId="33B66257" w14:textId="5B7DA488"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rPr>
              <w:t>-</w:t>
            </w:r>
          </w:p>
        </w:tc>
      </w:tr>
      <w:tr w:rsidR="00DD601B" w:rsidRPr="005671C0" w14:paraId="6F9F8F15" w14:textId="77777777" w:rsidTr="000A3016">
        <w:trPr>
          <w:cantSplit/>
          <w:trHeight w:val="20"/>
        </w:trPr>
        <w:tc>
          <w:tcPr>
            <w:tcW w:w="4267" w:type="dxa"/>
            <w:vAlign w:val="bottom"/>
          </w:tcPr>
          <w:p w14:paraId="292ED6D0" w14:textId="2D6E8BA7" w:rsidR="00DD601B" w:rsidRPr="005671C0" w:rsidRDefault="00DD601B"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 Over 6 months but less than 12 months</w:t>
            </w:r>
          </w:p>
        </w:tc>
        <w:tc>
          <w:tcPr>
            <w:tcW w:w="1296" w:type="dxa"/>
            <w:shd w:val="clear" w:color="auto" w:fill="FAFAFA"/>
            <w:vAlign w:val="bottom"/>
          </w:tcPr>
          <w:p w14:paraId="04F3B339" w14:textId="77695434" w:rsidR="00DD601B" w:rsidRPr="005671C0" w:rsidRDefault="00DD601B" w:rsidP="005671C0">
            <w:pPr>
              <w:spacing w:after="0" w:line="240" w:lineRule="auto"/>
              <w:ind w:right="-72"/>
              <w:jc w:val="right"/>
              <w:rPr>
                <w:rFonts w:ascii="Arial" w:hAnsi="Arial" w:cs="Arial"/>
                <w:color w:val="000000"/>
                <w:sz w:val="18"/>
                <w:szCs w:val="18"/>
              </w:rPr>
            </w:pPr>
            <w:r w:rsidRPr="005671C0">
              <w:rPr>
                <w:rFonts w:ascii="Arial" w:eastAsia="Arial Unicode MS" w:hAnsi="Arial" w:cs="Arial"/>
                <w:sz w:val="18"/>
                <w:szCs w:val="18"/>
              </w:rPr>
              <w:t>12,880,156</w:t>
            </w:r>
          </w:p>
        </w:tc>
        <w:tc>
          <w:tcPr>
            <w:tcW w:w="1296" w:type="dxa"/>
            <w:vAlign w:val="bottom"/>
          </w:tcPr>
          <w:p w14:paraId="142F3407" w14:textId="1ED0456E" w:rsidR="00DD601B" w:rsidRPr="005671C0" w:rsidRDefault="00DD601B" w:rsidP="005671C0">
            <w:pPr>
              <w:spacing w:after="0" w:line="240" w:lineRule="auto"/>
              <w:ind w:right="-72"/>
              <w:jc w:val="right"/>
              <w:rPr>
                <w:rFonts w:ascii="Arial" w:hAnsi="Arial" w:cs="Arial"/>
                <w:color w:val="000000"/>
                <w:sz w:val="18"/>
                <w:szCs w:val="18"/>
              </w:rPr>
            </w:pPr>
            <w:r w:rsidRPr="005671C0">
              <w:rPr>
                <w:rFonts w:ascii="Arial" w:eastAsia="Arial Unicode MS" w:hAnsi="Arial" w:cs="Arial"/>
                <w:sz w:val="18"/>
                <w:szCs w:val="18"/>
              </w:rPr>
              <w:t>2,227,749</w:t>
            </w:r>
          </w:p>
        </w:tc>
        <w:tc>
          <w:tcPr>
            <w:tcW w:w="1296" w:type="dxa"/>
            <w:shd w:val="clear" w:color="auto" w:fill="FAFAFA"/>
            <w:vAlign w:val="bottom"/>
          </w:tcPr>
          <w:p w14:paraId="71EBAB5C" w14:textId="3704599D" w:rsidR="00DD601B" w:rsidRPr="005671C0" w:rsidRDefault="00DD601B" w:rsidP="005671C0">
            <w:pPr>
              <w:spacing w:after="0" w:line="240" w:lineRule="auto"/>
              <w:ind w:right="-72"/>
              <w:jc w:val="right"/>
              <w:rPr>
                <w:rFonts w:ascii="Arial" w:hAnsi="Arial" w:cs="Arial"/>
                <w:color w:val="000000"/>
                <w:sz w:val="18"/>
                <w:szCs w:val="18"/>
              </w:rPr>
            </w:pPr>
            <w:r w:rsidRPr="005671C0">
              <w:rPr>
                <w:rFonts w:ascii="Arial" w:eastAsia="Arial Unicode MS" w:hAnsi="Arial" w:cs="Arial"/>
                <w:sz w:val="18"/>
                <w:szCs w:val="18"/>
                <w:lang w:val="en-GB"/>
              </w:rPr>
              <w:t>-</w:t>
            </w:r>
          </w:p>
        </w:tc>
        <w:tc>
          <w:tcPr>
            <w:tcW w:w="1296" w:type="dxa"/>
            <w:vAlign w:val="bottom"/>
          </w:tcPr>
          <w:p w14:paraId="7919D8D0" w14:textId="3CEEAEE8" w:rsidR="00DD601B" w:rsidRPr="005671C0" w:rsidRDefault="00DD601B" w:rsidP="005671C0">
            <w:pPr>
              <w:spacing w:after="0" w:line="240" w:lineRule="auto"/>
              <w:ind w:right="-72"/>
              <w:jc w:val="right"/>
              <w:rPr>
                <w:rFonts w:ascii="Arial" w:hAnsi="Arial" w:cs="Arial"/>
                <w:color w:val="000000"/>
                <w:sz w:val="18"/>
                <w:szCs w:val="18"/>
              </w:rPr>
            </w:pPr>
            <w:r w:rsidRPr="005671C0">
              <w:rPr>
                <w:rFonts w:ascii="Arial" w:eastAsia="Arial Unicode MS" w:hAnsi="Arial" w:cs="Arial"/>
                <w:sz w:val="18"/>
                <w:szCs w:val="18"/>
                <w:lang w:val="en-GB"/>
              </w:rPr>
              <w:t>-</w:t>
            </w:r>
          </w:p>
        </w:tc>
      </w:tr>
      <w:tr w:rsidR="00DD601B" w:rsidRPr="005671C0" w14:paraId="058209D2" w14:textId="77777777" w:rsidTr="000A3016">
        <w:trPr>
          <w:cantSplit/>
          <w:trHeight w:val="20"/>
        </w:trPr>
        <w:tc>
          <w:tcPr>
            <w:tcW w:w="4267" w:type="dxa"/>
            <w:vAlign w:val="bottom"/>
          </w:tcPr>
          <w:p w14:paraId="57410BA5" w14:textId="04F06428" w:rsidR="00DD601B" w:rsidRPr="005671C0" w:rsidRDefault="00DD601B"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 Over 12 months</w:t>
            </w:r>
          </w:p>
        </w:tc>
        <w:tc>
          <w:tcPr>
            <w:tcW w:w="1296" w:type="dxa"/>
            <w:shd w:val="clear" w:color="auto" w:fill="FAFAFA"/>
            <w:vAlign w:val="bottom"/>
          </w:tcPr>
          <w:p w14:paraId="75688BE2" w14:textId="5E6E9F24"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14,556,848</w:t>
            </w:r>
          </w:p>
        </w:tc>
        <w:tc>
          <w:tcPr>
            <w:tcW w:w="1296" w:type="dxa"/>
            <w:vAlign w:val="bottom"/>
          </w:tcPr>
          <w:p w14:paraId="46CB603A" w14:textId="54DC177F"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14,912,826</w:t>
            </w:r>
          </w:p>
        </w:tc>
        <w:tc>
          <w:tcPr>
            <w:tcW w:w="1296" w:type="dxa"/>
            <w:shd w:val="clear" w:color="auto" w:fill="FAFAFA"/>
            <w:vAlign w:val="bottom"/>
          </w:tcPr>
          <w:p w14:paraId="0337661E" w14:textId="1A7E40CD"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1,874,906</w:t>
            </w:r>
          </w:p>
        </w:tc>
        <w:tc>
          <w:tcPr>
            <w:tcW w:w="1296" w:type="dxa"/>
            <w:vAlign w:val="bottom"/>
          </w:tcPr>
          <w:p w14:paraId="7F554697" w14:textId="7888ADE5"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2,223,834</w:t>
            </w:r>
          </w:p>
        </w:tc>
      </w:tr>
      <w:tr w:rsidR="00DD601B" w:rsidRPr="005671C0" w14:paraId="5383792E" w14:textId="77777777" w:rsidTr="000A3016">
        <w:trPr>
          <w:cantSplit/>
          <w:trHeight w:val="20"/>
        </w:trPr>
        <w:tc>
          <w:tcPr>
            <w:tcW w:w="4267" w:type="dxa"/>
            <w:vAlign w:val="bottom"/>
          </w:tcPr>
          <w:p w14:paraId="68BF642D" w14:textId="77777777" w:rsidR="00DD601B" w:rsidRPr="005671C0" w:rsidRDefault="00DD601B" w:rsidP="005671C0">
            <w:pPr>
              <w:spacing w:after="0" w:line="240" w:lineRule="auto"/>
              <w:ind w:left="-120" w:right="-104"/>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Expected</w:t>
            </w:r>
            <w:proofErr w:type="gramEnd"/>
            <w:r w:rsidRPr="005671C0">
              <w:rPr>
                <w:rFonts w:ascii="Arial" w:hAnsi="Arial" w:cs="Arial"/>
                <w:color w:val="000000"/>
                <w:sz w:val="18"/>
                <w:szCs w:val="18"/>
              </w:rPr>
              <w:t xml:space="preserve"> credit loss </w:t>
            </w:r>
          </w:p>
        </w:tc>
        <w:tc>
          <w:tcPr>
            <w:tcW w:w="1296" w:type="dxa"/>
            <w:shd w:val="clear" w:color="auto" w:fill="FAFAFA"/>
          </w:tcPr>
          <w:p w14:paraId="1172F69B" w14:textId="221B7C49"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(11,696,896)</w:t>
            </w:r>
          </w:p>
        </w:tc>
        <w:tc>
          <w:tcPr>
            <w:tcW w:w="1296" w:type="dxa"/>
          </w:tcPr>
          <w:p w14:paraId="026B4D23" w14:textId="0D23E3E7"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(11,696,896)</w:t>
            </w:r>
          </w:p>
        </w:tc>
        <w:tc>
          <w:tcPr>
            <w:tcW w:w="1296" w:type="dxa"/>
            <w:shd w:val="clear" w:color="auto" w:fill="FAFAFA"/>
          </w:tcPr>
          <w:p w14:paraId="697AED5C" w14:textId="31389848"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(1,874,906)</w:t>
            </w:r>
          </w:p>
        </w:tc>
        <w:tc>
          <w:tcPr>
            <w:tcW w:w="1296" w:type="dxa"/>
          </w:tcPr>
          <w:p w14:paraId="2BF0E4BA" w14:textId="4ABC7625"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hAnsi="Arial" w:cs="Arial"/>
                <w:sz w:val="18"/>
                <w:szCs w:val="18"/>
              </w:rPr>
              <w:t>(1,874,906)</w:t>
            </w:r>
          </w:p>
        </w:tc>
      </w:tr>
      <w:tr w:rsidR="00DD601B" w:rsidRPr="005671C0" w14:paraId="17BF9607" w14:textId="77777777" w:rsidTr="000A3016">
        <w:trPr>
          <w:cantSplit/>
          <w:trHeight w:val="20"/>
        </w:trPr>
        <w:tc>
          <w:tcPr>
            <w:tcW w:w="4267" w:type="dxa"/>
            <w:vAlign w:val="bottom"/>
          </w:tcPr>
          <w:p w14:paraId="7EE6E4FA" w14:textId="77777777" w:rsidR="00DD601B" w:rsidRPr="005671C0" w:rsidRDefault="00DD601B" w:rsidP="005671C0">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7AEB46D3" w14:textId="77777777" w:rsidR="00DD601B" w:rsidRPr="005671C0" w:rsidRDefault="00DD601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2F08FE2C" w14:textId="77777777" w:rsidR="00DD601B" w:rsidRPr="005671C0" w:rsidRDefault="00DD601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14:paraId="070B98A8" w14:textId="77777777" w:rsidR="00DD601B" w:rsidRPr="005671C0" w:rsidRDefault="00DD601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62EC211F" w14:textId="77777777" w:rsidR="00DD601B" w:rsidRPr="005671C0" w:rsidRDefault="00DD601B" w:rsidP="005671C0">
            <w:pPr>
              <w:spacing w:after="0" w:line="240" w:lineRule="auto"/>
              <w:ind w:right="-72"/>
              <w:jc w:val="right"/>
              <w:rPr>
                <w:rFonts w:ascii="Arial" w:hAnsi="Arial" w:cs="Arial"/>
                <w:color w:val="000000"/>
                <w:sz w:val="18"/>
                <w:szCs w:val="18"/>
              </w:rPr>
            </w:pPr>
          </w:p>
        </w:tc>
      </w:tr>
      <w:tr w:rsidR="00DD601B" w:rsidRPr="005671C0" w14:paraId="7A75D001" w14:textId="77777777" w:rsidTr="000A3016">
        <w:trPr>
          <w:cantSplit/>
          <w:trHeight w:val="20"/>
        </w:trPr>
        <w:tc>
          <w:tcPr>
            <w:tcW w:w="4267" w:type="dxa"/>
            <w:vAlign w:val="bottom"/>
          </w:tcPr>
          <w:p w14:paraId="2BEB565F" w14:textId="77777777" w:rsidR="00DD601B" w:rsidRPr="005671C0" w:rsidRDefault="00DD601B" w:rsidP="005671C0">
            <w:pPr>
              <w:spacing w:after="0" w:line="240" w:lineRule="auto"/>
              <w:ind w:left="-120" w:right="-104"/>
              <w:rPr>
                <w:rFonts w:ascii="Arial" w:hAnsi="Arial" w:cs="Arial"/>
                <w:color w:val="000000"/>
                <w:spacing w:val="-6"/>
                <w:sz w:val="18"/>
                <w:szCs w:val="18"/>
                <w:rtl/>
                <w:cs/>
              </w:rPr>
            </w:pPr>
            <w:r w:rsidRPr="005671C0">
              <w:rPr>
                <w:rFonts w:ascii="Arial" w:hAnsi="Arial" w:cs="Arial"/>
                <w:color w:val="000000"/>
                <w:spacing w:val="-6"/>
                <w:sz w:val="18"/>
                <w:szCs w:val="18"/>
              </w:rPr>
              <w:t>Total trade and other receivables, net</w:t>
            </w:r>
          </w:p>
        </w:tc>
        <w:tc>
          <w:tcPr>
            <w:tcW w:w="1296" w:type="dxa"/>
            <w:tcBorders>
              <w:bottom w:val="single" w:sz="4" w:space="0" w:color="auto"/>
            </w:tcBorders>
            <w:shd w:val="clear" w:color="auto" w:fill="FAFAFA"/>
            <w:vAlign w:val="bottom"/>
          </w:tcPr>
          <w:p w14:paraId="7E5D4D74" w14:textId="49955304"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rPr>
              <w:t>30,785,788</w:t>
            </w:r>
          </w:p>
        </w:tc>
        <w:tc>
          <w:tcPr>
            <w:tcW w:w="1296" w:type="dxa"/>
            <w:tcBorders>
              <w:bottom w:val="single" w:sz="4" w:space="0" w:color="auto"/>
            </w:tcBorders>
            <w:vAlign w:val="bottom"/>
          </w:tcPr>
          <w:p w14:paraId="5C715E44" w14:textId="009EA742"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rPr>
              <w:t>39,594,693</w:t>
            </w:r>
          </w:p>
        </w:tc>
        <w:tc>
          <w:tcPr>
            <w:tcW w:w="1296" w:type="dxa"/>
            <w:tcBorders>
              <w:bottom w:val="single" w:sz="4" w:space="0" w:color="auto"/>
            </w:tcBorders>
            <w:shd w:val="clear" w:color="auto" w:fill="FAFAFA"/>
            <w:vAlign w:val="bottom"/>
          </w:tcPr>
          <w:p w14:paraId="043A2BC0" w14:textId="61834A8B"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w:t>
            </w:r>
          </w:p>
        </w:tc>
        <w:tc>
          <w:tcPr>
            <w:tcW w:w="1296" w:type="dxa"/>
            <w:tcBorders>
              <w:bottom w:val="single" w:sz="4" w:space="0" w:color="auto"/>
            </w:tcBorders>
            <w:vAlign w:val="bottom"/>
          </w:tcPr>
          <w:p w14:paraId="46AD1E72" w14:textId="04CF9FDA" w:rsidR="00DD601B" w:rsidRPr="005671C0" w:rsidRDefault="00DD601B" w:rsidP="005671C0">
            <w:pPr>
              <w:autoSpaceDE w:val="0"/>
              <w:autoSpaceDN w:val="0"/>
              <w:adjustRightInd w:val="0"/>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348,928</w:t>
            </w:r>
          </w:p>
        </w:tc>
      </w:tr>
    </w:tbl>
    <w:p w14:paraId="1964364D" w14:textId="77777777" w:rsidR="006756E6" w:rsidRDefault="008149E1"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br w:type="page"/>
      </w:r>
    </w:p>
    <w:p w14:paraId="449B99A3" w14:textId="1AF3E350" w:rsidR="003D3FEA" w:rsidRPr="005671C0" w:rsidRDefault="003D3FEA" w:rsidP="005671C0">
      <w:pPr>
        <w:spacing w:after="0" w:line="240" w:lineRule="auto"/>
        <w:jc w:val="both"/>
        <w:rPr>
          <w:rFonts w:ascii="Browallia New" w:eastAsia="Arial Unicode MS" w:hAnsi="Browallia New" w:cs="Browallia New"/>
          <w:sz w:val="26"/>
          <w:szCs w:val="26"/>
        </w:rPr>
      </w:pPr>
      <w:r w:rsidRPr="005671C0">
        <w:rPr>
          <w:rFonts w:ascii="Arial" w:hAnsi="Arial" w:cs="Arial"/>
          <w:color w:val="000000"/>
          <w:sz w:val="18"/>
          <w:szCs w:val="18"/>
          <w:lang w:val="en-GB"/>
        </w:rPr>
        <w:t>The expected credit loss was determined as follows:</w:t>
      </w:r>
    </w:p>
    <w:p w14:paraId="2061DDDB" w14:textId="77777777" w:rsidR="003D3FEA" w:rsidRPr="005671C0" w:rsidRDefault="003D3FEA" w:rsidP="005671C0">
      <w:pPr>
        <w:spacing w:after="0" w:line="240" w:lineRule="auto"/>
        <w:jc w:val="both"/>
        <w:rPr>
          <w:rFonts w:ascii="Arial" w:eastAsia="Arial Unicode MS" w:hAnsi="Arial" w:cs="Arial"/>
          <w:sz w:val="16"/>
          <w:szCs w:val="16"/>
          <w:lang w:val="en-GB"/>
        </w:rPr>
      </w:pPr>
    </w:p>
    <w:tbl>
      <w:tblPr>
        <w:tblW w:w="9471" w:type="dxa"/>
        <w:tblInd w:w="116" w:type="dxa"/>
        <w:tblLayout w:type="fixed"/>
        <w:tblLook w:val="0000" w:firstRow="0" w:lastRow="0" w:firstColumn="0" w:lastColumn="0" w:noHBand="0" w:noVBand="0"/>
      </w:tblPr>
      <w:tblGrid>
        <w:gridCol w:w="2131"/>
        <w:gridCol w:w="252"/>
        <w:gridCol w:w="1134"/>
        <w:gridCol w:w="1134"/>
        <w:gridCol w:w="1134"/>
        <w:gridCol w:w="1134"/>
        <w:gridCol w:w="1277"/>
        <w:gridCol w:w="1275"/>
      </w:tblGrid>
      <w:tr w:rsidR="003D3FEA" w:rsidRPr="005671C0" w14:paraId="6796C8FB" w14:textId="77777777" w:rsidTr="006756E6">
        <w:trPr>
          <w:cantSplit/>
          <w:trHeight w:val="20"/>
        </w:trPr>
        <w:tc>
          <w:tcPr>
            <w:tcW w:w="2131" w:type="dxa"/>
            <w:vAlign w:val="bottom"/>
          </w:tcPr>
          <w:p w14:paraId="6588D3A7" w14:textId="77777777" w:rsidR="003D3FEA" w:rsidRPr="005671C0" w:rsidRDefault="003D3FEA" w:rsidP="005671C0">
            <w:pPr>
              <w:spacing w:after="0" w:line="240" w:lineRule="auto"/>
              <w:ind w:left="-113"/>
              <w:rPr>
                <w:rFonts w:ascii="Arial" w:eastAsia="Arial Unicode MS" w:hAnsi="Arial" w:cs="Arial"/>
                <w:b/>
                <w:bCs/>
                <w:sz w:val="16"/>
                <w:szCs w:val="16"/>
                <w:cs/>
              </w:rPr>
            </w:pPr>
          </w:p>
        </w:tc>
        <w:tc>
          <w:tcPr>
            <w:tcW w:w="252" w:type="dxa"/>
          </w:tcPr>
          <w:p w14:paraId="4D2C973E" w14:textId="77777777" w:rsidR="003D3FEA" w:rsidRPr="005671C0" w:rsidRDefault="003D3FEA" w:rsidP="005671C0">
            <w:pPr>
              <w:spacing w:after="0" w:line="240" w:lineRule="auto"/>
              <w:ind w:right="-72"/>
              <w:jc w:val="center"/>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42B2FCBD" w14:textId="5100D4AF" w:rsidR="003D3FEA" w:rsidRPr="005671C0" w:rsidRDefault="003D3FE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 financial statements</w:t>
            </w:r>
          </w:p>
        </w:tc>
      </w:tr>
      <w:tr w:rsidR="003D3FEA" w:rsidRPr="005671C0" w14:paraId="0016DD8F" w14:textId="77777777" w:rsidTr="006756E6">
        <w:trPr>
          <w:cantSplit/>
          <w:trHeight w:val="20"/>
        </w:trPr>
        <w:tc>
          <w:tcPr>
            <w:tcW w:w="2131" w:type="dxa"/>
            <w:vAlign w:val="bottom"/>
          </w:tcPr>
          <w:p w14:paraId="1EA93BB9" w14:textId="77777777" w:rsidR="003D3FEA" w:rsidRPr="005671C0" w:rsidRDefault="003D3FEA" w:rsidP="005671C0">
            <w:pPr>
              <w:spacing w:after="0" w:line="240" w:lineRule="auto"/>
              <w:ind w:left="-120"/>
              <w:rPr>
                <w:rFonts w:ascii="Arial" w:hAnsi="Arial" w:cs="Arial"/>
                <w:b/>
                <w:bCs/>
                <w:color w:val="000000"/>
                <w:sz w:val="18"/>
                <w:szCs w:val="18"/>
              </w:rPr>
            </w:pPr>
          </w:p>
        </w:tc>
        <w:tc>
          <w:tcPr>
            <w:tcW w:w="252" w:type="dxa"/>
          </w:tcPr>
          <w:p w14:paraId="5D64E951" w14:textId="77777777" w:rsidR="003D3FEA" w:rsidRPr="005671C0" w:rsidRDefault="003D3FEA" w:rsidP="005671C0">
            <w:pPr>
              <w:spacing w:after="0" w:line="240" w:lineRule="auto"/>
              <w:ind w:left="-120" w:right="-72" w:firstLine="399"/>
              <w:jc w:val="right"/>
              <w:rPr>
                <w:rFonts w:ascii="Arial" w:hAnsi="Arial" w:cs="Arial"/>
                <w:b/>
                <w:bCs/>
                <w:color w:val="000000"/>
                <w:sz w:val="18"/>
                <w:szCs w:val="18"/>
                <w:cs/>
              </w:rPr>
            </w:pPr>
          </w:p>
        </w:tc>
        <w:tc>
          <w:tcPr>
            <w:tcW w:w="1134" w:type="dxa"/>
            <w:shd w:val="clear" w:color="auto" w:fill="auto"/>
            <w:vAlign w:val="bottom"/>
          </w:tcPr>
          <w:p w14:paraId="0357C2B6" w14:textId="7FD5E1FD" w:rsidR="003D3FEA" w:rsidRPr="005671C0" w:rsidRDefault="003D3FEA" w:rsidP="005671C0">
            <w:pPr>
              <w:spacing w:after="0" w:line="240" w:lineRule="auto"/>
              <w:ind w:left="-120" w:right="-72" w:firstLine="399"/>
              <w:jc w:val="right"/>
              <w:rPr>
                <w:rFonts w:ascii="Arial" w:hAnsi="Arial" w:cs="Arial"/>
                <w:b/>
                <w:bCs/>
                <w:color w:val="000000"/>
                <w:sz w:val="18"/>
                <w:szCs w:val="18"/>
                <w:cs/>
              </w:rPr>
            </w:pPr>
            <w:r w:rsidRPr="005671C0">
              <w:rPr>
                <w:rFonts w:ascii="Arial" w:hAnsi="Arial" w:cs="Arial"/>
                <w:b/>
                <w:bCs/>
                <w:color w:val="000000"/>
                <w:sz w:val="18"/>
                <w:szCs w:val="18"/>
              </w:rPr>
              <w:t>Not yet due</w:t>
            </w:r>
          </w:p>
        </w:tc>
        <w:tc>
          <w:tcPr>
            <w:tcW w:w="1134" w:type="dxa"/>
            <w:shd w:val="clear" w:color="auto" w:fill="auto"/>
          </w:tcPr>
          <w:p w14:paraId="679D481C" w14:textId="77777777" w:rsidR="003D3FEA" w:rsidRPr="005671C0" w:rsidRDefault="003D3FEA" w:rsidP="005671C0">
            <w:pPr>
              <w:spacing w:after="0" w:line="240" w:lineRule="auto"/>
              <w:ind w:left="-120" w:right="-72"/>
              <w:jc w:val="right"/>
              <w:rPr>
                <w:rFonts w:ascii="Arial" w:hAnsi="Arial" w:cs="Arial"/>
                <w:b/>
                <w:bCs/>
                <w:color w:val="000000"/>
                <w:sz w:val="18"/>
                <w:szCs w:val="18"/>
              </w:rPr>
            </w:pPr>
          </w:p>
          <w:p w14:paraId="2C1BC131" w14:textId="77777777" w:rsidR="003D3FEA" w:rsidRPr="005671C0" w:rsidRDefault="003D3FEA" w:rsidP="005671C0">
            <w:pPr>
              <w:spacing w:after="0" w:line="240" w:lineRule="auto"/>
              <w:ind w:left="-120" w:right="-72"/>
              <w:jc w:val="right"/>
              <w:rPr>
                <w:rFonts w:ascii="Arial" w:hAnsi="Arial" w:cs="Arial"/>
                <w:b/>
                <w:bCs/>
                <w:color w:val="000000"/>
                <w:sz w:val="18"/>
                <w:szCs w:val="18"/>
              </w:rPr>
            </w:pPr>
          </w:p>
          <w:p w14:paraId="124442ED" w14:textId="17E44AF1" w:rsidR="003D3FEA" w:rsidRPr="005671C0" w:rsidRDefault="003D3FEA"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Less than 3 months</w:t>
            </w:r>
          </w:p>
        </w:tc>
        <w:tc>
          <w:tcPr>
            <w:tcW w:w="1134" w:type="dxa"/>
            <w:shd w:val="clear" w:color="auto" w:fill="auto"/>
          </w:tcPr>
          <w:p w14:paraId="1DB56AFE" w14:textId="5BE0FC4B" w:rsidR="003D3FEA" w:rsidRPr="005671C0" w:rsidRDefault="003D3FEA" w:rsidP="005671C0">
            <w:pPr>
              <w:spacing w:after="0" w:line="240" w:lineRule="auto"/>
              <w:ind w:right="-72"/>
              <w:jc w:val="right"/>
              <w:rPr>
                <w:rFonts w:ascii="Arial" w:hAnsi="Arial" w:cs="Arial"/>
                <w:b/>
                <w:bCs/>
                <w:color w:val="000000"/>
                <w:sz w:val="18"/>
                <w:szCs w:val="18"/>
                <w:cs/>
              </w:rPr>
            </w:pPr>
            <w:r w:rsidRPr="005671C0">
              <w:rPr>
                <w:rFonts w:ascii="Arial" w:hAnsi="Arial" w:cs="Arial"/>
                <w:b/>
                <w:bCs/>
                <w:color w:val="000000"/>
                <w:sz w:val="18"/>
                <w:szCs w:val="18"/>
              </w:rPr>
              <w:t>Over 3 months but less than 6 months</w:t>
            </w:r>
          </w:p>
        </w:tc>
        <w:tc>
          <w:tcPr>
            <w:tcW w:w="1134" w:type="dxa"/>
          </w:tcPr>
          <w:p w14:paraId="5EA623C4" w14:textId="19BDB4BD" w:rsidR="003D3FEA" w:rsidRPr="005671C0" w:rsidRDefault="003D3FEA"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6 months but less than 12 months</w:t>
            </w:r>
          </w:p>
        </w:tc>
        <w:tc>
          <w:tcPr>
            <w:tcW w:w="1277" w:type="dxa"/>
          </w:tcPr>
          <w:p w14:paraId="09F575B5" w14:textId="77777777" w:rsidR="003D3FEA" w:rsidRPr="005671C0" w:rsidRDefault="003D3FEA" w:rsidP="005671C0">
            <w:pPr>
              <w:spacing w:after="0" w:line="240" w:lineRule="auto"/>
              <w:ind w:left="-120" w:right="-72"/>
              <w:jc w:val="right"/>
              <w:rPr>
                <w:rFonts w:ascii="Arial" w:hAnsi="Arial" w:cs="Arial"/>
                <w:b/>
                <w:bCs/>
                <w:color w:val="000000"/>
                <w:sz w:val="18"/>
                <w:szCs w:val="18"/>
              </w:rPr>
            </w:pPr>
          </w:p>
          <w:p w14:paraId="39184927" w14:textId="77777777" w:rsidR="003D3FEA" w:rsidRPr="005671C0" w:rsidRDefault="003D3FEA" w:rsidP="005671C0">
            <w:pPr>
              <w:spacing w:after="0" w:line="240" w:lineRule="auto"/>
              <w:ind w:left="-120" w:right="-72"/>
              <w:jc w:val="right"/>
              <w:rPr>
                <w:rFonts w:ascii="Arial" w:hAnsi="Arial" w:cs="Arial"/>
                <w:b/>
                <w:bCs/>
                <w:color w:val="000000"/>
                <w:sz w:val="18"/>
                <w:szCs w:val="18"/>
              </w:rPr>
            </w:pPr>
          </w:p>
          <w:p w14:paraId="53D5DFA6" w14:textId="28B16910" w:rsidR="003D3FEA" w:rsidRPr="005671C0" w:rsidRDefault="003D3FEA"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12 months</w:t>
            </w:r>
          </w:p>
        </w:tc>
        <w:tc>
          <w:tcPr>
            <w:tcW w:w="1275" w:type="dxa"/>
            <w:shd w:val="clear" w:color="auto" w:fill="auto"/>
          </w:tcPr>
          <w:p w14:paraId="4EF1C9BB" w14:textId="77777777" w:rsidR="003D3FEA" w:rsidRPr="005671C0" w:rsidRDefault="003D3FEA" w:rsidP="005671C0">
            <w:pPr>
              <w:spacing w:after="0" w:line="240" w:lineRule="auto"/>
              <w:ind w:left="-120" w:right="-72"/>
              <w:jc w:val="right"/>
              <w:rPr>
                <w:rFonts w:ascii="Arial" w:hAnsi="Arial" w:cs="Arial"/>
                <w:b/>
                <w:bCs/>
                <w:color w:val="000000"/>
                <w:sz w:val="16"/>
                <w:szCs w:val="16"/>
              </w:rPr>
            </w:pPr>
          </w:p>
          <w:p w14:paraId="70F2111E" w14:textId="77777777" w:rsidR="003D3FEA" w:rsidRPr="005671C0" w:rsidRDefault="003D3FEA" w:rsidP="005671C0">
            <w:pPr>
              <w:spacing w:after="0" w:line="240" w:lineRule="auto"/>
              <w:ind w:left="-120" w:right="-72"/>
              <w:jc w:val="right"/>
              <w:rPr>
                <w:rFonts w:ascii="Arial" w:hAnsi="Arial" w:cs="Arial"/>
                <w:b/>
                <w:bCs/>
                <w:color w:val="000000"/>
                <w:sz w:val="16"/>
                <w:szCs w:val="16"/>
              </w:rPr>
            </w:pPr>
          </w:p>
          <w:p w14:paraId="1D8EAB6F" w14:textId="77777777" w:rsidR="003D3FEA" w:rsidRPr="005671C0" w:rsidRDefault="003D3FEA" w:rsidP="005671C0">
            <w:pPr>
              <w:spacing w:after="0" w:line="240" w:lineRule="auto"/>
              <w:ind w:left="-120" w:right="-72"/>
              <w:jc w:val="right"/>
              <w:rPr>
                <w:rFonts w:ascii="Arial" w:hAnsi="Arial" w:cs="Arial"/>
                <w:b/>
                <w:bCs/>
                <w:color w:val="000000"/>
                <w:sz w:val="16"/>
                <w:szCs w:val="16"/>
              </w:rPr>
            </w:pPr>
          </w:p>
          <w:p w14:paraId="2CD4F063" w14:textId="1187B099" w:rsidR="003D3FEA" w:rsidRPr="005671C0" w:rsidRDefault="003D3FEA" w:rsidP="005671C0">
            <w:pPr>
              <w:spacing w:after="0" w:line="240" w:lineRule="auto"/>
              <w:ind w:left="-120" w:right="-72"/>
              <w:jc w:val="right"/>
              <w:rPr>
                <w:rFonts w:ascii="Arial" w:hAnsi="Arial" w:cs="Arial"/>
                <w:b/>
                <w:bCs/>
                <w:color w:val="000000"/>
                <w:sz w:val="16"/>
                <w:szCs w:val="16"/>
                <w:cs/>
              </w:rPr>
            </w:pPr>
            <w:r w:rsidRPr="005671C0">
              <w:rPr>
                <w:rFonts w:ascii="Arial" w:hAnsi="Arial" w:cs="Arial"/>
                <w:b/>
                <w:bCs/>
                <w:color w:val="000000"/>
                <w:sz w:val="16"/>
                <w:szCs w:val="16"/>
              </w:rPr>
              <w:t>Total</w:t>
            </w:r>
          </w:p>
        </w:tc>
      </w:tr>
      <w:tr w:rsidR="003D3FEA" w:rsidRPr="005671C0" w14:paraId="4B71E029" w14:textId="77777777" w:rsidTr="006756E6">
        <w:trPr>
          <w:cantSplit/>
          <w:trHeight w:val="20"/>
        </w:trPr>
        <w:tc>
          <w:tcPr>
            <w:tcW w:w="2131" w:type="dxa"/>
            <w:vAlign w:val="bottom"/>
          </w:tcPr>
          <w:p w14:paraId="083E7764" w14:textId="63EBC8CF" w:rsidR="003D3FEA" w:rsidRPr="005671C0" w:rsidRDefault="003D3FEA" w:rsidP="005671C0">
            <w:pPr>
              <w:spacing w:after="0" w:line="240" w:lineRule="auto"/>
              <w:ind w:left="-120"/>
              <w:rPr>
                <w:rFonts w:ascii="Arial Bold" w:hAnsi="Arial Bold" w:cs="Arial"/>
                <w:b/>
                <w:bCs/>
                <w:color w:val="000000"/>
                <w:spacing w:val="-4"/>
                <w:sz w:val="18"/>
                <w:szCs w:val="18"/>
              </w:rPr>
            </w:pPr>
            <w:r w:rsidRPr="005671C0">
              <w:rPr>
                <w:rFonts w:ascii="Arial Bold" w:hAnsi="Arial Bold" w:cs="Arial"/>
                <w:b/>
                <w:bCs/>
                <w:color w:val="000000"/>
                <w:spacing w:val="-4"/>
                <w:sz w:val="18"/>
                <w:szCs w:val="18"/>
              </w:rPr>
              <w:t xml:space="preserve">As </w:t>
            </w:r>
            <w:proofErr w:type="gramStart"/>
            <w:r w:rsidRPr="005671C0">
              <w:rPr>
                <w:rFonts w:ascii="Arial Bold" w:hAnsi="Arial Bold" w:cs="Arial"/>
                <w:b/>
                <w:bCs/>
                <w:color w:val="000000"/>
                <w:spacing w:val="-4"/>
                <w:sz w:val="18"/>
                <w:szCs w:val="18"/>
              </w:rPr>
              <w:t>at</w:t>
            </w:r>
            <w:proofErr w:type="gramEnd"/>
            <w:r w:rsidRPr="005671C0">
              <w:rPr>
                <w:rFonts w:ascii="Arial Bold" w:hAnsi="Arial Bold" w:cs="Arial"/>
                <w:b/>
                <w:bCs/>
                <w:color w:val="000000"/>
                <w:spacing w:val="-4"/>
                <w:sz w:val="18"/>
                <w:szCs w:val="18"/>
              </w:rPr>
              <w:t xml:space="preserve"> 31 December 2021 </w:t>
            </w:r>
          </w:p>
        </w:tc>
        <w:tc>
          <w:tcPr>
            <w:tcW w:w="252" w:type="dxa"/>
          </w:tcPr>
          <w:p w14:paraId="5F76F2E5" w14:textId="77777777" w:rsidR="003D3FEA" w:rsidRPr="005671C0" w:rsidRDefault="003D3FEA" w:rsidP="005671C0">
            <w:pPr>
              <w:spacing w:after="0" w:line="240" w:lineRule="auto"/>
              <w:ind w:left="-120" w:right="-72" w:firstLine="399"/>
              <w:jc w:val="right"/>
              <w:rPr>
                <w:rFonts w:ascii="Arial" w:hAnsi="Arial" w:cs="Arial"/>
                <w:b/>
                <w:bCs/>
                <w:color w:val="000000"/>
                <w:sz w:val="18"/>
                <w:szCs w:val="18"/>
                <w:cs/>
              </w:rPr>
            </w:pPr>
          </w:p>
        </w:tc>
        <w:tc>
          <w:tcPr>
            <w:tcW w:w="1134" w:type="dxa"/>
            <w:tcBorders>
              <w:bottom w:val="single" w:sz="4" w:space="0" w:color="auto"/>
            </w:tcBorders>
            <w:shd w:val="clear" w:color="auto" w:fill="auto"/>
            <w:vAlign w:val="bottom"/>
          </w:tcPr>
          <w:p w14:paraId="71513232" w14:textId="2B23D0EF" w:rsidR="003D3FEA" w:rsidRPr="005671C0" w:rsidRDefault="003D3FEA" w:rsidP="005671C0">
            <w:pPr>
              <w:spacing w:after="0" w:line="240" w:lineRule="auto"/>
              <w:ind w:left="-120" w:right="-72" w:firstLine="399"/>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52FF8B38" w14:textId="109C9502" w:rsidR="003D3FEA" w:rsidRPr="005671C0" w:rsidRDefault="003D3FEA"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308CC247" w14:textId="2D9A0FBC" w:rsidR="003D3FEA" w:rsidRPr="005671C0" w:rsidRDefault="003D3FEA"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vAlign w:val="bottom"/>
          </w:tcPr>
          <w:p w14:paraId="2305FCF4" w14:textId="4AE35107" w:rsidR="003D3FEA" w:rsidRPr="005671C0" w:rsidRDefault="003D3FEA"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7" w:type="dxa"/>
            <w:tcBorders>
              <w:bottom w:val="single" w:sz="4" w:space="0" w:color="auto"/>
            </w:tcBorders>
            <w:vAlign w:val="bottom"/>
          </w:tcPr>
          <w:p w14:paraId="37C5EA58" w14:textId="0B99BF0A" w:rsidR="003D3FEA" w:rsidRPr="005671C0" w:rsidRDefault="003D3FEA"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3EBBF34E" w14:textId="28EA48D4" w:rsidR="003D3FEA" w:rsidRPr="005671C0" w:rsidRDefault="003D3FEA"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3D3FEA" w:rsidRPr="005671C0" w14:paraId="6E91589E" w14:textId="77777777" w:rsidTr="006756E6">
        <w:trPr>
          <w:cantSplit/>
          <w:trHeight w:val="20"/>
        </w:trPr>
        <w:tc>
          <w:tcPr>
            <w:tcW w:w="2131" w:type="dxa"/>
            <w:vAlign w:val="bottom"/>
          </w:tcPr>
          <w:p w14:paraId="6AB16327" w14:textId="77777777" w:rsidR="003D3FEA" w:rsidRPr="005671C0" w:rsidRDefault="003D3FEA" w:rsidP="005671C0">
            <w:pPr>
              <w:spacing w:after="0" w:line="240" w:lineRule="auto"/>
              <w:ind w:left="-113"/>
              <w:rPr>
                <w:rFonts w:ascii="Arial" w:eastAsia="Arial Unicode MS" w:hAnsi="Arial" w:cs="Arial"/>
                <w:sz w:val="16"/>
                <w:szCs w:val="16"/>
                <w:cs/>
              </w:rPr>
            </w:pPr>
          </w:p>
        </w:tc>
        <w:tc>
          <w:tcPr>
            <w:tcW w:w="252" w:type="dxa"/>
            <w:shd w:val="clear" w:color="auto" w:fill="auto"/>
          </w:tcPr>
          <w:p w14:paraId="3235BC57" w14:textId="77777777" w:rsidR="003D3FEA" w:rsidRPr="005671C0" w:rsidRDefault="003D3FEA"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52872208" w14:textId="77777777" w:rsidR="003D3FEA" w:rsidRPr="005671C0" w:rsidRDefault="003D3FEA"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2531713D" w14:textId="77777777" w:rsidR="003D3FEA" w:rsidRPr="005671C0" w:rsidRDefault="003D3FEA"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74D1ECF3" w14:textId="77777777" w:rsidR="003D3FEA" w:rsidRPr="005671C0" w:rsidRDefault="003D3FEA"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347C2488" w14:textId="77777777" w:rsidR="003D3FEA" w:rsidRPr="005671C0" w:rsidRDefault="003D3FEA" w:rsidP="005671C0">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FAFAFA"/>
          </w:tcPr>
          <w:p w14:paraId="199251CC" w14:textId="77777777" w:rsidR="003D3FEA" w:rsidRPr="005671C0" w:rsidRDefault="003D3FEA" w:rsidP="005671C0">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1D58B12A" w14:textId="77777777" w:rsidR="003D3FEA" w:rsidRPr="005671C0" w:rsidRDefault="003D3FEA" w:rsidP="005671C0">
            <w:pPr>
              <w:spacing w:after="0" w:line="240" w:lineRule="auto"/>
              <w:ind w:right="-72"/>
              <w:jc w:val="right"/>
              <w:rPr>
                <w:rFonts w:ascii="Arial" w:eastAsia="Arial Unicode MS" w:hAnsi="Arial" w:cs="Arial"/>
                <w:sz w:val="16"/>
                <w:szCs w:val="16"/>
              </w:rPr>
            </w:pPr>
          </w:p>
        </w:tc>
      </w:tr>
      <w:tr w:rsidR="003D3FEA" w:rsidRPr="005671C0" w14:paraId="3AA5148C" w14:textId="77777777" w:rsidTr="006756E6">
        <w:trPr>
          <w:cantSplit/>
          <w:trHeight w:val="20"/>
        </w:trPr>
        <w:tc>
          <w:tcPr>
            <w:tcW w:w="2131" w:type="dxa"/>
            <w:vAlign w:val="bottom"/>
          </w:tcPr>
          <w:p w14:paraId="3CB1A4AD" w14:textId="645F95E6" w:rsidR="003D3FEA" w:rsidRPr="005671C0" w:rsidRDefault="003D3FEA"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Gross carrying amount</w:t>
            </w:r>
          </w:p>
          <w:p w14:paraId="5901A6B9" w14:textId="09095440" w:rsidR="003D3FEA" w:rsidRPr="005671C0" w:rsidRDefault="003D3FEA" w:rsidP="005671C0">
            <w:pPr>
              <w:spacing w:after="0" w:line="240" w:lineRule="auto"/>
              <w:ind w:left="-120"/>
              <w:rPr>
                <w:rFonts w:ascii="Arial" w:hAnsi="Arial" w:cs="Arial"/>
                <w:color w:val="000000"/>
                <w:sz w:val="18"/>
                <w:szCs w:val="18"/>
              </w:rPr>
            </w:pPr>
          </w:p>
          <w:p w14:paraId="2F65F4D4" w14:textId="03FC2B08" w:rsidR="003D3FEA" w:rsidRPr="005671C0" w:rsidRDefault="003D3FEA"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52" w:type="dxa"/>
            <w:shd w:val="clear" w:color="auto" w:fill="auto"/>
          </w:tcPr>
          <w:p w14:paraId="756E38E3" w14:textId="77777777" w:rsidR="003D3FEA" w:rsidRPr="005671C0" w:rsidRDefault="003D3FEA"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20894E6F" w14:textId="77777777"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hAnsi="Arial" w:cs="Arial"/>
                <w:color w:val="000000"/>
                <w:sz w:val="18"/>
                <w:szCs w:val="18"/>
              </w:rPr>
              <w:t>8,220,223</w:t>
            </w:r>
          </w:p>
        </w:tc>
        <w:tc>
          <w:tcPr>
            <w:tcW w:w="1134" w:type="dxa"/>
            <w:shd w:val="clear" w:color="auto" w:fill="FAFAFA"/>
            <w:vAlign w:val="bottom"/>
          </w:tcPr>
          <w:p w14:paraId="4E92B670" w14:textId="77777777"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hAnsi="Arial" w:cs="Arial"/>
                <w:color w:val="000000"/>
                <w:sz w:val="18"/>
                <w:szCs w:val="18"/>
              </w:rPr>
              <w:t>5,669,623</w:t>
            </w:r>
          </w:p>
        </w:tc>
        <w:tc>
          <w:tcPr>
            <w:tcW w:w="1134" w:type="dxa"/>
            <w:shd w:val="clear" w:color="auto" w:fill="FAFAFA"/>
            <w:vAlign w:val="bottom"/>
          </w:tcPr>
          <w:p w14:paraId="6D6DD6C7" w14:textId="77777777" w:rsidR="003D3FEA" w:rsidRPr="005671C0" w:rsidRDefault="003D3FEA"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1,155,834</w:t>
            </w:r>
          </w:p>
        </w:tc>
        <w:tc>
          <w:tcPr>
            <w:tcW w:w="1134" w:type="dxa"/>
            <w:shd w:val="clear" w:color="auto" w:fill="FAFAFA"/>
            <w:vAlign w:val="bottom"/>
          </w:tcPr>
          <w:p w14:paraId="29D5864F" w14:textId="77777777" w:rsidR="003D3FEA" w:rsidRPr="005671C0" w:rsidRDefault="003D3FEA"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12,880,156</w:t>
            </w:r>
          </w:p>
        </w:tc>
        <w:tc>
          <w:tcPr>
            <w:tcW w:w="1277" w:type="dxa"/>
            <w:shd w:val="clear" w:color="auto" w:fill="FAFAFA"/>
            <w:vAlign w:val="bottom"/>
          </w:tcPr>
          <w:p w14:paraId="7F8E3B78" w14:textId="77777777" w:rsidR="003D3FEA" w:rsidRPr="005671C0" w:rsidRDefault="003D3FEA"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14,556,848</w:t>
            </w:r>
          </w:p>
        </w:tc>
        <w:tc>
          <w:tcPr>
            <w:tcW w:w="1275" w:type="dxa"/>
            <w:shd w:val="clear" w:color="auto" w:fill="FAFAFA"/>
            <w:vAlign w:val="bottom"/>
          </w:tcPr>
          <w:p w14:paraId="0E8C6255" w14:textId="77777777" w:rsidR="003D3FEA" w:rsidRPr="005671C0" w:rsidRDefault="003D3FEA"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42,482,684</w:t>
            </w:r>
          </w:p>
        </w:tc>
      </w:tr>
      <w:tr w:rsidR="003D3FEA" w:rsidRPr="005671C0" w14:paraId="18F87756" w14:textId="77777777" w:rsidTr="006756E6">
        <w:trPr>
          <w:cantSplit/>
          <w:trHeight w:val="20"/>
        </w:trPr>
        <w:tc>
          <w:tcPr>
            <w:tcW w:w="2131" w:type="dxa"/>
            <w:vAlign w:val="bottom"/>
          </w:tcPr>
          <w:p w14:paraId="696A0585" w14:textId="30D0B12B" w:rsidR="003D3FEA" w:rsidRPr="005671C0" w:rsidRDefault="003D3FEA"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52" w:type="dxa"/>
            <w:shd w:val="clear" w:color="auto" w:fill="auto"/>
          </w:tcPr>
          <w:p w14:paraId="2362B914" w14:textId="77777777" w:rsidR="003D3FEA" w:rsidRPr="005671C0" w:rsidRDefault="003D3FEA" w:rsidP="005671C0">
            <w:pPr>
              <w:spacing w:after="0" w:line="240" w:lineRule="auto"/>
              <w:ind w:left="-120" w:right="-72"/>
              <w:jc w:val="right"/>
              <w:rPr>
                <w:rFonts w:ascii="Arial" w:hAnsi="Arial" w:cs="Arial"/>
                <w:color w:val="000000"/>
                <w:sz w:val="18"/>
                <w:szCs w:val="18"/>
              </w:rPr>
            </w:pPr>
          </w:p>
        </w:tc>
        <w:tc>
          <w:tcPr>
            <w:tcW w:w="1134" w:type="dxa"/>
            <w:tcBorders>
              <w:bottom w:val="single" w:sz="4" w:space="0" w:color="auto"/>
            </w:tcBorders>
            <w:shd w:val="clear" w:color="auto" w:fill="FAFAFA"/>
            <w:vAlign w:val="bottom"/>
          </w:tcPr>
          <w:p w14:paraId="1D62EE1D" w14:textId="3F055116"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191,612</w:t>
            </w:r>
          </w:p>
        </w:tc>
        <w:tc>
          <w:tcPr>
            <w:tcW w:w="1134" w:type="dxa"/>
            <w:tcBorders>
              <w:bottom w:val="single" w:sz="4" w:space="0" w:color="auto"/>
            </w:tcBorders>
            <w:shd w:val="clear" w:color="auto" w:fill="FAFAFA"/>
            <w:vAlign w:val="bottom"/>
          </w:tcPr>
          <w:p w14:paraId="77558AB3" w14:textId="4A049CCC"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4,698,531</w:t>
            </w:r>
          </w:p>
        </w:tc>
        <w:tc>
          <w:tcPr>
            <w:tcW w:w="1134" w:type="dxa"/>
            <w:tcBorders>
              <w:bottom w:val="single" w:sz="4" w:space="0" w:color="auto"/>
            </w:tcBorders>
            <w:shd w:val="clear" w:color="auto" w:fill="FAFAFA"/>
            <w:vAlign w:val="bottom"/>
          </w:tcPr>
          <w:p w14:paraId="27B6EFC3" w14:textId="2E0015DA"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1,996,338</w:t>
            </w:r>
          </w:p>
        </w:tc>
        <w:tc>
          <w:tcPr>
            <w:tcW w:w="1134" w:type="dxa"/>
            <w:tcBorders>
              <w:bottom w:val="single" w:sz="4" w:space="0" w:color="auto"/>
            </w:tcBorders>
            <w:shd w:val="clear" w:color="auto" w:fill="FAFAFA"/>
            <w:vAlign w:val="bottom"/>
          </w:tcPr>
          <w:p w14:paraId="3018D3B3" w14:textId="13D3C5AC"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2,628,762</w:t>
            </w:r>
          </w:p>
        </w:tc>
        <w:tc>
          <w:tcPr>
            <w:tcW w:w="1277" w:type="dxa"/>
            <w:tcBorders>
              <w:bottom w:val="single" w:sz="4" w:space="0" w:color="auto"/>
            </w:tcBorders>
            <w:shd w:val="clear" w:color="auto" w:fill="FAFAFA"/>
            <w:vAlign w:val="bottom"/>
          </w:tcPr>
          <w:p w14:paraId="437E34EC" w14:textId="561F377E"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36,213,721</w:t>
            </w:r>
          </w:p>
        </w:tc>
        <w:tc>
          <w:tcPr>
            <w:tcW w:w="1275" w:type="dxa"/>
            <w:tcBorders>
              <w:bottom w:val="single" w:sz="4" w:space="0" w:color="auto"/>
            </w:tcBorders>
            <w:shd w:val="clear" w:color="auto" w:fill="FAFAFA"/>
            <w:vAlign w:val="bottom"/>
          </w:tcPr>
          <w:p w14:paraId="5BC112BB" w14:textId="76803D96" w:rsidR="003D3FEA" w:rsidRPr="005671C0" w:rsidRDefault="003D3FEA"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45,728,964</w:t>
            </w:r>
          </w:p>
        </w:tc>
      </w:tr>
      <w:tr w:rsidR="002D65F9" w:rsidRPr="005671C0" w14:paraId="57126561" w14:textId="77777777" w:rsidTr="006756E6">
        <w:trPr>
          <w:cantSplit/>
          <w:trHeight w:val="20"/>
        </w:trPr>
        <w:tc>
          <w:tcPr>
            <w:tcW w:w="2131" w:type="dxa"/>
            <w:vAlign w:val="bottom"/>
          </w:tcPr>
          <w:p w14:paraId="3AB33C02" w14:textId="77777777" w:rsidR="002D65F9" w:rsidRPr="005671C0" w:rsidRDefault="002D65F9" w:rsidP="005671C0">
            <w:pPr>
              <w:spacing w:after="0" w:line="240" w:lineRule="auto"/>
              <w:ind w:left="-120"/>
              <w:rPr>
                <w:rFonts w:ascii="Arial" w:hAnsi="Arial" w:cs="Arial"/>
                <w:color w:val="000000"/>
                <w:sz w:val="18"/>
                <w:szCs w:val="18"/>
                <w:cs/>
              </w:rPr>
            </w:pPr>
          </w:p>
        </w:tc>
        <w:tc>
          <w:tcPr>
            <w:tcW w:w="252" w:type="dxa"/>
            <w:shd w:val="clear" w:color="auto" w:fill="auto"/>
          </w:tcPr>
          <w:p w14:paraId="0911FA49"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14:paraId="11BB8908"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6284A875"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163F8552"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1DEA5516"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7" w:type="dxa"/>
            <w:tcBorders>
              <w:top w:val="single" w:sz="4" w:space="0" w:color="auto"/>
            </w:tcBorders>
            <w:shd w:val="clear" w:color="auto" w:fill="FAFAFA"/>
            <w:vAlign w:val="bottom"/>
          </w:tcPr>
          <w:p w14:paraId="41CEEC9B"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5" w:type="dxa"/>
            <w:tcBorders>
              <w:top w:val="single" w:sz="4" w:space="0" w:color="auto"/>
            </w:tcBorders>
            <w:shd w:val="clear" w:color="auto" w:fill="FAFAFA"/>
            <w:vAlign w:val="bottom"/>
          </w:tcPr>
          <w:p w14:paraId="3A57D851"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r>
      <w:tr w:rsidR="002D65F9" w:rsidRPr="005671C0" w14:paraId="312C8CEE" w14:textId="77777777" w:rsidTr="006756E6">
        <w:trPr>
          <w:cantSplit/>
          <w:trHeight w:val="20"/>
        </w:trPr>
        <w:tc>
          <w:tcPr>
            <w:tcW w:w="2131" w:type="dxa"/>
            <w:vAlign w:val="bottom"/>
          </w:tcPr>
          <w:p w14:paraId="078040DE" w14:textId="0B8E781D" w:rsidR="002D65F9" w:rsidRPr="005671C0" w:rsidRDefault="002D65F9"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Expected credit loss</w:t>
            </w:r>
          </w:p>
          <w:p w14:paraId="5E453B58" w14:textId="77777777" w:rsidR="002D65F9" w:rsidRPr="005671C0" w:rsidRDefault="002D65F9" w:rsidP="005671C0">
            <w:pPr>
              <w:spacing w:after="0" w:line="240" w:lineRule="auto"/>
              <w:ind w:left="-120"/>
              <w:rPr>
                <w:rFonts w:ascii="Arial" w:hAnsi="Arial" w:cs="Arial"/>
                <w:color w:val="000000"/>
                <w:sz w:val="18"/>
                <w:szCs w:val="18"/>
              </w:rPr>
            </w:pPr>
          </w:p>
          <w:p w14:paraId="6E4A3606" w14:textId="21028FBD"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52" w:type="dxa"/>
            <w:shd w:val="clear" w:color="auto" w:fill="auto"/>
          </w:tcPr>
          <w:p w14:paraId="300787C1"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2BEFCF75" w14:textId="73A29792"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29F674E7" w14:textId="7FC6DB83"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EEF7AA3" w14:textId="5432DF49"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7440AC4F" w14:textId="06B3AF92"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277" w:type="dxa"/>
            <w:shd w:val="clear" w:color="auto" w:fill="FAFAFA"/>
            <w:vAlign w:val="bottom"/>
          </w:tcPr>
          <w:p w14:paraId="701F3E85" w14:textId="33856CB9"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(11,696,896)</w:t>
            </w:r>
          </w:p>
        </w:tc>
        <w:tc>
          <w:tcPr>
            <w:tcW w:w="1275" w:type="dxa"/>
            <w:shd w:val="clear" w:color="auto" w:fill="FAFAFA"/>
            <w:vAlign w:val="bottom"/>
          </w:tcPr>
          <w:p w14:paraId="79AE5CD7" w14:textId="401CE488"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(11,696,896)</w:t>
            </w:r>
          </w:p>
        </w:tc>
      </w:tr>
      <w:tr w:rsidR="002D65F9" w:rsidRPr="005671C0" w14:paraId="4DB841E4" w14:textId="77777777" w:rsidTr="006756E6">
        <w:trPr>
          <w:cantSplit/>
          <w:trHeight w:val="20"/>
        </w:trPr>
        <w:tc>
          <w:tcPr>
            <w:tcW w:w="2131" w:type="dxa"/>
            <w:vAlign w:val="bottom"/>
          </w:tcPr>
          <w:p w14:paraId="789A28B7" w14:textId="7A51074B"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52" w:type="dxa"/>
            <w:shd w:val="clear" w:color="auto" w:fill="auto"/>
          </w:tcPr>
          <w:p w14:paraId="4D18FECC"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52F3BDF0" w14:textId="3F9DAE3B"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BCA7441" w14:textId="0AE02688"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50DADA2C" w14:textId="3EACCFFB"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76F0ADDC" w14:textId="36633048"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277" w:type="dxa"/>
            <w:shd w:val="clear" w:color="auto" w:fill="FAFAFA"/>
            <w:vAlign w:val="bottom"/>
          </w:tcPr>
          <w:p w14:paraId="0A4AD600" w14:textId="1D6E2F64"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(22,369,682)</w:t>
            </w:r>
          </w:p>
        </w:tc>
        <w:tc>
          <w:tcPr>
            <w:tcW w:w="1275" w:type="dxa"/>
            <w:shd w:val="clear" w:color="auto" w:fill="FAFAFA"/>
            <w:vAlign w:val="bottom"/>
          </w:tcPr>
          <w:p w14:paraId="740061E3" w14:textId="2F781936"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(22,369,682)</w:t>
            </w:r>
          </w:p>
        </w:tc>
      </w:tr>
    </w:tbl>
    <w:p w14:paraId="2DF19671" w14:textId="1466CD38" w:rsidR="003D3FEA" w:rsidRPr="005671C0" w:rsidRDefault="003D3FEA" w:rsidP="005671C0">
      <w:pPr>
        <w:spacing w:after="0" w:line="240" w:lineRule="auto"/>
        <w:rPr>
          <w:rFonts w:ascii="Arial" w:eastAsia="Arial Unicode MS" w:hAnsi="Arial" w:cs="Arial"/>
          <w:sz w:val="18"/>
          <w:szCs w:val="18"/>
        </w:rPr>
      </w:pPr>
    </w:p>
    <w:tbl>
      <w:tblPr>
        <w:tblW w:w="9459" w:type="dxa"/>
        <w:tblInd w:w="116" w:type="dxa"/>
        <w:tblLayout w:type="fixed"/>
        <w:tblLook w:val="0000" w:firstRow="0" w:lastRow="0" w:firstColumn="0" w:lastColumn="0" w:noHBand="0" w:noVBand="0"/>
      </w:tblPr>
      <w:tblGrid>
        <w:gridCol w:w="2131"/>
        <w:gridCol w:w="240"/>
        <w:gridCol w:w="1134"/>
        <w:gridCol w:w="1134"/>
        <w:gridCol w:w="1134"/>
        <w:gridCol w:w="1134"/>
        <w:gridCol w:w="1277"/>
        <w:gridCol w:w="1275"/>
      </w:tblGrid>
      <w:tr w:rsidR="002D65F9" w:rsidRPr="005671C0" w14:paraId="623B1162" w14:textId="77777777" w:rsidTr="006756E6">
        <w:trPr>
          <w:cantSplit/>
          <w:trHeight w:val="20"/>
        </w:trPr>
        <w:tc>
          <w:tcPr>
            <w:tcW w:w="2131" w:type="dxa"/>
            <w:vAlign w:val="bottom"/>
          </w:tcPr>
          <w:p w14:paraId="726C01A5" w14:textId="77777777" w:rsidR="002D65F9" w:rsidRPr="005671C0" w:rsidRDefault="002D65F9" w:rsidP="005671C0">
            <w:pPr>
              <w:spacing w:after="0" w:line="240" w:lineRule="auto"/>
              <w:ind w:left="-113"/>
              <w:rPr>
                <w:rFonts w:ascii="Arial" w:eastAsia="Arial Unicode MS" w:hAnsi="Arial" w:cs="Arial"/>
                <w:b/>
                <w:bCs/>
                <w:sz w:val="16"/>
                <w:szCs w:val="16"/>
                <w:cs/>
              </w:rPr>
            </w:pPr>
          </w:p>
        </w:tc>
        <w:tc>
          <w:tcPr>
            <w:tcW w:w="240" w:type="dxa"/>
          </w:tcPr>
          <w:p w14:paraId="34880F34" w14:textId="77777777" w:rsidR="002D65F9" w:rsidRPr="005671C0" w:rsidRDefault="002D65F9" w:rsidP="005671C0">
            <w:pPr>
              <w:spacing w:after="0" w:line="240" w:lineRule="auto"/>
              <w:ind w:right="-72"/>
              <w:jc w:val="center"/>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62BC05E5" w14:textId="77777777" w:rsidR="002D65F9" w:rsidRPr="005671C0" w:rsidRDefault="002D65F9"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 financial statements</w:t>
            </w:r>
          </w:p>
        </w:tc>
      </w:tr>
      <w:tr w:rsidR="002D65F9" w:rsidRPr="005671C0" w14:paraId="5DEF54F6" w14:textId="77777777" w:rsidTr="006756E6">
        <w:trPr>
          <w:cantSplit/>
          <w:trHeight w:val="20"/>
        </w:trPr>
        <w:tc>
          <w:tcPr>
            <w:tcW w:w="2131" w:type="dxa"/>
            <w:vAlign w:val="bottom"/>
          </w:tcPr>
          <w:p w14:paraId="0F16CBB9" w14:textId="77777777" w:rsidR="002D65F9" w:rsidRPr="005671C0" w:rsidRDefault="002D65F9" w:rsidP="005671C0">
            <w:pPr>
              <w:spacing w:after="0" w:line="240" w:lineRule="auto"/>
              <w:ind w:left="-120"/>
              <w:rPr>
                <w:rFonts w:ascii="Arial" w:hAnsi="Arial" w:cs="Arial"/>
                <w:b/>
                <w:bCs/>
                <w:color w:val="000000"/>
                <w:sz w:val="18"/>
                <w:szCs w:val="18"/>
              </w:rPr>
            </w:pPr>
          </w:p>
        </w:tc>
        <w:tc>
          <w:tcPr>
            <w:tcW w:w="240" w:type="dxa"/>
          </w:tcPr>
          <w:p w14:paraId="789239FE"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p>
        </w:tc>
        <w:tc>
          <w:tcPr>
            <w:tcW w:w="1134" w:type="dxa"/>
            <w:shd w:val="clear" w:color="auto" w:fill="auto"/>
            <w:vAlign w:val="bottom"/>
          </w:tcPr>
          <w:p w14:paraId="1CC7B18C"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r w:rsidRPr="005671C0">
              <w:rPr>
                <w:rFonts w:ascii="Arial" w:hAnsi="Arial" w:cs="Arial"/>
                <w:b/>
                <w:bCs/>
                <w:color w:val="000000"/>
                <w:sz w:val="18"/>
                <w:szCs w:val="18"/>
              </w:rPr>
              <w:t>Not yet due</w:t>
            </w:r>
          </w:p>
        </w:tc>
        <w:tc>
          <w:tcPr>
            <w:tcW w:w="1134" w:type="dxa"/>
            <w:shd w:val="clear" w:color="auto" w:fill="auto"/>
          </w:tcPr>
          <w:p w14:paraId="33F30D78"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0E58849F"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74E47AEF"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Less than 3 months</w:t>
            </w:r>
          </w:p>
        </w:tc>
        <w:tc>
          <w:tcPr>
            <w:tcW w:w="1134" w:type="dxa"/>
            <w:shd w:val="clear" w:color="auto" w:fill="auto"/>
          </w:tcPr>
          <w:p w14:paraId="7C4D2559" w14:textId="77777777" w:rsidR="002D65F9" w:rsidRPr="005671C0" w:rsidRDefault="002D65F9" w:rsidP="005671C0">
            <w:pPr>
              <w:spacing w:after="0" w:line="240" w:lineRule="auto"/>
              <w:ind w:right="-72"/>
              <w:jc w:val="right"/>
              <w:rPr>
                <w:rFonts w:ascii="Arial" w:hAnsi="Arial" w:cs="Arial"/>
                <w:b/>
                <w:bCs/>
                <w:color w:val="000000"/>
                <w:sz w:val="18"/>
                <w:szCs w:val="18"/>
                <w:cs/>
              </w:rPr>
            </w:pPr>
            <w:r w:rsidRPr="005671C0">
              <w:rPr>
                <w:rFonts w:ascii="Arial" w:hAnsi="Arial" w:cs="Arial"/>
                <w:b/>
                <w:bCs/>
                <w:color w:val="000000"/>
                <w:sz w:val="18"/>
                <w:szCs w:val="18"/>
              </w:rPr>
              <w:t>Over 3 months but less than 6 months</w:t>
            </w:r>
          </w:p>
        </w:tc>
        <w:tc>
          <w:tcPr>
            <w:tcW w:w="1134" w:type="dxa"/>
          </w:tcPr>
          <w:p w14:paraId="369EB15B"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6 months but less than 12 months</w:t>
            </w:r>
          </w:p>
        </w:tc>
        <w:tc>
          <w:tcPr>
            <w:tcW w:w="1277" w:type="dxa"/>
          </w:tcPr>
          <w:p w14:paraId="0106CACD"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7C9ECCAC"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731ED725"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12 months</w:t>
            </w:r>
          </w:p>
        </w:tc>
        <w:tc>
          <w:tcPr>
            <w:tcW w:w="1275" w:type="dxa"/>
            <w:shd w:val="clear" w:color="auto" w:fill="auto"/>
          </w:tcPr>
          <w:p w14:paraId="0130AB25"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432251EE"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16ADE6BD"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2879A658" w14:textId="77777777" w:rsidR="002D65F9" w:rsidRPr="005671C0" w:rsidRDefault="002D65F9" w:rsidP="005671C0">
            <w:pPr>
              <w:spacing w:after="0" w:line="240" w:lineRule="auto"/>
              <w:ind w:left="-120" w:right="-72"/>
              <w:jc w:val="right"/>
              <w:rPr>
                <w:rFonts w:ascii="Arial" w:hAnsi="Arial" w:cs="Arial"/>
                <w:b/>
                <w:bCs/>
                <w:color w:val="000000"/>
                <w:sz w:val="16"/>
                <w:szCs w:val="16"/>
                <w:cs/>
              </w:rPr>
            </w:pPr>
            <w:r w:rsidRPr="005671C0">
              <w:rPr>
                <w:rFonts w:ascii="Arial" w:hAnsi="Arial" w:cs="Arial"/>
                <w:b/>
                <w:bCs/>
                <w:color w:val="000000"/>
                <w:sz w:val="16"/>
                <w:szCs w:val="16"/>
              </w:rPr>
              <w:t>Total</w:t>
            </w:r>
          </w:p>
        </w:tc>
      </w:tr>
      <w:tr w:rsidR="002D65F9" w:rsidRPr="005671C0" w14:paraId="1E704880" w14:textId="77777777" w:rsidTr="006756E6">
        <w:trPr>
          <w:cantSplit/>
          <w:trHeight w:val="20"/>
        </w:trPr>
        <w:tc>
          <w:tcPr>
            <w:tcW w:w="2131" w:type="dxa"/>
            <w:vAlign w:val="bottom"/>
          </w:tcPr>
          <w:p w14:paraId="419B36C9" w14:textId="6D104334" w:rsidR="002D65F9" w:rsidRPr="005671C0" w:rsidRDefault="002D65F9" w:rsidP="005671C0">
            <w:pPr>
              <w:spacing w:after="0" w:line="240" w:lineRule="auto"/>
              <w:ind w:left="-120"/>
              <w:rPr>
                <w:rFonts w:ascii="Arial Bold" w:hAnsi="Arial Bold" w:cs="Arial"/>
                <w:b/>
                <w:bCs/>
                <w:color w:val="000000"/>
                <w:spacing w:val="-4"/>
                <w:sz w:val="18"/>
                <w:szCs w:val="18"/>
              </w:rPr>
            </w:pPr>
            <w:r w:rsidRPr="005671C0">
              <w:rPr>
                <w:rFonts w:ascii="Arial Bold" w:hAnsi="Arial Bold" w:cs="Arial"/>
                <w:b/>
                <w:bCs/>
                <w:color w:val="000000"/>
                <w:spacing w:val="-4"/>
                <w:sz w:val="18"/>
                <w:szCs w:val="18"/>
              </w:rPr>
              <w:t xml:space="preserve">As </w:t>
            </w:r>
            <w:proofErr w:type="gramStart"/>
            <w:r w:rsidRPr="005671C0">
              <w:rPr>
                <w:rFonts w:ascii="Arial Bold" w:hAnsi="Arial Bold" w:cs="Arial"/>
                <w:b/>
                <w:bCs/>
                <w:color w:val="000000"/>
                <w:spacing w:val="-4"/>
                <w:sz w:val="18"/>
                <w:szCs w:val="18"/>
              </w:rPr>
              <w:t>at</w:t>
            </w:r>
            <w:proofErr w:type="gramEnd"/>
            <w:r w:rsidRPr="005671C0">
              <w:rPr>
                <w:rFonts w:ascii="Arial Bold" w:hAnsi="Arial Bold" w:cs="Arial"/>
                <w:b/>
                <w:bCs/>
                <w:color w:val="000000"/>
                <w:spacing w:val="-4"/>
                <w:sz w:val="18"/>
                <w:szCs w:val="18"/>
              </w:rPr>
              <w:t xml:space="preserve"> 31 December 2020 </w:t>
            </w:r>
          </w:p>
        </w:tc>
        <w:tc>
          <w:tcPr>
            <w:tcW w:w="240" w:type="dxa"/>
          </w:tcPr>
          <w:p w14:paraId="7A91998D"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p>
        </w:tc>
        <w:tc>
          <w:tcPr>
            <w:tcW w:w="1134" w:type="dxa"/>
            <w:tcBorders>
              <w:bottom w:val="single" w:sz="4" w:space="0" w:color="auto"/>
            </w:tcBorders>
            <w:shd w:val="clear" w:color="auto" w:fill="auto"/>
            <w:vAlign w:val="bottom"/>
          </w:tcPr>
          <w:p w14:paraId="3EBCC2F0"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6A8F4FD2"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16F614F1"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vAlign w:val="bottom"/>
          </w:tcPr>
          <w:p w14:paraId="798E195F"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7" w:type="dxa"/>
            <w:tcBorders>
              <w:bottom w:val="single" w:sz="4" w:space="0" w:color="auto"/>
            </w:tcBorders>
            <w:vAlign w:val="bottom"/>
          </w:tcPr>
          <w:p w14:paraId="5B7037B6"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7B163806"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2D65F9" w:rsidRPr="005671C0" w14:paraId="6FDC6E3B" w14:textId="77777777" w:rsidTr="006756E6">
        <w:trPr>
          <w:cantSplit/>
          <w:trHeight w:val="20"/>
        </w:trPr>
        <w:tc>
          <w:tcPr>
            <w:tcW w:w="2131" w:type="dxa"/>
            <w:vAlign w:val="bottom"/>
          </w:tcPr>
          <w:p w14:paraId="549A15F7" w14:textId="77777777" w:rsidR="002D65F9" w:rsidRPr="005671C0" w:rsidRDefault="002D65F9" w:rsidP="005671C0">
            <w:pPr>
              <w:spacing w:after="0" w:line="240" w:lineRule="auto"/>
              <w:ind w:left="-113"/>
              <w:rPr>
                <w:rFonts w:ascii="Arial" w:eastAsia="Arial Unicode MS" w:hAnsi="Arial" w:cs="Arial"/>
                <w:sz w:val="16"/>
                <w:szCs w:val="16"/>
                <w:cs/>
              </w:rPr>
            </w:pPr>
          </w:p>
        </w:tc>
        <w:tc>
          <w:tcPr>
            <w:tcW w:w="240" w:type="dxa"/>
            <w:shd w:val="clear" w:color="auto" w:fill="auto"/>
          </w:tcPr>
          <w:p w14:paraId="364978CD"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3BAC22AB"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55BADDED"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7CE0A4D6"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51209A7B"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FAFAFA"/>
          </w:tcPr>
          <w:p w14:paraId="6AD33A85"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4478F85A" w14:textId="77777777" w:rsidR="002D65F9" w:rsidRPr="005671C0" w:rsidRDefault="002D65F9" w:rsidP="005671C0">
            <w:pPr>
              <w:spacing w:after="0" w:line="240" w:lineRule="auto"/>
              <w:ind w:right="-72"/>
              <w:jc w:val="right"/>
              <w:rPr>
                <w:rFonts w:ascii="Arial" w:eastAsia="Arial Unicode MS" w:hAnsi="Arial" w:cs="Arial"/>
                <w:sz w:val="16"/>
                <w:szCs w:val="16"/>
              </w:rPr>
            </w:pPr>
          </w:p>
        </w:tc>
      </w:tr>
      <w:tr w:rsidR="002D65F9" w:rsidRPr="005671C0" w14:paraId="20CEF1D6" w14:textId="77777777" w:rsidTr="006756E6">
        <w:trPr>
          <w:cantSplit/>
          <w:trHeight w:val="20"/>
        </w:trPr>
        <w:tc>
          <w:tcPr>
            <w:tcW w:w="2131" w:type="dxa"/>
            <w:vAlign w:val="bottom"/>
          </w:tcPr>
          <w:p w14:paraId="767DCFF5" w14:textId="77777777" w:rsidR="002D65F9" w:rsidRPr="005671C0" w:rsidRDefault="002D65F9"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Gross carrying amount</w:t>
            </w:r>
          </w:p>
          <w:p w14:paraId="539FD407" w14:textId="77777777" w:rsidR="002D65F9" w:rsidRPr="005671C0" w:rsidRDefault="002D65F9" w:rsidP="005671C0">
            <w:pPr>
              <w:spacing w:after="0" w:line="240" w:lineRule="auto"/>
              <w:ind w:left="-120"/>
              <w:rPr>
                <w:rFonts w:ascii="Arial" w:hAnsi="Arial" w:cs="Arial"/>
                <w:color w:val="000000"/>
                <w:sz w:val="18"/>
                <w:szCs w:val="18"/>
              </w:rPr>
            </w:pPr>
          </w:p>
          <w:p w14:paraId="3595EB48" w14:textId="77777777"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40" w:type="dxa"/>
            <w:shd w:val="clear" w:color="auto" w:fill="auto"/>
          </w:tcPr>
          <w:p w14:paraId="537001B8"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0AFEE483" w14:textId="6DCD7B86"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18,013,808</w:t>
            </w:r>
          </w:p>
        </w:tc>
        <w:tc>
          <w:tcPr>
            <w:tcW w:w="1134" w:type="dxa"/>
            <w:shd w:val="clear" w:color="auto" w:fill="FAFAFA"/>
            <w:vAlign w:val="bottom"/>
          </w:tcPr>
          <w:p w14:paraId="6F9121F2" w14:textId="03592AAE"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8,706,580</w:t>
            </w:r>
          </w:p>
        </w:tc>
        <w:tc>
          <w:tcPr>
            <w:tcW w:w="1134" w:type="dxa"/>
            <w:shd w:val="clear" w:color="auto" w:fill="FAFAFA"/>
            <w:vAlign w:val="bottom"/>
          </w:tcPr>
          <w:p w14:paraId="2DD02F23" w14:textId="357611F8" w:rsidR="002D65F9" w:rsidRPr="005671C0" w:rsidRDefault="002D65F9" w:rsidP="005671C0">
            <w:pPr>
              <w:spacing w:after="0" w:line="240" w:lineRule="auto"/>
              <w:ind w:left="-120" w:right="-72"/>
              <w:jc w:val="right"/>
              <w:rPr>
                <w:rFonts w:ascii="Arial" w:eastAsia="Arial Unicode MS" w:hAnsi="Arial" w:cs="Arial"/>
                <w:sz w:val="18"/>
                <w:szCs w:val="18"/>
                <w:cs/>
                <w:lang w:val="en-GB"/>
              </w:rPr>
            </w:pPr>
            <w:r w:rsidRPr="005671C0">
              <w:rPr>
                <w:rFonts w:ascii="Arial" w:eastAsia="Arial Unicode MS" w:hAnsi="Arial" w:cs="Arial"/>
                <w:sz w:val="18"/>
                <w:szCs w:val="18"/>
                <w:lang w:val="en-GB"/>
              </w:rPr>
              <w:t>7,430,626</w:t>
            </w:r>
          </w:p>
        </w:tc>
        <w:tc>
          <w:tcPr>
            <w:tcW w:w="1134" w:type="dxa"/>
            <w:shd w:val="clear" w:color="auto" w:fill="FAFAFA"/>
            <w:vAlign w:val="bottom"/>
          </w:tcPr>
          <w:p w14:paraId="26AD0CAF" w14:textId="1CA94A2B" w:rsidR="002D65F9" w:rsidRPr="005671C0" w:rsidRDefault="002D65F9" w:rsidP="005671C0">
            <w:pPr>
              <w:spacing w:after="0" w:line="240" w:lineRule="auto"/>
              <w:ind w:left="-120" w:right="-72"/>
              <w:jc w:val="right"/>
              <w:rPr>
                <w:rFonts w:ascii="Arial" w:eastAsia="Arial Unicode MS" w:hAnsi="Arial" w:cs="Arial"/>
                <w:sz w:val="18"/>
                <w:szCs w:val="18"/>
                <w:cs/>
                <w:lang w:val="en-GB"/>
              </w:rPr>
            </w:pPr>
            <w:r w:rsidRPr="005671C0">
              <w:rPr>
                <w:rFonts w:ascii="Arial" w:eastAsia="Arial Unicode MS" w:hAnsi="Arial" w:cs="Arial"/>
                <w:sz w:val="18"/>
                <w:szCs w:val="18"/>
                <w:lang w:val="en-GB"/>
              </w:rPr>
              <w:t>2,227,749</w:t>
            </w:r>
          </w:p>
        </w:tc>
        <w:tc>
          <w:tcPr>
            <w:tcW w:w="1277" w:type="dxa"/>
            <w:shd w:val="clear" w:color="auto" w:fill="FAFAFA"/>
            <w:vAlign w:val="bottom"/>
          </w:tcPr>
          <w:p w14:paraId="57CC6D8A" w14:textId="663373A7" w:rsidR="002D65F9" w:rsidRPr="005671C0" w:rsidRDefault="002D65F9" w:rsidP="005671C0">
            <w:pPr>
              <w:spacing w:after="0" w:line="240" w:lineRule="auto"/>
              <w:ind w:left="-120" w:right="-72"/>
              <w:jc w:val="right"/>
              <w:rPr>
                <w:rFonts w:ascii="Arial" w:eastAsia="Arial Unicode MS" w:hAnsi="Arial" w:cs="Arial"/>
                <w:sz w:val="18"/>
                <w:szCs w:val="18"/>
                <w:cs/>
                <w:lang w:val="en-GB"/>
              </w:rPr>
            </w:pPr>
            <w:r w:rsidRPr="005671C0">
              <w:rPr>
                <w:rFonts w:ascii="Arial" w:eastAsia="Arial Unicode MS" w:hAnsi="Arial" w:cs="Arial"/>
                <w:sz w:val="18"/>
                <w:szCs w:val="18"/>
                <w:lang w:val="en-GB"/>
              </w:rPr>
              <w:t>14,912,826</w:t>
            </w:r>
          </w:p>
        </w:tc>
        <w:tc>
          <w:tcPr>
            <w:tcW w:w="1275" w:type="dxa"/>
            <w:shd w:val="clear" w:color="auto" w:fill="FAFAFA"/>
            <w:vAlign w:val="bottom"/>
          </w:tcPr>
          <w:p w14:paraId="58932A69" w14:textId="5106A8BE" w:rsidR="002D65F9" w:rsidRPr="005671C0" w:rsidRDefault="002D65F9" w:rsidP="005671C0">
            <w:pPr>
              <w:spacing w:after="0" w:line="240" w:lineRule="auto"/>
              <w:ind w:left="-120" w:right="-72"/>
              <w:jc w:val="right"/>
              <w:rPr>
                <w:rFonts w:ascii="Arial" w:eastAsia="Arial Unicode MS" w:hAnsi="Arial" w:cs="Arial"/>
                <w:sz w:val="18"/>
                <w:szCs w:val="18"/>
                <w:cs/>
                <w:lang w:val="en-GB"/>
              </w:rPr>
            </w:pPr>
            <w:r w:rsidRPr="005671C0">
              <w:rPr>
                <w:rFonts w:ascii="Arial" w:eastAsia="Arial Unicode MS" w:hAnsi="Arial" w:cs="Arial"/>
                <w:sz w:val="18"/>
                <w:szCs w:val="18"/>
                <w:lang w:val="en-GB"/>
              </w:rPr>
              <w:t>51,291,589</w:t>
            </w:r>
          </w:p>
        </w:tc>
      </w:tr>
      <w:tr w:rsidR="002D65F9" w:rsidRPr="005671C0" w14:paraId="6E12A789" w14:textId="77777777" w:rsidTr="006756E6">
        <w:trPr>
          <w:cantSplit/>
          <w:trHeight w:val="20"/>
        </w:trPr>
        <w:tc>
          <w:tcPr>
            <w:tcW w:w="2131" w:type="dxa"/>
            <w:vAlign w:val="bottom"/>
          </w:tcPr>
          <w:p w14:paraId="3E20639A" w14:textId="77777777" w:rsidR="002D65F9" w:rsidRPr="005671C0" w:rsidRDefault="002D65F9"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40" w:type="dxa"/>
            <w:shd w:val="clear" w:color="auto" w:fill="auto"/>
          </w:tcPr>
          <w:p w14:paraId="7B99E202"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tcBorders>
              <w:bottom w:val="single" w:sz="4" w:space="0" w:color="auto"/>
            </w:tcBorders>
            <w:shd w:val="clear" w:color="auto" w:fill="FAFAFA"/>
            <w:vAlign w:val="bottom"/>
          </w:tcPr>
          <w:p w14:paraId="5980697A" w14:textId="09F1593C"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rPr>
              <w:t>282,694</w:t>
            </w:r>
          </w:p>
        </w:tc>
        <w:tc>
          <w:tcPr>
            <w:tcW w:w="1134" w:type="dxa"/>
            <w:tcBorders>
              <w:bottom w:val="single" w:sz="4" w:space="0" w:color="auto"/>
            </w:tcBorders>
            <w:shd w:val="clear" w:color="auto" w:fill="FAFAFA"/>
            <w:vAlign w:val="bottom"/>
          </w:tcPr>
          <w:p w14:paraId="2E5B45D0" w14:textId="7846FAB0"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415,727</w:t>
            </w:r>
          </w:p>
        </w:tc>
        <w:tc>
          <w:tcPr>
            <w:tcW w:w="1134" w:type="dxa"/>
            <w:tcBorders>
              <w:bottom w:val="single" w:sz="4" w:space="0" w:color="auto"/>
            </w:tcBorders>
            <w:shd w:val="clear" w:color="auto" w:fill="FAFAFA"/>
            <w:vAlign w:val="bottom"/>
          </w:tcPr>
          <w:p w14:paraId="7E9203E4" w14:textId="75E1F25B"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133,167</w:t>
            </w:r>
          </w:p>
        </w:tc>
        <w:tc>
          <w:tcPr>
            <w:tcW w:w="1134" w:type="dxa"/>
            <w:tcBorders>
              <w:bottom w:val="single" w:sz="4" w:space="0" w:color="auto"/>
            </w:tcBorders>
            <w:shd w:val="clear" w:color="auto" w:fill="FAFAFA"/>
            <w:vAlign w:val="bottom"/>
          </w:tcPr>
          <w:p w14:paraId="42AC3F09" w14:textId="45768D14"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3,862,166</w:t>
            </w:r>
          </w:p>
        </w:tc>
        <w:tc>
          <w:tcPr>
            <w:tcW w:w="1277" w:type="dxa"/>
            <w:tcBorders>
              <w:bottom w:val="single" w:sz="4" w:space="0" w:color="auto"/>
            </w:tcBorders>
            <w:shd w:val="clear" w:color="auto" w:fill="FAFAFA"/>
            <w:vAlign w:val="bottom"/>
          </w:tcPr>
          <w:p w14:paraId="64FB03D3" w14:textId="2D32797A"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33,409,634</w:t>
            </w:r>
          </w:p>
        </w:tc>
        <w:tc>
          <w:tcPr>
            <w:tcW w:w="1275" w:type="dxa"/>
            <w:tcBorders>
              <w:bottom w:val="single" w:sz="4" w:space="0" w:color="auto"/>
            </w:tcBorders>
            <w:shd w:val="clear" w:color="auto" w:fill="FAFAFA"/>
            <w:vAlign w:val="bottom"/>
          </w:tcPr>
          <w:p w14:paraId="0CCEA167" w14:textId="0258735B" w:rsidR="002D65F9" w:rsidRPr="005671C0" w:rsidRDefault="002D65F9"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38,103,388</w:t>
            </w:r>
          </w:p>
        </w:tc>
      </w:tr>
      <w:tr w:rsidR="002D65F9" w:rsidRPr="005671C0" w14:paraId="0D50D7FD" w14:textId="77777777" w:rsidTr="006756E6">
        <w:trPr>
          <w:cantSplit/>
          <w:trHeight w:val="20"/>
        </w:trPr>
        <w:tc>
          <w:tcPr>
            <w:tcW w:w="2131" w:type="dxa"/>
            <w:vAlign w:val="bottom"/>
          </w:tcPr>
          <w:p w14:paraId="5CB218AC" w14:textId="77777777" w:rsidR="002D65F9" w:rsidRPr="005671C0" w:rsidRDefault="002D65F9" w:rsidP="005671C0">
            <w:pPr>
              <w:spacing w:after="0" w:line="240" w:lineRule="auto"/>
              <w:ind w:left="-120"/>
              <w:rPr>
                <w:rFonts w:ascii="Arial" w:hAnsi="Arial" w:cs="Arial"/>
                <w:color w:val="000000"/>
                <w:sz w:val="18"/>
                <w:szCs w:val="18"/>
                <w:cs/>
              </w:rPr>
            </w:pPr>
          </w:p>
        </w:tc>
        <w:tc>
          <w:tcPr>
            <w:tcW w:w="240" w:type="dxa"/>
            <w:shd w:val="clear" w:color="auto" w:fill="auto"/>
          </w:tcPr>
          <w:p w14:paraId="37695986"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14:paraId="5F9C37C1"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0713CB4C"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1D6AD078"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25CC455E"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7" w:type="dxa"/>
            <w:tcBorders>
              <w:top w:val="single" w:sz="4" w:space="0" w:color="auto"/>
            </w:tcBorders>
            <w:shd w:val="clear" w:color="auto" w:fill="FAFAFA"/>
            <w:vAlign w:val="bottom"/>
          </w:tcPr>
          <w:p w14:paraId="288DDC59"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5" w:type="dxa"/>
            <w:tcBorders>
              <w:top w:val="single" w:sz="4" w:space="0" w:color="auto"/>
            </w:tcBorders>
            <w:shd w:val="clear" w:color="auto" w:fill="FAFAFA"/>
            <w:vAlign w:val="bottom"/>
          </w:tcPr>
          <w:p w14:paraId="654B1AD2"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r>
      <w:tr w:rsidR="002D65F9" w:rsidRPr="005671C0" w14:paraId="12079B94" w14:textId="77777777" w:rsidTr="006756E6">
        <w:trPr>
          <w:cantSplit/>
          <w:trHeight w:val="20"/>
        </w:trPr>
        <w:tc>
          <w:tcPr>
            <w:tcW w:w="2131" w:type="dxa"/>
            <w:vAlign w:val="bottom"/>
          </w:tcPr>
          <w:p w14:paraId="717AB563" w14:textId="77777777" w:rsidR="002D65F9" w:rsidRPr="005671C0" w:rsidRDefault="002D65F9"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Expected credit loss</w:t>
            </w:r>
          </w:p>
          <w:p w14:paraId="0B8D84D0" w14:textId="77777777" w:rsidR="002D65F9" w:rsidRPr="005671C0" w:rsidRDefault="002D65F9" w:rsidP="005671C0">
            <w:pPr>
              <w:spacing w:after="0" w:line="240" w:lineRule="auto"/>
              <w:ind w:left="-120"/>
              <w:rPr>
                <w:rFonts w:ascii="Arial" w:hAnsi="Arial" w:cs="Arial"/>
                <w:color w:val="000000"/>
                <w:sz w:val="18"/>
                <w:szCs w:val="18"/>
              </w:rPr>
            </w:pPr>
          </w:p>
          <w:p w14:paraId="4F2CDE21" w14:textId="77777777"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40" w:type="dxa"/>
            <w:shd w:val="clear" w:color="auto" w:fill="auto"/>
          </w:tcPr>
          <w:p w14:paraId="0752652B"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7EFFD98A"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384988CE"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78122278"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AC15B6A"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277" w:type="dxa"/>
            <w:shd w:val="clear" w:color="auto" w:fill="FAFAFA"/>
            <w:vAlign w:val="bottom"/>
          </w:tcPr>
          <w:p w14:paraId="16DCDB3C"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(11,696,896)</w:t>
            </w:r>
          </w:p>
        </w:tc>
        <w:tc>
          <w:tcPr>
            <w:tcW w:w="1275" w:type="dxa"/>
            <w:shd w:val="clear" w:color="auto" w:fill="FAFAFA"/>
            <w:vAlign w:val="bottom"/>
          </w:tcPr>
          <w:p w14:paraId="31D34B97"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(11,696,896)</w:t>
            </w:r>
          </w:p>
        </w:tc>
      </w:tr>
      <w:tr w:rsidR="002D65F9" w:rsidRPr="005671C0" w14:paraId="2BC570D8" w14:textId="77777777" w:rsidTr="006756E6">
        <w:trPr>
          <w:cantSplit/>
          <w:trHeight w:val="20"/>
        </w:trPr>
        <w:tc>
          <w:tcPr>
            <w:tcW w:w="2131" w:type="dxa"/>
            <w:vAlign w:val="bottom"/>
          </w:tcPr>
          <w:p w14:paraId="48E82753" w14:textId="77777777"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40" w:type="dxa"/>
            <w:shd w:val="clear" w:color="auto" w:fill="auto"/>
          </w:tcPr>
          <w:p w14:paraId="0D397B97"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7146FA90"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4B0754AE"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7348867A"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405BEC68" w14:textId="4B880B1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(1,380,260)</w:t>
            </w:r>
          </w:p>
        </w:tc>
        <w:tc>
          <w:tcPr>
            <w:tcW w:w="1277" w:type="dxa"/>
            <w:shd w:val="clear" w:color="auto" w:fill="FAFAFA"/>
            <w:vAlign w:val="bottom"/>
          </w:tcPr>
          <w:p w14:paraId="218935D0" w14:textId="7266EC02"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(21,010,002)</w:t>
            </w:r>
          </w:p>
        </w:tc>
        <w:tc>
          <w:tcPr>
            <w:tcW w:w="1275" w:type="dxa"/>
            <w:shd w:val="clear" w:color="auto" w:fill="FAFAFA"/>
            <w:vAlign w:val="bottom"/>
          </w:tcPr>
          <w:p w14:paraId="27E232D9" w14:textId="1778B698"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(22,390,262)</w:t>
            </w:r>
          </w:p>
        </w:tc>
      </w:tr>
    </w:tbl>
    <w:p w14:paraId="46DB9EE8" w14:textId="5086E948" w:rsidR="002D65F9" w:rsidRPr="005671C0" w:rsidRDefault="002D65F9" w:rsidP="005671C0">
      <w:pPr>
        <w:spacing w:after="0" w:line="240" w:lineRule="auto"/>
        <w:rPr>
          <w:rFonts w:ascii="Arial" w:eastAsia="Arial Unicode MS" w:hAnsi="Arial" w:cs="Arial"/>
          <w:sz w:val="18"/>
          <w:szCs w:val="18"/>
        </w:rPr>
      </w:pPr>
    </w:p>
    <w:tbl>
      <w:tblPr>
        <w:tblW w:w="9459" w:type="dxa"/>
        <w:tblInd w:w="116" w:type="dxa"/>
        <w:tblLayout w:type="fixed"/>
        <w:tblLook w:val="0000" w:firstRow="0" w:lastRow="0" w:firstColumn="0" w:lastColumn="0" w:noHBand="0" w:noVBand="0"/>
      </w:tblPr>
      <w:tblGrid>
        <w:gridCol w:w="2131"/>
        <w:gridCol w:w="240"/>
        <w:gridCol w:w="1134"/>
        <w:gridCol w:w="1134"/>
        <w:gridCol w:w="1134"/>
        <w:gridCol w:w="1134"/>
        <w:gridCol w:w="1277"/>
        <w:gridCol w:w="1275"/>
      </w:tblGrid>
      <w:tr w:rsidR="002D65F9" w:rsidRPr="005671C0" w14:paraId="1EBE6FED" w14:textId="77777777" w:rsidTr="006756E6">
        <w:trPr>
          <w:cantSplit/>
          <w:trHeight w:val="20"/>
        </w:trPr>
        <w:tc>
          <w:tcPr>
            <w:tcW w:w="2131" w:type="dxa"/>
            <w:vAlign w:val="bottom"/>
          </w:tcPr>
          <w:p w14:paraId="20C7A67B" w14:textId="77777777" w:rsidR="002D65F9" w:rsidRPr="005671C0" w:rsidRDefault="002D65F9" w:rsidP="005671C0">
            <w:pPr>
              <w:spacing w:after="0" w:line="240" w:lineRule="auto"/>
              <w:ind w:left="-113"/>
              <w:rPr>
                <w:rFonts w:ascii="Arial" w:eastAsia="Arial Unicode MS" w:hAnsi="Arial" w:cs="Arial"/>
                <w:b/>
                <w:bCs/>
                <w:sz w:val="16"/>
                <w:szCs w:val="16"/>
                <w:cs/>
              </w:rPr>
            </w:pPr>
          </w:p>
        </w:tc>
        <w:tc>
          <w:tcPr>
            <w:tcW w:w="240" w:type="dxa"/>
          </w:tcPr>
          <w:p w14:paraId="264A8FC8" w14:textId="77777777" w:rsidR="002D65F9" w:rsidRPr="005671C0" w:rsidRDefault="002D65F9" w:rsidP="005671C0">
            <w:pPr>
              <w:spacing w:after="0" w:line="240" w:lineRule="auto"/>
              <w:ind w:right="-72"/>
              <w:jc w:val="center"/>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157AAFFE" w14:textId="2C77A806" w:rsidR="002D65F9" w:rsidRPr="005671C0" w:rsidRDefault="002D65F9"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 financial statements</w:t>
            </w:r>
          </w:p>
        </w:tc>
      </w:tr>
      <w:tr w:rsidR="002D65F9" w:rsidRPr="005671C0" w14:paraId="319537B3" w14:textId="77777777" w:rsidTr="006756E6">
        <w:trPr>
          <w:cantSplit/>
          <w:trHeight w:val="20"/>
        </w:trPr>
        <w:tc>
          <w:tcPr>
            <w:tcW w:w="2131" w:type="dxa"/>
            <w:vAlign w:val="bottom"/>
          </w:tcPr>
          <w:p w14:paraId="0AD8A9F9" w14:textId="77777777" w:rsidR="002D65F9" w:rsidRPr="005671C0" w:rsidRDefault="002D65F9" w:rsidP="005671C0">
            <w:pPr>
              <w:spacing w:after="0" w:line="240" w:lineRule="auto"/>
              <w:ind w:left="-120"/>
              <w:rPr>
                <w:rFonts w:ascii="Arial" w:hAnsi="Arial" w:cs="Arial"/>
                <w:b/>
                <w:bCs/>
                <w:color w:val="000000"/>
                <w:sz w:val="18"/>
                <w:szCs w:val="18"/>
              </w:rPr>
            </w:pPr>
          </w:p>
        </w:tc>
        <w:tc>
          <w:tcPr>
            <w:tcW w:w="240" w:type="dxa"/>
          </w:tcPr>
          <w:p w14:paraId="34FD64E3"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p>
        </w:tc>
        <w:tc>
          <w:tcPr>
            <w:tcW w:w="1134" w:type="dxa"/>
            <w:shd w:val="clear" w:color="auto" w:fill="auto"/>
            <w:vAlign w:val="bottom"/>
          </w:tcPr>
          <w:p w14:paraId="7814317A"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r w:rsidRPr="005671C0">
              <w:rPr>
                <w:rFonts w:ascii="Arial" w:hAnsi="Arial" w:cs="Arial"/>
                <w:b/>
                <w:bCs/>
                <w:color w:val="000000"/>
                <w:sz w:val="18"/>
                <w:szCs w:val="18"/>
              </w:rPr>
              <w:t>Not yet due</w:t>
            </w:r>
          </w:p>
        </w:tc>
        <w:tc>
          <w:tcPr>
            <w:tcW w:w="1134" w:type="dxa"/>
            <w:shd w:val="clear" w:color="auto" w:fill="auto"/>
          </w:tcPr>
          <w:p w14:paraId="39BB0D6E"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57FF1564"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6FE494C3"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Less than 3 months</w:t>
            </w:r>
          </w:p>
        </w:tc>
        <w:tc>
          <w:tcPr>
            <w:tcW w:w="1134" w:type="dxa"/>
            <w:shd w:val="clear" w:color="auto" w:fill="auto"/>
          </w:tcPr>
          <w:p w14:paraId="2F2BEB36" w14:textId="77777777" w:rsidR="002D65F9" w:rsidRPr="005671C0" w:rsidRDefault="002D65F9" w:rsidP="005671C0">
            <w:pPr>
              <w:spacing w:after="0" w:line="240" w:lineRule="auto"/>
              <w:ind w:right="-72"/>
              <w:jc w:val="right"/>
              <w:rPr>
                <w:rFonts w:ascii="Arial" w:hAnsi="Arial" w:cs="Arial"/>
                <w:b/>
                <w:bCs/>
                <w:color w:val="000000"/>
                <w:sz w:val="18"/>
                <w:szCs w:val="18"/>
                <w:cs/>
              </w:rPr>
            </w:pPr>
            <w:r w:rsidRPr="005671C0">
              <w:rPr>
                <w:rFonts w:ascii="Arial" w:hAnsi="Arial" w:cs="Arial"/>
                <w:b/>
                <w:bCs/>
                <w:color w:val="000000"/>
                <w:sz w:val="18"/>
                <w:szCs w:val="18"/>
              </w:rPr>
              <w:t>Over 3 months but less than 6 months</w:t>
            </w:r>
          </w:p>
        </w:tc>
        <w:tc>
          <w:tcPr>
            <w:tcW w:w="1134" w:type="dxa"/>
          </w:tcPr>
          <w:p w14:paraId="42EB3F86"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6 months but less than 12 months</w:t>
            </w:r>
          </w:p>
        </w:tc>
        <w:tc>
          <w:tcPr>
            <w:tcW w:w="1277" w:type="dxa"/>
          </w:tcPr>
          <w:p w14:paraId="55F0C767"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111E9E73"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5EB1680F"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12 months</w:t>
            </w:r>
          </w:p>
        </w:tc>
        <w:tc>
          <w:tcPr>
            <w:tcW w:w="1275" w:type="dxa"/>
            <w:shd w:val="clear" w:color="auto" w:fill="auto"/>
          </w:tcPr>
          <w:p w14:paraId="56F1EFD3"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1A8A4C78"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46A450C4"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28BB3962" w14:textId="77777777" w:rsidR="002D65F9" w:rsidRPr="005671C0" w:rsidRDefault="002D65F9" w:rsidP="005671C0">
            <w:pPr>
              <w:spacing w:after="0" w:line="240" w:lineRule="auto"/>
              <w:ind w:left="-120" w:right="-72"/>
              <w:jc w:val="right"/>
              <w:rPr>
                <w:rFonts w:ascii="Arial" w:hAnsi="Arial" w:cs="Arial"/>
                <w:b/>
                <w:bCs/>
                <w:color w:val="000000"/>
                <w:sz w:val="16"/>
                <w:szCs w:val="16"/>
                <w:cs/>
              </w:rPr>
            </w:pPr>
            <w:r w:rsidRPr="005671C0">
              <w:rPr>
                <w:rFonts w:ascii="Arial" w:hAnsi="Arial" w:cs="Arial"/>
                <w:b/>
                <w:bCs/>
                <w:color w:val="000000"/>
                <w:sz w:val="16"/>
                <w:szCs w:val="16"/>
              </w:rPr>
              <w:t>Total</w:t>
            </w:r>
          </w:p>
        </w:tc>
      </w:tr>
      <w:tr w:rsidR="002D65F9" w:rsidRPr="005671C0" w14:paraId="1F1ACC2E" w14:textId="77777777" w:rsidTr="006756E6">
        <w:trPr>
          <w:cantSplit/>
          <w:trHeight w:val="20"/>
        </w:trPr>
        <w:tc>
          <w:tcPr>
            <w:tcW w:w="2131" w:type="dxa"/>
            <w:vAlign w:val="bottom"/>
          </w:tcPr>
          <w:p w14:paraId="4486925D" w14:textId="77777777" w:rsidR="002D65F9" w:rsidRPr="005671C0" w:rsidRDefault="002D65F9" w:rsidP="005671C0">
            <w:pPr>
              <w:spacing w:after="0" w:line="240" w:lineRule="auto"/>
              <w:ind w:left="-120"/>
              <w:rPr>
                <w:rFonts w:ascii="Arial Bold" w:hAnsi="Arial Bold" w:cs="Arial"/>
                <w:b/>
                <w:bCs/>
                <w:color w:val="000000"/>
                <w:spacing w:val="-4"/>
                <w:sz w:val="18"/>
                <w:szCs w:val="18"/>
              </w:rPr>
            </w:pPr>
            <w:r w:rsidRPr="005671C0">
              <w:rPr>
                <w:rFonts w:ascii="Arial Bold" w:hAnsi="Arial Bold" w:cs="Arial"/>
                <w:b/>
                <w:bCs/>
                <w:color w:val="000000"/>
                <w:spacing w:val="-4"/>
                <w:sz w:val="18"/>
                <w:szCs w:val="18"/>
              </w:rPr>
              <w:t xml:space="preserve">As </w:t>
            </w:r>
            <w:proofErr w:type="gramStart"/>
            <w:r w:rsidRPr="005671C0">
              <w:rPr>
                <w:rFonts w:ascii="Arial Bold" w:hAnsi="Arial Bold" w:cs="Arial"/>
                <w:b/>
                <w:bCs/>
                <w:color w:val="000000"/>
                <w:spacing w:val="-4"/>
                <w:sz w:val="18"/>
                <w:szCs w:val="18"/>
              </w:rPr>
              <w:t>at</w:t>
            </w:r>
            <w:proofErr w:type="gramEnd"/>
            <w:r w:rsidRPr="005671C0">
              <w:rPr>
                <w:rFonts w:ascii="Arial Bold" w:hAnsi="Arial Bold" w:cs="Arial"/>
                <w:b/>
                <w:bCs/>
                <w:color w:val="000000"/>
                <w:spacing w:val="-4"/>
                <w:sz w:val="18"/>
                <w:szCs w:val="18"/>
              </w:rPr>
              <w:t xml:space="preserve"> 31 December 2021 </w:t>
            </w:r>
          </w:p>
        </w:tc>
        <w:tc>
          <w:tcPr>
            <w:tcW w:w="240" w:type="dxa"/>
          </w:tcPr>
          <w:p w14:paraId="79A9C66F"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p>
        </w:tc>
        <w:tc>
          <w:tcPr>
            <w:tcW w:w="1134" w:type="dxa"/>
            <w:tcBorders>
              <w:bottom w:val="single" w:sz="4" w:space="0" w:color="auto"/>
            </w:tcBorders>
            <w:shd w:val="clear" w:color="auto" w:fill="auto"/>
            <w:vAlign w:val="bottom"/>
          </w:tcPr>
          <w:p w14:paraId="012E8990"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716008E4"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0C41F9C9"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vAlign w:val="bottom"/>
          </w:tcPr>
          <w:p w14:paraId="5A1842B3"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7" w:type="dxa"/>
            <w:tcBorders>
              <w:bottom w:val="single" w:sz="4" w:space="0" w:color="auto"/>
            </w:tcBorders>
            <w:vAlign w:val="bottom"/>
          </w:tcPr>
          <w:p w14:paraId="6FC3AD15"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40D3F996"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2D65F9" w:rsidRPr="005671C0" w14:paraId="2D7DB165" w14:textId="77777777" w:rsidTr="006756E6">
        <w:trPr>
          <w:cantSplit/>
          <w:trHeight w:val="20"/>
        </w:trPr>
        <w:tc>
          <w:tcPr>
            <w:tcW w:w="2131" w:type="dxa"/>
            <w:vAlign w:val="bottom"/>
          </w:tcPr>
          <w:p w14:paraId="6217CEA2" w14:textId="77777777" w:rsidR="002D65F9" w:rsidRPr="005671C0" w:rsidRDefault="002D65F9" w:rsidP="005671C0">
            <w:pPr>
              <w:spacing w:after="0" w:line="240" w:lineRule="auto"/>
              <w:ind w:left="-113"/>
              <w:rPr>
                <w:rFonts w:ascii="Arial" w:eastAsia="Arial Unicode MS" w:hAnsi="Arial" w:cs="Arial"/>
                <w:sz w:val="16"/>
                <w:szCs w:val="16"/>
                <w:cs/>
              </w:rPr>
            </w:pPr>
          </w:p>
        </w:tc>
        <w:tc>
          <w:tcPr>
            <w:tcW w:w="240" w:type="dxa"/>
            <w:shd w:val="clear" w:color="auto" w:fill="auto"/>
          </w:tcPr>
          <w:p w14:paraId="465F1975"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496079F7"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1533D81E"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0F6B325"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1343476B"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FAFAFA"/>
          </w:tcPr>
          <w:p w14:paraId="17179776"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7F1A42B2" w14:textId="77777777" w:rsidR="002D65F9" w:rsidRPr="005671C0" w:rsidRDefault="002D65F9" w:rsidP="005671C0">
            <w:pPr>
              <w:spacing w:after="0" w:line="240" w:lineRule="auto"/>
              <w:ind w:right="-72"/>
              <w:jc w:val="right"/>
              <w:rPr>
                <w:rFonts w:ascii="Arial" w:eastAsia="Arial Unicode MS" w:hAnsi="Arial" w:cs="Arial"/>
                <w:sz w:val="16"/>
                <w:szCs w:val="16"/>
              </w:rPr>
            </w:pPr>
          </w:p>
        </w:tc>
      </w:tr>
      <w:tr w:rsidR="0076608D" w:rsidRPr="005671C0" w14:paraId="5474C938" w14:textId="77777777" w:rsidTr="006756E6">
        <w:trPr>
          <w:cantSplit/>
          <w:trHeight w:val="20"/>
        </w:trPr>
        <w:tc>
          <w:tcPr>
            <w:tcW w:w="2131" w:type="dxa"/>
            <w:vAlign w:val="bottom"/>
          </w:tcPr>
          <w:p w14:paraId="4A0B4230" w14:textId="77777777" w:rsidR="0076608D" w:rsidRPr="005671C0" w:rsidRDefault="0076608D"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Gross carrying amount</w:t>
            </w:r>
          </w:p>
          <w:p w14:paraId="2CF704C1" w14:textId="77777777" w:rsidR="0076608D" w:rsidRPr="005671C0" w:rsidRDefault="0076608D" w:rsidP="005671C0">
            <w:pPr>
              <w:spacing w:after="0" w:line="240" w:lineRule="auto"/>
              <w:ind w:left="-120"/>
              <w:rPr>
                <w:rFonts w:ascii="Arial" w:hAnsi="Arial" w:cs="Arial"/>
                <w:color w:val="000000"/>
                <w:sz w:val="18"/>
                <w:szCs w:val="18"/>
              </w:rPr>
            </w:pPr>
          </w:p>
          <w:p w14:paraId="1B7E275F" w14:textId="77777777" w:rsidR="0076608D" w:rsidRPr="005671C0" w:rsidRDefault="0076608D"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40" w:type="dxa"/>
            <w:shd w:val="clear" w:color="auto" w:fill="auto"/>
          </w:tcPr>
          <w:p w14:paraId="51B93762" w14:textId="77777777" w:rsidR="0076608D" w:rsidRPr="005671C0" w:rsidRDefault="0076608D"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498E9C91" w14:textId="58CECF6A"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w:t>
            </w:r>
          </w:p>
        </w:tc>
        <w:tc>
          <w:tcPr>
            <w:tcW w:w="1134" w:type="dxa"/>
            <w:shd w:val="clear" w:color="auto" w:fill="FAFAFA"/>
            <w:vAlign w:val="bottom"/>
          </w:tcPr>
          <w:p w14:paraId="7F194B13" w14:textId="131EB593"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w:t>
            </w:r>
          </w:p>
        </w:tc>
        <w:tc>
          <w:tcPr>
            <w:tcW w:w="1134" w:type="dxa"/>
            <w:shd w:val="clear" w:color="auto" w:fill="FAFAFA"/>
            <w:vAlign w:val="bottom"/>
          </w:tcPr>
          <w:p w14:paraId="08622765" w14:textId="5AE298DA"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eastAsia="Arial Unicode MS" w:hAnsi="Arial" w:cs="Arial"/>
                <w:sz w:val="18"/>
                <w:szCs w:val="18"/>
                <w:lang w:val="en-GB"/>
              </w:rPr>
              <w:t>-</w:t>
            </w:r>
          </w:p>
        </w:tc>
        <w:tc>
          <w:tcPr>
            <w:tcW w:w="1134" w:type="dxa"/>
            <w:shd w:val="clear" w:color="auto" w:fill="FAFAFA"/>
            <w:vAlign w:val="bottom"/>
          </w:tcPr>
          <w:p w14:paraId="388DFB2C" w14:textId="4EEEE078"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eastAsia="Arial Unicode MS" w:hAnsi="Arial" w:cs="Arial"/>
                <w:sz w:val="18"/>
                <w:szCs w:val="18"/>
                <w:lang w:val="en-GB"/>
              </w:rPr>
              <w:t>-</w:t>
            </w:r>
          </w:p>
        </w:tc>
        <w:tc>
          <w:tcPr>
            <w:tcW w:w="1277" w:type="dxa"/>
            <w:shd w:val="clear" w:color="auto" w:fill="FAFAFA"/>
            <w:vAlign w:val="bottom"/>
          </w:tcPr>
          <w:p w14:paraId="39E9AAA4" w14:textId="6CC6FE73"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1,874,906</w:t>
            </w:r>
          </w:p>
        </w:tc>
        <w:tc>
          <w:tcPr>
            <w:tcW w:w="1275" w:type="dxa"/>
            <w:shd w:val="clear" w:color="auto" w:fill="FAFAFA"/>
            <w:vAlign w:val="bottom"/>
          </w:tcPr>
          <w:p w14:paraId="54441F62" w14:textId="4BA67610"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1,874,906</w:t>
            </w:r>
          </w:p>
        </w:tc>
      </w:tr>
      <w:tr w:rsidR="0076608D" w:rsidRPr="005671C0" w14:paraId="0538E76A" w14:textId="77777777" w:rsidTr="006756E6">
        <w:trPr>
          <w:cantSplit/>
          <w:trHeight w:val="20"/>
        </w:trPr>
        <w:tc>
          <w:tcPr>
            <w:tcW w:w="2131" w:type="dxa"/>
            <w:vAlign w:val="bottom"/>
          </w:tcPr>
          <w:p w14:paraId="1F584249" w14:textId="77777777" w:rsidR="0076608D" w:rsidRPr="005671C0" w:rsidRDefault="0076608D"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40" w:type="dxa"/>
            <w:shd w:val="clear" w:color="auto" w:fill="auto"/>
          </w:tcPr>
          <w:p w14:paraId="17F3B54D" w14:textId="77777777" w:rsidR="0076608D" w:rsidRPr="005671C0" w:rsidRDefault="0076608D" w:rsidP="005671C0">
            <w:pPr>
              <w:spacing w:after="0" w:line="240" w:lineRule="auto"/>
              <w:ind w:left="-120" w:right="-72"/>
              <w:jc w:val="right"/>
              <w:rPr>
                <w:rFonts w:ascii="Arial" w:hAnsi="Arial" w:cs="Arial"/>
                <w:color w:val="000000"/>
                <w:sz w:val="18"/>
                <w:szCs w:val="18"/>
              </w:rPr>
            </w:pPr>
          </w:p>
        </w:tc>
        <w:tc>
          <w:tcPr>
            <w:tcW w:w="1134" w:type="dxa"/>
            <w:tcBorders>
              <w:bottom w:val="single" w:sz="4" w:space="0" w:color="auto"/>
            </w:tcBorders>
            <w:shd w:val="clear" w:color="auto" w:fill="FAFAFA"/>
            <w:vAlign w:val="bottom"/>
          </w:tcPr>
          <w:p w14:paraId="7B7F0916" w14:textId="7F35A579"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w:t>
            </w:r>
          </w:p>
        </w:tc>
        <w:tc>
          <w:tcPr>
            <w:tcW w:w="1134" w:type="dxa"/>
            <w:tcBorders>
              <w:bottom w:val="single" w:sz="4" w:space="0" w:color="auto"/>
            </w:tcBorders>
            <w:shd w:val="clear" w:color="auto" w:fill="FAFAFA"/>
            <w:vAlign w:val="bottom"/>
          </w:tcPr>
          <w:p w14:paraId="538C8116" w14:textId="72CA0B08"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6,000</w:t>
            </w:r>
          </w:p>
        </w:tc>
        <w:tc>
          <w:tcPr>
            <w:tcW w:w="1134" w:type="dxa"/>
            <w:tcBorders>
              <w:bottom w:val="single" w:sz="4" w:space="0" w:color="auto"/>
            </w:tcBorders>
            <w:shd w:val="clear" w:color="auto" w:fill="FAFAFA"/>
            <w:vAlign w:val="bottom"/>
          </w:tcPr>
          <w:p w14:paraId="5040F8A4" w14:textId="66310723"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1,010,842</w:t>
            </w:r>
          </w:p>
        </w:tc>
        <w:tc>
          <w:tcPr>
            <w:tcW w:w="1134" w:type="dxa"/>
            <w:tcBorders>
              <w:bottom w:val="single" w:sz="4" w:space="0" w:color="auto"/>
            </w:tcBorders>
            <w:shd w:val="clear" w:color="auto" w:fill="FAFAFA"/>
            <w:vAlign w:val="bottom"/>
          </w:tcPr>
          <w:p w14:paraId="678F88A3" w14:textId="16D48C96"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1,024,360</w:t>
            </w:r>
          </w:p>
        </w:tc>
        <w:tc>
          <w:tcPr>
            <w:tcW w:w="1277" w:type="dxa"/>
            <w:tcBorders>
              <w:bottom w:val="single" w:sz="4" w:space="0" w:color="auto"/>
            </w:tcBorders>
            <w:shd w:val="clear" w:color="auto" w:fill="FAFAFA"/>
            <w:vAlign w:val="bottom"/>
          </w:tcPr>
          <w:p w14:paraId="0879C5FC" w14:textId="67800DC1"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hAnsi="Arial" w:cs="Arial"/>
                <w:color w:val="000000"/>
                <w:sz w:val="18"/>
                <w:szCs w:val="18"/>
              </w:rPr>
              <w:t>18,791,342</w:t>
            </w:r>
          </w:p>
        </w:tc>
        <w:tc>
          <w:tcPr>
            <w:tcW w:w="1275" w:type="dxa"/>
            <w:tcBorders>
              <w:bottom w:val="single" w:sz="4" w:space="0" w:color="auto"/>
            </w:tcBorders>
            <w:shd w:val="clear" w:color="auto" w:fill="FAFAFA"/>
            <w:vAlign w:val="bottom"/>
          </w:tcPr>
          <w:p w14:paraId="42AD162F" w14:textId="2CC4FDE2"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hAnsi="Arial" w:cs="Arial"/>
                <w:color w:val="000000"/>
                <w:sz w:val="18"/>
                <w:szCs w:val="18"/>
              </w:rPr>
              <w:t>20,832,544</w:t>
            </w:r>
          </w:p>
        </w:tc>
      </w:tr>
      <w:tr w:rsidR="002D65F9" w:rsidRPr="005671C0" w14:paraId="6DC6BD9C" w14:textId="77777777" w:rsidTr="006756E6">
        <w:trPr>
          <w:cantSplit/>
          <w:trHeight w:val="20"/>
        </w:trPr>
        <w:tc>
          <w:tcPr>
            <w:tcW w:w="2131" w:type="dxa"/>
            <w:vAlign w:val="bottom"/>
          </w:tcPr>
          <w:p w14:paraId="731274EB" w14:textId="77777777" w:rsidR="002D65F9" w:rsidRPr="005671C0" w:rsidRDefault="002D65F9" w:rsidP="005671C0">
            <w:pPr>
              <w:spacing w:after="0" w:line="240" w:lineRule="auto"/>
              <w:ind w:left="-120"/>
              <w:rPr>
                <w:rFonts w:ascii="Arial" w:hAnsi="Arial" w:cs="Arial"/>
                <w:color w:val="000000"/>
                <w:sz w:val="18"/>
                <w:szCs w:val="18"/>
                <w:cs/>
              </w:rPr>
            </w:pPr>
          </w:p>
        </w:tc>
        <w:tc>
          <w:tcPr>
            <w:tcW w:w="240" w:type="dxa"/>
            <w:shd w:val="clear" w:color="auto" w:fill="auto"/>
          </w:tcPr>
          <w:p w14:paraId="261C4A0B"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14:paraId="2651466A"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17070FC0"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04F3F7EB"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1E7AAA92"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7" w:type="dxa"/>
            <w:tcBorders>
              <w:top w:val="single" w:sz="4" w:space="0" w:color="auto"/>
            </w:tcBorders>
            <w:shd w:val="clear" w:color="auto" w:fill="FAFAFA"/>
            <w:vAlign w:val="bottom"/>
          </w:tcPr>
          <w:p w14:paraId="62EE5F5B"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5" w:type="dxa"/>
            <w:tcBorders>
              <w:top w:val="single" w:sz="4" w:space="0" w:color="auto"/>
            </w:tcBorders>
            <w:shd w:val="clear" w:color="auto" w:fill="FAFAFA"/>
            <w:vAlign w:val="bottom"/>
          </w:tcPr>
          <w:p w14:paraId="6DCD085D"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r>
      <w:tr w:rsidR="002D65F9" w:rsidRPr="005671C0" w14:paraId="606E3D84" w14:textId="77777777" w:rsidTr="006756E6">
        <w:trPr>
          <w:cantSplit/>
          <w:trHeight w:val="20"/>
        </w:trPr>
        <w:tc>
          <w:tcPr>
            <w:tcW w:w="2131" w:type="dxa"/>
            <w:vAlign w:val="bottom"/>
          </w:tcPr>
          <w:p w14:paraId="7C65042D" w14:textId="77777777" w:rsidR="002D65F9" w:rsidRPr="005671C0" w:rsidRDefault="002D65F9"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Expected credit loss</w:t>
            </w:r>
          </w:p>
          <w:p w14:paraId="4A5E31F3" w14:textId="77777777" w:rsidR="002D65F9" w:rsidRPr="005671C0" w:rsidRDefault="002D65F9" w:rsidP="005671C0">
            <w:pPr>
              <w:spacing w:after="0" w:line="240" w:lineRule="auto"/>
              <w:ind w:left="-120"/>
              <w:rPr>
                <w:rFonts w:ascii="Arial" w:hAnsi="Arial" w:cs="Arial"/>
                <w:color w:val="000000"/>
                <w:sz w:val="18"/>
                <w:szCs w:val="18"/>
              </w:rPr>
            </w:pPr>
          </w:p>
          <w:p w14:paraId="1AAF1E02" w14:textId="77777777"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40" w:type="dxa"/>
            <w:shd w:val="clear" w:color="auto" w:fill="auto"/>
          </w:tcPr>
          <w:p w14:paraId="4B1EE753"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7B9D489F"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5BF7E40F"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4FF50DA8"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0719C9B1"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277" w:type="dxa"/>
            <w:shd w:val="clear" w:color="auto" w:fill="FAFAFA"/>
            <w:vAlign w:val="bottom"/>
          </w:tcPr>
          <w:p w14:paraId="035B2EBF" w14:textId="511637AB"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r w:rsidR="0076608D" w:rsidRPr="005671C0">
              <w:rPr>
                <w:rFonts w:ascii="Arial" w:hAnsi="Arial" w:cs="Arial"/>
                <w:color w:val="000000"/>
                <w:sz w:val="18"/>
                <w:szCs w:val="18"/>
              </w:rPr>
              <w:t>1,874,906</w:t>
            </w:r>
            <w:r w:rsidRPr="005671C0">
              <w:rPr>
                <w:rFonts w:ascii="Arial" w:eastAsia="Arial Unicode MS" w:hAnsi="Arial" w:cs="Arial"/>
                <w:sz w:val="18"/>
                <w:szCs w:val="18"/>
                <w:lang w:val="en-GB"/>
              </w:rPr>
              <w:t>)</w:t>
            </w:r>
          </w:p>
        </w:tc>
        <w:tc>
          <w:tcPr>
            <w:tcW w:w="1275" w:type="dxa"/>
            <w:shd w:val="clear" w:color="auto" w:fill="FAFAFA"/>
            <w:vAlign w:val="bottom"/>
          </w:tcPr>
          <w:p w14:paraId="5C1D05A4" w14:textId="4910E8D2"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r w:rsidR="0076608D" w:rsidRPr="005671C0">
              <w:rPr>
                <w:rFonts w:ascii="Arial" w:hAnsi="Arial" w:cs="Arial"/>
                <w:color w:val="000000"/>
                <w:sz w:val="18"/>
                <w:szCs w:val="18"/>
              </w:rPr>
              <w:t>1,874,906</w:t>
            </w:r>
            <w:r w:rsidRPr="005671C0">
              <w:rPr>
                <w:rFonts w:ascii="Arial" w:eastAsia="Arial Unicode MS" w:hAnsi="Arial" w:cs="Arial"/>
                <w:sz w:val="18"/>
                <w:szCs w:val="18"/>
                <w:lang w:val="en-GB"/>
              </w:rPr>
              <w:t>)</w:t>
            </w:r>
          </w:p>
        </w:tc>
      </w:tr>
      <w:tr w:rsidR="002D65F9" w:rsidRPr="005671C0" w14:paraId="2FD88FA9" w14:textId="77777777" w:rsidTr="006756E6">
        <w:trPr>
          <w:cantSplit/>
          <w:trHeight w:val="20"/>
        </w:trPr>
        <w:tc>
          <w:tcPr>
            <w:tcW w:w="2131" w:type="dxa"/>
            <w:vAlign w:val="bottom"/>
          </w:tcPr>
          <w:p w14:paraId="003AE219" w14:textId="77777777" w:rsidR="002D65F9" w:rsidRPr="005671C0" w:rsidRDefault="002D65F9"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40" w:type="dxa"/>
            <w:shd w:val="clear" w:color="auto" w:fill="auto"/>
          </w:tcPr>
          <w:p w14:paraId="6E009732"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27B54943"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70C84702"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4E59165B"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4ABB7A00"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277" w:type="dxa"/>
            <w:shd w:val="clear" w:color="auto" w:fill="FAFAFA"/>
            <w:vAlign w:val="bottom"/>
          </w:tcPr>
          <w:p w14:paraId="15441CC8" w14:textId="14F0ECD4"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r w:rsidR="0076608D" w:rsidRPr="005671C0">
              <w:rPr>
                <w:rFonts w:ascii="Arial" w:eastAsia="Arial Unicode MS" w:hAnsi="Arial" w:cs="Arial"/>
                <w:sz w:val="18"/>
                <w:szCs w:val="18"/>
                <w:lang w:val="en-GB"/>
              </w:rPr>
              <w:t>14,747,089</w:t>
            </w:r>
            <w:r w:rsidRPr="005671C0">
              <w:rPr>
                <w:rFonts w:ascii="Arial" w:eastAsia="Arial Unicode MS" w:hAnsi="Arial" w:cs="Arial"/>
                <w:sz w:val="18"/>
                <w:szCs w:val="18"/>
                <w:lang w:val="en-GB"/>
              </w:rPr>
              <w:t>)</w:t>
            </w:r>
          </w:p>
        </w:tc>
        <w:tc>
          <w:tcPr>
            <w:tcW w:w="1275" w:type="dxa"/>
            <w:shd w:val="clear" w:color="auto" w:fill="FAFAFA"/>
            <w:vAlign w:val="bottom"/>
          </w:tcPr>
          <w:p w14:paraId="7110E2C5" w14:textId="15B7113E" w:rsidR="002D65F9" w:rsidRPr="005671C0" w:rsidRDefault="002D65F9"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r w:rsidR="0076608D" w:rsidRPr="005671C0">
              <w:rPr>
                <w:rFonts w:ascii="Arial" w:eastAsia="Arial Unicode MS" w:hAnsi="Arial" w:cs="Arial"/>
                <w:sz w:val="18"/>
                <w:szCs w:val="18"/>
                <w:lang w:val="en-GB"/>
              </w:rPr>
              <w:t>14,747,089</w:t>
            </w:r>
            <w:r w:rsidRPr="005671C0">
              <w:rPr>
                <w:rFonts w:ascii="Arial" w:eastAsia="Arial Unicode MS" w:hAnsi="Arial" w:cs="Arial"/>
                <w:sz w:val="18"/>
                <w:szCs w:val="18"/>
                <w:lang w:val="en-GB"/>
              </w:rPr>
              <w:t>)</w:t>
            </w:r>
          </w:p>
        </w:tc>
      </w:tr>
    </w:tbl>
    <w:p w14:paraId="62B04EB0" w14:textId="220C160C" w:rsidR="002D65F9" w:rsidRPr="005671C0" w:rsidRDefault="002D65F9" w:rsidP="005671C0">
      <w:pPr>
        <w:spacing w:after="0" w:line="240" w:lineRule="auto"/>
        <w:rPr>
          <w:rFonts w:ascii="Arial" w:eastAsia="Arial Unicode MS" w:hAnsi="Arial" w:cs="Arial"/>
          <w:sz w:val="18"/>
          <w:szCs w:val="18"/>
        </w:rPr>
      </w:pPr>
    </w:p>
    <w:p w14:paraId="7C46D663" w14:textId="7AC1DE2A" w:rsidR="003D3FEA" w:rsidRPr="005671C0" w:rsidRDefault="005671C0" w:rsidP="005671C0">
      <w:pPr>
        <w:spacing w:after="0" w:line="240" w:lineRule="auto"/>
        <w:rPr>
          <w:rFonts w:ascii="Arial" w:hAnsi="Arial" w:cs="Arial"/>
          <w:color w:val="000000"/>
          <w:sz w:val="18"/>
          <w:szCs w:val="18"/>
          <w:lang w:val="en-GB"/>
        </w:rPr>
      </w:pPr>
      <w:r>
        <w:rPr>
          <w:rFonts w:ascii="Arial" w:eastAsia="Arial Unicode MS" w:hAnsi="Arial" w:cs="Arial"/>
          <w:sz w:val="18"/>
          <w:szCs w:val="18"/>
        </w:rPr>
        <w:br w:type="page"/>
      </w:r>
    </w:p>
    <w:tbl>
      <w:tblPr>
        <w:tblW w:w="9459" w:type="dxa"/>
        <w:tblInd w:w="116" w:type="dxa"/>
        <w:tblLayout w:type="fixed"/>
        <w:tblLook w:val="0000" w:firstRow="0" w:lastRow="0" w:firstColumn="0" w:lastColumn="0" w:noHBand="0" w:noVBand="0"/>
      </w:tblPr>
      <w:tblGrid>
        <w:gridCol w:w="2131"/>
        <w:gridCol w:w="240"/>
        <w:gridCol w:w="1134"/>
        <w:gridCol w:w="1134"/>
        <w:gridCol w:w="1134"/>
        <w:gridCol w:w="1134"/>
        <w:gridCol w:w="1277"/>
        <w:gridCol w:w="1275"/>
      </w:tblGrid>
      <w:tr w:rsidR="002D65F9" w:rsidRPr="005671C0" w14:paraId="1121E80A" w14:textId="77777777" w:rsidTr="006756E6">
        <w:trPr>
          <w:cantSplit/>
          <w:trHeight w:val="20"/>
        </w:trPr>
        <w:tc>
          <w:tcPr>
            <w:tcW w:w="2131" w:type="dxa"/>
            <w:vAlign w:val="bottom"/>
          </w:tcPr>
          <w:p w14:paraId="71F9B63C" w14:textId="77777777" w:rsidR="002D65F9" w:rsidRPr="005671C0" w:rsidRDefault="002D65F9" w:rsidP="005671C0">
            <w:pPr>
              <w:spacing w:after="0" w:line="240" w:lineRule="auto"/>
              <w:ind w:left="-113"/>
              <w:rPr>
                <w:rFonts w:ascii="Arial" w:eastAsia="Arial Unicode MS" w:hAnsi="Arial" w:cs="Arial"/>
                <w:b/>
                <w:bCs/>
                <w:sz w:val="16"/>
                <w:szCs w:val="16"/>
                <w:cs/>
              </w:rPr>
            </w:pPr>
          </w:p>
        </w:tc>
        <w:tc>
          <w:tcPr>
            <w:tcW w:w="240" w:type="dxa"/>
          </w:tcPr>
          <w:p w14:paraId="13D11B07" w14:textId="77777777" w:rsidR="002D65F9" w:rsidRPr="005671C0" w:rsidRDefault="002D65F9" w:rsidP="005671C0">
            <w:pPr>
              <w:spacing w:after="0" w:line="240" w:lineRule="auto"/>
              <w:ind w:right="-72"/>
              <w:jc w:val="center"/>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58069F80" w14:textId="77777777" w:rsidR="002D65F9" w:rsidRPr="005671C0" w:rsidRDefault="002D65F9"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 financial statements</w:t>
            </w:r>
          </w:p>
        </w:tc>
      </w:tr>
      <w:tr w:rsidR="002D65F9" w:rsidRPr="005671C0" w14:paraId="39F9A11C" w14:textId="77777777" w:rsidTr="006756E6">
        <w:trPr>
          <w:cantSplit/>
          <w:trHeight w:val="20"/>
        </w:trPr>
        <w:tc>
          <w:tcPr>
            <w:tcW w:w="2131" w:type="dxa"/>
            <w:vAlign w:val="bottom"/>
          </w:tcPr>
          <w:p w14:paraId="5CCF88BE" w14:textId="77777777" w:rsidR="002D65F9" w:rsidRPr="005671C0" w:rsidRDefault="002D65F9" w:rsidP="005671C0">
            <w:pPr>
              <w:spacing w:after="0" w:line="240" w:lineRule="auto"/>
              <w:ind w:left="-120"/>
              <w:rPr>
                <w:rFonts w:ascii="Arial" w:hAnsi="Arial" w:cs="Arial"/>
                <w:b/>
                <w:bCs/>
                <w:color w:val="000000"/>
                <w:sz w:val="18"/>
                <w:szCs w:val="18"/>
              </w:rPr>
            </w:pPr>
          </w:p>
        </w:tc>
        <w:tc>
          <w:tcPr>
            <w:tcW w:w="240" w:type="dxa"/>
          </w:tcPr>
          <w:p w14:paraId="20BDDB4F"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p>
        </w:tc>
        <w:tc>
          <w:tcPr>
            <w:tcW w:w="1134" w:type="dxa"/>
            <w:shd w:val="clear" w:color="auto" w:fill="auto"/>
            <w:vAlign w:val="bottom"/>
          </w:tcPr>
          <w:p w14:paraId="2E9329F6"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r w:rsidRPr="005671C0">
              <w:rPr>
                <w:rFonts w:ascii="Arial" w:hAnsi="Arial" w:cs="Arial"/>
                <w:b/>
                <w:bCs/>
                <w:color w:val="000000"/>
                <w:sz w:val="18"/>
                <w:szCs w:val="18"/>
              </w:rPr>
              <w:t>Not yet due</w:t>
            </w:r>
          </w:p>
        </w:tc>
        <w:tc>
          <w:tcPr>
            <w:tcW w:w="1134" w:type="dxa"/>
            <w:shd w:val="clear" w:color="auto" w:fill="auto"/>
          </w:tcPr>
          <w:p w14:paraId="5EBD880D"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281931B7"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69950EE6"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Less than 3 months</w:t>
            </w:r>
          </w:p>
        </w:tc>
        <w:tc>
          <w:tcPr>
            <w:tcW w:w="1134" w:type="dxa"/>
            <w:shd w:val="clear" w:color="auto" w:fill="auto"/>
          </w:tcPr>
          <w:p w14:paraId="16696A18" w14:textId="77777777" w:rsidR="002D65F9" w:rsidRPr="005671C0" w:rsidRDefault="002D65F9" w:rsidP="005671C0">
            <w:pPr>
              <w:spacing w:after="0" w:line="240" w:lineRule="auto"/>
              <w:ind w:right="-72"/>
              <w:jc w:val="right"/>
              <w:rPr>
                <w:rFonts w:ascii="Arial" w:hAnsi="Arial" w:cs="Arial"/>
                <w:b/>
                <w:bCs/>
                <w:color w:val="000000"/>
                <w:sz w:val="18"/>
                <w:szCs w:val="18"/>
                <w:cs/>
              </w:rPr>
            </w:pPr>
            <w:r w:rsidRPr="005671C0">
              <w:rPr>
                <w:rFonts w:ascii="Arial" w:hAnsi="Arial" w:cs="Arial"/>
                <w:b/>
                <w:bCs/>
                <w:color w:val="000000"/>
                <w:sz w:val="18"/>
                <w:szCs w:val="18"/>
              </w:rPr>
              <w:t>Over 3 months but less than 6 months</w:t>
            </w:r>
          </w:p>
        </w:tc>
        <w:tc>
          <w:tcPr>
            <w:tcW w:w="1134" w:type="dxa"/>
          </w:tcPr>
          <w:p w14:paraId="6517DAB5"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6 months but less than 12 months</w:t>
            </w:r>
          </w:p>
        </w:tc>
        <w:tc>
          <w:tcPr>
            <w:tcW w:w="1277" w:type="dxa"/>
          </w:tcPr>
          <w:p w14:paraId="5F2E303D"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09FD6FE0" w14:textId="77777777" w:rsidR="002D65F9" w:rsidRPr="005671C0" w:rsidRDefault="002D65F9" w:rsidP="005671C0">
            <w:pPr>
              <w:spacing w:after="0" w:line="240" w:lineRule="auto"/>
              <w:ind w:left="-120" w:right="-72"/>
              <w:jc w:val="right"/>
              <w:rPr>
                <w:rFonts w:ascii="Arial" w:hAnsi="Arial" w:cs="Arial"/>
                <w:b/>
                <w:bCs/>
                <w:color w:val="000000"/>
                <w:sz w:val="18"/>
                <w:szCs w:val="18"/>
              </w:rPr>
            </w:pPr>
          </w:p>
          <w:p w14:paraId="5AB9A470"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Over 12 months</w:t>
            </w:r>
          </w:p>
        </w:tc>
        <w:tc>
          <w:tcPr>
            <w:tcW w:w="1275" w:type="dxa"/>
            <w:shd w:val="clear" w:color="auto" w:fill="auto"/>
          </w:tcPr>
          <w:p w14:paraId="1EE64225"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028436AC"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253224ED" w14:textId="77777777" w:rsidR="002D65F9" w:rsidRPr="005671C0" w:rsidRDefault="002D65F9" w:rsidP="005671C0">
            <w:pPr>
              <w:spacing w:after="0" w:line="240" w:lineRule="auto"/>
              <w:ind w:left="-120" w:right="-72"/>
              <w:jc w:val="right"/>
              <w:rPr>
                <w:rFonts w:ascii="Arial" w:hAnsi="Arial" w:cs="Arial"/>
                <w:b/>
                <w:bCs/>
                <w:color w:val="000000"/>
                <w:sz w:val="16"/>
                <w:szCs w:val="16"/>
              </w:rPr>
            </w:pPr>
          </w:p>
          <w:p w14:paraId="0FBF53AC" w14:textId="77777777" w:rsidR="002D65F9" w:rsidRPr="005671C0" w:rsidRDefault="002D65F9" w:rsidP="005671C0">
            <w:pPr>
              <w:spacing w:after="0" w:line="240" w:lineRule="auto"/>
              <w:ind w:left="-120" w:right="-72"/>
              <w:jc w:val="right"/>
              <w:rPr>
                <w:rFonts w:ascii="Arial" w:hAnsi="Arial" w:cs="Arial"/>
                <w:b/>
                <w:bCs/>
                <w:color w:val="000000"/>
                <w:sz w:val="16"/>
                <w:szCs w:val="16"/>
                <w:cs/>
              </w:rPr>
            </w:pPr>
            <w:r w:rsidRPr="005671C0">
              <w:rPr>
                <w:rFonts w:ascii="Arial" w:hAnsi="Arial" w:cs="Arial"/>
                <w:b/>
                <w:bCs/>
                <w:color w:val="000000"/>
                <w:sz w:val="16"/>
                <w:szCs w:val="16"/>
              </w:rPr>
              <w:t>Total</w:t>
            </w:r>
          </w:p>
        </w:tc>
      </w:tr>
      <w:tr w:rsidR="002D65F9" w:rsidRPr="005671C0" w14:paraId="655D95BE" w14:textId="77777777" w:rsidTr="006756E6">
        <w:trPr>
          <w:cantSplit/>
          <w:trHeight w:val="20"/>
        </w:trPr>
        <w:tc>
          <w:tcPr>
            <w:tcW w:w="2131" w:type="dxa"/>
            <w:vAlign w:val="bottom"/>
          </w:tcPr>
          <w:p w14:paraId="38A68EC8" w14:textId="169CA229" w:rsidR="002D65F9" w:rsidRPr="005671C0" w:rsidRDefault="002D65F9" w:rsidP="005671C0">
            <w:pPr>
              <w:spacing w:after="0" w:line="240" w:lineRule="auto"/>
              <w:ind w:left="-120"/>
              <w:rPr>
                <w:rFonts w:ascii="Arial Bold" w:hAnsi="Arial Bold" w:cs="Arial"/>
                <w:b/>
                <w:bCs/>
                <w:color w:val="000000"/>
                <w:spacing w:val="-4"/>
                <w:sz w:val="18"/>
                <w:szCs w:val="18"/>
              </w:rPr>
            </w:pPr>
            <w:r w:rsidRPr="005671C0">
              <w:rPr>
                <w:rFonts w:ascii="Arial Bold" w:hAnsi="Arial Bold" w:cs="Arial"/>
                <w:b/>
                <w:bCs/>
                <w:color w:val="000000"/>
                <w:spacing w:val="-4"/>
                <w:sz w:val="18"/>
                <w:szCs w:val="18"/>
              </w:rPr>
              <w:t xml:space="preserve">As </w:t>
            </w:r>
            <w:proofErr w:type="gramStart"/>
            <w:r w:rsidRPr="005671C0">
              <w:rPr>
                <w:rFonts w:ascii="Arial Bold" w:hAnsi="Arial Bold" w:cs="Arial"/>
                <w:b/>
                <w:bCs/>
                <w:color w:val="000000"/>
                <w:spacing w:val="-4"/>
                <w:sz w:val="18"/>
                <w:szCs w:val="18"/>
              </w:rPr>
              <w:t>at</w:t>
            </w:r>
            <w:proofErr w:type="gramEnd"/>
            <w:r w:rsidRPr="005671C0">
              <w:rPr>
                <w:rFonts w:ascii="Arial Bold" w:hAnsi="Arial Bold" w:cs="Arial"/>
                <w:b/>
                <w:bCs/>
                <w:color w:val="000000"/>
                <w:spacing w:val="-4"/>
                <w:sz w:val="18"/>
                <w:szCs w:val="18"/>
              </w:rPr>
              <w:t xml:space="preserve"> 31 December 202</w:t>
            </w:r>
            <w:r w:rsidR="0076608D" w:rsidRPr="005671C0">
              <w:rPr>
                <w:rFonts w:ascii="Arial Bold" w:hAnsi="Arial Bold" w:cs="Arial"/>
                <w:b/>
                <w:bCs/>
                <w:color w:val="000000"/>
                <w:spacing w:val="-4"/>
                <w:sz w:val="18"/>
                <w:szCs w:val="18"/>
              </w:rPr>
              <w:t>0</w:t>
            </w:r>
            <w:r w:rsidRPr="005671C0">
              <w:rPr>
                <w:rFonts w:ascii="Arial Bold" w:hAnsi="Arial Bold" w:cs="Arial"/>
                <w:b/>
                <w:bCs/>
                <w:color w:val="000000"/>
                <w:spacing w:val="-4"/>
                <w:sz w:val="18"/>
                <w:szCs w:val="18"/>
              </w:rPr>
              <w:t xml:space="preserve"> </w:t>
            </w:r>
          </w:p>
        </w:tc>
        <w:tc>
          <w:tcPr>
            <w:tcW w:w="240" w:type="dxa"/>
          </w:tcPr>
          <w:p w14:paraId="68C05FCD"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cs/>
              </w:rPr>
            </w:pPr>
          </w:p>
        </w:tc>
        <w:tc>
          <w:tcPr>
            <w:tcW w:w="1134" w:type="dxa"/>
            <w:tcBorders>
              <w:bottom w:val="single" w:sz="4" w:space="0" w:color="auto"/>
            </w:tcBorders>
            <w:shd w:val="clear" w:color="auto" w:fill="auto"/>
            <w:vAlign w:val="bottom"/>
          </w:tcPr>
          <w:p w14:paraId="372830D0" w14:textId="77777777" w:rsidR="002D65F9" w:rsidRPr="005671C0" w:rsidRDefault="002D65F9" w:rsidP="005671C0">
            <w:pPr>
              <w:spacing w:after="0" w:line="240" w:lineRule="auto"/>
              <w:ind w:left="-120" w:right="-72" w:firstLine="399"/>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1BE56046"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49AB268F"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134" w:type="dxa"/>
            <w:tcBorders>
              <w:bottom w:val="single" w:sz="4" w:space="0" w:color="auto"/>
            </w:tcBorders>
            <w:vAlign w:val="bottom"/>
          </w:tcPr>
          <w:p w14:paraId="45F32094"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7" w:type="dxa"/>
            <w:tcBorders>
              <w:bottom w:val="single" w:sz="4" w:space="0" w:color="auto"/>
            </w:tcBorders>
            <w:vAlign w:val="bottom"/>
          </w:tcPr>
          <w:p w14:paraId="1B35A56F" w14:textId="77777777" w:rsidR="002D65F9" w:rsidRPr="005671C0" w:rsidRDefault="002D65F9" w:rsidP="005671C0">
            <w:pPr>
              <w:spacing w:after="0" w:line="240" w:lineRule="auto"/>
              <w:ind w:left="-120" w:right="-72"/>
              <w:jc w:val="right"/>
              <w:rPr>
                <w:rFonts w:ascii="Arial" w:hAnsi="Arial" w:cs="Arial"/>
                <w:b/>
                <w:bCs/>
                <w:color w:val="000000"/>
                <w:sz w:val="18"/>
                <w:szCs w:val="18"/>
                <w:cs/>
              </w:rPr>
            </w:pPr>
            <w:r w:rsidRPr="005671C0">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74185ABA" w14:textId="77777777" w:rsidR="002D65F9" w:rsidRPr="005671C0" w:rsidRDefault="002D65F9" w:rsidP="005671C0">
            <w:pPr>
              <w:spacing w:after="0" w:line="240" w:lineRule="auto"/>
              <w:ind w:left="-120"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2D65F9" w:rsidRPr="005671C0" w14:paraId="1E45AA76" w14:textId="77777777" w:rsidTr="006756E6">
        <w:trPr>
          <w:cantSplit/>
          <w:trHeight w:val="20"/>
        </w:trPr>
        <w:tc>
          <w:tcPr>
            <w:tcW w:w="2131" w:type="dxa"/>
            <w:vAlign w:val="bottom"/>
          </w:tcPr>
          <w:p w14:paraId="524683BF" w14:textId="77777777" w:rsidR="002D65F9" w:rsidRPr="005671C0" w:rsidRDefault="002D65F9" w:rsidP="005671C0">
            <w:pPr>
              <w:spacing w:after="0" w:line="240" w:lineRule="auto"/>
              <w:ind w:left="-113"/>
              <w:rPr>
                <w:rFonts w:ascii="Arial" w:eastAsia="Arial Unicode MS" w:hAnsi="Arial" w:cs="Arial"/>
                <w:sz w:val="16"/>
                <w:szCs w:val="16"/>
                <w:cs/>
              </w:rPr>
            </w:pPr>
          </w:p>
        </w:tc>
        <w:tc>
          <w:tcPr>
            <w:tcW w:w="240" w:type="dxa"/>
            <w:shd w:val="clear" w:color="auto" w:fill="auto"/>
          </w:tcPr>
          <w:p w14:paraId="76391B89"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7E25F38"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126B91FB"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43CC0B39"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05D756AA"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FAFAFA"/>
          </w:tcPr>
          <w:p w14:paraId="312459C7" w14:textId="77777777" w:rsidR="002D65F9" w:rsidRPr="005671C0" w:rsidRDefault="002D65F9" w:rsidP="005671C0">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5A94EC9A" w14:textId="77777777" w:rsidR="002D65F9" w:rsidRPr="005671C0" w:rsidRDefault="002D65F9" w:rsidP="005671C0">
            <w:pPr>
              <w:spacing w:after="0" w:line="240" w:lineRule="auto"/>
              <w:ind w:right="-72"/>
              <w:jc w:val="right"/>
              <w:rPr>
                <w:rFonts w:ascii="Arial" w:eastAsia="Arial Unicode MS" w:hAnsi="Arial" w:cs="Arial"/>
                <w:sz w:val="16"/>
                <w:szCs w:val="16"/>
              </w:rPr>
            </w:pPr>
          </w:p>
        </w:tc>
      </w:tr>
      <w:tr w:rsidR="0076608D" w:rsidRPr="005671C0" w14:paraId="69506F6A" w14:textId="77777777" w:rsidTr="006756E6">
        <w:trPr>
          <w:cantSplit/>
          <w:trHeight w:val="20"/>
        </w:trPr>
        <w:tc>
          <w:tcPr>
            <w:tcW w:w="2131" w:type="dxa"/>
            <w:vAlign w:val="bottom"/>
          </w:tcPr>
          <w:p w14:paraId="71A93486" w14:textId="77777777" w:rsidR="0076608D" w:rsidRPr="005671C0" w:rsidRDefault="0076608D"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Gross carrying amount</w:t>
            </w:r>
          </w:p>
          <w:p w14:paraId="0350F9B6" w14:textId="77777777" w:rsidR="0076608D" w:rsidRPr="005671C0" w:rsidRDefault="0076608D" w:rsidP="005671C0">
            <w:pPr>
              <w:spacing w:after="0" w:line="240" w:lineRule="auto"/>
              <w:ind w:left="-120"/>
              <w:rPr>
                <w:rFonts w:ascii="Arial" w:hAnsi="Arial" w:cs="Arial"/>
                <w:color w:val="000000"/>
                <w:sz w:val="18"/>
                <w:szCs w:val="18"/>
              </w:rPr>
            </w:pPr>
          </w:p>
          <w:p w14:paraId="54886680" w14:textId="77777777" w:rsidR="0076608D" w:rsidRPr="005671C0" w:rsidRDefault="0076608D"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40" w:type="dxa"/>
            <w:shd w:val="clear" w:color="auto" w:fill="auto"/>
          </w:tcPr>
          <w:p w14:paraId="0FD11CDD" w14:textId="77777777" w:rsidR="0076608D" w:rsidRPr="005671C0" w:rsidRDefault="0076608D"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644D0507" w14:textId="7E30FD11"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hAnsi="Arial" w:cs="Arial"/>
                <w:color w:val="000000"/>
                <w:sz w:val="18"/>
                <w:szCs w:val="18"/>
              </w:rPr>
              <w:t>-</w:t>
            </w:r>
          </w:p>
        </w:tc>
        <w:tc>
          <w:tcPr>
            <w:tcW w:w="1134" w:type="dxa"/>
            <w:shd w:val="clear" w:color="auto" w:fill="FAFAFA"/>
          </w:tcPr>
          <w:p w14:paraId="4769C0B5" w14:textId="77777777" w:rsidR="0076608D" w:rsidRPr="005671C0" w:rsidRDefault="0076608D" w:rsidP="005671C0">
            <w:pPr>
              <w:spacing w:after="0" w:line="240" w:lineRule="auto"/>
              <w:ind w:left="-120" w:right="-72"/>
              <w:jc w:val="right"/>
              <w:rPr>
                <w:rFonts w:ascii="Arial" w:hAnsi="Arial" w:cs="Arial"/>
                <w:color w:val="000000"/>
                <w:sz w:val="18"/>
                <w:szCs w:val="18"/>
              </w:rPr>
            </w:pPr>
          </w:p>
          <w:p w14:paraId="4DB43EE3" w14:textId="77777777" w:rsidR="0076608D" w:rsidRPr="005671C0" w:rsidRDefault="0076608D" w:rsidP="005671C0">
            <w:pPr>
              <w:spacing w:after="0" w:line="240" w:lineRule="auto"/>
              <w:ind w:left="-120" w:right="-72"/>
              <w:jc w:val="right"/>
              <w:rPr>
                <w:rFonts w:ascii="Arial" w:hAnsi="Arial" w:cs="Arial"/>
                <w:color w:val="000000"/>
                <w:sz w:val="18"/>
                <w:szCs w:val="18"/>
              </w:rPr>
            </w:pPr>
          </w:p>
          <w:p w14:paraId="79C6C6F7" w14:textId="3F12C249" w:rsidR="0076608D"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hAnsi="Arial" w:cs="Arial"/>
                <w:color w:val="000000"/>
                <w:sz w:val="18"/>
                <w:szCs w:val="18"/>
              </w:rPr>
              <w:t>-</w:t>
            </w:r>
          </w:p>
        </w:tc>
        <w:tc>
          <w:tcPr>
            <w:tcW w:w="1134" w:type="dxa"/>
            <w:shd w:val="clear" w:color="auto" w:fill="FAFAFA"/>
          </w:tcPr>
          <w:p w14:paraId="4965F317" w14:textId="77777777" w:rsidR="0076608D" w:rsidRPr="005671C0" w:rsidRDefault="0076608D" w:rsidP="005671C0">
            <w:pPr>
              <w:spacing w:after="0" w:line="240" w:lineRule="auto"/>
              <w:ind w:left="-120" w:right="-72"/>
              <w:jc w:val="right"/>
              <w:rPr>
                <w:rFonts w:ascii="Arial" w:hAnsi="Arial" w:cs="Arial"/>
                <w:color w:val="000000"/>
                <w:sz w:val="18"/>
                <w:szCs w:val="18"/>
              </w:rPr>
            </w:pPr>
          </w:p>
          <w:p w14:paraId="0DA3B7E0" w14:textId="77777777" w:rsidR="0076608D" w:rsidRPr="005671C0" w:rsidRDefault="0076608D" w:rsidP="005671C0">
            <w:pPr>
              <w:spacing w:after="0" w:line="240" w:lineRule="auto"/>
              <w:ind w:left="-120" w:right="-72"/>
              <w:jc w:val="right"/>
              <w:rPr>
                <w:rFonts w:ascii="Arial" w:hAnsi="Arial" w:cs="Arial"/>
                <w:color w:val="000000"/>
                <w:sz w:val="18"/>
                <w:szCs w:val="18"/>
              </w:rPr>
            </w:pPr>
          </w:p>
          <w:p w14:paraId="59CBE15F" w14:textId="672B9298"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w:t>
            </w:r>
          </w:p>
        </w:tc>
        <w:tc>
          <w:tcPr>
            <w:tcW w:w="1134" w:type="dxa"/>
            <w:shd w:val="clear" w:color="auto" w:fill="FAFAFA"/>
          </w:tcPr>
          <w:p w14:paraId="74D9A9F4" w14:textId="77777777" w:rsidR="0076608D" w:rsidRPr="005671C0" w:rsidRDefault="0076608D" w:rsidP="005671C0">
            <w:pPr>
              <w:spacing w:after="0" w:line="240" w:lineRule="auto"/>
              <w:ind w:left="-120" w:right="-72"/>
              <w:jc w:val="right"/>
              <w:rPr>
                <w:rFonts w:ascii="Arial" w:hAnsi="Arial" w:cs="Arial"/>
                <w:color w:val="000000"/>
                <w:sz w:val="18"/>
                <w:szCs w:val="18"/>
              </w:rPr>
            </w:pPr>
          </w:p>
          <w:p w14:paraId="5B95DB1E" w14:textId="77777777" w:rsidR="0076608D" w:rsidRPr="005671C0" w:rsidRDefault="0076608D" w:rsidP="005671C0">
            <w:pPr>
              <w:spacing w:after="0" w:line="240" w:lineRule="auto"/>
              <w:ind w:left="-120" w:right="-72"/>
              <w:jc w:val="right"/>
              <w:rPr>
                <w:rFonts w:ascii="Arial" w:hAnsi="Arial" w:cs="Arial"/>
                <w:color w:val="000000"/>
                <w:sz w:val="18"/>
                <w:szCs w:val="18"/>
              </w:rPr>
            </w:pPr>
          </w:p>
          <w:p w14:paraId="7D91EC39" w14:textId="5D59DD91"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w:t>
            </w:r>
          </w:p>
        </w:tc>
        <w:tc>
          <w:tcPr>
            <w:tcW w:w="1277" w:type="dxa"/>
            <w:shd w:val="clear" w:color="auto" w:fill="FAFAFA"/>
            <w:vAlign w:val="bottom"/>
          </w:tcPr>
          <w:p w14:paraId="62204A6E" w14:textId="2A5451EF"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2,223,834</w:t>
            </w:r>
          </w:p>
        </w:tc>
        <w:tc>
          <w:tcPr>
            <w:tcW w:w="1275" w:type="dxa"/>
            <w:shd w:val="clear" w:color="auto" w:fill="FAFAFA"/>
            <w:vAlign w:val="bottom"/>
          </w:tcPr>
          <w:p w14:paraId="0BD44464" w14:textId="5F666EEE" w:rsidR="0076608D" w:rsidRPr="005671C0" w:rsidRDefault="0076608D" w:rsidP="005671C0">
            <w:pPr>
              <w:spacing w:after="0" w:line="240" w:lineRule="auto"/>
              <w:ind w:left="-120" w:right="-72"/>
              <w:jc w:val="right"/>
              <w:rPr>
                <w:rFonts w:ascii="Arial" w:hAnsi="Arial" w:cs="Arial"/>
                <w:color w:val="000000"/>
                <w:sz w:val="18"/>
                <w:szCs w:val="18"/>
                <w:cs/>
              </w:rPr>
            </w:pPr>
            <w:r w:rsidRPr="005671C0">
              <w:rPr>
                <w:rFonts w:ascii="Arial" w:hAnsi="Arial" w:cs="Arial"/>
                <w:color w:val="000000"/>
                <w:sz w:val="18"/>
                <w:szCs w:val="18"/>
              </w:rPr>
              <w:t>2,223,834</w:t>
            </w:r>
          </w:p>
        </w:tc>
      </w:tr>
      <w:tr w:rsidR="002D65F9" w:rsidRPr="005671C0" w14:paraId="0E102DF4" w14:textId="77777777" w:rsidTr="006756E6">
        <w:trPr>
          <w:cantSplit/>
          <w:trHeight w:val="20"/>
        </w:trPr>
        <w:tc>
          <w:tcPr>
            <w:tcW w:w="2131" w:type="dxa"/>
            <w:vAlign w:val="bottom"/>
          </w:tcPr>
          <w:p w14:paraId="4DCF3376" w14:textId="77777777" w:rsidR="002D65F9" w:rsidRPr="005671C0" w:rsidRDefault="002D65F9"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40" w:type="dxa"/>
            <w:shd w:val="clear" w:color="auto" w:fill="auto"/>
          </w:tcPr>
          <w:p w14:paraId="20F61CAC"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tcBorders>
              <w:bottom w:val="single" w:sz="4" w:space="0" w:color="auto"/>
            </w:tcBorders>
            <w:shd w:val="clear" w:color="auto" w:fill="FAFAFA"/>
            <w:vAlign w:val="bottom"/>
          </w:tcPr>
          <w:p w14:paraId="1CB6AE0E" w14:textId="37FA7DB3" w:rsidR="002D65F9"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18,987</w:t>
            </w:r>
          </w:p>
        </w:tc>
        <w:tc>
          <w:tcPr>
            <w:tcW w:w="1134" w:type="dxa"/>
            <w:tcBorders>
              <w:bottom w:val="single" w:sz="4" w:space="0" w:color="auto"/>
            </w:tcBorders>
            <w:shd w:val="clear" w:color="auto" w:fill="FAFAFA"/>
            <w:vAlign w:val="bottom"/>
          </w:tcPr>
          <w:p w14:paraId="27401213" w14:textId="4B9DC7C0" w:rsidR="002D65F9"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200,554</w:t>
            </w:r>
          </w:p>
        </w:tc>
        <w:tc>
          <w:tcPr>
            <w:tcW w:w="1134" w:type="dxa"/>
            <w:tcBorders>
              <w:bottom w:val="single" w:sz="4" w:space="0" w:color="auto"/>
            </w:tcBorders>
            <w:shd w:val="clear" w:color="auto" w:fill="FAFAFA"/>
            <w:vAlign w:val="bottom"/>
          </w:tcPr>
          <w:p w14:paraId="60022536" w14:textId="6DB7EC27" w:rsidR="002D65F9"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21,785</w:t>
            </w:r>
          </w:p>
        </w:tc>
        <w:tc>
          <w:tcPr>
            <w:tcW w:w="1134" w:type="dxa"/>
            <w:tcBorders>
              <w:bottom w:val="single" w:sz="4" w:space="0" w:color="auto"/>
            </w:tcBorders>
            <w:shd w:val="clear" w:color="auto" w:fill="FAFAFA"/>
            <w:vAlign w:val="bottom"/>
          </w:tcPr>
          <w:p w14:paraId="4D5A7F4E" w14:textId="403FD715" w:rsidR="002D65F9"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1,201,741</w:t>
            </w:r>
          </w:p>
        </w:tc>
        <w:tc>
          <w:tcPr>
            <w:tcW w:w="1277" w:type="dxa"/>
            <w:tcBorders>
              <w:bottom w:val="single" w:sz="4" w:space="0" w:color="auto"/>
            </w:tcBorders>
            <w:shd w:val="clear" w:color="auto" w:fill="FAFAFA"/>
            <w:vAlign w:val="bottom"/>
          </w:tcPr>
          <w:p w14:paraId="23D2A263" w14:textId="42F6D0C1" w:rsidR="002D65F9"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17,391,545</w:t>
            </w:r>
          </w:p>
        </w:tc>
        <w:tc>
          <w:tcPr>
            <w:tcW w:w="1275" w:type="dxa"/>
            <w:tcBorders>
              <w:bottom w:val="single" w:sz="4" w:space="0" w:color="auto"/>
            </w:tcBorders>
            <w:shd w:val="clear" w:color="auto" w:fill="FAFAFA"/>
            <w:vAlign w:val="bottom"/>
          </w:tcPr>
          <w:p w14:paraId="62AC7BA4" w14:textId="7EF579DC" w:rsidR="002D65F9" w:rsidRPr="005671C0" w:rsidRDefault="0076608D" w:rsidP="005671C0">
            <w:pPr>
              <w:spacing w:after="0" w:line="240" w:lineRule="auto"/>
              <w:ind w:left="-120" w:right="-72"/>
              <w:jc w:val="right"/>
              <w:rPr>
                <w:rFonts w:ascii="Arial" w:hAnsi="Arial" w:cs="Arial"/>
                <w:color w:val="000000"/>
                <w:sz w:val="18"/>
                <w:szCs w:val="18"/>
              </w:rPr>
            </w:pPr>
            <w:r w:rsidRPr="005671C0">
              <w:rPr>
                <w:rFonts w:ascii="Arial" w:eastAsia="Arial Unicode MS" w:hAnsi="Arial" w:cs="Arial"/>
                <w:sz w:val="18"/>
                <w:szCs w:val="18"/>
                <w:lang w:val="en-GB"/>
              </w:rPr>
              <w:t xml:space="preserve">18,834,612 </w:t>
            </w:r>
          </w:p>
        </w:tc>
      </w:tr>
      <w:tr w:rsidR="002D65F9" w:rsidRPr="005671C0" w14:paraId="3F9DA43E" w14:textId="77777777" w:rsidTr="006756E6">
        <w:trPr>
          <w:cantSplit/>
          <w:trHeight w:val="20"/>
        </w:trPr>
        <w:tc>
          <w:tcPr>
            <w:tcW w:w="2131" w:type="dxa"/>
            <w:vAlign w:val="bottom"/>
          </w:tcPr>
          <w:p w14:paraId="1DBFA848" w14:textId="77777777" w:rsidR="002D65F9" w:rsidRPr="005671C0" w:rsidRDefault="002D65F9" w:rsidP="005671C0">
            <w:pPr>
              <w:spacing w:after="0" w:line="240" w:lineRule="auto"/>
              <w:ind w:left="-120"/>
              <w:rPr>
                <w:rFonts w:ascii="Arial" w:hAnsi="Arial" w:cs="Arial"/>
                <w:color w:val="000000"/>
                <w:sz w:val="18"/>
                <w:szCs w:val="18"/>
                <w:cs/>
              </w:rPr>
            </w:pPr>
          </w:p>
        </w:tc>
        <w:tc>
          <w:tcPr>
            <w:tcW w:w="240" w:type="dxa"/>
            <w:shd w:val="clear" w:color="auto" w:fill="auto"/>
          </w:tcPr>
          <w:p w14:paraId="5CA7A64D" w14:textId="77777777" w:rsidR="002D65F9" w:rsidRPr="005671C0" w:rsidRDefault="002D65F9" w:rsidP="005671C0">
            <w:pPr>
              <w:spacing w:after="0" w:line="240" w:lineRule="auto"/>
              <w:ind w:left="-120"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14:paraId="26A3B124"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70CF6B65"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6058002B"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FAFAFA"/>
            <w:vAlign w:val="bottom"/>
          </w:tcPr>
          <w:p w14:paraId="2B0B62D7"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7" w:type="dxa"/>
            <w:tcBorders>
              <w:top w:val="single" w:sz="4" w:space="0" w:color="auto"/>
            </w:tcBorders>
            <w:shd w:val="clear" w:color="auto" w:fill="FAFAFA"/>
            <w:vAlign w:val="bottom"/>
          </w:tcPr>
          <w:p w14:paraId="6EDB9730"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c>
          <w:tcPr>
            <w:tcW w:w="1275" w:type="dxa"/>
            <w:tcBorders>
              <w:top w:val="single" w:sz="4" w:space="0" w:color="auto"/>
            </w:tcBorders>
            <w:shd w:val="clear" w:color="auto" w:fill="FAFAFA"/>
            <w:vAlign w:val="bottom"/>
          </w:tcPr>
          <w:p w14:paraId="7943F868" w14:textId="77777777" w:rsidR="002D65F9" w:rsidRPr="005671C0" w:rsidRDefault="002D65F9" w:rsidP="005671C0">
            <w:pPr>
              <w:spacing w:after="0" w:line="240" w:lineRule="auto"/>
              <w:ind w:left="-120" w:right="-72"/>
              <w:jc w:val="right"/>
              <w:rPr>
                <w:rFonts w:ascii="Arial" w:eastAsia="Arial Unicode MS" w:hAnsi="Arial" w:cs="Arial"/>
                <w:sz w:val="18"/>
                <w:szCs w:val="18"/>
                <w:lang w:val="en-GB"/>
              </w:rPr>
            </w:pPr>
          </w:p>
        </w:tc>
      </w:tr>
      <w:tr w:rsidR="0076608D" w:rsidRPr="005671C0" w14:paraId="238F7138" w14:textId="77777777" w:rsidTr="006756E6">
        <w:trPr>
          <w:cantSplit/>
          <w:trHeight w:val="20"/>
        </w:trPr>
        <w:tc>
          <w:tcPr>
            <w:tcW w:w="2131" w:type="dxa"/>
            <w:vAlign w:val="bottom"/>
          </w:tcPr>
          <w:p w14:paraId="1DB2BF1C" w14:textId="77777777" w:rsidR="0076608D" w:rsidRPr="005671C0" w:rsidRDefault="0076608D"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Expected credit loss</w:t>
            </w:r>
          </w:p>
          <w:p w14:paraId="6D5A4DD1" w14:textId="77777777" w:rsidR="0076608D" w:rsidRPr="005671C0" w:rsidRDefault="0076608D" w:rsidP="005671C0">
            <w:pPr>
              <w:spacing w:after="0" w:line="240" w:lineRule="auto"/>
              <w:ind w:left="-120"/>
              <w:rPr>
                <w:rFonts w:ascii="Arial" w:hAnsi="Arial" w:cs="Arial"/>
                <w:color w:val="000000"/>
                <w:sz w:val="18"/>
                <w:szCs w:val="18"/>
              </w:rPr>
            </w:pPr>
          </w:p>
          <w:p w14:paraId="3C68310E" w14:textId="77777777" w:rsidR="0076608D" w:rsidRPr="005671C0" w:rsidRDefault="0076608D"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trade receivables</w:t>
            </w:r>
          </w:p>
        </w:tc>
        <w:tc>
          <w:tcPr>
            <w:tcW w:w="240" w:type="dxa"/>
            <w:shd w:val="clear" w:color="auto" w:fill="auto"/>
          </w:tcPr>
          <w:p w14:paraId="042EAFBF" w14:textId="77777777" w:rsidR="0076608D" w:rsidRPr="005671C0" w:rsidRDefault="0076608D"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0E18D4B5"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9A4DE92"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74FB776E"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E21A27B"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277" w:type="dxa"/>
            <w:shd w:val="clear" w:color="auto" w:fill="FAFAFA"/>
            <w:vAlign w:val="bottom"/>
          </w:tcPr>
          <w:p w14:paraId="1B633BB3" w14:textId="006D7C14"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r w:rsidRPr="005671C0">
              <w:rPr>
                <w:rFonts w:ascii="Arial" w:hAnsi="Arial" w:cs="Arial"/>
                <w:color w:val="000000"/>
                <w:sz w:val="18"/>
                <w:szCs w:val="18"/>
              </w:rPr>
              <w:t>1,874,906</w:t>
            </w:r>
            <w:r w:rsidRPr="005671C0">
              <w:rPr>
                <w:rFonts w:ascii="Arial" w:eastAsia="Arial Unicode MS" w:hAnsi="Arial" w:cs="Arial"/>
                <w:sz w:val="18"/>
                <w:szCs w:val="18"/>
                <w:lang w:val="en-GB"/>
              </w:rPr>
              <w:t>)</w:t>
            </w:r>
          </w:p>
        </w:tc>
        <w:tc>
          <w:tcPr>
            <w:tcW w:w="1275" w:type="dxa"/>
            <w:shd w:val="clear" w:color="auto" w:fill="FAFAFA"/>
            <w:vAlign w:val="bottom"/>
          </w:tcPr>
          <w:p w14:paraId="48F614F9" w14:textId="6FA954C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r w:rsidRPr="005671C0">
              <w:rPr>
                <w:rFonts w:ascii="Arial" w:hAnsi="Arial" w:cs="Arial"/>
                <w:color w:val="000000"/>
                <w:sz w:val="18"/>
                <w:szCs w:val="18"/>
              </w:rPr>
              <w:t>1,874,906</w:t>
            </w:r>
            <w:r w:rsidRPr="005671C0">
              <w:rPr>
                <w:rFonts w:ascii="Arial" w:eastAsia="Arial Unicode MS" w:hAnsi="Arial" w:cs="Arial"/>
                <w:sz w:val="18"/>
                <w:szCs w:val="18"/>
                <w:lang w:val="en-GB"/>
              </w:rPr>
              <w:t>)</w:t>
            </w:r>
          </w:p>
        </w:tc>
      </w:tr>
      <w:tr w:rsidR="0076608D" w:rsidRPr="005671C0" w14:paraId="10B0C688" w14:textId="77777777" w:rsidTr="006756E6">
        <w:trPr>
          <w:cantSplit/>
          <w:trHeight w:val="20"/>
        </w:trPr>
        <w:tc>
          <w:tcPr>
            <w:tcW w:w="2131" w:type="dxa"/>
            <w:vAlign w:val="bottom"/>
          </w:tcPr>
          <w:p w14:paraId="50F7463D" w14:textId="77777777" w:rsidR="0076608D" w:rsidRPr="005671C0" w:rsidRDefault="0076608D" w:rsidP="005671C0">
            <w:pPr>
              <w:spacing w:after="0" w:line="240" w:lineRule="auto"/>
              <w:ind w:left="-120"/>
              <w:rPr>
                <w:rFonts w:ascii="Arial" w:hAnsi="Arial" w:cs="Arial"/>
                <w:color w:val="000000"/>
                <w:sz w:val="18"/>
                <w:szCs w:val="18"/>
                <w:cs/>
              </w:rPr>
            </w:pPr>
            <w:r w:rsidRPr="005671C0">
              <w:rPr>
                <w:rFonts w:ascii="Arial" w:hAnsi="Arial" w:cs="Arial"/>
                <w:color w:val="000000"/>
                <w:sz w:val="18"/>
                <w:szCs w:val="18"/>
                <w:cs/>
              </w:rPr>
              <w:t xml:space="preserve">   </w:t>
            </w:r>
            <w:r w:rsidRPr="005671C0">
              <w:rPr>
                <w:rFonts w:ascii="Arial" w:hAnsi="Arial" w:cs="Arial"/>
                <w:color w:val="000000"/>
                <w:sz w:val="18"/>
                <w:szCs w:val="18"/>
              </w:rPr>
              <w:t>- other receivables</w:t>
            </w:r>
          </w:p>
        </w:tc>
        <w:tc>
          <w:tcPr>
            <w:tcW w:w="240" w:type="dxa"/>
            <w:shd w:val="clear" w:color="auto" w:fill="auto"/>
          </w:tcPr>
          <w:p w14:paraId="394E6448" w14:textId="77777777" w:rsidR="0076608D" w:rsidRPr="005671C0" w:rsidRDefault="0076608D" w:rsidP="005671C0">
            <w:pPr>
              <w:spacing w:after="0" w:line="240" w:lineRule="auto"/>
              <w:ind w:left="-120" w:right="-72"/>
              <w:jc w:val="right"/>
              <w:rPr>
                <w:rFonts w:ascii="Arial" w:hAnsi="Arial" w:cs="Arial"/>
                <w:color w:val="000000"/>
                <w:sz w:val="18"/>
                <w:szCs w:val="18"/>
              </w:rPr>
            </w:pPr>
          </w:p>
        </w:tc>
        <w:tc>
          <w:tcPr>
            <w:tcW w:w="1134" w:type="dxa"/>
            <w:shd w:val="clear" w:color="auto" w:fill="FAFAFA"/>
            <w:vAlign w:val="bottom"/>
          </w:tcPr>
          <w:p w14:paraId="0F69FAFF"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FCEBE22"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696112B7" w14:textId="7777777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w:t>
            </w:r>
          </w:p>
        </w:tc>
        <w:tc>
          <w:tcPr>
            <w:tcW w:w="1134" w:type="dxa"/>
            <w:shd w:val="clear" w:color="auto" w:fill="FAFAFA"/>
            <w:vAlign w:val="bottom"/>
          </w:tcPr>
          <w:p w14:paraId="4C17D3C4" w14:textId="2A9BDE27"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(20,580)</w:t>
            </w:r>
          </w:p>
        </w:tc>
        <w:tc>
          <w:tcPr>
            <w:tcW w:w="1277" w:type="dxa"/>
            <w:shd w:val="clear" w:color="auto" w:fill="FAFAFA"/>
            <w:vAlign w:val="bottom"/>
          </w:tcPr>
          <w:p w14:paraId="4923E583" w14:textId="7DF3D976"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(14,747,089)</w:t>
            </w:r>
          </w:p>
        </w:tc>
        <w:tc>
          <w:tcPr>
            <w:tcW w:w="1275" w:type="dxa"/>
            <w:shd w:val="clear" w:color="auto" w:fill="FAFAFA"/>
            <w:vAlign w:val="bottom"/>
          </w:tcPr>
          <w:p w14:paraId="0128AE3B" w14:textId="70979B4A" w:rsidR="0076608D" w:rsidRPr="005671C0" w:rsidRDefault="0076608D" w:rsidP="005671C0">
            <w:pPr>
              <w:spacing w:after="0" w:line="240" w:lineRule="auto"/>
              <w:ind w:left="-120" w:right="-72"/>
              <w:jc w:val="right"/>
              <w:rPr>
                <w:rFonts w:ascii="Arial" w:eastAsia="Arial Unicode MS" w:hAnsi="Arial" w:cs="Arial"/>
                <w:sz w:val="18"/>
                <w:szCs w:val="18"/>
                <w:lang w:val="en-GB"/>
              </w:rPr>
            </w:pPr>
            <w:r w:rsidRPr="005671C0">
              <w:rPr>
                <w:rFonts w:ascii="Arial" w:eastAsia="Arial Unicode MS" w:hAnsi="Arial" w:cs="Arial"/>
                <w:sz w:val="18"/>
                <w:szCs w:val="18"/>
                <w:lang w:val="en-GB"/>
              </w:rPr>
              <w:t>(14,767,669)</w:t>
            </w:r>
          </w:p>
        </w:tc>
      </w:tr>
    </w:tbl>
    <w:p w14:paraId="2253553C" w14:textId="68BD129E" w:rsidR="002D65F9" w:rsidRPr="005671C0" w:rsidRDefault="002D65F9" w:rsidP="005671C0">
      <w:pPr>
        <w:spacing w:after="0" w:line="240" w:lineRule="auto"/>
        <w:jc w:val="thaiDistribute"/>
        <w:rPr>
          <w:rFonts w:ascii="Arial" w:hAnsi="Arial" w:cs="Arial"/>
          <w:color w:val="000000"/>
          <w:sz w:val="18"/>
          <w:szCs w:val="18"/>
          <w:lang w:val="en-GB"/>
        </w:rPr>
      </w:pPr>
    </w:p>
    <w:p w14:paraId="38801A1E" w14:textId="77777777" w:rsidR="002D65F9" w:rsidRPr="005671C0" w:rsidRDefault="002D65F9" w:rsidP="005671C0">
      <w:pPr>
        <w:spacing w:after="0" w:line="240" w:lineRule="auto"/>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71B29" w:rsidRPr="005671C0" w14:paraId="4F80FEBE" w14:textId="77777777" w:rsidTr="00371B29">
        <w:trPr>
          <w:trHeight w:val="386"/>
        </w:trPr>
        <w:tc>
          <w:tcPr>
            <w:tcW w:w="9461" w:type="dxa"/>
            <w:shd w:val="clear" w:color="auto" w:fill="FFA543"/>
            <w:vAlign w:val="center"/>
          </w:tcPr>
          <w:p w14:paraId="153FE6AC" w14:textId="0C14AC3A" w:rsidR="00371B29" w:rsidRPr="005671C0" w:rsidRDefault="00371B29"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1</w:t>
            </w:r>
            <w:r w:rsidR="00B07FC7" w:rsidRPr="005671C0">
              <w:rPr>
                <w:rFonts w:ascii="Arial" w:hAnsi="Arial" w:cs="Arial"/>
                <w:b/>
                <w:bCs/>
                <w:color w:val="FFFFFF"/>
                <w:sz w:val="18"/>
                <w:szCs w:val="18"/>
                <w:lang w:val="en-GB"/>
              </w:rPr>
              <w:t>1</w:t>
            </w:r>
            <w:r w:rsidRPr="005671C0">
              <w:rPr>
                <w:rFonts w:ascii="Arial" w:hAnsi="Arial" w:cs="Arial"/>
                <w:b/>
                <w:bCs/>
                <w:color w:val="FFFFFF"/>
                <w:sz w:val="18"/>
                <w:szCs w:val="18"/>
                <w:lang w:val="en-GB"/>
              </w:rPr>
              <w:tab/>
            </w:r>
            <w:r w:rsidR="002F0341" w:rsidRPr="005671C0">
              <w:rPr>
                <w:rFonts w:ascii="Arial" w:hAnsi="Arial" w:cs="Arial"/>
                <w:b/>
                <w:bCs/>
                <w:color w:val="FFFFFF"/>
                <w:sz w:val="18"/>
                <w:szCs w:val="18"/>
                <w:lang w:val="en-GB"/>
              </w:rPr>
              <w:t>Fair value</w:t>
            </w:r>
          </w:p>
        </w:tc>
      </w:tr>
    </w:tbl>
    <w:p w14:paraId="7A777A05" w14:textId="77777777" w:rsidR="00E14A21" w:rsidRPr="005671C0" w:rsidRDefault="00E14A21" w:rsidP="005671C0">
      <w:pPr>
        <w:spacing w:after="0" w:line="240" w:lineRule="auto"/>
        <w:jc w:val="thaiDistribute"/>
        <w:rPr>
          <w:rFonts w:ascii="Arial" w:hAnsi="Arial" w:cs="Arial"/>
          <w:sz w:val="18"/>
          <w:szCs w:val="18"/>
          <w:lang w:eastAsia="en-GB" w:bidi="th-TH"/>
        </w:rPr>
      </w:pPr>
    </w:p>
    <w:p w14:paraId="4C9400EA" w14:textId="77777777" w:rsidR="00E8471E" w:rsidRPr="005671C0" w:rsidRDefault="00E8471E" w:rsidP="005671C0">
      <w:pPr>
        <w:spacing w:after="0" w:line="240" w:lineRule="auto"/>
        <w:jc w:val="both"/>
        <w:rPr>
          <w:rFonts w:ascii="Arial" w:eastAsia="Arial Unicode MS" w:hAnsi="Arial" w:cs="Arial"/>
          <w:sz w:val="18"/>
          <w:szCs w:val="18"/>
        </w:rPr>
      </w:pPr>
      <w:r w:rsidRPr="005671C0">
        <w:rPr>
          <w:rFonts w:ascii="Arial" w:eastAsia="Arial Unicode MS" w:hAnsi="Arial" w:cs="Arial"/>
          <w:sz w:val="18"/>
          <w:szCs w:val="18"/>
        </w:rPr>
        <w:t>The following table presented financial assets and liabilities that are measured at fair value in each level including fair value of financial assets and financial liabilities</w:t>
      </w:r>
      <w:r w:rsidRPr="005671C0">
        <w:rPr>
          <w:rFonts w:ascii="Arial" w:eastAsia="Arial Unicode MS" w:hAnsi="Arial" w:cs="Arial"/>
          <w:sz w:val="18"/>
          <w:szCs w:val="18"/>
          <w:cs/>
        </w:rPr>
        <w:t xml:space="preserve">. </w:t>
      </w:r>
      <w:r w:rsidRPr="005671C0">
        <w:rPr>
          <w:rFonts w:ascii="Arial" w:eastAsia="Arial Unicode MS" w:hAnsi="Arial" w:cs="Arial"/>
          <w:sz w:val="18"/>
          <w:szCs w:val="18"/>
        </w:rPr>
        <w:t xml:space="preserve">The table exclude financial assets and liabilities measured at </w:t>
      </w:r>
      <w:proofErr w:type="spellStart"/>
      <w:r w:rsidRPr="005671C0">
        <w:rPr>
          <w:rFonts w:ascii="Arial" w:eastAsia="Arial Unicode MS" w:hAnsi="Arial" w:cs="Arial"/>
          <w:sz w:val="18"/>
          <w:szCs w:val="18"/>
        </w:rPr>
        <w:t>amortised</w:t>
      </w:r>
      <w:proofErr w:type="spellEnd"/>
      <w:r w:rsidRPr="005671C0">
        <w:rPr>
          <w:rFonts w:ascii="Arial" w:eastAsia="Arial Unicode MS" w:hAnsi="Arial" w:cs="Arial"/>
          <w:sz w:val="18"/>
          <w:szCs w:val="18"/>
        </w:rPr>
        <w:t xml:space="preserve"> cost where their carrying value approximated fair value</w:t>
      </w:r>
      <w:r w:rsidRPr="005671C0">
        <w:rPr>
          <w:rFonts w:ascii="Arial" w:eastAsia="Arial Unicode MS" w:hAnsi="Arial" w:cs="Arial"/>
          <w:sz w:val="18"/>
          <w:szCs w:val="18"/>
          <w:cs/>
        </w:rPr>
        <w:t>.</w:t>
      </w:r>
    </w:p>
    <w:p w14:paraId="0562E0D5" w14:textId="77777777" w:rsidR="00E14A21" w:rsidRPr="005671C0" w:rsidRDefault="00E14A21" w:rsidP="005671C0">
      <w:pPr>
        <w:spacing w:after="0" w:line="240" w:lineRule="auto"/>
        <w:jc w:val="thaiDistribute"/>
        <w:rPr>
          <w:rFonts w:ascii="Arial" w:hAnsi="Arial" w:cs="Arial"/>
          <w:sz w:val="18"/>
          <w:szCs w:val="18"/>
          <w:lang w:eastAsia="en-GB"/>
        </w:rPr>
      </w:pPr>
    </w:p>
    <w:tbl>
      <w:tblPr>
        <w:tblW w:w="9454" w:type="dxa"/>
        <w:jc w:val="center"/>
        <w:tblLayout w:type="fixed"/>
        <w:tblLook w:val="04A0" w:firstRow="1" w:lastRow="0" w:firstColumn="1" w:lastColumn="0" w:noHBand="0" w:noVBand="1"/>
      </w:tblPr>
      <w:tblGrid>
        <w:gridCol w:w="4118"/>
        <w:gridCol w:w="1321"/>
        <w:gridCol w:w="1357"/>
        <w:gridCol w:w="1318"/>
        <w:gridCol w:w="1340"/>
      </w:tblGrid>
      <w:tr w:rsidR="005E41D2" w:rsidRPr="005671C0" w14:paraId="70E1AB34" w14:textId="77777777" w:rsidTr="005671C0">
        <w:trPr>
          <w:jc w:val="center"/>
        </w:trPr>
        <w:tc>
          <w:tcPr>
            <w:tcW w:w="4118" w:type="dxa"/>
            <w:shd w:val="clear" w:color="auto" w:fill="auto"/>
          </w:tcPr>
          <w:p w14:paraId="3D5803BA" w14:textId="77777777" w:rsidR="005E41D2" w:rsidRPr="005671C0" w:rsidRDefault="005E41D2" w:rsidP="006756E6">
            <w:pPr>
              <w:spacing w:after="0" w:line="240" w:lineRule="auto"/>
              <w:ind w:left="-86" w:right="-72"/>
              <w:rPr>
                <w:rFonts w:ascii="Arial" w:eastAsia="Arial Unicode MS" w:hAnsi="Arial" w:cs="Arial"/>
                <w:b/>
                <w:bCs/>
                <w:sz w:val="18"/>
                <w:szCs w:val="18"/>
              </w:rPr>
            </w:pPr>
          </w:p>
        </w:tc>
        <w:tc>
          <w:tcPr>
            <w:tcW w:w="5336" w:type="dxa"/>
            <w:gridSpan w:val="4"/>
            <w:tcBorders>
              <w:top w:val="single" w:sz="4" w:space="0" w:color="auto"/>
              <w:bottom w:val="single" w:sz="4" w:space="0" w:color="auto"/>
            </w:tcBorders>
          </w:tcPr>
          <w:p w14:paraId="635938B7" w14:textId="77777777" w:rsidR="005E41D2" w:rsidRPr="005671C0" w:rsidRDefault="005E41D2" w:rsidP="005671C0">
            <w:pPr>
              <w:spacing w:after="0" w:line="240" w:lineRule="auto"/>
              <w:ind w:right="-72"/>
              <w:jc w:val="center"/>
              <w:rPr>
                <w:rFonts w:ascii="Arial" w:eastAsia="Arial Unicode MS" w:hAnsi="Arial" w:cs="Arial"/>
                <w:b/>
                <w:bCs/>
                <w:sz w:val="18"/>
                <w:szCs w:val="18"/>
              </w:rPr>
            </w:pPr>
            <w:r w:rsidRPr="005671C0">
              <w:rPr>
                <w:rFonts w:ascii="Arial" w:eastAsia="Arial Unicode MS" w:hAnsi="Arial" w:cs="Arial"/>
                <w:b/>
                <w:bCs/>
                <w:sz w:val="18"/>
                <w:szCs w:val="18"/>
                <w:lang w:val="en-GB"/>
              </w:rPr>
              <w:t>Consolidated</w:t>
            </w:r>
            <w:r w:rsidRPr="005671C0">
              <w:rPr>
                <w:rFonts w:ascii="Arial" w:eastAsia="Arial Unicode MS" w:hAnsi="Arial" w:cs="Arial"/>
                <w:b/>
                <w:bCs/>
                <w:sz w:val="18"/>
                <w:szCs w:val="18"/>
              </w:rPr>
              <w:t xml:space="preserve"> Financial Statement</w:t>
            </w:r>
          </w:p>
        </w:tc>
      </w:tr>
      <w:tr w:rsidR="00E14A21" w:rsidRPr="005671C0" w14:paraId="5A4AE78F" w14:textId="77777777" w:rsidTr="005671C0">
        <w:trPr>
          <w:jc w:val="center"/>
        </w:trPr>
        <w:tc>
          <w:tcPr>
            <w:tcW w:w="4118" w:type="dxa"/>
            <w:shd w:val="clear" w:color="auto" w:fill="auto"/>
          </w:tcPr>
          <w:p w14:paraId="1C71EB38" w14:textId="77777777" w:rsidR="00E14A21" w:rsidRPr="005671C0" w:rsidRDefault="00E14A21"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tcPr>
          <w:p w14:paraId="59598A99" w14:textId="77777777" w:rsidR="00E14A21" w:rsidRPr="005671C0" w:rsidRDefault="00E14A21" w:rsidP="005671C0">
            <w:pPr>
              <w:spacing w:after="0" w:line="240" w:lineRule="auto"/>
              <w:ind w:right="-72"/>
              <w:jc w:val="center"/>
              <w:rPr>
                <w:rFonts w:ascii="Arial" w:eastAsia="Arial Unicode MS" w:hAnsi="Arial" w:cs="Arial"/>
                <w:b/>
                <w:bCs/>
                <w:sz w:val="18"/>
                <w:szCs w:val="18"/>
              </w:rPr>
            </w:pPr>
          </w:p>
        </w:tc>
        <w:tc>
          <w:tcPr>
            <w:tcW w:w="1357" w:type="dxa"/>
            <w:tcBorders>
              <w:top w:val="single" w:sz="4" w:space="0" w:color="auto"/>
            </w:tcBorders>
            <w:shd w:val="clear" w:color="auto" w:fill="auto"/>
          </w:tcPr>
          <w:p w14:paraId="5B2705D1" w14:textId="77777777" w:rsidR="00E14A21" w:rsidRPr="005671C0" w:rsidRDefault="00E14A21" w:rsidP="005671C0">
            <w:pPr>
              <w:spacing w:after="0" w:line="240" w:lineRule="auto"/>
              <w:ind w:right="-72"/>
              <w:jc w:val="right"/>
              <w:rPr>
                <w:rFonts w:ascii="Arial" w:hAnsi="Arial" w:cs="Arial"/>
                <w:b/>
                <w:bCs/>
                <w:sz w:val="18"/>
                <w:szCs w:val="18"/>
              </w:rPr>
            </w:pPr>
            <w:proofErr w:type="spellStart"/>
            <w:r w:rsidRPr="005671C0">
              <w:rPr>
                <w:rFonts w:ascii="Arial" w:hAnsi="Arial" w:cs="Arial"/>
                <w:b/>
                <w:bCs/>
                <w:sz w:val="18"/>
                <w:szCs w:val="18"/>
              </w:rPr>
              <w:t>Amortised</w:t>
            </w:r>
            <w:proofErr w:type="spellEnd"/>
            <w:r w:rsidRPr="005671C0">
              <w:rPr>
                <w:rFonts w:ascii="Arial" w:hAnsi="Arial" w:cs="Arial"/>
                <w:b/>
                <w:bCs/>
                <w:sz w:val="18"/>
                <w:szCs w:val="18"/>
              </w:rPr>
              <w:t xml:space="preserve"> </w:t>
            </w:r>
          </w:p>
        </w:tc>
        <w:tc>
          <w:tcPr>
            <w:tcW w:w="1318" w:type="dxa"/>
            <w:tcBorders>
              <w:top w:val="single" w:sz="4" w:space="0" w:color="auto"/>
            </w:tcBorders>
            <w:shd w:val="clear" w:color="auto" w:fill="auto"/>
          </w:tcPr>
          <w:p w14:paraId="031714E5" w14:textId="77777777" w:rsidR="00E14A21" w:rsidRPr="005671C0" w:rsidRDefault="00E14A21" w:rsidP="005671C0">
            <w:pPr>
              <w:spacing w:after="0" w:line="240" w:lineRule="auto"/>
              <w:ind w:right="-72"/>
              <w:jc w:val="right"/>
              <w:rPr>
                <w:rFonts w:ascii="Arial" w:eastAsia="Arial Unicode MS" w:hAnsi="Arial" w:cs="Arial"/>
                <w:b/>
                <w:bCs/>
                <w:sz w:val="18"/>
                <w:szCs w:val="18"/>
              </w:rPr>
            </w:pPr>
            <w:r w:rsidRPr="005671C0">
              <w:rPr>
                <w:rFonts w:ascii="Arial" w:eastAsia="Arial Unicode MS" w:hAnsi="Arial" w:cs="Arial"/>
                <w:b/>
                <w:bCs/>
                <w:sz w:val="18"/>
                <w:szCs w:val="18"/>
              </w:rPr>
              <w:t xml:space="preserve">Carrying </w:t>
            </w:r>
          </w:p>
        </w:tc>
        <w:tc>
          <w:tcPr>
            <w:tcW w:w="1340" w:type="dxa"/>
            <w:tcBorders>
              <w:top w:val="single" w:sz="4" w:space="0" w:color="auto"/>
            </w:tcBorders>
            <w:shd w:val="clear" w:color="auto" w:fill="auto"/>
          </w:tcPr>
          <w:p w14:paraId="2789533C"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r>
      <w:tr w:rsidR="00E14A21" w:rsidRPr="005671C0" w14:paraId="586A22AF" w14:textId="77777777" w:rsidTr="005671C0">
        <w:trPr>
          <w:jc w:val="center"/>
        </w:trPr>
        <w:tc>
          <w:tcPr>
            <w:tcW w:w="4118" w:type="dxa"/>
            <w:shd w:val="clear" w:color="auto" w:fill="auto"/>
          </w:tcPr>
          <w:p w14:paraId="06A243BA" w14:textId="77777777" w:rsidR="00E14A21" w:rsidRPr="005671C0" w:rsidRDefault="00E14A21" w:rsidP="006756E6">
            <w:pPr>
              <w:spacing w:after="0" w:line="240" w:lineRule="auto"/>
              <w:ind w:left="-86" w:right="-72"/>
              <w:rPr>
                <w:rFonts w:ascii="Arial" w:eastAsia="Arial Unicode MS" w:hAnsi="Arial" w:cs="Arial"/>
                <w:b/>
                <w:bCs/>
                <w:sz w:val="18"/>
                <w:szCs w:val="18"/>
              </w:rPr>
            </w:pPr>
          </w:p>
        </w:tc>
        <w:tc>
          <w:tcPr>
            <w:tcW w:w="1321" w:type="dxa"/>
          </w:tcPr>
          <w:p w14:paraId="1A0CE3D4" w14:textId="00EB5E76" w:rsidR="00E14A21" w:rsidRPr="005671C0" w:rsidRDefault="00E8471E" w:rsidP="005671C0">
            <w:pPr>
              <w:spacing w:after="0" w:line="240" w:lineRule="auto"/>
              <w:ind w:right="-72"/>
              <w:jc w:val="center"/>
              <w:rPr>
                <w:rFonts w:ascii="Arial" w:eastAsia="Arial Unicode MS" w:hAnsi="Arial" w:cs="Arial"/>
                <w:b/>
                <w:bCs/>
                <w:sz w:val="18"/>
                <w:szCs w:val="18"/>
              </w:rPr>
            </w:pPr>
            <w:r w:rsidRPr="005671C0">
              <w:rPr>
                <w:rFonts w:ascii="Arial" w:eastAsia="Arial Unicode MS" w:hAnsi="Arial" w:cs="Arial"/>
                <w:b/>
                <w:bCs/>
                <w:sz w:val="18"/>
                <w:szCs w:val="18"/>
              </w:rPr>
              <w:t>Fair value</w:t>
            </w:r>
          </w:p>
        </w:tc>
        <w:tc>
          <w:tcPr>
            <w:tcW w:w="1357" w:type="dxa"/>
            <w:shd w:val="clear" w:color="auto" w:fill="auto"/>
          </w:tcPr>
          <w:p w14:paraId="7B8D0AC3" w14:textId="77777777" w:rsidR="00E14A21" w:rsidRPr="005671C0" w:rsidRDefault="00E14A21" w:rsidP="005671C0">
            <w:pPr>
              <w:spacing w:after="0" w:line="240" w:lineRule="auto"/>
              <w:ind w:right="-72"/>
              <w:jc w:val="right"/>
              <w:rPr>
                <w:rFonts w:ascii="Arial" w:hAnsi="Arial" w:cs="Arial"/>
                <w:b/>
                <w:bCs/>
                <w:sz w:val="18"/>
                <w:szCs w:val="18"/>
              </w:rPr>
            </w:pPr>
            <w:r w:rsidRPr="005671C0">
              <w:rPr>
                <w:rFonts w:ascii="Arial" w:hAnsi="Arial" w:cs="Arial"/>
                <w:b/>
                <w:bCs/>
                <w:sz w:val="18"/>
                <w:szCs w:val="18"/>
              </w:rPr>
              <w:t>cost</w:t>
            </w:r>
          </w:p>
        </w:tc>
        <w:tc>
          <w:tcPr>
            <w:tcW w:w="1318" w:type="dxa"/>
            <w:shd w:val="clear" w:color="auto" w:fill="auto"/>
          </w:tcPr>
          <w:p w14:paraId="6CE2D75E" w14:textId="77777777" w:rsidR="00E14A21" w:rsidRPr="005671C0" w:rsidRDefault="00E14A21" w:rsidP="005671C0">
            <w:pPr>
              <w:spacing w:after="0" w:line="240" w:lineRule="auto"/>
              <w:ind w:right="-72"/>
              <w:jc w:val="right"/>
              <w:rPr>
                <w:rFonts w:ascii="Arial" w:eastAsia="Arial Unicode MS" w:hAnsi="Arial" w:cs="Arial"/>
                <w:b/>
                <w:bCs/>
                <w:sz w:val="18"/>
                <w:szCs w:val="18"/>
              </w:rPr>
            </w:pPr>
            <w:r w:rsidRPr="005671C0">
              <w:rPr>
                <w:rFonts w:ascii="Arial" w:eastAsia="Arial Unicode MS" w:hAnsi="Arial" w:cs="Arial"/>
                <w:b/>
                <w:bCs/>
                <w:sz w:val="18"/>
                <w:szCs w:val="18"/>
              </w:rPr>
              <w:t>Amounts</w:t>
            </w:r>
          </w:p>
        </w:tc>
        <w:tc>
          <w:tcPr>
            <w:tcW w:w="1340" w:type="dxa"/>
            <w:shd w:val="clear" w:color="auto" w:fill="auto"/>
          </w:tcPr>
          <w:p w14:paraId="556D2D27" w14:textId="77777777" w:rsidR="00E14A21" w:rsidRPr="005671C0" w:rsidRDefault="00E14A21" w:rsidP="005671C0">
            <w:pPr>
              <w:spacing w:after="0" w:line="240" w:lineRule="auto"/>
              <w:ind w:right="-72"/>
              <w:jc w:val="right"/>
              <w:rPr>
                <w:rFonts w:ascii="Arial" w:eastAsia="Arial Unicode MS" w:hAnsi="Arial" w:cs="Arial"/>
                <w:b/>
                <w:bCs/>
                <w:sz w:val="18"/>
                <w:lang w:bidi="th-TH"/>
              </w:rPr>
            </w:pPr>
            <w:r w:rsidRPr="005671C0">
              <w:rPr>
                <w:rFonts w:ascii="Arial" w:eastAsia="Arial Unicode MS" w:hAnsi="Arial" w:cs="Arial"/>
                <w:b/>
                <w:bCs/>
                <w:sz w:val="18"/>
                <w:szCs w:val="18"/>
              </w:rPr>
              <w:t>Fair value</w:t>
            </w:r>
          </w:p>
        </w:tc>
      </w:tr>
      <w:tr w:rsidR="00E14A21" w:rsidRPr="005671C0" w14:paraId="38133C74" w14:textId="77777777" w:rsidTr="005671C0">
        <w:trPr>
          <w:jc w:val="center"/>
        </w:trPr>
        <w:tc>
          <w:tcPr>
            <w:tcW w:w="4118" w:type="dxa"/>
            <w:shd w:val="clear" w:color="auto" w:fill="auto"/>
          </w:tcPr>
          <w:p w14:paraId="7AC17487" w14:textId="77777777" w:rsidR="00E14A21" w:rsidRPr="005671C0" w:rsidRDefault="00E14A21" w:rsidP="006756E6">
            <w:pPr>
              <w:spacing w:after="0" w:line="240" w:lineRule="auto"/>
              <w:ind w:left="-86" w:right="-72"/>
              <w:rPr>
                <w:rFonts w:ascii="Arial" w:eastAsia="Arial Unicode MS" w:hAnsi="Arial" w:cs="Arial"/>
                <w:b/>
                <w:bCs/>
                <w:sz w:val="18"/>
                <w:szCs w:val="18"/>
              </w:rPr>
            </w:pPr>
          </w:p>
        </w:tc>
        <w:tc>
          <w:tcPr>
            <w:tcW w:w="1321" w:type="dxa"/>
            <w:tcBorders>
              <w:bottom w:val="single" w:sz="4" w:space="0" w:color="auto"/>
            </w:tcBorders>
          </w:tcPr>
          <w:p w14:paraId="6AA060E4" w14:textId="4EC748EC" w:rsidR="00E14A21" w:rsidRPr="005671C0" w:rsidRDefault="00E8471E" w:rsidP="005671C0">
            <w:pPr>
              <w:spacing w:after="0" w:line="240" w:lineRule="auto"/>
              <w:ind w:right="-72"/>
              <w:jc w:val="center"/>
              <w:rPr>
                <w:rFonts w:ascii="Arial" w:eastAsia="Arial Unicode MS" w:hAnsi="Arial" w:cs="Arial"/>
                <w:b/>
                <w:bCs/>
                <w:sz w:val="18"/>
                <w:szCs w:val="18"/>
              </w:rPr>
            </w:pPr>
            <w:r w:rsidRPr="005671C0">
              <w:rPr>
                <w:rFonts w:ascii="Arial" w:eastAsia="Arial Unicode MS" w:hAnsi="Arial" w:cs="Arial"/>
                <w:b/>
                <w:bCs/>
                <w:sz w:val="18"/>
                <w:szCs w:val="18"/>
              </w:rPr>
              <w:t>level</w:t>
            </w:r>
          </w:p>
        </w:tc>
        <w:tc>
          <w:tcPr>
            <w:tcW w:w="1357" w:type="dxa"/>
            <w:tcBorders>
              <w:bottom w:val="single" w:sz="4" w:space="0" w:color="auto"/>
            </w:tcBorders>
            <w:shd w:val="clear" w:color="auto" w:fill="auto"/>
          </w:tcPr>
          <w:p w14:paraId="25B202CA" w14:textId="77777777" w:rsidR="00E14A21" w:rsidRPr="005671C0" w:rsidRDefault="00E14A21" w:rsidP="005671C0">
            <w:pPr>
              <w:spacing w:after="0" w:line="240" w:lineRule="auto"/>
              <w:ind w:right="-72"/>
              <w:jc w:val="right"/>
              <w:rPr>
                <w:rFonts w:ascii="Arial" w:hAnsi="Arial" w:cs="Arial"/>
                <w:b/>
                <w:bCs/>
                <w:sz w:val="18"/>
                <w:szCs w:val="18"/>
              </w:rPr>
            </w:pPr>
            <w:r w:rsidRPr="005671C0">
              <w:rPr>
                <w:rFonts w:ascii="Arial" w:eastAsia="Arial Unicode MS" w:hAnsi="Arial" w:cs="Arial"/>
                <w:b/>
                <w:bCs/>
                <w:sz w:val="18"/>
                <w:szCs w:val="18"/>
              </w:rPr>
              <w:t>Baht</w:t>
            </w:r>
          </w:p>
        </w:tc>
        <w:tc>
          <w:tcPr>
            <w:tcW w:w="1318" w:type="dxa"/>
            <w:tcBorders>
              <w:bottom w:val="single" w:sz="4" w:space="0" w:color="auto"/>
            </w:tcBorders>
            <w:shd w:val="clear" w:color="auto" w:fill="auto"/>
          </w:tcPr>
          <w:p w14:paraId="3921D1CE" w14:textId="77777777" w:rsidR="00E14A21" w:rsidRPr="005671C0" w:rsidRDefault="00E14A21" w:rsidP="005671C0">
            <w:pPr>
              <w:spacing w:after="0" w:line="240" w:lineRule="auto"/>
              <w:ind w:right="-72"/>
              <w:jc w:val="right"/>
              <w:rPr>
                <w:rFonts w:ascii="Arial" w:eastAsia="Arial Unicode MS" w:hAnsi="Arial" w:cs="Arial"/>
                <w:b/>
                <w:bCs/>
                <w:sz w:val="18"/>
                <w:szCs w:val="18"/>
              </w:rPr>
            </w:pPr>
            <w:r w:rsidRPr="005671C0">
              <w:rPr>
                <w:rFonts w:ascii="Arial" w:hAnsi="Arial" w:cs="Arial"/>
                <w:b/>
                <w:bCs/>
                <w:sz w:val="18"/>
                <w:szCs w:val="18"/>
              </w:rPr>
              <w:t>Baht</w:t>
            </w:r>
          </w:p>
        </w:tc>
        <w:tc>
          <w:tcPr>
            <w:tcW w:w="1340" w:type="dxa"/>
            <w:tcBorders>
              <w:bottom w:val="single" w:sz="4" w:space="0" w:color="auto"/>
            </w:tcBorders>
            <w:shd w:val="clear" w:color="auto" w:fill="auto"/>
          </w:tcPr>
          <w:p w14:paraId="617A9E2E" w14:textId="77777777" w:rsidR="00E14A21" w:rsidRPr="005671C0" w:rsidRDefault="00E14A21" w:rsidP="005671C0">
            <w:pPr>
              <w:spacing w:after="0" w:line="240" w:lineRule="auto"/>
              <w:ind w:right="-72"/>
              <w:jc w:val="right"/>
              <w:rPr>
                <w:rFonts w:ascii="Arial" w:eastAsia="Arial Unicode MS" w:hAnsi="Arial" w:cs="Arial"/>
                <w:b/>
                <w:bCs/>
                <w:sz w:val="18"/>
                <w:szCs w:val="18"/>
              </w:rPr>
            </w:pPr>
            <w:r w:rsidRPr="005671C0">
              <w:rPr>
                <w:rFonts w:ascii="Arial" w:hAnsi="Arial" w:cs="Arial"/>
                <w:b/>
                <w:bCs/>
                <w:sz w:val="18"/>
                <w:szCs w:val="18"/>
              </w:rPr>
              <w:t>Baht</w:t>
            </w:r>
          </w:p>
        </w:tc>
      </w:tr>
      <w:tr w:rsidR="00E14A21" w:rsidRPr="005671C0" w14:paraId="59C70554" w14:textId="77777777" w:rsidTr="005671C0">
        <w:trPr>
          <w:jc w:val="center"/>
        </w:trPr>
        <w:tc>
          <w:tcPr>
            <w:tcW w:w="4118" w:type="dxa"/>
            <w:shd w:val="clear" w:color="auto" w:fill="auto"/>
          </w:tcPr>
          <w:p w14:paraId="5502FDA3" w14:textId="77777777" w:rsidR="00E14A21" w:rsidRPr="005671C0" w:rsidRDefault="00E14A21"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shd w:val="clear" w:color="auto" w:fill="auto"/>
          </w:tcPr>
          <w:p w14:paraId="6EC94BB3"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57" w:type="dxa"/>
            <w:tcBorders>
              <w:top w:val="single" w:sz="4" w:space="0" w:color="auto"/>
            </w:tcBorders>
            <w:shd w:val="clear" w:color="auto" w:fill="auto"/>
          </w:tcPr>
          <w:p w14:paraId="3B6A0B0A"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18" w:type="dxa"/>
            <w:tcBorders>
              <w:top w:val="single" w:sz="4" w:space="0" w:color="auto"/>
            </w:tcBorders>
            <w:shd w:val="clear" w:color="auto" w:fill="auto"/>
          </w:tcPr>
          <w:p w14:paraId="6E363F98"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40" w:type="dxa"/>
            <w:tcBorders>
              <w:top w:val="single" w:sz="4" w:space="0" w:color="auto"/>
            </w:tcBorders>
            <w:shd w:val="clear" w:color="auto" w:fill="auto"/>
          </w:tcPr>
          <w:p w14:paraId="32329691" w14:textId="77777777" w:rsidR="00E14A21" w:rsidRPr="005671C0" w:rsidRDefault="00E14A21" w:rsidP="005671C0">
            <w:pPr>
              <w:spacing w:after="0" w:line="240" w:lineRule="auto"/>
              <w:ind w:right="-72"/>
              <w:jc w:val="right"/>
              <w:rPr>
                <w:rFonts w:ascii="Arial" w:hAnsi="Arial" w:cs="Arial"/>
                <w:b/>
                <w:bCs/>
                <w:sz w:val="18"/>
                <w:szCs w:val="18"/>
              </w:rPr>
            </w:pPr>
          </w:p>
        </w:tc>
      </w:tr>
      <w:tr w:rsidR="00E14A21" w:rsidRPr="005671C0" w14:paraId="5F9EFBF3" w14:textId="77777777" w:rsidTr="005671C0">
        <w:trPr>
          <w:jc w:val="center"/>
        </w:trPr>
        <w:tc>
          <w:tcPr>
            <w:tcW w:w="4118" w:type="dxa"/>
            <w:shd w:val="clear" w:color="auto" w:fill="auto"/>
          </w:tcPr>
          <w:p w14:paraId="43243A63" w14:textId="3295F4B4" w:rsidR="00E14A21" w:rsidRPr="005671C0" w:rsidRDefault="00E14A21" w:rsidP="006756E6">
            <w:pPr>
              <w:spacing w:after="0" w:line="240" w:lineRule="auto"/>
              <w:ind w:left="-86" w:right="-72"/>
              <w:rPr>
                <w:rFonts w:ascii="Arial" w:eastAsia="Arial Unicode MS" w:hAnsi="Arial" w:cs="Arial"/>
                <w:b/>
                <w:bCs/>
                <w:sz w:val="18"/>
                <w:szCs w:val="18"/>
                <w:cs/>
              </w:rPr>
            </w:pPr>
            <w:r w:rsidRPr="005671C0">
              <w:rPr>
                <w:rFonts w:ascii="Arial" w:eastAsia="Arial Unicode MS" w:hAnsi="Arial" w:cs="Arial"/>
                <w:b/>
                <w:bCs/>
                <w:sz w:val="18"/>
                <w:szCs w:val="18"/>
              </w:rPr>
              <w:t xml:space="preserve">As of </w:t>
            </w:r>
            <w:proofErr w:type="gramStart"/>
            <w:r w:rsidRPr="005671C0">
              <w:rPr>
                <w:rFonts w:ascii="Arial" w:eastAsia="Arial Unicode MS" w:hAnsi="Arial" w:cs="Arial"/>
                <w:b/>
                <w:bCs/>
                <w:sz w:val="18"/>
                <w:szCs w:val="18"/>
              </w:rPr>
              <w:t>31 December</w:t>
            </w:r>
            <w:proofErr w:type="gramEnd"/>
            <w:r w:rsidRPr="005671C0">
              <w:rPr>
                <w:rFonts w:ascii="Arial" w:eastAsia="Arial Unicode MS" w:hAnsi="Arial" w:cs="Arial"/>
                <w:b/>
                <w:bCs/>
                <w:sz w:val="18"/>
                <w:szCs w:val="18"/>
              </w:rPr>
              <w:t xml:space="preserve"> 202</w:t>
            </w:r>
            <w:r w:rsidR="00E267CE" w:rsidRPr="005671C0">
              <w:rPr>
                <w:rFonts w:ascii="Arial" w:eastAsia="Arial Unicode MS" w:hAnsi="Arial" w:cs="Arial"/>
                <w:b/>
                <w:bCs/>
                <w:sz w:val="18"/>
                <w:szCs w:val="18"/>
              </w:rPr>
              <w:t>1</w:t>
            </w:r>
          </w:p>
        </w:tc>
        <w:tc>
          <w:tcPr>
            <w:tcW w:w="1321" w:type="dxa"/>
            <w:shd w:val="clear" w:color="auto" w:fill="auto"/>
          </w:tcPr>
          <w:p w14:paraId="5FE0BDC2"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57" w:type="dxa"/>
            <w:shd w:val="clear" w:color="auto" w:fill="auto"/>
          </w:tcPr>
          <w:p w14:paraId="4BDC947E" w14:textId="77777777" w:rsidR="00E14A21" w:rsidRPr="005671C0" w:rsidRDefault="00E14A21" w:rsidP="005671C0">
            <w:pPr>
              <w:spacing w:after="0" w:line="240" w:lineRule="auto"/>
              <w:ind w:right="-72"/>
              <w:jc w:val="right"/>
              <w:rPr>
                <w:rFonts w:ascii="Arial" w:eastAsia="Arial Unicode MS" w:hAnsi="Arial" w:cs="Arial"/>
                <w:b/>
                <w:bCs/>
                <w:sz w:val="18"/>
                <w:szCs w:val="18"/>
                <w:cs/>
              </w:rPr>
            </w:pPr>
          </w:p>
        </w:tc>
        <w:tc>
          <w:tcPr>
            <w:tcW w:w="1318" w:type="dxa"/>
            <w:shd w:val="clear" w:color="auto" w:fill="auto"/>
          </w:tcPr>
          <w:p w14:paraId="68397785" w14:textId="77777777" w:rsidR="00E14A21" w:rsidRPr="005671C0" w:rsidRDefault="00E14A21" w:rsidP="005671C0">
            <w:pPr>
              <w:spacing w:after="0" w:line="240" w:lineRule="auto"/>
              <w:ind w:right="-72"/>
              <w:jc w:val="right"/>
              <w:rPr>
                <w:rFonts w:ascii="Arial" w:eastAsia="Arial Unicode MS" w:hAnsi="Arial" w:cs="Arial"/>
                <w:b/>
                <w:bCs/>
                <w:sz w:val="18"/>
                <w:szCs w:val="18"/>
                <w:cs/>
              </w:rPr>
            </w:pPr>
          </w:p>
        </w:tc>
        <w:tc>
          <w:tcPr>
            <w:tcW w:w="1340" w:type="dxa"/>
            <w:shd w:val="clear" w:color="auto" w:fill="auto"/>
          </w:tcPr>
          <w:p w14:paraId="7FAB09AC" w14:textId="77777777" w:rsidR="00E14A21" w:rsidRPr="005671C0" w:rsidRDefault="00E14A21" w:rsidP="005671C0">
            <w:pPr>
              <w:spacing w:after="0" w:line="240" w:lineRule="auto"/>
              <w:ind w:right="-72"/>
              <w:jc w:val="right"/>
              <w:rPr>
                <w:rFonts w:ascii="Arial" w:eastAsia="Arial Unicode MS" w:hAnsi="Arial" w:cs="Arial"/>
                <w:b/>
                <w:bCs/>
                <w:sz w:val="18"/>
                <w:szCs w:val="18"/>
                <w:cs/>
              </w:rPr>
            </w:pPr>
          </w:p>
        </w:tc>
      </w:tr>
      <w:tr w:rsidR="00E14A21" w:rsidRPr="005671C0" w14:paraId="5FAACEE7" w14:textId="77777777" w:rsidTr="005671C0">
        <w:trPr>
          <w:jc w:val="center"/>
        </w:trPr>
        <w:tc>
          <w:tcPr>
            <w:tcW w:w="4118" w:type="dxa"/>
            <w:shd w:val="clear" w:color="auto" w:fill="auto"/>
          </w:tcPr>
          <w:p w14:paraId="71348BD7" w14:textId="77777777" w:rsidR="00E14A21" w:rsidRPr="005671C0" w:rsidRDefault="00E14A21" w:rsidP="006756E6">
            <w:pPr>
              <w:spacing w:after="0" w:line="240" w:lineRule="auto"/>
              <w:ind w:left="-86" w:right="-72"/>
              <w:rPr>
                <w:rFonts w:ascii="Arial" w:eastAsia="Arial Unicode MS" w:hAnsi="Arial" w:cs="Arial"/>
                <w:b/>
                <w:bCs/>
                <w:sz w:val="18"/>
                <w:szCs w:val="18"/>
              </w:rPr>
            </w:pPr>
          </w:p>
        </w:tc>
        <w:tc>
          <w:tcPr>
            <w:tcW w:w="1321" w:type="dxa"/>
            <w:shd w:val="clear" w:color="auto" w:fill="auto"/>
          </w:tcPr>
          <w:p w14:paraId="07E5ACE6"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57" w:type="dxa"/>
            <w:shd w:val="clear" w:color="auto" w:fill="auto"/>
          </w:tcPr>
          <w:p w14:paraId="1126955A"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18" w:type="dxa"/>
            <w:shd w:val="clear" w:color="auto" w:fill="auto"/>
          </w:tcPr>
          <w:p w14:paraId="103C4E1A"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c>
          <w:tcPr>
            <w:tcW w:w="1340" w:type="dxa"/>
            <w:shd w:val="clear" w:color="auto" w:fill="auto"/>
          </w:tcPr>
          <w:p w14:paraId="748CFBF5" w14:textId="77777777" w:rsidR="00E14A21" w:rsidRPr="005671C0" w:rsidRDefault="00E14A21" w:rsidP="005671C0">
            <w:pPr>
              <w:spacing w:after="0" w:line="240" w:lineRule="auto"/>
              <w:ind w:right="-72"/>
              <w:jc w:val="right"/>
              <w:rPr>
                <w:rFonts w:ascii="Arial" w:eastAsia="Arial Unicode MS" w:hAnsi="Arial" w:cs="Arial"/>
                <w:b/>
                <w:bCs/>
                <w:sz w:val="18"/>
                <w:szCs w:val="18"/>
              </w:rPr>
            </w:pPr>
          </w:p>
        </w:tc>
      </w:tr>
      <w:tr w:rsidR="00997C1D" w:rsidRPr="005671C0" w14:paraId="1C2B6D26" w14:textId="77777777" w:rsidTr="005671C0">
        <w:trPr>
          <w:jc w:val="center"/>
        </w:trPr>
        <w:tc>
          <w:tcPr>
            <w:tcW w:w="4118" w:type="dxa"/>
            <w:shd w:val="clear" w:color="auto" w:fill="auto"/>
          </w:tcPr>
          <w:p w14:paraId="36D05926" w14:textId="55AC2CB8" w:rsidR="00997C1D" w:rsidRPr="005671C0" w:rsidRDefault="00997C1D" w:rsidP="006756E6">
            <w:pPr>
              <w:spacing w:after="0" w:line="240" w:lineRule="auto"/>
              <w:ind w:left="-86" w:right="-72"/>
              <w:rPr>
                <w:rFonts w:ascii="Arial" w:eastAsia="Arial Unicode MS" w:hAnsi="Arial" w:cs="Arial"/>
                <w:b/>
                <w:bCs/>
                <w:spacing w:val="-6"/>
                <w:sz w:val="18"/>
                <w:szCs w:val="18"/>
                <w:cs/>
              </w:rPr>
            </w:pPr>
            <w:r w:rsidRPr="005671C0">
              <w:rPr>
                <w:rFonts w:ascii="Arial" w:hAnsi="Arial" w:cs="Arial"/>
                <w:spacing w:val="-6"/>
                <w:sz w:val="18"/>
                <w:szCs w:val="18"/>
              </w:rPr>
              <w:t>Long-term loans to other</w:t>
            </w:r>
          </w:p>
        </w:tc>
        <w:tc>
          <w:tcPr>
            <w:tcW w:w="1321" w:type="dxa"/>
            <w:shd w:val="clear" w:color="auto" w:fill="FAFAFA"/>
          </w:tcPr>
          <w:p w14:paraId="71F8C97D" w14:textId="50617ACD"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FAFAFA"/>
          </w:tcPr>
          <w:p w14:paraId="7056B393" w14:textId="5D742849" w:rsidR="00997C1D" w:rsidRPr="005671C0" w:rsidRDefault="00997C1D" w:rsidP="005671C0">
            <w:pPr>
              <w:spacing w:after="0" w:line="240" w:lineRule="auto"/>
              <w:ind w:right="-72"/>
              <w:jc w:val="right"/>
              <w:rPr>
                <w:rFonts w:ascii="Arial" w:eastAsia="Arial Unicode MS" w:hAnsi="Arial" w:cs="Arial"/>
                <w:sz w:val="18"/>
                <w:szCs w:val="18"/>
              </w:rPr>
            </w:pPr>
            <w:r w:rsidRPr="005671C0">
              <w:rPr>
                <w:rFonts w:ascii="Arial" w:eastAsia="Arial Unicode MS" w:hAnsi="Arial" w:cs="Arial"/>
                <w:sz w:val="18"/>
                <w:szCs w:val="18"/>
                <w:lang w:val="en-GB"/>
              </w:rPr>
              <w:t>241,500,0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18" w:type="dxa"/>
            <w:tcBorders>
              <w:top w:val="nil"/>
              <w:left w:val="nil"/>
              <w:bottom w:val="nil"/>
              <w:right w:val="nil"/>
            </w:tcBorders>
            <w:shd w:val="clear" w:color="auto" w:fill="FAFAFA"/>
          </w:tcPr>
          <w:p w14:paraId="4933EF49" w14:textId="69D64DD1"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241,500,0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40" w:type="dxa"/>
            <w:tcBorders>
              <w:top w:val="nil"/>
              <w:left w:val="nil"/>
              <w:bottom w:val="nil"/>
              <w:right w:val="nil"/>
            </w:tcBorders>
            <w:shd w:val="clear" w:color="auto" w:fill="FAFAFA"/>
          </w:tcPr>
          <w:p w14:paraId="686F981D" w14:textId="50D54385"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303,044,643</w:t>
            </w:r>
          </w:p>
        </w:tc>
      </w:tr>
      <w:tr w:rsidR="00997C1D" w:rsidRPr="005671C0" w14:paraId="630A7E54" w14:textId="77777777" w:rsidTr="005671C0">
        <w:trPr>
          <w:jc w:val="center"/>
        </w:trPr>
        <w:tc>
          <w:tcPr>
            <w:tcW w:w="4118" w:type="dxa"/>
            <w:shd w:val="clear" w:color="auto" w:fill="auto"/>
          </w:tcPr>
          <w:p w14:paraId="6D963AC2" w14:textId="5D0A67EC" w:rsidR="00997C1D" w:rsidRPr="005671C0" w:rsidRDefault="00997C1D" w:rsidP="006756E6">
            <w:pPr>
              <w:spacing w:after="0" w:line="240" w:lineRule="auto"/>
              <w:ind w:left="-86" w:right="-72"/>
              <w:rPr>
                <w:rFonts w:ascii="Arial" w:hAnsi="Arial" w:cs="Arial"/>
                <w:spacing w:val="-6"/>
                <w:sz w:val="18"/>
                <w:szCs w:val="18"/>
              </w:rPr>
            </w:pPr>
            <w:r w:rsidRPr="005671C0">
              <w:rPr>
                <w:rFonts w:ascii="Arial" w:hAnsi="Arial" w:cs="Arial"/>
                <w:sz w:val="18"/>
                <w:szCs w:val="18"/>
              </w:rPr>
              <w:t>Debenture</w:t>
            </w:r>
          </w:p>
        </w:tc>
        <w:tc>
          <w:tcPr>
            <w:tcW w:w="1321" w:type="dxa"/>
            <w:shd w:val="clear" w:color="auto" w:fill="FAFAFA"/>
          </w:tcPr>
          <w:p w14:paraId="3759104D" w14:textId="07BF8180"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FAFAFA"/>
          </w:tcPr>
          <w:p w14:paraId="6ED31C22" w14:textId="154B8AB6" w:rsidR="00997C1D" w:rsidRPr="005671C0" w:rsidRDefault="00673FB3" w:rsidP="005671C0">
            <w:pPr>
              <w:spacing w:after="0" w:line="240" w:lineRule="auto"/>
              <w:ind w:right="-72"/>
              <w:jc w:val="right"/>
              <w:rPr>
                <w:rFonts w:ascii="Arial" w:eastAsia="Arial Unicode MS" w:hAnsi="Arial" w:cs="Arial"/>
                <w:sz w:val="18"/>
                <w:szCs w:val="18"/>
              </w:rPr>
            </w:pPr>
            <w:r w:rsidRPr="005671C0">
              <w:rPr>
                <w:rFonts w:ascii="Arial" w:eastAsia="Arial Unicode MS" w:hAnsi="Arial" w:cs="Arial"/>
                <w:snapToGrid w:val="0"/>
                <w:sz w:val="18"/>
                <w:szCs w:val="18"/>
                <w:lang w:val="en-GB" w:eastAsia="th-TH"/>
              </w:rPr>
              <w:t>1,787,497,832</w:t>
            </w:r>
          </w:p>
        </w:tc>
        <w:tc>
          <w:tcPr>
            <w:tcW w:w="1318" w:type="dxa"/>
            <w:tcBorders>
              <w:top w:val="nil"/>
              <w:left w:val="nil"/>
              <w:bottom w:val="nil"/>
              <w:right w:val="nil"/>
            </w:tcBorders>
            <w:shd w:val="clear" w:color="auto" w:fill="FAFAFA"/>
          </w:tcPr>
          <w:p w14:paraId="33EB2D1A" w14:textId="25374B07" w:rsidR="00997C1D" w:rsidRPr="005671C0" w:rsidRDefault="00673FB3"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1,787,497,832</w:t>
            </w:r>
          </w:p>
        </w:tc>
        <w:tc>
          <w:tcPr>
            <w:tcW w:w="1340" w:type="dxa"/>
            <w:tcBorders>
              <w:top w:val="nil"/>
              <w:left w:val="nil"/>
              <w:bottom w:val="nil"/>
              <w:right w:val="nil"/>
            </w:tcBorders>
            <w:shd w:val="clear" w:color="auto" w:fill="FAFAFA"/>
          </w:tcPr>
          <w:p w14:paraId="602E15E3" w14:textId="2DFB3AEE"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1,804,292,246</w:t>
            </w:r>
          </w:p>
        </w:tc>
      </w:tr>
      <w:tr w:rsidR="00E14A21" w:rsidRPr="005671C0" w14:paraId="405E3156" w14:textId="77777777" w:rsidTr="005671C0">
        <w:trPr>
          <w:jc w:val="center"/>
        </w:trPr>
        <w:tc>
          <w:tcPr>
            <w:tcW w:w="4118" w:type="dxa"/>
            <w:shd w:val="clear" w:color="auto" w:fill="auto"/>
          </w:tcPr>
          <w:p w14:paraId="490711C3" w14:textId="77777777" w:rsidR="00E14A21" w:rsidRPr="005671C0" w:rsidRDefault="00E14A21" w:rsidP="006756E6">
            <w:pPr>
              <w:spacing w:after="0" w:line="240" w:lineRule="auto"/>
              <w:ind w:left="-86" w:right="-72"/>
              <w:rPr>
                <w:rFonts w:ascii="Arial" w:hAnsi="Arial" w:cs="Arial"/>
                <w:sz w:val="18"/>
                <w:szCs w:val="18"/>
              </w:rPr>
            </w:pPr>
          </w:p>
        </w:tc>
        <w:tc>
          <w:tcPr>
            <w:tcW w:w="1321" w:type="dxa"/>
            <w:shd w:val="clear" w:color="auto" w:fill="auto"/>
          </w:tcPr>
          <w:p w14:paraId="2F414034" w14:textId="77777777" w:rsidR="00E14A21" w:rsidRPr="005671C0" w:rsidRDefault="00E14A21"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7548E6F9" w14:textId="77777777" w:rsidR="00E14A21" w:rsidRPr="005671C0" w:rsidRDefault="00E14A21" w:rsidP="005671C0">
            <w:pPr>
              <w:spacing w:after="0" w:line="240" w:lineRule="auto"/>
              <w:ind w:right="-72"/>
              <w:jc w:val="right"/>
              <w:rPr>
                <w:rFonts w:ascii="Arial" w:hAnsi="Arial" w:cs="Arial"/>
                <w:sz w:val="18"/>
                <w:szCs w:val="18"/>
              </w:rPr>
            </w:pPr>
          </w:p>
        </w:tc>
        <w:tc>
          <w:tcPr>
            <w:tcW w:w="1318" w:type="dxa"/>
            <w:shd w:val="clear" w:color="auto" w:fill="auto"/>
          </w:tcPr>
          <w:p w14:paraId="08D1E7BB" w14:textId="77777777" w:rsidR="00E14A21" w:rsidRPr="005671C0" w:rsidRDefault="00E14A21" w:rsidP="005671C0">
            <w:pPr>
              <w:spacing w:after="0" w:line="240" w:lineRule="auto"/>
              <w:ind w:right="-72"/>
              <w:jc w:val="right"/>
              <w:rPr>
                <w:rFonts w:ascii="Arial" w:hAnsi="Arial" w:cs="Arial"/>
                <w:sz w:val="18"/>
                <w:szCs w:val="18"/>
              </w:rPr>
            </w:pPr>
          </w:p>
        </w:tc>
        <w:tc>
          <w:tcPr>
            <w:tcW w:w="1340" w:type="dxa"/>
            <w:shd w:val="clear" w:color="auto" w:fill="auto"/>
          </w:tcPr>
          <w:p w14:paraId="77B39B6A" w14:textId="77777777" w:rsidR="00E14A21" w:rsidRPr="005671C0" w:rsidRDefault="00E14A21" w:rsidP="005671C0">
            <w:pPr>
              <w:spacing w:after="0" w:line="240" w:lineRule="auto"/>
              <w:ind w:right="-72"/>
              <w:jc w:val="right"/>
              <w:rPr>
                <w:rFonts w:ascii="Arial" w:hAnsi="Arial" w:cs="Arial"/>
                <w:sz w:val="18"/>
                <w:szCs w:val="18"/>
              </w:rPr>
            </w:pPr>
          </w:p>
        </w:tc>
      </w:tr>
      <w:tr w:rsidR="00997C1D" w:rsidRPr="005671C0" w14:paraId="56529AA8" w14:textId="77777777" w:rsidTr="005671C0">
        <w:trPr>
          <w:jc w:val="center"/>
        </w:trPr>
        <w:tc>
          <w:tcPr>
            <w:tcW w:w="4118" w:type="dxa"/>
            <w:shd w:val="clear" w:color="auto" w:fill="auto"/>
          </w:tcPr>
          <w:p w14:paraId="6B4BC3A9" w14:textId="77777777" w:rsidR="00997C1D" w:rsidRPr="005671C0" w:rsidRDefault="00997C1D" w:rsidP="006756E6">
            <w:pPr>
              <w:spacing w:after="0" w:line="240" w:lineRule="auto"/>
              <w:ind w:left="-86" w:right="-72"/>
              <w:rPr>
                <w:rFonts w:ascii="Arial" w:hAnsi="Arial" w:cs="Arial"/>
                <w:sz w:val="18"/>
                <w:szCs w:val="18"/>
              </w:rPr>
            </w:pPr>
          </w:p>
        </w:tc>
        <w:tc>
          <w:tcPr>
            <w:tcW w:w="1321" w:type="dxa"/>
            <w:shd w:val="clear" w:color="auto" w:fill="auto"/>
          </w:tcPr>
          <w:p w14:paraId="549E1AB6" w14:textId="77777777" w:rsidR="00997C1D" w:rsidRPr="005671C0" w:rsidRDefault="00997C1D"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50739CBF" w14:textId="77777777" w:rsidR="00997C1D" w:rsidRPr="005671C0" w:rsidRDefault="00997C1D" w:rsidP="005671C0">
            <w:pPr>
              <w:spacing w:after="0" w:line="240" w:lineRule="auto"/>
              <w:ind w:right="-72"/>
              <w:jc w:val="right"/>
              <w:rPr>
                <w:rFonts w:ascii="Arial" w:hAnsi="Arial" w:cs="Arial"/>
                <w:sz w:val="18"/>
                <w:szCs w:val="18"/>
              </w:rPr>
            </w:pPr>
          </w:p>
        </w:tc>
        <w:tc>
          <w:tcPr>
            <w:tcW w:w="1318" w:type="dxa"/>
            <w:shd w:val="clear" w:color="auto" w:fill="auto"/>
          </w:tcPr>
          <w:p w14:paraId="7E51230D" w14:textId="77777777" w:rsidR="00997C1D" w:rsidRPr="005671C0" w:rsidRDefault="00997C1D" w:rsidP="005671C0">
            <w:pPr>
              <w:spacing w:after="0" w:line="240" w:lineRule="auto"/>
              <w:ind w:right="-72"/>
              <w:jc w:val="right"/>
              <w:rPr>
                <w:rFonts w:ascii="Arial" w:hAnsi="Arial" w:cs="Arial"/>
                <w:sz w:val="18"/>
                <w:szCs w:val="18"/>
              </w:rPr>
            </w:pPr>
          </w:p>
        </w:tc>
        <w:tc>
          <w:tcPr>
            <w:tcW w:w="1340" w:type="dxa"/>
            <w:shd w:val="clear" w:color="auto" w:fill="auto"/>
          </w:tcPr>
          <w:p w14:paraId="09BA977F" w14:textId="77777777" w:rsidR="00997C1D" w:rsidRPr="005671C0" w:rsidRDefault="00997C1D" w:rsidP="005671C0">
            <w:pPr>
              <w:spacing w:after="0" w:line="240" w:lineRule="auto"/>
              <w:ind w:right="-72"/>
              <w:jc w:val="right"/>
              <w:rPr>
                <w:rFonts w:ascii="Arial" w:hAnsi="Arial" w:cs="Arial"/>
                <w:sz w:val="18"/>
                <w:szCs w:val="18"/>
              </w:rPr>
            </w:pPr>
          </w:p>
        </w:tc>
      </w:tr>
      <w:tr w:rsidR="00997C1D" w:rsidRPr="005671C0" w14:paraId="3A9B578A" w14:textId="77777777" w:rsidTr="005671C0">
        <w:trPr>
          <w:jc w:val="center"/>
        </w:trPr>
        <w:tc>
          <w:tcPr>
            <w:tcW w:w="4118" w:type="dxa"/>
            <w:shd w:val="clear" w:color="auto" w:fill="auto"/>
          </w:tcPr>
          <w:p w14:paraId="1947930E" w14:textId="689DC5F0" w:rsidR="00997C1D" w:rsidRPr="005671C0" w:rsidRDefault="00997C1D" w:rsidP="006756E6">
            <w:pPr>
              <w:spacing w:after="0" w:line="240" w:lineRule="auto"/>
              <w:ind w:left="-86" w:right="-72"/>
              <w:rPr>
                <w:rFonts w:ascii="Arial" w:hAnsi="Arial" w:cs="Arial"/>
                <w:sz w:val="18"/>
                <w:szCs w:val="18"/>
              </w:rPr>
            </w:pPr>
            <w:r w:rsidRPr="005671C0">
              <w:rPr>
                <w:rFonts w:ascii="Arial" w:eastAsia="Arial Unicode MS" w:hAnsi="Arial" w:cs="Arial"/>
                <w:b/>
                <w:bCs/>
                <w:sz w:val="18"/>
                <w:szCs w:val="18"/>
              </w:rPr>
              <w:t xml:space="preserve">As of </w:t>
            </w:r>
            <w:proofErr w:type="gramStart"/>
            <w:r w:rsidRPr="005671C0">
              <w:rPr>
                <w:rFonts w:ascii="Arial" w:eastAsia="Arial Unicode MS" w:hAnsi="Arial" w:cs="Arial"/>
                <w:b/>
                <w:bCs/>
                <w:sz w:val="18"/>
                <w:szCs w:val="18"/>
              </w:rPr>
              <w:t>31 December</w:t>
            </w:r>
            <w:proofErr w:type="gramEnd"/>
            <w:r w:rsidRPr="005671C0">
              <w:rPr>
                <w:rFonts w:ascii="Arial" w:eastAsia="Arial Unicode MS" w:hAnsi="Arial" w:cs="Arial"/>
                <w:b/>
                <w:bCs/>
                <w:sz w:val="18"/>
                <w:szCs w:val="18"/>
              </w:rPr>
              <w:t xml:space="preserve"> 2020</w:t>
            </w:r>
          </w:p>
        </w:tc>
        <w:tc>
          <w:tcPr>
            <w:tcW w:w="1321" w:type="dxa"/>
            <w:shd w:val="clear" w:color="auto" w:fill="auto"/>
          </w:tcPr>
          <w:p w14:paraId="69E1319C" w14:textId="77777777" w:rsidR="00997C1D" w:rsidRPr="005671C0" w:rsidRDefault="00997C1D"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7F393058" w14:textId="77777777" w:rsidR="00997C1D" w:rsidRPr="005671C0" w:rsidRDefault="00997C1D" w:rsidP="005671C0">
            <w:pPr>
              <w:spacing w:after="0" w:line="240" w:lineRule="auto"/>
              <w:ind w:right="-72"/>
              <w:jc w:val="right"/>
              <w:rPr>
                <w:rFonts w:ascii="Arial" w:hAnsi="Arial" w:cs="Arial"/>
                <w:sz w:val="18"/>
                <w:szCs w:val="18"/>
              </w:rPr>
            </w:pPr>
          </w:p>
        </w:tc>
        <w:tc>
          <w:tcPr>
            <w:tcW w:w="1318" w:type="dxa"/>
            <w:shd w:val="clear" w:color="auto" w:fill="auto"/>
          </w:tcPr>
          <w:p w14:paraId="500097C7" w14:textId="77777777" w:rsidR="00997C1D" w:rsidRPr="005671C0" w:rsidRDefault="00997C1D" w:rsidP="005671C0">
            <w:pPr>
              <w:spacing w:after="0" w:line="240" w:lineRule="auto"/>
              <w:ind w:right="-72"/>
              <w:jc w:val="right"/>
              <w:rPr>
                <w:rFonts w:ascii="Arial" w:hAnsi="Arial" w:cs="Arial"/>
                <w:sz w:val="18"/>
                <w:szCs w:val="18"/>
              </w:rPr>
            </w:pPr>
          </w:p>
        </w:tc>
        <w:tc>
          <w:tcPr>
            <w:tcW w:w="1340" w:type="dxa"/>
            <w:shd w:val="clear" w:color="auto" w:fill="auto"/>
          </w:tcPr>
          <w:p w14:paraId="41CB9837" w14:textId="77777777" w:rsidR="00997C1D" w:rsidRPr="005671C0" w:rsidRDefault="00997C1D" w:rsidP="005671C0">
            <w:pPr>
              <w:spacing w:after="0" w:line="240" w:lineRule="auto"/>
              <w:ind w:right="-72"/>
              <w:jc w:val="right"/>
              <w:rPr>
                <w:rFonts w:ascii="Arial" w:hAnsi="Arial" w:cs="Arial"/>
                <w:sz w:val="18"/>
                <w:szCs w:val="18"/>
              </w:rPr>
            </w:pPr>
          </w:p>
        </w:tc>
      </w:tr>
      <w:tr w:rsidR="00997C1D" w:rsidRPr="005671C0" w14:paraId="2ABE96C5" w14:textId="77777777" w:rsidTr="005671C0">
        <w:trPr>
          <w:jc w:val="center"/>
        </w:trPr>
        <w:tc>
          <w:tcPr>
            <w:tcW w:w="4118" w:type="dxa"/>
            <w:shd w:val="clear" w:color="auto" w:fill="auto"/>
          </w:tcPr>
          <w:p w14:paraId="5455E9A8" w14:textId="31826577" w:rsidR="00997C1D" w:rsidRPr="005671C0" w:rsidRDefault="00997C1D" w:rsidP="006756E6">
            <w:pPr>
              <w:spacing w:after="0" w:line="240" w:lineRule="auto"/>
              <w:ind w:left="-86" w:right="-72"/>
              <w:rPr>
                <w:rFonts w:ascii="Arial" w:hAnsi="Arial" w:cs="Cordia New"/>
                <w:sz w:val="18"/>
                <w:cs/>
                <w:lang w:bidi="th-TH"/>
              </w:rPr>
            </w:pPr>
            <w:r w:rsidRPr="005671C0">
              <w:rPr>
                <w:rFonts w:ascii="Arial" w:hAnsi="Arial" w:cs="Arial"/>
                <w:sz w:val="18"/>
                <w:szCs w:val="18"/>
              </w:rPr>
              <w:t>Long-term loans to other</w:t>
            </w:r>
          </w:p>
        </w:tc>
        <w:tc>
          <w:tcPr>
            <w:tcW w:w="1321" w:type="dxa"/>
            <w:shd w:val="clear" w:color="auto" w:fill="auto"/>
          </w:tcPr>
          <w:p w14:paraId="7EF1BB87" w14:textId="2AAA7C9E"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1AB420A8" w14:textId="4C3A5ECC"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241,500,0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18" w:type="dxa"/>
            <w:tcBorders>
              <w:top w:val="nil"/>
              <w:left w:val="nil"/>
              <w:bottom w:val="nil"/>
              <w:right w:val="nil"/>
            </w:tcBorders>
            <w:shd w:val="clear" w:color="auto" w:fill="auto"/>
          </w:tcPr>
          <w:p w14:paraId="0B559531" w14:textId="76538F9F"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241,500,0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40" w:type="dxa"/>
            <w:tcBorders>
              <w:top w:val="nil"/>
              <w:left w:val="nil"/>
              <w:bottom w:val="nil"/>
              <w:right w:val="nil"/>
            </w:tcBorders>
            <w:shd w:val="clear" w:color="auto" w:fill="auto"/>
          </w:tcPr>
          <w:p w14:paraId="6D492934" w14:textId="20103681"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294,784,702</w:t>
            </w:r>
          </w:p>
        </w:tc>
      </w:tr>
      <w:tr w:rsidR="00997C1D" w:rsidRPr="005671C0" w14:paraId="2D5FD64F" w14:textId="77777777" w:rsidTr="005671C0">
        <w:trPr>
          <w:jc w:val="center"/>
        </w:trPr>
        <w:tc>
          <w:tcPr>
            <w:tcW w:w="4118" w:type="dxa"/>
            <w:tcBorders>
              <w:top w:val="nil"/>
              <w:left w:val="nil"/>
              <w:bottom w:val="nil"/>
              <w:right w:val="nil"/>
            </w:tcBorders>
            <w:shd w:val="clear" w:color="auto" w:fill="auto"/>
            <w:vAlign w:val="center"/>
          </w:tcPr>
          <w:p w14:paraId="798398C4" w14:textId="08A24E8D" w:rsidR="00997C1D" w:rsidRPr="005671C0" w:rsidRDefault="00997C1D" w:rsidP="006756E6">
            <w:pPr>
              <w:spacing w:after="0" w:line="240" w:lineRule="auto"/>
              <w:ind w:left="-86" w:right="-72"/>
              <w:rPr>
                <w:rFonts w:ascii="Arial" w:hAnsi="Arial" w:cs="Arial"/>
                <w:sz w:val="18"/>
                <w:szCs w:val="18"/>
              </w:rPr>
            </w:pPr>
            <w:r w:rsidRPr="005671C0">
              <w:rPr>
                <w:rFonts w:ascii="Arial" w:hAnsi="Arial" w:cs="Arial"/>
                <w:sz w:val="18"/>
                <w:szCs w:val="18"/>
              </w:rPr>
              <w:t>Long-term borrowings from financial institutio</w:t>
            </w:r>
            <w:r w:rsidR="0060700F" w:rsidRPr="005671C0">
              <w:rPr>
                <w:rFonts w:ascii="Arial" w:hAnsi="Arial" w:cs="Arial"/>
                <w:sz w:val="18"/>
                <w:szCs w:val="18"/>
              </w:rPr>
              <w:t>n</w:t>
            </w:r>
          </w:p>
        </w:tc>
        <w:tc>
          <w:tcPr>
            <w:tcW w:w="1321" w:type="dxa"/>
            <w:shd w:val="clear" w:color="auto" w:fill="auto"/>
          </w:tcPr>
          <w:p w14:paraId="48889E99" w14:textId="697B7EDB"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3C39361D" w14:textId="2907C284"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3</w:t>
            </w:r>
            <w:r w:rsidRPr="005671C0">
              <w:rPr>
                <w:rFonts w:ascii="Arial" w:eastAsia="Arial Unicode MS" w:hAnsi="Arial" w:cs="Arial"/>
                <w:sz w:val="18"/>
                <w:szCs w:val="18"/>
              </w:rPr>
              <w:t>,</w:t>
            </w:r>
            <w:r w:rsidRPr="005671C0">
              <w:rPr>
                <w:rFonts w:ascii="Arial" w:eastAsia="Arial Unicode MS" w:hAnsi="Arial" w:cs="Arial"/>
                <w:sz w:val="18"/>
                <w:szCs w:val="18"/>
                <w:lang w:val="en-GB"/>
              </w:rPr>
              <w:t>014</w:t>
            </w:r>
            <w:r w:rsidRPr="005671C0">
              <w:rPr>
                <w:rFonts w:ascii="Arial" w:eastAsia="Arial Unicode MS" w:hAnsi="Arial" w:cs="Arial"/>
                <w:sz w:val="18"/>
                <w:szCs w:val="18"/>
              </w:rPr>
              <w:t>,</w:t>
            </w:r>
            <w:r w:rsidRPr="005671C0">
              <w:rPr>
                <w:rFonts w:ascii="Arial" w:eastAsia="Arial Unicode MS" w:hAnsi="Arial" w:cs="Arial"/>
                <w:sz w:val="18"/>
                <w:szCs w:val="18"/>
                <w:lang w:val="en-GB"/>
              </w:rPr>
              <w:t>673</w:t>
            </w:r>
            <w:r w:rsidRPr="005671C0">
              <w:rPr>
                <w:rFonts w:ascii="Arial" w:eastAsia="Arial Unicode MS" w:hAnsi="Arial" w:cs="Arial"/>
                <w:sz w:val="18"/>
                <w:szCs w:val="18"/>
              </w:rPr>
              <w:t>,</w:t>
            </w:r>
            <w:r w:rsidRPr="005671C0">
              <w:rPr>
                <w:rFonts w:ascii="Arial" w:eastAsia="Arial Unicode MS" w:hAnsi="Arial" w:cs="Arial"/>
                <w:sz w:val="18"/>
                <w:szCs w:val="18"/>
                <w:lang w:val="en-GB"/>
              </w:rPr>
              <w:t>171</w:t>
            </w:r>
          </w:p>
        </w:tc>
        <w:tc>
          <w:tcPr>
            <w:tcW w:w="1318" w:type="dxa"/>
            <w:tcBorders>
              <w:top w:val="nil"/>
              <w:left w:val="nil"/>
              <w:bottom w:val="nil"/>
              <w:right w:val="nil"/>
            </w:tcBorders>
            <w:shd w:val="clear" w:color="auto" w:fill="auto"/>
          </w:tcPr>
          <w:p w14:paraId="79DDCAE7" w14:textId="29BDF8A7"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3</w:t>
            </w:r>
            <w:r w:rsidRPr="005671C0">
              <w:rPr>
                <w:rFonts w:ascii="Arial" w:eastAsia="Arial Unicode MS" w:hAnsi="Arial" w:cs="Arial"/>
                <w:sz w:val="18"/>
                <w:szCs w:val="18"/>
              </w:rPr>
              <w:t>,</w:t>
            </w:r>
            <w:r w:rsidRPr="005671C0">
              <w:rPr>
                <w:rFonts w:ascii="Arial" w:eastAsia="Arial Unicode MS" w:hAnsi="Arial" w:cs="Arial"/>
                <w:sz w:val="18"/>
                <w:szCs w:val="18"/>
                <w:lang w:val="en-GB"/>
              </w:rPr>
              <w:t>014</w:t>
            </w:r>
            <w:r w:rsidRPr="005671C0">
              <w:rPr>
                <w:rFonts w:ascii="Arial" w:eastAsia="Arial Unicode MS" w:hAnsi="Arial" w:cs="Arial"/>
                <w:sz w:val="18"/>
                <w:szCs w:val="18"/>
              </w:rPr>
              <w:t>,</w:t>
            </w:r>
            <w:r w:rsidRPr="005671C0">
              <w:rPr>
                <w:rFonts w:ascii="Arial" w:eastAsia="Arial Unicode MS" w:hAnsi="Arial" w:cs="Arial"/>
                <w:sz w:val="18"/>
                <w:szCs w:val="18"/>
                <w:lang w:val="en-GB"/>
              </w:rPr>
              <w:t>673</w:t>
            </w:r>
            <w:r w:rsidRPr="005671C0">
              <w:rPr>
                <w:rFonts w:ascii="Arial" w:eastAsia="Arial Unicode MS" w:hAnsi="Arial" w:cs="Arial"/>
                <w:sz w:val="18"/>
                <w:szCs w:val="18"/>
              </w:rPr>
              <w:t>,</w:t>
            </w:r>
            <w:r w:rsidRPr="005671C0">
              <w:rPr>
                <w:rFonts w:ascii="Arial" w:eastAsia="Arial Unicode MS" w:hAnsi="Arial" w:cs="Arial"/>
                <w:sz w:val="18"/>
                <w:szCs w:val="18"/>
                <w:lang w:val="en-GB"/>
              </w:rPr>
              <w:t>171</w:t>
            </w:r>
          </w:p>
        </w:tc>
        <w:tc>
          <w:tcPr>
            <w:tcW w:w="1340" w:type="dxa"/>
            <w:tcBorders>
              <w:top w:val="nil"/>
              <w:left w:val="nil"/>
              <w:bottom w:val="nil"/>
              <w:right w:val="nil"/>
            </w:tcBorders>
            <w:shd w:val="clear" w:color="auto" w:fill="auto"/>
          </w:tcPr>
          <w:p w14:paraId="4CBDEDFD" w14:textId="77F8E912"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2,973,901,333</w:t>
            </w:r>
          </w:p>
        </w:tc>
      </w:tr>
      <w:tr w:rsidR="00E8471E" w:rsidRPr="005671C0" w14:paraId="49A22BB7" w14:textId="77777777" w:rsidTr="005671C0">
        <w:trPr>
          <w:jc w:val="center"/>
        </w:trPr>
        <w:tc>
          <w:tcPr>
            <w:tcW w:w="4118" w:type="dxa"/>
            <w:tcBorders>
              <w:top w:val="nil"/>
              <w:left w:val="nil"/>
              <w:bottom w:val="nil"/>
              <w:right w:val="nil"/>
            </w:tcBorders>
            <w:shd w:val="clear" w:color="auto" w:fill="auto"/>
            <w:vAlign w:val="center"/>
          </w:tcPr>
          <w:p w14:paraId="10F45A6B" w14:textId="7AE27B88" w:rsidR="00E8471E" w:rsidRPr="005671C0" w:rsidRDefault="00E8471E" w:rsidP="006756E6">
            <w:pPr>
              <w:spacing w:after="0" w:line="240" w:lineRule="auto"/>
              <w:ind w:left="-86" w:right="-72"/>
              <w:rPr>
                <w:rFonts w:ascii="Arial" w:hAnsi="Arial" w:cs="Arial"/>
                <w:sz w:val="18"/>
                <w:szCs w:val="18"/>
              </w:rPr>
            </w:pPr>
            <w:r w:rsidRPr="005671C0">
              <w:rPr>
                <w:rFonts w:ascii="Arial" w:hAnsi="Arial" w:cs="Arial"/>
                <w:sz w:val="18"/>
                <w:szCs w:val="18"/>
              </w:rPr>
              <w:t>Debenture</w:t>
            </w:r>
          </w:p>
        </w:tc>
        <w:tc>
          <w:tcPr>
            <w:tcW w:w="1321" w:type="dxa"/>
            <w:shd w:val="clear" w:color="auto" w:fill="auto"/>
          </w:tcPr>
          <w:p w14:paraId="093D6309" w14:textId="41BE8002" w:rsidR="00E8471E" w:rsidRPr="005671C0" w:rsidRDefault="00E8471E"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130D1189" w14:textId="2C35013F" w:rsidR="00E8471E" w:rsidRPr="005671C0" w:rsidRDefault="00E8471E"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988,956,702</w:t>
            </w:r>
          </w:p>
        </w:tc>
        <w:tc>
          <w:tcPr>
            <w:tcW w:w="1318" w:type="dxa"/>
            <w:tcBorders>
              <w:top w:val="nil"/>
              <w:left w:val="nil"/>
              <w:bottom w:val="nil"/>
              <w:right w:val="nil"/>
            </w:tcBorders>
            <w:shd w:val="clear" w:color="auto" w:fill="auto"/>
          </w:tcPr>
          <w:p w14:paraId="77667042" w14:textId="55CF50CE" w:rsidR="00E8471E" w:rsidRPr="005671C0" w:rsidRDefault="00E8471E"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988,956,702</w:t>
            </w:r>
          </w:p>
        </w:tc>
        <w:tc>
          <w:tcPr>
            <w:tcW w:w="1340" w:type="dxa"/>
            <w:tcBorders>
              <w:top w:val="nil"/>
              <w:left w:val="nil"/>
              <w:bottom w:val="nil"/>
              <w:right w:val="nil"/>
            </w:tcBorders>
            <w:shd w:val="clear" w:color="auto" w:fill="auto"/>
          </w:tcPr>
          <w:p w14:paraId="2FED9CB9" w14:textId="73ED1C5E" w:rsidR="00E8471E" w:rsidRPr="005671C0" w:rsidRDefault="00E8471E"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1,002,299,180</w:t>
            </w:r>
          </w:p>
        </w:tc>
      </w:tr>
      <w:tr w:rsidR="00997C1D" w:rsidRPr="005671C0" w14:paraId="08FAE836" w14:textId="77777777" w:rsidTr="005671C0">
        <w:trPr>
          <w:jc w:val="center"/>
        </w:trPr>
        <w:tc>
          <w:tcPr>
            <w:tcW w:w="4118" w:type="dxa"/>
            <w:shd w:val="clear" w:color="auto" w:fill="auto"/>
          </w:tcPr>
          <w:p w14:paraId="78978595" w14:textId="43CA7EAB" w:rsidR="00997C1D" w:rsidRPr="005671C0" w:rsidRDefault="00997C1D" w:rsidP="006756E6">
            <w:pPr>
              <w:spacing w:after="0" w:line="240" w:lineRule="auto"/>
              <w:ind w:left="-86" w:right="-72"/>
              <w:rPr>
                <w:rFonts w:ascii="Arial" w:eastAsia="Arial Unicode MS" w:hAnsi="Arial" w:cs="Arial"/>
                <w:sz w:val="18"/>
                <w:szCs w:val="18"/>
                <w:cs/>
              </w:rPr>
            </w:pPr>
          </w:p>
        </w:tc>
        <w:tc>
          <w:tcPr>
            <w:tcW w:w="1321" w:type="dxa"/>
            <w:shd w:val="clear" w:color="auto" w:fill="auto"/>
          </w:tcPr>
          <w:p w14:paraId="67ECA10F" w14:textId="77777777" w:rsidR="00997C1D" w:rsidRPr="005671C0" w:rsidRDefault="00997C1D"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7BEBA712" w14:textId="5078C280" w:rsidR="00997C1D" w:rsidRPr="005671C0" w:rsidRDefault="00997C1D" w:rsidP="005671C0">
            <w:pPr>
              <w:spacing w:after="0" w:line="240" w:lineRule="auto"/>
              <w:ind w:right="-72"/>
              <w:jc w:val="right"/>
              <w:rPr>
                <w:rFonts w:ascii="Arial" w:hAnsi="Arial" w:cs="Arial"/>
                <w:b/>
                <w:bCs/>
                <w:sz w:val="18"/>
                <w:szCs w:val="18"/>
              </w:rPr>
            </w:pPr>
          </w:p>
        </w:tc>
        <w:tc>
          <w:tcPr>
            <w:tcW w:w="1318" w:type="dxa"/>
            <w:shd w:val="clear" w:color="auto" w:fill="auto"/>
          </w:tcPr>
          <w:p w14:paraId="1A754997" w14:textId="4D7D06C0" w:rsidR="00997C1D" w:rsidRPr="005671C0" w:rsidRDefault="00997C1D" w:rsidP="005671C0">
            <w:pPr>
              <w:spacing w:after="0" w:line="240" w:lineRule="auto"/>
              <w:ind w:right="-72"/>
              <w:jc w:val="right"/>
              <w:rPr>
                <w:rFonts w:ascii="Arial" w:hAnsi="Arial" w:cs="Arial"/>
                <w:b/>
                <w:bCs/>
                <w:sz w:val="18"/>
                <w:szCs w:val="18"/>
              </w:rPr>
            </w:pPr>
          </w:p>
        </w:tc>
        <w:tc>
          <w:tcPr>
            <w:tcW w:w="1340" w:type="dxa"/>
            <w:shd w:val="clear" w:color="auto" w:fill="auto"/>
          </w:tcPr>
          <w:p w14:paraId="2094D6A3" w14:textId="005748EB" w:rsidR="00997C1D" w:rsidRPr="005671C0" w:rsidRDefault="00997C1D" w:rsidP="005671C0">
            <w:pPr>
              <w:spacing w:after="0" w:line="240" w:lineRule="auto"/>
              <w:ind w:right="-72"/>
              <w:jc w:val="right"/>
              <w:rPr>
                <w:rFonts w:ascii="Arial" w:hAnsi="Arial" w:cs="Arial"/>
                <w:b/>
                <w:bCs/>
                <w:sz w:val="18"/>
                <w:szCs w:val="18"/>
              </w:rPr>
            </w:pPr>
          </w:p>
        </w:tc>
      </w:tr>
    </w:tbl>
    <w:p w14:paraId="69339AF5" w14:textId="5F7C0873" w:rsidR="00E14A21" w:rsidRPr="005671C0" w:rsidRDefault="00E14A21" w:rsidP="005671C0">
      <w:pPr>
        <w:spacing w:after="0" w:line="240" w:lineRule="auto"/>
        <w:rPr>
          <w:rFonts w:ascii="Arial" w:hAnsi="Arial" w:cs="Arial"/>
          <w:sz w:val="18"/>
          <w:szCs w:val="18"/>
          <w:lang w:eastAsia="en-GB"/>
        </w:rPr>
      </w:pPr>
    </w:p>
    <w:tbl>
      <w:tblPr>
        <w:tblW w:w="9454" w:type="dxa"/>
        <w:jc w:val="center"/>
        <w:tblLayout w:type="fixed"/>
        <w:tblLook w:val="04A0" w:firstRow="1" w:lastRow="0" w:firstColumn="1" w:lastColumn="0" w:noHBand="0" w:noVBand="1"/>
      </w:tblPr>
      <w:tblGrid>
        <w:gridCol w:w="4118"/>
        <w:gridCol w:w="1321"/>
        <w:gridCol w:w="1357"/>
        <w:gridCol w:w="1318"/>
        <w:gridCol w:w="1340"/>
      </w:tblGrid>
      <w:tr w:rsidR="00997C1D" w:rsidRPr="005671C0" w14:paraId="3E402B31" w14:textId="77777777" w:rsidTr="005671C0">
        <w:trPr>
          <w:jc w:val="center"/>
        </w:trPr>
        <w:tc>
          <w:tcPr>
            <w:tcW w:w="4118" w:type="dxa"/>
            <w:shd w:val="clear" w:color="auto" w:fill="auto"/>
          </w:tcPr>
          <w:p w14:paraId="72A7B7F5" w14:textId="77777777" w:rsidR="00997C1D" w:rsidRPr="005671C0" w:rsidRDefault="00997C1D" w:rsidP="006756E6">
            <w:pPr>
              <w:spacing w:after="0" w:line="240" w:lineRule="auto"/>
              <w:ind w:left="-86" w:right="-72"/>
              <w:rPr>
                <w:rFonts w:ascii="Arial" w:eastAsia="Arial Unicode MS" w:hAnsi="Arial" w:cs="Arial"/>
                <w:b/>
                <w:bCs/>
                <w:sz w:val="18"/>
                <w:szCs w:val="18"/>
              </w:rPr>
            </w:pPr>
          </w:p>
        </w:tc>
        <w:tc>
          <w:tcPr>
            <w:tcW w:w="5336" w:type="dxa"/>
            <w:gridSpan w:val="4"/>
            <w:tcBorders>
              <w:top w:val="single" w:sz="4" w:space="0" w:color="auto"/>
              <w:bottom w:val="single" w:sz="4" w:space="0" w:color="auto"/>
            </w:tcBorders>
          </w:tcPr>
          <w:p w14:paraId="27493342" w14:textId="7C268055" w:rsidR="00997C1D" w:rsidRPr="005671C0" w:rsidRDefault="00997C1D" w:rsidP="005671C0">
            <w:pPr>
              <w:spacing w:after="0" w:line="240" w:lineRule="auto"/>
              <w:ind w:right="-72"/>
              <w:jc w:val="center"/>
              <w:rPr>
                <w:rFonts w:ascii="Arial" w:eastAsia="Arial Unicode MS" w:hAnsi="Arial" w:cs="Arial"/>
                <w:b/>
                <w:bCs/>
                <w:sz w:val="18"/>
                <w:szCs w:val="18"/>
                <w:lang w:val="en-GB"/>
              </w:rPr>
            </w:pPr>
            <w:r w:rsidRPr="005671C0">
              <w:rPr>
                <w:rFonts w:ascii="Arial" w:eastAsia="Arial Unicode MS" w:hAnsi="Arial" w:cs="Arial"/>
                <w:b/>
                <w:bCs/>
                <w:sz w:val="18"/>
                <w:szCs w:val="18"/>
                <w:lang w:val="en-GB"/>
              </w:rPr>
              <w:t>Separate financial statements</w:t>
            </w:r>
          </w:p>
        </w:tc>
      </w:tr>
      <w:tr w:rsidR="00997C1D" w:rsidRPr="005671C0" w14:paraId="56DFDBD5" w14:textId="77777777" w:rsidTr="005671C0">
        <w:trPr>
          <w:jc w:val="center"/>
        </w:trPr>
        <w:tc>
          <w:tcPr>
            <w:tcW w:w="4118" w:type="dxa"/>
            <w:shd w:val="clear" w:color="auto" w:fill="auto"/>
          </w:tcPr>
          <w:p w14:paraId="3EC5C3D4" w14:textId="77777777" w:rsidR="00997C1D" w:rsidRPr="005671C0" w:rsidRDefault="00997C1D"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tcPr>
          <w:p w14:paraId="43F66B5D" w14:textId="77777777" w:rsidR="00997C1D" w:rsidRPr="005671C0" w:rsidRDefault="00997C1D" w:rsidP="005671C0">
            <w:pPr>
              <w:spacing w:after="0" w:line="240" w:lineRule="auto"/>
              <w:ind w:right="-72"/>
              <w:jc w:val="center"/>
              <w:rPr>
                <w:rFonts w:ascii="Arial" w:eastAsia="Arial Unicode MS" w:hAnsi="Arial" w:cs="Arial"/>
                <w:b/>
                <w:bCs/>
                <w:sz w:val="18"/>
                <w:szCs w:val="18"/>
              </w:rPr>
            </w:pPr>
          </w:p>
        </w:tc>
        <w:tc>
          <w:tcPr>
            <w:tcW w:w="1357" w:type="dxa"/>
            <w:tcBorders>
              <w:top w:val="single" w:sz="4" w:space="0" w:color="auto"/>
            </w:tcBorders>
            <w:shd w:val="clear" w:color="auto" w:fill="auto"/>
          </w:tcPr>
          <w:p w14:paraId="5F81B656" w14:textId="77777777" w:rsidR="00997C1D" w:rsidRPr="005671C0" w:rsidRDefault="00997C1D" w:rsidP="005671C0">
            <w:pPr>
              <w:spacing w:after="0" w:line="240" w:lineRule="auto"/>
              <w:ind w:right="-72"/>
              <w:jc w:val="right"/>
              <w:rPr>
                <w:rFonts w:ascii="Arial" w:hAnsi="Arial" w:cs="Arial"/>
                <w:b/>
                <w:bCs/>
                <w:sz w:val="18"/>
                <w:szCs w:val="18"/>
              </w:rPr>
            </w:pPr>
            <w:proofErr w:type="spellStart"/>
            <w:r w:rsidRPr="005671C0">
              <w:rPr>
                <w:rFonts w:ascii="Arial" w:hAnsi="Arial" w:cs="Arial"/>
                <w:b/>
                <w:bCs/>
                <w:sz w:val="18"/>
                <w:szCs w:val="18"/>
              </w:rPr>
              <w:t>Amortised</w:t>
            </w:r>
            <w:proofErr w:type="spellEnd"/>
            <w:r w:rsidRPr="005671C0">
              <w:rPr>
                <w:rFonts w:ascii="Arial" w:hAnsi="Arial" w:cs="Arial"/>
                <w:b/>
                <w:bCs/>
                <w:sz w:val="18"/>
                <w:szCs w:val="18"/>
              </w:rPr>
              <w:t xml:space="preserve"> </w:t>
            </w:r>
          </w:p>
        </w:tc>
        <w:tc>
          <w:tcPr>
            <w:tcW w:w="1318" w:type="dxa"/>
            <w:tcBorders>
              <w:top w:val="single" w:sz="4" w:space="0" w:color="auto"/>
            </w:tcBorders>
            <w:shd w:val="clear" w:color="auto" w:fill="auto"/>
          </w:tcPr>
          <w:p w14:paraId="0E3CDC22" w14:textId="77777777" w:rsidR="00997C1D" w:rsidRPr="005671C0" w:rsidRDefault="00997C1D" w:rsidP="005671C0">
            <w:pPr>
              <w:spacing w:after="0" w:line="240" w:lineRule="auto"/>
              <w:ind w:right="-72"/>
              <w:jc w:val="right"/>
              <w:rPr>
                <w:rFonts w:ascii="Arial" w:eastAsia="Arial Unicode MS" w:hAnsi="Arial" w:cs="Arial"/>
                <w:b/>
                <w:bCs/>
                <w:sz w:val="18"/>
                <w:szCs w:val="18"/>
              </w:rPr>
            </w:pPr>
            <w:r w:rsidRPr="005671C0">
              <w:rPr>
                <w:rFonts w:ascii="Arial" w:eastAsia="Arial Unicode MS" w:hAnsi="Arial" w:cs="Arial"/>
                <w:b/>
                <w:bCs/>
                <w:sz w:val="18"/>
                <w:szCs w:val="18"/>
              </w:rPr>
              <w:t xml:space="preserve">Carrying </w:t>
            </w:r>
          </w:p>
        </w:tc>
        <w:tc>
          <w:tcPr>
            <w:tcW w:w="1340" w:type="dxa"/>
            <w:tcBorders>
              <w:top w:val="single" w:sz="4" w:space="0" w:color="auto"/>
            </w:tcBorders>
            <w:shd w:val="clear" w:color="auto" w:fill="auto"/>
          </w:tcPr>
          <w:p w14:paraId="4FD5C47D"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r>
      <w:tr w:rsidR="00997C1D" w:rsidRPr="005671C0" w14:paraId="458EB5AC" w14:textId="77777777" w:rsidTr="005671C0">
        <w:trPr>
          <w:jc w:val="center"/>
        </w:trPr>
        <w:tc>
          <w:tcPr>
            <w:tcW w:w="4118" w:type="dxa"/>
            <w:shd w:val="clear" w:color="auto" w:fill="auto"/>
          </w:tcPr>
          <w:p w14:paraId="65014DD9" w14:textId="77777777" w:rsidR="00997C1D" w:rsidRPr="005671C0" w:rsidRDefault="00997C1D" w:rsidP="006756E6">
            <w:pPr>
              <w:spacing w:after="0" w:line="240" w:lineRule="auto"/>
              <w:ind w:left="-86" w:right="-72"/>
              <w:rPr>
                <w:rFonts w:ascii="Arial" w:eastAsia="Arial Unicode MS" w:hAnsi="Arial" w:cs="Arial"/>
                <w:b/>
                <w:bCs/>
                <w:sz w:val="18"/>
                <w:szCs w:val="18"/>
              </w:rPr>
            </w:pPr>
          </w:p>
        </w:tc>
        <w:tc>
          <w:tcPr>
            <w:tcW w:w="1321" w:type="dxa"/>
          </w:tcPr>
          <w:p w14:paraId="7E146501" w14:textId="77777777" w:rsidR="00997C1D" w:rsidRPr="005671C0" w:rsidRDefault="00997C1D" w:rsidP="005671C0">
            <w:pPr>
              <w:spacing w:after="0" w:line="240" w:lineRule="auto"/>
              <w:ind w:right="-72"/>
              <w:jc w:val="center"/>
              <w:rPr>
                <w:rFonts w:ascii="Arial" w:eastAsia="Arial Unicode MS" w:hAnsi="Arial" w:cs="Arial"/>
                <w:b/>
                <w:bCs/>
                <w:sz w:val="18"/>
                <w:szCs w:val="18"/>
              </w:rPr>
            </w:pPr>
            <w:r w:rsidRPr="005671C0">
              <w:rPr>
                <w:rFonts w:ascii="Arial" w:eastAsia="Arial Unicode MS" w:hAnsi="Arial" w:cs="Arial"/>
                <w:b/>
                <w:bCs/>
                <w:sz w:val="18"/>
                <w:szCs w:val="18"/>
              </w:rPr>
              <w:t>Measurement</w:t>
            </w:r>
          </w:p>
        </w:tc>
        <w:tc>
          <w:tcPr>
            <w:tcW w:w="1357" w:type="dxa"/>
            <w:shd w:val="clear" w:color="auto" w:fill="auto"/>
          </w:tcPr>
          <w:p w14:paraId="6F73DC22" w14:textId="77777777" w:rsidR="00997C1D" w:rsidRPr="005671C0" w:rsidRDefault="00997C1D" w:rsidP="005671C0">
            <w:pPr>
              <w:spacing w:after="0" w:line="240" w:lineRule="auto"/>
              <w:ind w:right="-72"/>
              <w:jc w:val="right"/>
              <w:rPr>
                <w:rFonts w:ascii="Arial" w:hAnsi="Arial" w:cs="Arial"/>
                <w:b/>
                <w:bCs/>
                <w:sz w:val="18"/>
                <w:szCs w:val="18"/>
              </w:rPr>
            </w:pPr>
            <w:r w:rsidRPr="005671C0">
              <w:rPr>
                <w:rFonts w:ascii="Arial" w:hAnsi="Arial" w:cs="Arial"/>
                <w:b/>
                <w:bCs/>
                <w:sz w:val="18"/>
                <w:szCs w:val="18"/>
              </w:rPr>
              <w:t>cost</w:t>
            </w:r>
          </w:p>
        </w:tc>
        <w:tc>
          <w:tcPr>
            <w:tcW w:w="1318" w:type="dxa"/>
            <w:shd w:val="clear" w:color="auto" w:fill="auto"/>
          </w:tcPr>
          <w:p w14:paraId="4AD0FF75" w14:textId="77777777" w:rsidR="00997C1D" w:rsidRPr="005671C0" w:rsidRDefault="00997C1D" w:rsidP="005671C0">
            <w:pPr>
              <w:spacing w:after="0" w:line="240" w:lineRule="auto"/>
              <w:ind w:right="-72"/>
              <w:jc w:val="right"/>
              <w:rPr>
                <w:rFonts w:ascii="Arial" w:eastAsia="Arial Unicode MS" w:hAnsi="Arial" w:cs="Arial"/>
                <w:b/>
                <w:bCs/>
                <w:sz w:val="18"/>
                <w:szCs w:val="18"/>
              </w:rPr>
            </w:pPr>
            <w:r w:rsidRPr="005671C0">
              <w:rPr>
                <w:rFonts w:ascii="Arial" w:eastAsia="Arial Unicode MS" w:hAnsi="Arial" w:cs="Arial"/>
                <w:b/>
                <w:bCs/>
                <w:sz w:val="18"/>
                <w:szCs w:val="18"/>
              </w:rPr>
              <w:t>Amounts</w:t>
            </w:r>
          </w:p>
        </w:tc>
        <w:tc>
          <w:tcPr>
            <w:tcW w:w="1340" w:type="dxa"/>
            <w:shd w:val="clear" w:color="auto" w:fill="auto"/>
          </w:tcPr>
          <w:p w14:paraId="4EE51620" w14:textId="77777777" w:rsidR="00997C1D" w:rsidRPr="005671C0" w:rsidRDefault="00997C1D" w:rsidP="005671C0">
            <w:pPr>
              <w:spacing w:after="0" w:line="240" w:lineRule="auto"/>
              <w:ind w:right="-72"/>
              <w:jc w:val="right"/>
              <w:rPr>
                <w:rFonts w:ascii="Arial" w:eastAsia="Arial Unicode MS" w:hAnsi="Arial" w:cs="Arial"/>
                <w:b/>
                <w:bCs/>
                <w:sz w:val="18"/>
                <w:lang w:bidi="th-TH"/>
              </w:rPr>
            </w:pPr>
            <w:r w:rsidRPr="005671C0">
              <w:rPr>
                <w:rFonts w:ascii="Arial" w:eastAsia="Arial Unicode MS" w:hAnsi="Arial" w:cs="Arial"/>
                <w:b/>
                <w:bCs/>
                <w:sz w:val="18"/>
                <w:szCs w:val="18"/>
              </w:rPr>
              <w:t>Fair value</w:t>
            </w:r>
          </w:p>
        </w:tc>
      </w:tr>
      <w:tr w:rsidR="00997C1D" w:rsidRPr="005671C0" w14:paraId="71171466" w14:textId="77777777" w:rsidTr="005671C0">
        <w:trPr>
          <w:jc w:val="center"/>
        </w:trPr>
        <w:tc>
          <w:tcPr>
            <w:tcW w:w="4118" w:type="dxa"/>
            <w:shd w:val="clear" w:color="auto" w:fill="auto"/>
          </w:tcPr>
          <w:p w14:paraId="0EDC5E7B" w14:textId="77777777" w:rsidR="00997C1D" w:rsidRPr="005671C0" w:rsidRDefault="00997C1D" w:rsidP="006756E6">
            <w:pPr>
              <w:spacing w:after="0" w:line="240" w:lineRule="auto"/>
              <w:ind w:left="-86" w:right="-72"/>
              <w:rPr>
                <w:rFonts w:ascii="Arial" w:eastAsia="Arial Unicode MS" w:hAnsi="Arial" w:cs="Arial"/>
                <w:b/>
                <w:bCs/>
                <w:sz w:val="18"/>
                <w:szCs w:val="18"/>
              </w:rPr>
            </w:pPr>
          </w:p>
        </w:tc>
        <w:tc>
          <w:tcPr>
            <w:tcW w:w="1321" w:type="dxa"/>
            <w:tcBorders>
              <w:bottom w:val="single" w:sz="4" w:space="0" w:color="auto"/>
            </w:tcBorders>
          </w:tcPr>
          <w:p w14:paraId="372143BD" w14:textId="77777777" w:rsidR="00997C1D" w:rsidRPr="005671C0" w:rsidRDefault="00997C1D" w:rsidP="005671C0">
            <w:pPr>
              <w:spacing w:after="0" w:line="240" w:lineRule="auto"/>
              <w:ind w:right="-72"/>
              <w:jc w:val="center"/>
              <w:rPr>
                <w:rFonts w:ascii="Arial" w:eastAsia="Arial Unicode MS" w:hAnsi="Arial" w:cs="Arial"/>
                <w:b/>
                <w:bCs/>
                <w:sz w:val="18"/>
                <w:szCs w:val="18"/>
              </w:rPr>
            </w:pPr>
            <w:r w:rsidRPr="005671C0">
              <w:rPr>
                <w:rFonts w:ascii="Arial" w:eastAsia="Arial Unicode MS" w:hAnsi="Arial" w:cs="Arial"/>
                <w:b/>
                <w:bCs/>
                <w:sz w:val="18"/>
                <w:szCs w:val="18"/>
              </w:rPr>
              <w:t>Categories</w:t>
            </w:r>
          </w:p>
        </w:tc>
        <w:tc>
          <w:tcPr>
            <w:tcW w:w="1357" w:type="dxa"/>
            <w:tcBorders>
              <w:bottom w:val="single" w:sz="4" w:space="0" w:color="auto"/>
            </w:tcBorders>
            <w:shd w:val="clear" w:color="auto" w:fill="auto"/>
          </w:tcPr>
          <w:p w14:paraId="12308633" w14:textId="77777777" w:rsidR="00997C1D" w:rsidRPr="005671C0" w:rsidRDefault="00997C1D" w:rsidP="005671C0">
            <w:pPr>
              <w:spacing w:after="0" w:line="240" w:lineRule="auto"/>
              <w:ind w:right="-72"/>
              <w:jc w:val="right"/>
              <w:rPr>
                <w:rFonts w:ascii="Arial" w:hAnsi="Arial" w:cs="Arial"/>
                <w:b/>
                <w:bCs/>
                <w:sz w:val="18"/>
                <w:szCs w:val="18"/>
              </w:rPr>
            </w:pPr>
            <w:r w:rsidRPr="005671C0">
              <w:rPr>
                <w:rFonts w:ascii="Arial" w:eastAsia="Arial Unicode MS" w:hAnsi="Arial" w:cs="Arial"/>
                <w:b/>
                <w:bCs/>
                <w:sz w:val="18"/>
                <w:szCs w:val="18"/>
              </w:rPr>
              <w:t>Baht</w:t>
            </w:r>
          </w:p>
        </w:tc>
        <w:tc>
          <w:tcPr>
            <w:tcW w:w="1318" w:type="dxa"/>
            <w:tcBorders>
              <w:bottom w:val="single" w:sz="4" w:space="0" w:color="auto"/>
            </w:tcBorders>
            <w:shd w:val="clear" w:color="auto" w:fill="auto"/>
          </w:tcPr>
          <w:p w14:paraId="6A991284" w14:textId="77777777" w:rsidR="00997C1D" w:rsidRPr="005671C0" w:rsidRDefault="00997C1D" w:rsidP="005671C0">
            <w:pPr>
              <w:spacing w:after="0" w:line="240" w:lineRule="auto"/>
              <w:ind w:right="-72"/>
              <w:jc w:val="right"/>
              <w:rPr>
                <w:rFonts w:ascii="Arial" w:eastAsia="Arial Unicode MS" w:hAnsi="Arial" w:cs="Arial"/>
                <w:b/>
                <w:bCs/>
                <w:sz w:val="18"/>
                <w:szCs w:val="18"/>
              </w:rPr>
            </w:pPr>
            <w:r w:rsidRPr="005671C0">
              <w:rPr>
                <w:rFonts w:ascii="Arial" w:hAnsi="Arial" w:cs="Arial"/>
                <w:b/>
                <w:bCs/>
                <w:sz w:val="18"/>
                <w:szCs w:val="18"/>
              </w:rPr>
              <w:t>Baht</w:t>
            </w:r>
          </w:p>
        </w:tc>
        <w:tc>
          <w:tcPr>
            <w:tcW w:w="1340" w:type="dxa"/>
            <w:tcBorders>
              <w:bottom w:val="single" w:sz="4" w:space="0" w:color="auto"/>
            </w:tcBorders>
            <w:shd w:val="clear" w:color="auto" w:fill="auto"/>
          </w:tcPr>
          <w:p w14:paraId="0D683071" w14:textId="77777777" w:rsidR="00997C1D" w:rsidRPr="005671C0" w:rsidRDefault="00997C1D" w:rsidP="005671C0">
            <w:pPr>
              <w:spacing w:after="0" w:line="240" w:lineRule="auto"/>
              <w:ind w:right="-72"/>
              <w:jc w:val="right"/>
              <w:rPr>
                <w:rFonts w:ascii="Arial" w:eastAsia="Arial Unicode MS" w:hAnsi="Arial" w:cs="Arial"/>
                <w:b/>
                <w:bCs/>
                <w:sz w:val="18"/>
                <w:szCs w:val="18"/>
              </w:rPr>
            </w:pPr>
            <w:r w:rsidRPr="005671C0">
              <w:rPr>
                <w:rFonts w:ascii="Arial" w:hAnsi="Arial" w:cs="Arial"/>
                <w:b/>
                <w:bCs/>
                <w:sz w:val="18"/>
                <w:szCs w:val="18"/>
              </w:rPr>
              <w:t>Baht</w:t>
            </w:r>
          </w:p>
        </w:tc>
      </w:tr>
      <w:tr w:rsidR="00997C1D" w:rsidRPr="005671C0" w14:paraId="35EF0288" w14:textId="77777777" w:rsidTr="005671C0">
        <w:trPr>
          <w:jc w:val="center"/>
        </w:trPr>
        <w:tc>
          <w:tcPr>
            <w:tcW w:w="4118" w:type="dxa"/>
            <w:shd w:val="clear" w:color="auto" w:fill="auto"/>
          </w:tcPr>
          <w:p w14:paraId="1D76737C" w14:textId="77777777" w:rsidR="00997C1D" w:rsidRPr="005671C0" w:rsidRDefault="00997C1D"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shd w:val="clear" w:color="auto" w:fill="auto"/>
          </w:tcPr>
          <w:p w14:paraId="64391B36"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57" w:type="dxa"/>
            <w:tcBorders>
              <w:top w:val="single" w:sz="4" w:space="0" w:color="auto"/>
            </w:tcBorders>
            <w:shd w:val="clear" w:color="auto" w:fill="auto"/>
          </w:tcPr>
          <w:p w14:paraId="7DD5C52C"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18" w:type="dxa"/>
            <w:tcBorders>
              <w:top w:val="single" w:sz="4" w:space="0" w:color="auto"/>
            </w:tcBorders>
            <w:shd w:val="clear" w:color="auto" w:fill="auto"/>
          </w:tcPr>
          <w:p w14:paraId="0CFA3208"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40" w:type="dxa"/>
            <w:tcBorders>
              <w:top w:val="single" w:sz="4" w:space="0" w:color="auto"/>
            </w:tcBorders>
            <w:shd w:val="clear" w:color="auto" w:fill="auto"/>
          </w:tcPr>
          <w:p w14:paraId="755E18EC" w14:textId="77777777" w:rsidR="00997C1D" w:rsidRPr="005671C0" w:rsidRDefault="00997C1D" w:rsidP="005671C0">
            <w:pPr>
              <w:spacing w:after="0" w:line="240" w:lineRule="auto"/>
              <w:ind w:right="-72"/>
              <w:jc w:val="right"/>
              <w:rPr>
                <w:rFonts w:ascii="Arial" w:hAnsi="Arial" w:cs="Arial"/>
                <w:b/>
                <w:bCs/>
                <w:sz w:val="18"/>
                <w:szCs w:val="18"/>
              </w:rPr>
            </w:pPr>
          </w:p>
        </w:tc>
      </w:tr>
      <w:tr w:rsidR="00997C1D" w:rsidRPr="005671C0" w14:paraId="51B0C4AE" w14:textId="77777777" w:rsidTr="005671C0">
        <w:trPr>
          <w:jc w:val="center"/>
        </w:trPr>
        <w:tc>
          <w:tcPr>
            <w:tcW w:w="4118" w:type="dxa"/>
            <w:shd w:val="clear" w:color="auto" w:fill="auto"/>
          </w:tcPr>
          <w:p w14:paraId="2D40EB5B" w14:textId="77777777" w:rsidR="00997C1D" w:rsidRPr="005671C0" w:rsidRDefault="00997C1D" w:rsidP="006756E6">
            <w:pPr>
              <w:spacing w:after="0" w:line="240" w:lineRule="auto"/>
              <w:ind w:left="-86" w:right="-72"/>
              <w:rPr>
                <w:rFonts w:ascii="Arial" w:eastAsia="Arial Unicode MS" w:hAnsi="Arial" w:cs="Arial"/>
                <w:b/>
                <w:bCs/>
                <w:sz w:val="18"/>
                <w:szCs w:val="18"/>
                <w:cs/>
              </w:rPr>
            </w:pPr>
            <w:r w:rsidRPr="005671C0">
              <w:rPr>
                <w:rFonts w:ascii="Arial" w:eastAsia="Arial Unicode MS" w:hAnsi="Arial" w:cs="Arial"/>
                <w:b/>
                <w:bCs/>
                <w:sz w:val="18"/>
                <w:szCs w:val="18"/>
              </w:rPr>
              <w:t xml:space="preserve">As of </w:t>
            </w:r>
            <w:proofErr w:type="gramStart"/>
            <w:r w:rsidRPr="005671C0">
              <w:rPr>
                <w:rFonts w:ascii="Arial" w:eastAsia="Arial Unicode MS" w:hAnsi="Arial" w:cs="Arial"/>
                <w:b/>
                <w:bCs/>
                <w:sz w:val="18"/>
                <w:szCs w:val="18"/>
              </w:rPr>
              <w:t>31 December</w:t>
            </w:r>
            <w:proofErr w:type="gramEnd"/>
            <w:r w:rsidRPr="005671C0">
              <w:rPr>
                <w:rFonts w:ascii="Arial" w:eastAsia="Arial Unicode MS" w:hAnsi="Arial" w:cs="Arial"/>
                <w:b/>
                <w:bCs/>
                <w:sz w:val="18"/>
                <w:szCs w:val="18"/>
              </w:rPr>
              <w:t xml:space="preserve"> 2021</w:t>
            </w:r>
          </w:p>
        </w:tc>
        <w:tc>
          <w:tcPr>
            <w:tcW w:w="1321" w:type="dxa"/>
            <w:shd w:val="clear" w:color="auto" w:fill="auto"/>
          </w:tcPr>
          <w:p w14:paraId="2E91D4A2"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57" w:type="dxa"/>
            <w:shd w:val="clear" w:color="auto" w:fill="auto"/>
          </w:tcPr>
          <w:p w14:paraId="2B9704C6" w14:textId="77777777" w:rsidR="00997C1D" w:rsidRPr="005671C0" w:rsidRDefault="00997C1D" w:rsidP="005671C0">
            <w:pPr>
              <w:spacing w:after="0" w:line="240" w:lineRule="auto"/>
              <w:ind w:right="-72"/>
              <w:jc w:val="right"/>
              <w:rPr>
                <w:rFonts w:ascii="Arial" w:eastAsia="Arial Unicode MS" w:hAnsi="Arial" w:cs="Arial"/>
                <w:b/>
                <w:bCs/>
                <w:sz w:val="18"/>
                <w:szCs w:val="18"/>
                <w:cs/>
              </w:rPr>
            </w:pPr>
          </w:p>
        </w:tc>
        <w:tc>
          <w:tcPr>
            <w:tcW w:w="1318" w:type="dxa"/>
            <w:shd w:val="clear" w:color="auto" w:fill="auto"/>
          </w:tcPr>
          <w:p w14:paraId="5B9EE310" w14:textId="77777777" w:rsidR="00997C1D" w:rsidRPr="005671C0" w:rsidRDefault="00997C1D" w:rsidP="005671C0">
            <w:pPr>
              <w:spacing w:after="0" w:line="240" w:lineRule="auto"/>
              <w:ind w:right="-72"/>
              <w:jc w:val="right"/>
              <w:rPr>
                <w:rFonts w:ascii="Arial" w:eastAsia="Arial Unicode MS" w:hAnsi="Arial" w:cs="Arial"/>
                <w:b/>
                <w:bCs/>
                <w:sz w:val="18"/>
                <w:szCs w:val="18"/>
                <w:cs/>
              </w:rPr>
            </w:pPr>
          </w:p>
        </w:tc>
        <w:tc>
          <w:tcPr>
            <w:tcW w:w="1340" w:type="dxa"/>
            <w:shd w:val="clear" w:color="auto" w:fill="auto"/>
          </w:tcPr>
          <w:p w14:paraId="7979D36C" w14:textId="77777777" w:rsidR="00997C1D" w:rsidRPr="005671C0" w:rsidRDefault="00997C1D" w:rsidP="005671C0">
            <w:pPr>
              <w:spacing w:after="0" w:line="240" w:lineRule="auto"/>
              <w:ind w:right="-72"/>
              <w:jc w:val="right"/>
              <w:rPr>
                <w:rFonts w:ascii="Arial" w:eastAsia="Arial Unicode MS" w:hAnsi="Arial" w:cs="Arial"/>
                <w:b/>
                <w:bCs/>
                <w:sz w:val="18"/>
                <w:szCs w:val="18"/>
                <w:cs/>
              </w:rPr>
            </w:pPr>
          </w:p>
        </w:tc>
      </w:tr>
      <w:tr w:rsidR="00997C1D" w:rsidRPr="005671C0" w14:paraId="1B199A64" w14:textId="77777777" w:rsidTr="005671C0">
        <w:trPr>
          <w:jc w:val="center"/>
        </w:trPr>
        <w:tc>
          <w:tcPr>
            <w:tcW w:w="4118" w:type="dxa"/>
            <w:shd w:val="clear" w:color="auto" w:fill="auto"/>
          </w:tcPr>
          <w:p w14:paraId="0576172A" w14:textId="77777777" w:rsidR="00997C1D" w:rsidRPr="005671C0" w:rsidRDefault="00997C1D" w:rsidP="006756E6">
            <w:pPr>
              <w:spacing w:after="0" w:line="240" w:lineRule="auto"/>
              <w:ind w:left="-86" w:right="-72"/>
              <w:rPr>
                <w:rFonts w:ascii="Arial" w:eastAsia="Arial Unicode MS" w:hAnsi="Arial" w:cs="Arial"/>
                <w:b/>
                <w:bCs/>
                <w:sz w:val="18"/>
                <w:szCs w:val="18"/>
              </w:rPr>
            </w:pPr>
          </w:p>
        </w:tc>
        <w:tc>
          <w:tcPr>
            <w:tcW w:w="1321" w:type="dxa"/>
            <w:shd w:val="clear" w:color="auto" w:fill="auto"/>
          </w:tcPr>
          <w:p w14:paraId="1E635278"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57" w:type="dxa"/>
            <w:shd w:val="clear" w:color="auto" w:fill="auto"/>
          </w:tcPr>
          <w:p w14:paraId="635F7F83"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18" w:type="dxa"/>
            <w:shd w:val="clear" w:color="auto" w:fill="auto"/>
          </w:tcPr>
          <w:p w14:paraId="61ABAE16"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c>
          <w:tcPr>
            <w:tcW w:w="1340" w:type="dxa"/>
            <w:shd w:val="clear" w:color="auto" w:fill="auto"/>
          </w:tcPr>
          <w:p w14:paraId="1242789B" w14:textId="77777777" w:rsidR="00997C1D" w:rsidRPr="005671C0" w:rsidRDefault="00997C1D" w:rsidP="005671C0">
            <w:pPr>
              <w:spacing w:after="0" w:line="240" w:lineRule="auto"/>
              <w:ind w:right="-72"/>
              <w:jc w:val="right"/>
              <w:rPr>
                <w:rFonts w:ascii="Arial" w:eastAsia="Arial Unicode MS" w:hAnsi="Arial" w:cs="Arial"/>
                <w:b/>
                <w:bCs/>
                <w:sz w:val="18"/>
                <w:szCs w:val="18"/>
              </w:rPr>
            </w:pPr>
          </w:p>
        </w:tc>
      </w:tr>
      <w:tr w:rsidR="00997C1D" w:rsidRPr="005671C0" w14:paraId="72BBD359" w14:textId="77777777" w:rsidTr="005671C0">
        <w:trPr>
          <w:jc w:val="center"/>
        </w:trPr>
        <w:tc>
          <w:tcPr>
            <w:tcW w:w="4118" w:type="dxa"/>
            <w:shd w:val="clear" w:color="auto" w:fill="auto"/>
          </w:tcPr>
          <w:p w14:paraId="4044BE21" w14:textId="77777777" w:rsidR="00997C1D" w:rsidRPr="005671C0" w:rsidRDefault="00997C1D" w:rsidP="006756E6">
            <w:pPr>
              <w:spacing w:after="0" w:line="240" w:lineRule="auto"/>
              <w:ind w:left="-86" w:right="-72"/>
              <w:rPr>
                <w:rFonts w:ascii="Arial" w:eastAsia="Arial Unicode MS" w:hAnsi="Arial" w:cs="Arial"/>
                <w:b/>
                <w:bCs/>
                <w:spacing w:val="-6"/>
                <w:sz w:val="18"/>
                <w:szCs w:val="18"/>
                <w:cs/>
              </w:rPr>
            </w:pPr>
            <w:r w:rsidRPr="005671C0">
              <w:rPr>
                <w:rFonts w:ascii="Arial" w:hAnsi="Arial" w:cs="Arial"/>
                <w:spacing w:val="-6"/>
                <w:sz w:val="18"/>
                <w:szCs w:val="18"/>
              </w:rPr>
              <w:t>Long-term loans to others</w:t>
            </w:r>
          </w:p>
        </w:tc>
        <w:tc>
          <w:tcPr>
            <w:tcW w:w="1321" w:type="dxa"/>
            <w:shd w:val="clear" w:color="auto" w:fill="FAFAFA"/>
          </w:tcPr>
          <w:p w14:paraId="283EBCA0" w14:textId="77777777"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FAFAFA"/>
          </w:tcPr>
          <w:p w14:paraId="09D7084A" w14:textId="05D26E23" w:rsidR="00997C1D" w:rsidRPr="005671C0" w:rsidRDefault="00997C1D" w:rsidP="005671C0">
            <w:pPr>
              <w:spacing w:after="0" w:line="240" w:lineRule="auto"/>
              <w:ind w:right="-72"/>
              <w:jc w:val="right"/>
              <w:rPr>
                <w:rFonts w:ascii="Arial" w:eastAsia="Arial Unicode MS" w:hAnsi="Arial" w:cs="Arial"/>
                <w:sz w:val="18"/>
                <w:szCs w:val="18"/>
              </w:rPr>
            </w:pPr>
            <w:r w:rsidRPr="005671C0">
              <w:rPr>
                <w:rFonts w:ascii="Arial" w:eastAsia="Arial Unicode MS" w:hAnsi="Arial" w:cs="Arial"/>
                <w:sz w:val="18"/>
                <w:szCs w:val="18"/>
                <w:lang w:val="en-GB"/>
              </w:rPr>
              <w:t>91,500,0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18" w:type="dxa"/>
            <w:tcBorders>
              <w:top w:val="nil"/>
              <w:left w:val="nil"/>
              <w:bottom w:val="nil"/>
              <w:right w:val="nil"/>
            </w:tcBorders>
            <w:shd w:val="clear" w:color="auto" w:fill="FAFAFA"/>
          </w:tcPr>
          <w:p w14:paraId="1965C146" w14:textId="3CB84F99"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91,500,0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40" w:type="dxa"/>
            <w:tcBorders>
              <w:top w:val="nil"/>
              <w:left w:val="nil"/>
              <w:bottom w:val="nil"/>
              <w:right w:val="nil"/>
            </w:tcBorders>
            <w:shd w:val="clear" w:color="auto" w:fill="FAFAFA"/>
          </w:tcPr>
          <w:p w14:paraId="6FB44B5B" w14:textId="07F58875"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147,773,719</w:t>
            </w:r>
          </w:p>
        </w:tc>
      </w:tr>
      <w:tr w:rsidR="00997C1D" w:rsidRPr="005671C0" w14:paraId="5253E94A" w14:textId="77777777" w:rsidTr="005671C0">
        <w:trPr>
          <w:jc w:val="center"/>
        </w:trPr>
        <w:tc>
          <w:tcPr>
            <w:tcW w:w="4118" w:type="dxa"/>
            <w:shd w:val="clear" w:color="auto" w:fill="auto"/>
          </w:tcPr>
          <w:p w14:paraId="2AA7EFC0" w14:textId="77777777" w:rsidR="00997C1D" w:rsidRPr="005671C0" w:rsidRDefault="00997C1D" w:rsidP="006756E6">
            <w:pPr>
              <w:spacing w:after="0" w:line="240" w:lineRule="auto"/>
              <w:ind w:left="-86" w:right="-72"/>
              <w:rPr>
                <w:rFonts w:ascii="Arial" w:hAnsi="Arial" w:cs="Arial"/>
                <w:spacing w:val="-6"/>
                <w:sz w:val="18"/>
                <w:szCs w:val="18"/>
              </w:rPr>
            </w:pPr>
            <w:r w:rsidRPr="005671C0">
              <w:rPr>
                <w:rFonts w:ascii="Arial" w:hAnsi="Arial" w:cs="Arial"/>
                <w:sz w:val="18"/>
                <w:szCs w:val="18"/>
              </w:rPr>
              <w:t>Debenture</w:t>
            </w:r>
          </w:p>
        </w:tc>
        <w:tc>
          <w:tcPr>
            <w:tcW w:w="1321" w:type="dxa"/>
            <w:shd w:val="clear" w:color="auto" w:fill="FAFAFA"/>
          </w:tcPr>
          <w:p w14:paraId="07A55A51" w14:textId="77777777"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FAFAFA"/>
          </w:tcPr>
          <w:p w14:paraId="6D86866D" w14:textId="34F6075A" w:rsidR="00997C1D" w:rsidRPr="005671C0" w:rsidRDefault="00673FB3" w:rsidP="005671C0">
            <w:pPr>
              <w:spacing w:after="0" w:line="240" w:lineRule="auto"/>
              <w:ind w:right="-72"/>
              <w:jc w:val="right"/>
              <w:rPr>
                <w:rFonts w:ascii="Arial" w:eastAsia="Arial Unicode MS" w:hAnsi="Arial" w:cs="Arial"/>
                <w:sz w:val="18"/>
                <w:szCs w:val="18"/>
              </w:rPr>
            </w:pPr>
            <w:r w:rsidRPr="005671C0">
              <w:rPr>
                <w:rFonts w:ascii="Arial" w:eastAsia="Arial Unicode MS" w:hAnsi="Arial" w:cs="Arial"/>
                <w:snapToGrid w:val="0"/>
                <w:sz w:val="18"/>
                <w:szCs w:val="18"/>
                <w:lang w:val="en-GB" w:eastAsia="th-TH"/>
              </w:rPr>
              <w:t>1,787,497,832</w:t>
            </w:r>
          </w:p>
        </w:tc>
        <w:tc>
          <w:tcPr>
            <w:tcW w:w="1318" w:type="dxa"/>
            <w:tcBorders>
              <w:top w:val="nil"/>
              <w:left w:val="nil"/>
              <w:bottom w:val="nil"/>
              <w:right w:val="nil"/>
            </w:tcBorders>
            <w:shd w:val="clear" w:color="auto" w:fill="FAFAFA"/>
          </w:tcPr>
          <w:p w14:paraId="5CDFFBDB" w14:textId="2ED899F4" w:rsidR="00997C1D" w:rsidRPr="005671C0" w:rsidRDefault="00673FB3"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1,787,497,832</w:t>
            </w:r>
          </w:p>
        </w:tc>
        <w:tc>
          <w:tcPr>
            <w:tcW w:w="1340" w:type="dxa"/>
            <w:tcBorders>
              <w:top w:val="nil"/>
              <w:left w:val="nil"/>
              <w:bottom w:val="nil"/>
              <w:right w:val="nil"/>
            </w:tcBorders>
            <w:shd w:val="clear" w:color="auto" w:fill="FAFAFA"/>
          </w:tcPr>
          <w:p w14:paraId="17CDEEEE" w14:textId="69E7E71B"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1,804,292,246</w:t>
            </w:r>
          </w:p>
        </w:tc>
      </w:tr>
      <w:tr w:rsidR="00997C1D" w:rsidRPr="005671C0" w14:paraId="28DEB100" w14:textId="77777777" w:rsidTr="005671C0">
        <w:trPr>
          <w:jc w:val="center"/>
        </w:trPr>
        <w:tc>
          <w:tcPr>
            <w:tcW w:w="4118" w:type="dxa"/>
            <w:shd w:val="clear" w:color="auto" w:fill="auto"/>
          </w:tcPr>
          <w:p w14:paraId="7829AB00" w14:textId="77777777" w:rsidR="00997C1D" w:rsidRPr="005671C0" w:rsidRDefault="00997C1D" w:rsidP="006756E6">
            <w:pPr>
              <w:spacing w:after="0" w:line="240" w:lineRule="auto"/>
              <w:ind w:left="-86" w:right="-72"/>
              <w:rPr>
                <w:rFonts w:ascii="Arial" w:hAnsi="Arial" w:cs="Arial"/>
                <w:sz w:val="18"/>
                <w:szCs w:val="18"/>
              </w:rPr>
            </w:pPr>
          </w:p>
        </w:tc>
        <w:tc>
          <w:tcPr>
            <w:tcW w:w="1321" w:type="dxa"/>
            <w:shd w:val="clear" w:color="auto" w:fill="auto"/>
          </w:tcPr>
          <w:p w14:paraId="71920726" w14:textId="77777777" w:rsidR="00997C1D" w:rsidRPr="005671C0" w:rsidRDefault="00997C1D"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0A29293B" w14:textId="77777777" w:rsidR="00997C1D" w:rsidRPr="005671C0" w:rsidRDefault="00997C1D" w:rsidP="005671C0">
            <w:pPr>
              <w:spacing w:after="0" w:line="240" w:lineRule="auto"/>
              <w:ind w:right="-72"/>
              <w:jc w:val="right"/>
              <w:rPr>
                <w:rFonts w:ascii="Arial" w:hAnsi="Arial" w:cs="Arial"/>
                <w:sz w:val="18"/>
                <w:szCs w:val="18"/>
              </w:rPr>
            </w:pPr>
          </w:p>
        </w:tc>
        <w:tc>
          <w:tcPr>
            <w:tcW w:w="1318" w:type="dxa"/>
            <w:shd w:val="clear" w:color="auto" w:fill="auto"/>
          </w:tcPr>
          <w:p w14:paraId="681F699D" w14:textId="77777777" w:rsidR="00997C1D" w:rsidRPr="005671C0" w:rsidRDefault="00997C1D" w:rsidP="005671C0">
            <w:pPr>
              <w:spacing w:after="0" w:line="240" w:lineRule="auto"/>
              <w:ind w:right="-72"/>
              <w:jc w:val="right"/>
              <w:rPr>
                <w:rFonts w:ascii="Arial" w:hAnsi="Arial" w:cs="Arial"/>
                <w:sz w:val="18"/>
                <w:szCs w:val="18"/>
              </w:rPr>
            </w:pPr>
          </w:p>
        </w:tc>
        <w:tc>
          <w:tcPr>
            <w:tcW w:w="1340" w:type="dxa"/>
            <w:shd w:val="clear" w:color="auto" w:fill="auto"/>
          </w:tcPr>
          <w:p w14:paraId="18239A2F" w14:textId="77777777" w:rsidR="00997C1D" w:rsidRPr="005671C0" w:rsidRDefault="00997C1D" w:rsidP="005671C0">
            <w:pPr>
              <w:spacing w:after="0" w:line="240" w:lineRule="auto"/>
              <w:ind w:right="-72"/>
              <w:jc w:val="right"/>
              <w:rPr>
                <w:rFonts w:ascii="Arial" w:hAnsi="Arial" w:cs="Arial"/>
                <w:sz w:val="18"/>
                <w:szCs w:val="18"/>
              </w:rPr>
            </w:pPr>
          </w:p>
        </w:tc>
      </w:tr>
      <w:tr w:rsidR="00997C1D" w:rsidRPr="005671C0" w14:paraId="4F335360" w14:textId="77777777" w:rsidTr="005671C0">
        <w:trPr>
          <w:jc w:val="center"/>
        </w:trPr>
        <w:tc>
          <w:tcPr>
            <w:tcW w:w="4118" w:type="dxa"/>
            <w:shd w:val="clear" w:color="auto" w:fill="auto"/>
          </w:tcPr>
          <w:p w14:paraId="0239221F" w14:textId="77777777" w:rsidR="00997C1D" w:rsidRPr="005671C0" w:rsidRDefault="00997C1D" w:rsidP="006756E6">
            <w:pPr>
              <w:spacing w:after="0" w:line="240" w:lineRule="auto"/>
              <w:ind w:left="-86" w:right="-72"/>
              <w:rPr>
                <w:rFonts w:ascii="Arial" w:hAnsi="Arial" w:cs="Arial"/>
                <w:sz w:val="18"/>
                <w:szCs w:val="18"/>
              </w:rPr>
            </w:pPr>
          </w:p>
        </w:tc>
        <w:tc>
          <w:tcPr>
            <w:tcW w:w="1321" w:type="dxa"/>
            <w:shd w:val="clear" w:color="auto" w:fill="auto"/>
          </w:tcPr>
          <w:p w14:paraId="64DEBFEC" w14:textId="77777777" w:rsidR="00997C1D" w:rsidRPr="005671C0" w:rsidRDefault="00997C1D"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5075B793" w14:textId="77777777" w:rsidR="00997C1D" w:rsidRPr="005671C0" w:rsidRDefault="00997C1D" w:rsidP="005671C0">
            <w:pPr>
              <w:spacing w:after="0" w:line="240" w:lineRule="auto"/>
              <w:ind w:right="-72"/>
              <w:jc w:val="right"/>
              <w:rPr>
                <w:rFonts w:ascii="Arial" w:hAnsi="Arial" w:cs="Arial"/>
                <w:sz w:val="18"/>
                <w:szCs w:val="18"/>
              </w:rPr>
            </w:pPr>
          </w:p>
        </w:tc>
        <w:tc>
          <w:tcPr>
            <w:tcW w:w="1318" w:type="dxa"/>
            <w:shd w:val="clear" w:color="auto" w:fill="auto"/>
          </w:tcPr>
          <w:p w14:paraId="4F105007" w14:textId="77777777" w:rsidR="00997C1D" w:rsidRPr="005671C0" w:rsidRDefault="00997C1D" w:rsidP="005671C0">
            <w:pPr>
              <w:spacing w:after="0" w:line="240" w:lineRule="auto"/>
              <w:ind w:right="-72"/>
              <w:jc w:val="right"/>
              <w:rPr>
                <w:rFonts w:ascii="Arial" w:hAnsi="Arial" w:cs="Arial"/>
                <w:sz w:val="18"/>
                <w:szCs w:val="18"/>
              </w:rPr>
            </w:pPr>
          </w:p>
        </w:tc>
        <w:tc>
          <w:tcPr>
            <w:tcW w:w="1340" w:type="dxa"/>
            <w:shd w:val="clear" w:color="auto" w:fill="auto"/>
          </w:tcPr>
          <w:p w14:paraId="3FDAFD47" w14:textId="77777777" w:rsidR="00997C1D" w:rsidRPr="005671C0" w:rsidRDefault="00997C1D" w:rsidP="005671C0">
            <w:pPr>
              <w:spacing w:after="0" w:line="240" w:lineRule="auto"/>
              <w:ind w:right="-72"/>
              <w:jc w:val="right"/>
              <w:rPr>
                <w:rFonts w:ascii="Arial" w:hAnsi="Arial" w:cs="Arial"/>
                <w:sz w:val="18"/>
                <w:szCs w:val="18"/>
              </w:rPr>
            </w:pPr>
          </w:p>
        </w:tc>
      </w:tr>
      <w:tr w:rsidR="00997C1D" w:rsidRPr="005671C0" w14:paraId="07B8AD8B" w14:textId="77777777" w:rsidTr="005671C0">
        <w:trPr>
          <w:jc w:val="center"/>
        </w:trPr>
        <w:tc>
          <w:tcPr>
            <w:tcW w:w="4118" w:type="dxa"/>
            <w:shd w:val="clear" w:color="auto" w:fill="auto"/>
          </w:tcPr>
          <w:p w14:paraId="7F1267C2" w14:textId="77777777" w:rsidR="00997C1D" w:rsidRPr="005671C0" w:rsidRDefault="00997C1D" w:rsidP="006756E6">
            <w:pPr>
              <w:spacing w:after="0" w:line="240" w:lineRule="auto"/>
              <w:ind w:left="-86" w:right="-72"/>
              <w:rPr>
                <w:rFonts w:ascii="Arial" w:hAnsi="Arial" w:cs="Arial"/>
                <w:sz w:val="18"/>
                <w:szCs w:val="18"/>
              </w:rPr>
            </w:pPr>
            <w:r w:rsidRPr="005671C0">
              <w:rPr>
                <w:rFonts w:ascii="Arial" w:eastAsia="Arial Unicode MS" w:hAnsi="Arial" w:cs="Arial"/>
                <w:b/>
                <w:bCs/>
                <w:sz w:val="18"/>
                <w:szCs w:val="18"/>
              </w:rPr>
              <w:t xml:space="preserve">As of </w:t>
            </w:r>
            <w:proofErr w:type="gramStart"/>
            <w:r w:rsidRPr="005671C0">
              <w:rPr>
                <w:rFonts w:ascii="Arial" w:eastAsia="Arial Unicode MS" w:hAnsi="Arial" w:cs="Arial"/>
                <w:b/>
                <w:bCs/>
                <w:sz w:val="18"/>
                <w:szCs w:val="18"/>
              </w:rPr>
              <w:t>31 December</w:t>
            </w:r>
            <w:proofErr w:type="gramEnd"/>
            <w:r w:rsidRPr="005671C0">
              <w:rPr>
                <w:rFonts w:ascii="Arial" w:eastAsia="Arial Unicode MS" w:hAnsi="Arial" w:cs="Arial"/>
                <w:b/>
                <w:bCs/>
                <w:sz w:val="18"/>
                <w:szCs w:val="18"/>
              </w:rPr>
              <w:t xml:space="preserve"> 2020</w:t>
            </w:r>
          </w:p>
        </w:tc>
        <w:tc>
          <w:tcPr>
            <w:tcW w:w="1321" w:type="dxa"/>
            <w:shd w:val="clear" w:color="auto" w:fill="auto"/>
          </w:tcPr>
          <w:p w14:paraId="00236E2C" w14:textId="77777777" w:rsidR="00997C1D" w:rsidRPr="005671C0" w:rsidRDefault="00997C1D" w:rsidP="005671C0">
            <w:pPr>
              <w:spacing w:after="0" w:line="240" w:lineRule="auto"/>
              <w:ind w:right="-72"/>
              <w:jc w:val="center"/>
              <w:rPr>
                <w:rFonts w:ascii="Arial" w:eastAsia="Arial Unicode MS" w:hAnsi="Arial" w:cs="Arial"/>
                <w:sz w:val="18"/>
                <w:szCs w:val="18"/>
              </w:rPr>
            </w:pPr>
          </w:p>
        </w:tc>
        <w:tc>
          <w:tcPr>
            <w:tcW w:w="1357" w:type="dxa"/>
            <w:shd w:val="clear" w:color="auto" w:fill="auto"/>
          </w:tcPr>
          <w:p w14:paraId="6A4648A7" w14:textId="77777777" w:rsidR="00997C1D" w:rsidRPr="005671C0" w:rsidRDefault="00997C1D" w:rsidP="005671C0">
            <w:pPr>
              <w:spacing w:after="0" w:line="240" w:lineRule="auto"/>
              <w:ind w:right="-72"/>
              <w:jc w:val="right"/>
              <w:rPr>
                <w:rFonts w:ascii="Arial" w:hAnsi="Arial" w:cs="Arial"/>
                <w:sz w:val="18"/>
                <w:szCs w:val="18"/>
              </w:rPr>
            </w:pPr>
          </w:p>
        </w:tc>
        <w:tc>
          <w:tcPr>
            <w:tcW w:w="1318" w:type="dxa"/>
            <w:shd w:val="clear" w:color="auto" w:fill="auto"/>
          </w:tcPr>
          <w:p w14:paraId="255E1121" w14:textId="77777777" w:rsidR="00997C1D" w:rsidRPr="005671C0" w:rsidRDefault="00997C1D" w:rsidP="005671C0">
            <w:pPr>
              <w:spacing w:after="0" w:line="240" w:lineRule="auto"/>
              <w:ind w:right="-72"/>
              <w:jc w:val="right"/>
              <w:rPr>
                <w:rFonts w:ascii="Arial" w:hAnsi="Arial" w:cs="Arial"/>
                <w:sz w:val="18"/>
                <w:szCs w:val="18"/>
              </w:rPr>
            </w:pPr>
          </w:p>
        </w:tc>
        <w:tc>
          <w:tcPr>
            <w:tcW w:w="1340" w:type="dxa"/>
            <w:shd w:val="clear" w:color="auto" w:fill="auto"/>
          </w:tcPr>
          <w:p w14:paraId="24C3D46A" w14:textId="77777777" w:rsidR="00997C1D" w:rsidRPr="005671C0" w:rsidRDefault="00997C1D" w:rsidP="005671C0">
            <w:pPr>
              <w:spacing w:after="0" w:line="240" w:lineRule="auto"/>
              <w:ind w:right="-72"/>
              <w:jc w:val="right"/>
              <w:rPr>
                <w:rFonts w:ascii="Arial" w:hAnsi="Arial" w:cs="Arial"/>
                <w:sz w:val="18"/>
                <w:szCs w:val="18"/>
              </w:rPr>
            </w:pPr>
          </w:p>
        </w:tc>
      </w:tr>
      <w:tr w:rsidR="00997C1D" w:rsidRPr="005671C0" w14:paraId="24512410" w14:textId="77777777" w:rsidTr="005671C0">
        <w:trPr>
          <w:jc w:val="center"/>
        </w:trPr>
        <w:tc>
          <w:tcPr>
            <w:tcW w:w="4118" w:type="dxa"/>
            <w:shd w:val="clear" w:color="auto" w:fill="auto"/>
          </w:tcPr>
          <w:p w14:paraId="52E66877" w14:textId="493C8335" w:rsidR="00997C1D" w:rsidRPr="005671C0" w:rsidRDefault="00997C1D" w:rsidP="006756E6">
            <w:pPr>
              <w:spacing w:after="0" w:line="240" w:lineRule="auto"/>
              <w:ind w:left="-86" w:right="-72"/>
              <w:rPr>
                <w:rFonts w:ascii="Arial" w:hAnsi="Arial" w:cs="Arial"/>
                <w:sz w:val="18"/>
                <w:szCs w:val="18"/>
              </w:rPr>
            </w:pPr>
            <w:r w:rsidRPr="005671C0">
              <w:rPr>
                <w:rFonts w:ascii="Arial" w:hAnsi="Arial" w:cs="Arial"/>
                <w:sz w:val="18"/>
                <w:szCs w:val="18"/>
              </w:rPr>
              <w:t>Long-term loans to other</w:t>
            </w:r>
          </w:p>
        </w:tc>
        <w:tc>
          <w:tcPr>
            <w:tcW w:w="1321" w:type="dxa"/>
            <w:shd w:val="clear" w:color="auto" w:fill="auto"/>
          </w:tcPr>
          <w:p w14:paraId="6C427532" w14:textId="77777777" w:rsidR="00997C1D" w:rsidRPr="005671C0" w:rsidRDefault="00997C1D"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4C96E272" w14:textId="74D7E81D"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91,500,0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18" w:type="dxa"/>
            <w:tcBorders>
              <w:top w:val="nil"/>
              <w:left w:val="nil"/>
              <w:bottom w:val="nil"/>
              <w:right w:val="nil"/>
            </w:tcBorders>
            <w:shd w:val="clear" w:color="auto" w:fill="auto"/>
          </w:tcPr>
          <w:p w14:paraId="5379FCD0" w14:textId="153F6953"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91,500,0</w:t>
            </w:r>
            <w:r w:rsidR="00673FB3" w:rsidRPr="005671C0">
              <w:rPr>
                <w:rFonts w:ascii="Arial" w:eastAsia="Arial Unicode MS" w:hAnsi="Arial" w:cs="Arial"/>
                <w:sz w:val="18"/>
                <w:szCs w:val="18"/>
                <w:lang w:val="en-GB"/>
              </w:rPr>
              <w:t>0</w:t>
            </w:r>
            <w:r w:rsidRPr="005671C0">
              <w:rPr>
                <w:rFonts w:ascii="Arial" w:eastAsia="Arial Unicode MS" w:hAnsi="Arial" w:cs="Arial"/>
                <w:sz w:val="18"/>
                <w:szCs w:val="18"/>
                <w:lang w:val="en-GB"/>
              </w:rPr>
              <w:t>0</w:t>
            </w:r>
          </w:p>
        </w:tc>
        <w:tc>
          <w:tcPr>
            <w:tcW w:w="1340" w:type="dxa"/>
            <w:tcBorders>
              <w:top w:val="nil"/>
              <w:left w:val="nil"/>
              <w:bottom w:val="nil"/>
              <w:right w:val="nil"/>
            </w:tcBorders>
            <w:shd w:val="clear" w:color="auto" w:fill="auto"/>
          </w:tcPr>
          <w:p w14:paraId="09E4A9C2" w14:textId="219C0F21" w:rsidR="00997C1D" w:rsidRPr="005671C0" w:rsidRDefault="00997C1D" w:rsidP="005671C0">
            <w:pPr>
              <w:spacing w:after="0" w:line="240" w:lineRule="auto"/>
              <w:ind w:right="-72"/>
              <w:jc w:val="right"/>
              <w:rPr>
                <w:rFonts w:ascii="Arial" w:hAnsi="Arial" w:cs="Arial"/>
                <w:sz w:val="18"/>
                <w:szCs w:val="18"/>
              </w:rPr>
            </w:pPr>
            <w:r w:rsidRPr="005671C0">
              <w:rPr>
                <w:rFonts w:ascii="Arial" w:eastAsia="Arial Unicode MS" w:hAnsi="Arial" w:cs="Arial"/>
                <w:sz w:val="18"/>
                <w:szCs w:val="18"/>
                <w:lang w:val="en-GB"/>
              </w:rPr>
              <w:t>139,513,779</w:t>
            </w:r>
          </w:p>
        </w:tc>
      </w:tr>
      <w:tr w:rsidR="00E8471E" w:rsidRPr="005671C0" w14:paraId="67561A83" w14:textId="77777777" w:rsidTr="005671C0">
        <w:trPr>
          <w:jc w:val="center"/>
        </w:trPr>
        <w:tc>
          <w:tcPr>
            <w:tcW w:w="4118" w:type="dxa"/>
            <w:tcBorders>
              <w:top w:val="nil"/>
              <w:left w:val="nil"/>
              <w:bottom w:val="nil"/>
              <w:right w:val="nil"/>
            </w:tcBorders>
            <w:shd w:val="clear" w:color="auto" w:fill="auto"/>
            <w:vAlign w:val="center"/>
          </w:tcPr>
          <w:p w14:paraId="7537DA7E" w14:textId="77777777" w:rsidR="00E8471E" w:rsidRPr="005671C0" w:rsidRDefault="00E8471E" w:rsidP="006756E6">
            <w:pPr>
              <w:spacing w:after="0" w:line="240" w:lineRule="auto"/>
              <w:ind w:left="-86" w:right="-72"/>
              <w:rPr>
                <w:rFonts w:ascii="Arial" w:hAnsi="Arial" w:cs="Arial"/>
                <w:sz w:val="18"/>
                <w:szCs w:val="18"/>
              </w:rPr>
            </w:pPr>
            <w:r w:rsidRPr="005671C0">
              <w:rPr>
                <w:rFonts w:ascii="Arial" w:hAnsi="Arial" w:cs="Arial"/>
                <w:sz w:val="18"/>
                <w:szCs w:val="18"/>
              </w:rPr>
              <w:t>Debenture</w:t>
            </w:r>
          </w:p>
        </w:tc>
        <w:tc>
          <w:tcPr>
            <w:tcW w:w="1321" w:type="dxa"/>
            <w:shd w:val="clear" w:color="auto" w:fill="auto"/>
          </w:tcPr>
          <w:p w14:paraId="7AC61279" w14:textId="77777777" w:rsidR="00E8471E" w:rsidRPr="005671C0" w:rsidRDefault="00E8471E" w:rsidP="005671C0">
            <w:pPr>
              <w:spacing w:after="0" w:line="240" w:lineRule="auto"/>
              <w:ind w:right="-72"/>
              <w:jc w:val="center"/>
              <w:rPr>
                <w:rFonts w:ascii="Arial" w:eastAsia="Arial Unicode MS" w:hAnsi="Arial" w:cs="Arial"/>
                <w:sz w:val="18"/>
                <w:szCs w:val="18"/>
              </w:rPr>
            </w:pPr>
            <w:r w:rsidRPr="005671C0">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1BBFB228" w14:textId="14C51AA7" w:rsidR="00E8471E" w:rsidRPr="005671C0" w:rsidRDefault="00E8471E"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988,956,702</w:t>
            </w:r>
          </w:p>
        </w:tc>
        <w:tc>
          <w:tcPr>
            <w:tcW w:w="1318" w:type="dxa"/>
            <w:tcBorders>
              <w:top w:val="nil"/>
              <w:left w:val="nil"/>
              <w:bottom w:val="nil"/>
              <w:right w:val="nil"/>
            </w:tcBorders>
            <w:shd w:val="clear" w:color="auto" w:fill="auto"/>
          </w:tcPr>
          <w:p w14:paraId="2422684C" w14:textId="2886F572" w:rsidR="00E8471E" w:rsidRPr="005671C0" w:rsidRDefault="00E8471E"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988,956,702</w:t>
            </w:r>
          </w:p>
        </w:tc>
        <w:tc>
          <w:tcPr>
            <w:tcW w:w="1340" w:type="dxa"/>
            <w:tcBorders>
              <w:top w:val="nil"/>
              <w:left w:val="nil"/>
              <w:bottom w:val="nil"/>
              <w:right w:val="nil"/>
            </w:tcBorders>
            <w:shd w:val="clear" w:color="auto" w:fill="auto"/>
          </w:tcPr>
          <w:p w14:paraId="5707F530" w14:textId="21BE32AD" w:rsidR="00E8471E" w:rsidRPr="005671C0" w:rsidRDefault="00E8471E" w:rsidP="005671C0">
            <w:pPr>
              <w:spacing w:after="0" w:line="240" w:lineRule="auto"/>
              <w:ind w:right="-72"/>
              <w:jc w:val="right"/>
              <w:rPr>
                <w:rFonts w:ascii="Arial" w:hAnsi="Arial" w:cs="Arial"/>
                <w:sz w:val="18"/>
                <w:szCs w:val="18"/>
              </w:rPr>
            </w:pPr>
            <w:r w:rsidRPr="005671C0">
              <w:rPr>
                <w:rFonts w:ascii="Arial" w:eastAsia="Arial Unicode MS" w:hAnsi="Arial" w:cs="Arial"/>
                <w:snapToGrid w:val="0"/>
                <w:sz w:val="18"/>
                <w:szCs w:val="18"/>
                <w:lang w:val="en-GB" w:eastAsia="th-TH"/>
              </w:rPr>
              <w:t>1,002,299,180</w:t>
            </w:r>
          </w:p>
        </w:tc>
      </w:tr>
    </w:tbl>
    <w:p w14:paraId="345D197E" w14:textId="1F1C24E0" w:rsidR="002D65F9" w:rsidRPr="005671C0" w:rsidRDefault="002D65F9" w:rsidP="005671C0">
      <w:pPr>
        <w:spacing w:after="0" w:line="240" w:lineRule="auto"/>
        <w:rPr>
          <w:rFonts w:ascii="Arial" w:hAnsi="Arial" w:cs="Arial"/>
          <w:sz w:val="18"/>
          <w:szCs w:val="18"/>
          <w:lang w:eastAsia="en-GB"/>
        </w:rPr>
      </w:pPr>
    </w:p>
    <w:p w14:paraId="5835B2E0" w14:textId="77777777" w:rsidR="00997C1D" w:rsidRPr="005671C0" w:rsidRDefault="002D65F9" w:rsidP="005671C0">
      <w:pPr>
        <w:spacing w:after="0" w:line="240" w:lineRule="auto"/>
        <w:rPr>
          <w:rFonts w:ascii="Arial" w:hAnsi="Arial" w:cs="Arial"/>
          <w:sz w:val="18"/>
          <w:szCs w:val="18"/>
          <w:lang w:eastAsia="en-GB"/>
        </w:rPr>
      </w:pPr>
      <w:r w:rsidRPr="005671C0">
        <w:rPr>
          <w:rFonts w:ascii="Arial" w:hAnsi="Arial" w:cs="Arial"/>
          <w:sz w:val="18"/>
          <w:szCs w:val="18"/>
          <w:lang w:eastAsia="en-GB"/>
        </w:rPr>
        <w:br w:type="page"/>
      </w:r>
    </w:p>
    <w:p w14:paraId="7BCCA6CE" w14:textId="77777777" w:rsidR="00E14A21" w:rsidRPr="005671C0" w:rsidRDefault="00E14A21" w:rsidP="005671C0">
      <w:pPr>
        <w:spacing w:after="0" w:line="240" w:lineRule="auto"/>
        <w:jc w:val="both"/>
        <w:rPr>
          <w:rFonts w:ascii="Arial" w:hAnsi="Arial" w:cs="Arial"/>
          <w:b/>
          <w:bCs/>
          <w:sz w:val="18"/>
          <w:szCs w:val="18"/>
          <w:lang w:eastAsia="en-GB"/>
        </w:rPr>
      </w:pPr>
      <w:r w:rsidRPr="005671C0">
        <w:rPr>
          <w:rFonts w:ascii="Arial" w:hAnsi="Arial" w:cs="Arial"/>
          <w:b/>
          <w:bCs/>
          <w:sz w:val="18"/>
          <w:szCs w:val="18"/>
          <w:lang w:eastAsia="en-GB"/>
        </w:rPr>
        <w:t xml:space="preserve">Valuation techniques used to measure fair value level 2 </w:t>
      </w:r>
    </w:p>
    <w:p w14:paraId="199EF902" w14:textId="77777777" w:rsidR="00BF43C4" w:rsidRPr="005671C0" w:rsidRDefault="00BF43C4" w:rsidP="005671C0">
      <w:pPr>
        <w:pStyle w:val="ListParagraph"/>
        <w:spacing w:after="0" w:line="240" w:lineRule="auto"/>
        <w:contextualSpacing w:val="0"/>
        <w:jc w:val="both"/>
        <w:rPr>
          <w:rFonts w:ascii="Arial" w:hAnsi="Arial" w:cs="Arial"/>
          <w:sz w:val="18"/>
          <w:szCs w:val="18"/>
        </w:rPr>
      </w:pPr>
    </w:p>
    <w:p w14:paraId="66E01FD4" w14:textId="11FC8EC2" w:rsidR="0060700F" w:rsidRPr="005671C0" w:rsidRDefault="0060700F" w:rsidP="005671C0">
      <w:pPr>
        <w:pStyle w:val="ListParagraph"/>
        <w:numPr>
          <w:ilvl w:val="0"/>
          <w:numId w:val="33"/>
        </w:numPr>
        <w:spacing w:after="0" w:line="240" w:lineRule="auto"/>
        <w:contextualSpacing w:val="0"/>
        <w:jc w:val="both"/>
        <w:rPr>
          <w:rFonts w:ascii="Arial" w:hAnsi="Arial" w:cs="Arial"/>
          <w:sz w:val="18"/>
          <w:szCs w:val="18"/>
        </w:rPr>
      </w:pPr>
      <w:r w:rsidRPr="005671C0">
        <w:rPr>
          <w:rFonts w:ascii="Arial" w:hAnsi="Arial" w:cs="Arial"/>
          <w:sz w:val="18"/>
          <w:szCs w:val="18"/>
        </w:rPr>
        <w:t xml:space="preserve">Fair values of long-term borrowings long-term loans to others </w:t>
      </w:r>
      <w:r w:rsidR="008D3A89" w:rsidRPr="005671C0">
        <w:rPr>
          <w:rFonts w:ascii="Arial" w:hAnsi="Arial" w:cs="Arial"/>
          <w:sz w:val="18"/>
          <w:szCs w:val="22"/>
          <w:lang w:val="en-GB"/>
        </w:rPr>
        <w:t xml:space="preserve">are presented </w:t>
      </w:r>
      <w:r w:rsidR="008D3A89" w:rsidRPr="005671C0">
        <w:rPr>
          <w:rFonts w:ascii="Arial" w:hAnsi="Arial" w:cs="Browallia New"/>
          <w:sz w:val="18"/>
          <w:szCs w:val="22"/>
          <w:lang w:val="en-GB"/>
        </w:rPr>
        <w:t>using expected discounted cash flow in the future with discount rate equal to long-term borrowing rate.</w:t>
      </w:r>
    </w:p>
    <w:p w14:paraId="5B61CA01" w14:textId="601FCF84" w:rsidR="0060700F" w:rsidRPr="005671C0" w:rsidRDefault="0060700F" w:rsidP="005671C0">
      <w:pPr>
        <w:pStyle w:val="ListParagraph"/>
        <w:spacing w:after="0" w:line="240" w:lineRule="auto"/>
        <w:contextualSpacing w:val="0"/>
        <w:jc w:val="both"/>
        <w:rPr>
          <w:rFonts w:ascii="Arial" w:hAnsi="Arial" w:cs="Arial"/>
          <w:sz w:val="18"/>
          <w:szCs w:val="18"/>
        </w:rPr>
      </w:pPr>
    </w:p>
    <w:p w14:paraId="3ADE87B4" w14:textId="4AA2E962" w:rsidR="00BF43C4" w:rsidRPr="005671C0" w:rsidRDefault="00BF43C4" w:rsidP="005671C0">
      <w:pPr>
        <w:pStyle w:val="ListParagraph"/>
        <w:numPr>
          <w:ilvl w:val="0"/>
          <w:numId w:val="33"/>
        </w:numPr>
        <w:spacing w:after="0" w:line="240" w:lineRule="auto"/>
        <w:contextualSpacing w:val="0"/>
        <w:jc w:val="both"/>
        <w:rPr>
          <w:rFonts w:ascii="Arial" w:hAnsi="Arial" w:cs="Arial"/>
          <w:sz w:val="18"/>
          <w:szCs w:val="18"/>
        </w:rPr>
      </w:pPr>
      <w:r w:rsidRPr="005671C0">
        <w:rPr>
          <w:rFonts w:ascii="Arial" w:hAnsi="Arial" w:cs="Arial"/>
          <w:sz w:val="18"/>
          <w:szCs w:val="18"/>
        </w:rPr>
        <w:t xml:space="preserve">Fair values of long-term borrowings from financial institution </w:t>
      </w:r>
      <w:r w:rsidRPr="005671C0">
        <w:rPr>
          <w:rFonts w:ascii="Arial" w:hAnsi="Arial" w:cs="Arial"/>
          <w:sz w:val="18"/>
          <w:szCs w:val="22"/>
          <w:lang w:val="en-GB"/>
        </w:rPr>
        <w:t>are presented at the present value which is discounted using the</w:t>
      </w:r>
      <w:r w:rsidRPr="005671C0">
        <w:rPr>
          <w:rFonts w:ascii="Arial" w:hAnsi="Arial" w:cs="Arial"/>
          <w:sz w:val="18"/>
          <w:szCs w:val="18"/>
        </w:rPr>
        <w:t xml:space="preserve"> market interest rate from financial institutions.</w:t>
      </w:r>
    </w:p>
    <w:p w14:paraId="75282C10" w14:textId="77777777" w:rsidR="00E14A21" w:rsidRPr="005671C0" w:rsidRDefault="00E14A21" w:rsidP="005671C0">
      <w:pPr>
        <w:spacing w:after="0" w:line="240" w:lineRule="auto"/>
        <w:jc w:val="both"/>
        <w:rPr>
          <w:rFonts w:ascii="Arial" w:hAnsi="Arial" w:cs="Arial"/>
          <w:b/>
          <w:bCs/>
          <w:sz w:val="18"/>
          <w:szCs w:val="18"/>
          <w:lang w:eastAsia="en-GB"/>
        </w:rPr>
      </w:pPr>
    </w:p>
    <w:p w14:paraId="4C138DD0" w14:textId="001BEEC0" w:rsidR="00E14A21" w:rsidRPr="005671C0" w:rsidRDefault="00E14A21" w:rsidP="005671C0">
      <w:pPr>
        <w:pStyle w:val="ListParagraph"/>
        <w:numPr>
          <w:ilvl w:val="0"/>
          <w:numId w:val="33"/>
        </w:numPr>
        <w:spacing w:after="0" w:line="240" w:lineRule="auto"/>
        <w:contextualSpacing w:val="0"/>
        <w:jc w:val="both"/>
        <w:rPr>
          <w:rFonts w:ascii="Arial" w:hAnsi="Arial" w:cs="Arial"/>
          <w:sz w:val="18"/>
          <w:szCs w:val="18"/>
        </w:rPr>
      </w:pPr>
      <w:r w:rsidRPr="005671C0">
        <w:rPr>
          <w:rFonts w:ascii="Arial" w:hAnsi="Arial" w:cs="Arial"/>
          <w:sz w:val="18"/>
          <w:szCs w:val="18"/>
        </w:rPr>
        <w:t xml:space="preserve">Fair values of </w:t>
      </w:r>
      <w:r w:rsidR="0060700F" w:rsidRPr="005671C0">
        <w:rPr>
          <w:rFonts w:ascii="Arial" w:hAnsi="Arial" w:cs="Arial"/>
          <w:sz w:val="18"/>
          <w:szCs w:val="18"/>
        </w:rPr>
        <w:t>debentures</w:t>
      </w:r>
      <w:r w:rsidRPr="005671C0">
        <w:rPr>
          <w:rFonts w:ascii="Arial" w:hAnsi="Arial" w:cs="Arial"/>
          <w:sz w:val="18"/>
          <w:szCs w:val="18"/>
        </w:rPr>
        <w:t xml:space="preserve"> </w:t>
      </w:r>
      <w:r w:rsidR="00682DA3" w:rsidRPr="005671C0">
        <w:rPr>
          <w:rFonts w:ascii="Arial" w:hAnsi="Arial" w:cs="Arial"/>
          <w:sz w:val="18"/>
          <w:szCs w:val="22"/>
          <w:lang w:val="en-GB"/>
        </w:rPr>
        <w:t xml:space="preserve">are </w:t>
      </w:r>
      <w:r w:rsidR="0060700F" w:rsidRPr="005671C0">
        <w:rPr>
          <w:rFonts w:ascii="Arial" w:hAnsi="Arial" w:cs="Arial"/>
          <w:sz w:val="18"/>
          <w:szCs w:val="22"/>
          <w:lang w:val="en-GB"/>
        </w:rPr>
        <w:t>referred from The Thai Bond Market Association.</w:t>
      </w:r>
    </w:p>
    <w:p w14:paraId="2534345D" w14:textId="77777777" w:rsidR="00E14A21" w:rsidRPr="005671C0" w:rsidRDefault="00E14A21" w:rsidP="005671C0">
      <w:pPr>
        <w:spacing w:after="0" w:line="240" w:lineRule="auto"/>
        <w:jc w:val="both"/>
        <w:rPr>
          <w:rFonts w:ascii="Arial" w:hAnsi="Arial" w:cs="Arial"/>
          <w:sz w:val="18"/>
          <w:szCs w:val="18"/>
        </w:rPr>
      </w:pPr>
    </w:p>
    <w:p w14:paraId="0FC9F3F3" w14:textId="77777777" w:rsidR="00E33F74" w:rsidRPr="005671C0" w:rsidRDefault="00E33F74" w:rsidP="005671C0">
      <w:pPr>
        <w:spacing w:after="0" w:line="240" w:lineRule="auto"/>
        <w:jc w:val="both"/>
        <w:rPr>
          <w:rFonts w:ascii="Arial" w:eastAsia="Arial Unicode MS" w:hAnsi="Arial" w:cs="Arial"/>
          <w:color w:val="000000"/>
          <w:sz w:val="18"/>
          <w:szCs w:val="18"/>
        </w:rPr>
      </w:pPr>
      <w:r w:rsidRPr="005671C0">
        <w:rPr>
          <w:rFonts w:ascii="Arial" w:eastAsia="Arial Unicode MS" w:hAnsi="Arial" w:cs="Arial"/>
          <w:color w:val="000000"/>
          <w:sz w:val="18"/>
          <w:szCs w:val="18"/>
        </w:rPr>
        <w:t xml:space="preserve">Fair value of following financial assets and financial liabilities measured at </w:t>
      </w:r>
      <w:proofErr w:type="spellStart"/>
      <w:r w:rsidRPr="005671C0">
        <w:rPr>
          <w:rFonts w:ascii="Arial" w:eastAsia="Arial Unicode MS" w:hAnsi="Arial" w:cs="Arial"/>
          <w:color w:val="000000"/>
          <w:sz w:val="18"/>
          <w:szCs w:val="18"/>
        </w:rPr>
        <w:t>amortised</w:t>
      </w:r>
      <w:proofErr w:type="spellEnd"/>
      <w:r w:rsidRPr="005671C0">
        <w:rPr>
          <w:rFonts w:ascii="Arial" w:eastAsia="Arial Unicode MS" w:hAnsi="Arial" w:cs="Arial"/>
          <w:color w:val="000000"/>
          <w:sz w:val="18"/>
          <w:szCs w:val="18"/>
        </w:rPr>
        <w:t xml:space="preserve"> cost</w:t>
      </w:r>
      <w:r w:rsidRPr="005671C0">
        <w:rPr>
          <w:rFonts w:ascii="Arial" w:eastAsia="Arial Unicode MS" w:hAnsi="Arial" w:cs="Arial"/>
          <w:color w:val="000000"/>
          <w:sz w:val="18"/>
          <w:szCs w:val="18"/>
          <w:cs/>
        </w:rPr>
        <w:t xml:space="preserve"> </w:t>
      </w:r>
      <w:r w:rsidRPr="005671C0">
        <w:rPr>
          <w:rFonts w:ascii="Arial" w:eastAsia="Arial Unicode MS" w:hAnsi="Arial" w:cs="Arial"/>
          <w:color w:val="000000"/>
          <w:sz w:val="18"/>
          <w:szCs w:val="18"/>
        </w:rPr>
        <w:t>where</w:t>
      </w:r>
      <w:r w:rsidRPr="005671C0">
        <w:rPr>
          <w:rFonts w:ascii="Arial" w:eastAsia="Arial Unicode MS" w:hAnsi="Arial" w:cs="Arial"/>
          <w:color w:val="000000"/>
          <w:sz w:val="18"/>
          <w:szCs w:val="18"/>
          <w:cs/>
        </w:rPr>
        <w:t xml:space="preserve"> </w:t>
      </w:r>
      <w:r w:rsidRPr="005671C0">
        <w:rPr>
          <w:rFonts w:ascii="Arial" w:eastAsia="Arial Unicode MS" w:hAnsi="Arial" w:cs="Arial"/>
          <w:color w:val="000000"/>
          <w:sz w:val="18"/>
          <w:szCs w:val="18"/>
        </w:rPr>
        <w:t>their carrying value approximated fair value are as follows</w:t>
      </w:r>
      <w:r w:rsidRPr="005671C0">
        <w:rPr>
          <w:rFonts w:ascii="Arial" w:eastAsia="Arial Unicode MS" w:hAnsi="Arial" w:cs="Arial"/>
          <w:color w:val="000000"/>
          <w:sz w:val="18"/>
          <w:szCs w:val="18"/>
          <w:cs/>
        </w:rPr>
        <w:t>:</w:t>
      </w:r>
    </w:p>
    <w:p w14:paraId="1195A817" w14:textId="77777777" w:rsidR="00E14A21" w:rsidRPr="005671C0" w:rsidRDefault="00E14A21" w:rsidP="005671C0">
      <w:pPr>
        <w:spacing w:after="0" w:line="240" w:lineRule="auto"/>
        <w:rPr>
          <w:rFonts w:ascii="Arial" w:hAnsi="Arial" w:cs="Arial"/>
          <w:sz w:val="18"/>
          <w:szCs w:val="18"/>
          <w:lang w:eastAsia="en-GB"/>
        </w:rPr>
      </w:pPr>
    </w:p>
    <w:tbl>
      <w:tblPr>
        <w:tblW w:w="4889" w:type="pct"/>
        <w:tblInd w:w="108" w:type="dxa"/>
        <w:tblLook w:val="04A0" w:firstRow="1" w:lastRow="0" w:firstColumn="1" w:lastColumn="0" w:noHBand="0" w:noVBand="1"/>
      </w:tblPr>
      <w:tblGrid>
        <w:gridCol w:w="4537"/>
        <w:gridCol w:w="4923"/>
      </w:tblGrid>
      <w:tr w:rsidR="00E14A21" w:rsidRPr="005671C0" w14:paraId="119BFC22" w14:textId="77777777" w:rsidTr="00B65303">
        <w:tc>
          <w:tcPr>
            <w:tcW w:w="2398" w:type="pct"/>
            <w:tcBorders>
              <w:top w:val="single" w:sz="4" w:space="0" w:color="auto"/>
              <w:left w:val="nil"/>
              <w:bottom w:val="single" w:sz="4" w:space="0" w:color="auto"/>
              <w:right w:val="nil"/>
            </w:tcBorders>
            <w:hideMark/>
          </w:tcPr>
          <w:p w14:paraId="355E334D" w14:textId="77777777" w:rsidR="00E14A21" w:rsidRPr="005671C0" w:rsidRDefault="00E14A21" w:rsidP="005671C0">
            <w:pPr>
              <w:spacing w:after="0" w:line="240" w:lineRule="auto"/>
              <w:jc w:val="center"/>
              <w:rPr>
                <w:rFonts w:ascii="Arial" w:eastAsia="MS Mincho" w:hAnsi="Arial" w:cs="Arial"/>
                <w:b/>
                <w:bCs/>
                <w:sz w:val="18"/>
                <w:szCs w:val="18"/>
                <w:cs/>
                <w:lang w:val="th-TH"/>
              </w:rPr>
            </w:pPr>
            <w:r w:rsidRPr="005671C0">
              <w:rPr>
                <w:rFonts w:ascii="Arial" w:eastAsia="MS Mincho" w:hAnsi="Arial" w:cs="Arial"/>
                <w:b/>
                <w:bCs/>
                <w:sz w:val="18"/>
                <w:szCs w:val="18"/>
                <w:lang w:val="en-GB"/>
              </w:rPr>
              <w:t>Consolidated financial statements</w:t>
            </w:r>
          </w:p>
        </w:tc>
        <w:tc>
          <w:tcPr>
            <w:tcW w:w="2602" w:type="pct"/>
            <w:tcBorders>
              <w:top w:val="single" w:sz="4" w:space="0" w:color="auto"/>
              <w:left w:val="nil"/>
              <w:bottom w:val="single" w:sz="4" w:space="0" w:color="auto"/>
              <w:right w:val="nil"/>
            </w:tcBorders>
            <w:hideMark/>
          </w:tcPr>
          <w:p w14:paraId="79E2EC9B" w14:textId="77777777" w:rsidR="00E14A21" w:rsidRPr="005671C0" w:rsidRDefault="00E14A21" w:rsidP="005671C0">
            <w:pPr>
              <w:spacing w:after="0" w:line="240" w:lineRule="auto"/>
              <w:jc w:val="center"/>
              <w:rPr>
                <w:rFonts w:ascii="Arial" w:eastAsia="MS Mincho" w:hAnsi="Arial" w:cs="Arial"/>
                <w:b/>
                <w:bCs/>
                <w:sz w:val="18"/>
                <w:szCs w:val="18"/>
                <w:cs/>
                <w:lang w:val="en-GB"/>
              </w:rPr>
            </w:pPr>
            <w:r w:rsidRPr="005671C0">
              <w:rPr>
                <w:rFonts w:ascii="Arial" w:eastAsia="MS Mincho" w:hAnsi="Arial" w:cs="Arial"/>
                <w:b/>
                <w:bCs/>
                <w:sz w:val="18"/>
                <w:szCs w:val="18"/>
                <w:lang w:val="en-GB"/>
              </w:rPr>
              <w:t>Separate financial statements</w:t>
            </w:r>
          </w:p>
        </w:tc>
      </w:tr>
      <w:tr w:rsidR="00E14A21" w:rsidRPr="005671C0" w14:paraId="4DA226EA" w14:textId="77777777" w:rsidTr="00AB4E88">
        <w:tc>
          <w:tcPr>
            <w:tcW w:w="2398" w:type="pct"/>
            <w:tcBorders>
              <w:top w:val="single" w:sz="4" w:space="0" w:color="auto"/>
              <w:left w:val="nil"/>
              <w:bottom w:val="nil"/>
              <w:right w:val="nil"/>
            </w:tcBorders>
            <w:hideMark/>
          </w:tcPr>
          <w:p w14:paraId="282467B7" w14:textId="77777777" w:rsidR="00E14A21" w:rsidRPr="005671C0" w:rsidRDefault="00E14A21" w:rsidP="005671C0">
            <w:pPr>
              <w:spacing w:after="0" w:line="240" w:lineRule="auto"/>
              <w:ind w:left="-109"/>
              <w:rPr>
                <w:rFonts w:ascii="Arial" w:eastAsia="MS Mincho" w:hAnsi="Arial" w:cs="Arial"/>
                <w:b/>
                <w:bCs/>
                <w:sz w:val="18"/>
                <w:szCs w:val="18"/>
                <w:lang w:val="en-GB"/>
              </w:rPr>
            </w:pPr>
          </w:p>
          <w:p w14:paraId="17AB9646" w14:textId="77777777" w:rsidR="00E14A21" w:rsidRPr="005671C0" w:rsidRDefault="00E14A21" w:rsidP="005671C0">
            <w:pPr>
              <w:spacing w:after="0" w:line="240" w:lineRule="auto"/>
              <w:ind w:left="-109"/>
              <w:rPr>
                <w:rFonts w:ascii="Arial" w:eastAsia="MS Mincho" w:hAnsi="Arial" w:cs="Arial"/>
                <w:b/>
                <w:bCs/>
                <w:sz w:val="18"/>
                <w:szCs w:val="18"/>
                <w:cs/>
                <w:lang w:val="en-GB"/>
              </w:rPr>
            </w:pPr>
            <w:r w:rsidRPr="005671C0">
              <w:rPr>
                <w:rFonts w:ascii="Arial" w:eastAsia="MS Mincho" w:hAnsi="Arial" w:cs="Arial"/>
                <w:b/>
                <w:bCs/>
                <w:sz w:val="18"/>
                <w:szCs w:val="18"/>
                <w:lang w:val="en-GB"/>
              </w:rPr>
              <w:t>Financial assets</w:t>
            </w:r>
          </w:p>
          <w:p w14:paraId="2CB0B726"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Cash and cash equivalents</w:t>
            </w:r>
          </w:p>
          <w:p w14:paraId="126EFDBB"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Trade and other receivables, net</w:t>
            </w:r>
          </w:p>
          <w:p w14:paraId="4708A901"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Amounts due from related parties</w:t>
            </w:r>
          </w:p>
          <w:p w14:paraId="32485C70" w14:textId="10E24780"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Contract assets - </w:t>
            </w:r>
            <w:r w:rsidR="00E33F74" w:rsidRPr="005671C0">
              <w:rPr>
                <w:rFonts w:ascii="Arial" w:eastAsia="MS Mincho" w:hAnsi="Arial" w:cs="Arial"/>
                <w:sz w:val="18"/>
                <w:szCs w:val="18"/>
              </w:rPr>
              <w:t>u</w:t>
            </w:r>
            <w:r w:rsidRPr="005671C0">
              <w:rPr>
                <w:rFonts w:ascii="Arial" w:eastAsia="MS Mincho" w:hAnsi="Arial" w:cs="Arial"/>
                <w:sz w:val="18"/>
                <w:szCs w:val="18"/>
              </w:rPr>
              <w:t>nbilled receivable, net</w:t>
            </w:r>
          </w:p>
          <w:p w14:paraId="1D0EFCB2"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Restricted bank deposits</w:t>
            </w:r>
          </w:p>
          <w:p w14:paraId="6301017E"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Long-term loans to others</w:t>
            </w:r>
          </w:p>
          <w:p w14:paraId="38A32DE5"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cs/>
                <w:lang w:val="en-GB"/>
              </w:rPr>
            </w:pPr>
            <w:r w:rsidRPr="005671C0">
              <w:rPr>
                <w:rFonts w:ascii="Arial" w:eastAsia="MS Mincho" w:hAnsi="Arial" w:cs="Arial"/>
                <w:sz w:val="18"/>
                <w:szCs w:val="18"/>
              </w:rPr>
              <w:t>Other non-current assets</w:t>
            </w:r>
          </w:p>
        </w:tc>
        <w:tc>
          <w:tcPr>
            <w:tcW w:w="2602" w:type="pct"/>
            <w:tcBorders>
              <w:top w:val="single" w:sz="4" w:space="0" w:color="auto"/>
              <w:left w:val="nil"/>
              <w:bottom w:val="nil"/>
              <w:right w:val="nil"/>
            </w:tcBorders>
            <w:hideMark/>
          </w:tcPr>
          <w:p w14:paraId="67246BFA" w14:textId="77777777" w:rsidR="00E14A21" w:rsidRPr="005671C0" w:rsidRDefault="00E14A21" w:rsidP="005671C0">
            <w:pPr>
              <w:spacing w:after="0" w:line="240" w:lineRule="auto"/>
              <w:rPr>
                <w:rFonts w:ascii="Arial" w:eastAsia="MS Mincho" w:hAnsi="Arial" w:cs="Arial"/>
                <w:b/>
                <w:bCs/>
                <w:sz w:val="18"/>
                <w:szCs w:val="18"/>
                <w:lang w:val="en-GB"/>
              </w:rPr>
            </w:pPr>
          </w:p>
          <w:p w14:paraId="7B4F4217" w14:textId="77777777" w:rsidR="00E14A21" w:rsidRPr="005671C0" w:rsidRDefault="00E14A21" w:rsidP="005671C0">
            <w:pPr>
              <w:spacing w:after="0" w:line="240" w:lineRule="auto"/>
              <w:rPr>
                <w:rFonts w:ascii="Arial" w:eastAsia="MS Mincho" w:hAnsi="Arial" w:cs="Arial"/>
                <w:sz w:val="18"/>
                <w:szCs w:val="18"/>
              </w:rPr>
            </w:pPr>
            <w:r w:rsidRPr="005671C0">
              <w:rPr>
                <w:rFonts w:ascii="Arial" w:eastAsia="MS Mincho" w:hAnsi="Arial" w:cs="Arial"/>
                <w:b/>
                <w:bCs/>
                <w:sz w:val="18"/>
                <w:szCs w:val="18"/>
                <w:lang w:val="en-GB"/>
              </w:rPr>
              <w:t>Financial assets</w:t>
            </w:r>
          </w:p>
          <w:p w14:paraId="2AA75841"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Cash and cash equivalents</w:t>
            </w:r>
          </w:p>
          <w:p w14:paraId="70F17EAA"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Trade and other receivables, net</w:t>
            </w:r>
          </w:p>
          <w:p w14:paraId="7B9543C7"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Amounts due from related parties</w:t>
            </w:r>
          </w:p>
          <w:p w14:paraId="28562B98"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Short-term loans to subsidiaries</w:t>
            </w:r>
          </w:p>
          <w:p w14:paraId="0CD33B4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Restricted bank deposits</w:t>
            </w:r>
          </w:p>
          <w:p w14:paraId="1E955966"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Long-term loans to others</w:t>
            </w:r>
          </w:p>
          <w:p w14:paraId="629372A6" w14:textId="77777777" w:rsidR="00E14A21" w:rsidRPr="005671C0" w:rsidRDefault="00E14A21" w:rsidP="005671C0">
            <w:pPr>
              <w:numPr>
                <w:ilvl w:val="0"/>
                <w:numId w:val="30"/>
              </w:numPr>
              <w:spacing w:after="0" w:line="240" w:lineRule="auto"/>
              <w:ind w:left="495" w:hanging="425"/>
              <w:rPr>
                <w:rFonts w:ascii="Arial" w:eastAsia="MS Mincho" w:hAnsi="Arial" w:cs="Arial"/>
                <w:b/>
                <w:bCs/>
                <w:sz w:val="18"/>
                <w:szCs w:val="18"/>
                <w:cs/>
              </w:rPr>
            </w:pPr>
            <w:r w:rsidRPr="005671C0">
              <w:rPr>
                <w:rFonts w:ascii="Arial" w:eastAsia="MS Mincho" w:hAnsi="Arial" w:cs="Arial"/>
                <w:sz w:val="18"/>
                <w:szCs w:val="18"/>
              </w:rPr>
              <w:t>Other non-current assets</w:t>
            </w:r>
          </w:p>
        </w:tc>
      </w:tr>
      <w:tr w:rsidR="00E14A21" w:rsidRPr="005671C0" w14:paraId="3FFB4A36" w14:textId="77777777" w:rsidTr="00AB4E88">
        <w:tc>
          <w:tcPr>
            <w:tcW w:w="2398" w:type="pct"/>
          </w:tcPr>
          <w:p w14:paraId="60BBCC54" w14:textId="77777777" w:rsidR="00E14A21" w:rsidRPr="005671C0" w:rsidRDefault="00E14A21" w:rsidP="005671C0">
            <w:pPr>
              <w:spacing w:after="0" w:line="240" w:lineRule="auto"/>
              <w:ind w:left="-109"/>
              <w:rPr>
                <w:rFonts w:ascii="Arial" w:eastAsia="MS Mincho" w:hAnsi="Arial" w:cs="Arial"/>
                <w:b/>
                <w:bCs/>
                <w:sz w:val="18"/>
                <w:szCs w:val="18"/>
                <w:lang w:val="en-GB"/>
              </w:rPr>
            </w:pPr>
          </w:p>
          <w:p w14:paraId="1F9A8CE2" w14:textId="77777777" w:rsidR="00E14A21" w:rsidRPr="005671C0" w:rsidRDefault="00E14A21" w:rsidP="005671C0">
            <w:pPr>
              <w:spacing w:after="0" w:line="240" w:lineRule="auto"/>
              <w:rPr>
                <w:rFonts w:ascii="Arial" w:eastAsia="MS Mincho" w:hAnsi="Arial" w:cs="Arial"/>
                <w:sz w:val="18"/>
                <w:szCs w:val="18"/>
              </w:rPr>
            </w:pPr>
            <w:r w:rsidRPr="005671C0">
              <w:rPr>
                <w:rFonts w:ascii="Arial" w:eastAsia="MS Mincho" w:hAnsi="Arial" w:cs="Arial"/>
                <w:b/>
                <w:bCs/>
                <w:sz w:val="18"/>
                <w:szCs w:val="18"/>
                <w:lang w:val="en-GB"/>
              </w:rPr>
              <w:t>Financial liabilities</w:t>
            </w:r>
          </w:p>
          <w:p w14:paraId="071B6FD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Bank overdrafts and short-term borrowings</w:t>
            </w:r>
          </w:p>
          <w:p w14:paraId="429DD48F"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   from financial institutions</w:t>
            </w:r>
          </w:p>
          <w:p w14:paraId="3BF042CC"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Trade and other payables</w:t>
            </w:r>
          </w:p>
          <w:p w14:paraId="0B3F659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Amounts due to related parties</w:t>
            </w:r>
          </w:p>
          <w:p w14:paraId="1A288D99"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Current portion of long-term borrowings </w:t>
            </w:r>
          </w:p>
          <w:p w14:paraId="20CCEE37"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   from financial institution</w:t>
            </w:r>
          </w:p>
          <w:p w14:paraId="70DB805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Current portion of lease liabilities, net</w:t>
            </w:r>
          </w:p>
          <w:p w14:paraId="2FD71A3E"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Retention payables</w:t>
            </w:r>
          </w:p>
          <w:p w14:paraId="6A167C96"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Deposits and advance received from customers</w:t>
            </w:r>
          </w:p>
          <w:p w14:paraId="7BB66BF1" w14:textId="6A9B8B8B"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Contract liabilities </w:t>
            </w:r>
            <w:r w:rsidR="00E33F74" w:rsidRPr="005671C0">
              <w:rPr>
                <w:rFonts w:ascii="Arial" w:eastAsia="MS Mincho" w:hAnsi="Arial" w:cs="Arial"/>
                <w:sz w:val="18"/>
                <w:szCs w:val="18"/>
              </w:rPr>
              <w:t>-</w:t>
            </w:r>
            <w:r w:rsidRPr="005671C0">
              <w:rPr>
                <w:rFonts w:ascii="Arial" w:eastAsia="MS Mincho" w:hAnsi="Arial" w:cs="Arial"/>
                <w:sz w:val="18"/>
                <w:szCs w:val="18"/>
              </w:rPr>
              <w:t xml:space="preserve"> </w:t>
            </w:r>
            <w:r w:rsidR="00E33F74" w:rsidRPr="005671C0">
              <w:rPr>
                <w:rFonts w:ascii="Arial" w:eastAsia="MS Mincho" w:hAnsi="Arial" w:cs="Arial"/>
                <w:sz w:val="18"/>
                <w:szCs w:val="18"/>
              </w:rPr>
              <w:t>advance received</w:t>
            </w:r>
            <w:r w:rsidRPr="005671C0">
              <w:rPr>
                <w:rFonts w:ascii="Arial" w:eastAsia="MS Mincho" w:hAnsi="Arial" w:cs="Arial"/>
                <w:sz w:val="18"/>
                <w:szCs w:val="18"/>
              </w:rPr>
              <w:t xml:space="preserve"> </w:t>
            </w:r>
          </w:p>
          <w:p w14:paraId="2057FA82" w14:textId="6F6B9D48"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   </w:t>
            </w:r>
            <w:r w:rsidR="00E33F74" w:rsidRPr="005671C0">
              <w:rPr>
                <w:rFonts w:ascii="Arial" w:eastAsia="MS Mincho" w:hAnsi="Arial" w:cs="Arial"/>
                <w:sz w:val="18"/>
                <w:szCs w:val="18"/>
              </w:rPr>
              <w:t xml:space="preserve">from customers </w:t>
            </w:r>
            <w:r w:rsidRPr="005671C0">
              <w:rPr>
                <w:rFonts w:ascii="Arial" w:eastAsia="MS Mincho" w:hAnsi="Arial" w:cs="Arial"/>
                <w:sz w:val="18"/>
                <w:szCs w:val="18"/>
              </w:rPr>
              <w:t>construction contracts</w:t>
            </w:r>
          </w:p>
          <w:p w14:paraId="6A320DBD"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Other current liabilities</w:t>
            </w:r>
          </w:p>
          <w:p w14:paraId="1FC3F72E" w14:textId="77777777" w:rsidR="00E14A21" w:rsidRPr="005671C0" w:rsidRDefault="00E14A21" w:rsidP="005671C0">
            <w:pPr>
              <w:numPr>
                <w:ilvl w:val="0"/>
                <w:numId w:val="30"/>
              </w:numPr>
              <w:spacing w:after="0" w:line="240" w:lineRule="auto"/>
              <w:ind w:left="495" w:hanging="425"/>
              <w:rPr>
                <w:rFonts w:ascii="Arial" w:eastAsia="MS Mincho" w:hAnsi="Arial" w:cs="Arial"/>
                <w:b/>
                <w:bCs/>
                <w:sz w:val="18"/>
                <w:szCs w:val="18"/>
                <w:cs/>
              </w:rPr>
            </w:pPr>
            <w:r w:rsidRPr="005671C0">
              <w:rPr>
                <w:rFonts w:ascii="Arial" w:eastAsia="MS Mincho" w:hAnsi="Arial" w:cs="Arial"/>
                <w:sz w:val="18"/>
                <w:szCs w:val="18"/>
              </w:rPr>
              <w:t>Lease liabilities, net</w:t>
            </w:r>
          </w:p>
        </w:tc>
        <w:tc>
          <w:tcPr>
            <w:tcW w:w="2602" w:type="pct"/>
          </w:tcPr>
          <w:p w14:paraId="3BEE6266" w14:textId="77777777" w:rsidR="00E14A21" w:rsidRPr="005671C0" w:rsidRDefault="00E14A21" w:rsidP="005671C0">
            <w:pPr>
              <w:spacing w:after="0" w:line="240" w:lineRule="auto"/>
              <w:rPr>
                <w:rFonts w:ascii="Arial" w:eastAsia="MS Mincho" w:hAnsi="Arial" w:cs="Arial"/>
                <w:b/>
                <w:bCs/>
                <w:sz w:val="18"/>
                <w:szCs w:val="18"/>
                <w:lang w:val="en-GB"/>
              </w:rPr>
            </w:pPr>
          </w:p>
          <w:p w14:paraId="4341AFDB" w14:textId="77777777" w:rsidR="00E14A21" w:rsidRPr="005671C0" w:rsidRDefault="00E14A21" w:rsidP="005671C0">
            <w:pPr>
              <w:spacing w:after="0" w:line="240" w:lineRule="auto"/>
              <w:rPr>
                <w:rFonts w:ascii="Arial" w:eastAsia="MS Mincho" w:hAnsi="Arial" w:cs="Arial"/>
                <w:sz w:val="18"/>
                <w:szCs w:val="18"/>
              </w:rPr>
            </w:pPr>
            <w:r w:rsidRPr="005671C0">
              <w:rPr>
                <w:rFonts w:ascii="Arial" w:eastAsia="MS Mincho" w:hAnsi="Arial" w:cs="Arial"/>
                <w:b/>
                <w:bCs/>
                <w:sz w:val="18"/>
                <w:szCs w:val="18"/>
                <w:lang w:val="en-GB"/>
              </w:rPr>
              <w:t>Financial liabilities</w:t>
            </w:r>
          </w:p>
          <w:p w14:paraId="4A04455E"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Bank overdrafts and short-term borrowings</w:t>
            </w:r>
          </w:p>
          <w:p w14:paraId="20E5F4B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   from financial institutions</w:t>
            </w:r>
          </w:p>
          <w:p w14:paraId="30E950CB"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Trade and other payables</w:t>
            </w:r>
          </w:p>
          <w:p w14:paraId="01CD467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Amounts due to related parties</w:t>
            </w:r>
          </w:p>
          <w:p w14:paraId="3B14874A"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Current portion of long-term borrowings </w:t>
            </w:r>
          </w:p>
          <w:p w14:paraId="1D96EFBD"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   from financial institution</w:t>
            </w:r>
          </w:p>
          <w:p w14:paraId="4277E593"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Current portion of lease liabilities, net</w:t>
            </w:r>
          </w:p>
          <w:p w14:paraId="0CAF0FEC"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Short-term borrowings from a subsidiary</w:t>
            </w:r>
          </w:p>
          <w:p w14:paraId="33028A35"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Retention payables</w:t>
            </w:r>
          </w:p>
          <w:p w14:paraId="037CD2F2"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Deposits and advance received from customers</w:t>
            </w:r>
          </w:p>
          <w:p w14:paraId="429561A0" w14:textId="77777777" w:rsidR="00E33F74" w:rsidRPr="005671C0" w:rsidRDefault="00E33F74"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Contract liabilities - advance received </w:t>
            </w:r>
          </w:p>
          <w:p w14:paraId="77CF14B5" w14:textId="77777777" w:rsidR="00E33F74" w:rsidRPr="005671C0" w:rsidRDefault="00E33F74"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 xml:space="preserve">   from customers construction contracts</w:t>
            </w:r>
          </w:p>
          <w:p w14:paraId="0C97464F"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Other current liabilities</w:t>
            </w:r>
          </w:p>
          <w:p w14:paraId="2270EB84"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rPr>
            </w:pPr>
            <w:r w:rsidRPr="005671C0">
              <w:rPr>
                <w:rFonts w:ascii="Arial" w:eastAsia="MS Mincho" w:hAnsi="Arial" w:cs="Arial"/>
                <w:sz w:val="18"/>
                <w:szCs w:val="18"/>
              </w:rPr>
              <w:t>Long-term borrowings from related parties</w:t>
            </w:r>
          </w:p>
          <w:p w14:paraId="05D7B9B0" w14:textId="77777777" w:rsidR="00E14A21" w:rsidRPr="005671C0" w:rsidRDefault="00E14A21" w:rsidP="005671C0">
            <w:pPr>
              <w:numPr>
                <w:ilvl w:val="0"/>
                <w:numId w:val="30"/>
              </w:numPr>
              <w:spacing w:after="0" w:line="240" w:lineRule="auto"/>
              <w:ind w:left="495" w:hanging="425"/>
              <w:rPr>
                <w:rFonts w:ascii="Arial" w:eastAsia="MS Mincho" w:hAnsi="Arial" w:cs="Arial"/>
                <w:sz w:val="18"/>
                <w:szCs w:val="18"/>
                <w:cs/>
              </w:rPr>
            </w:pPr>
            <w:r w:rsidRPr="005671C0">
              <w:rPr>
                <w:rFonts w:ascii="Arial" w:eastAsia="MS Mincho" w:hAnsi="Arial" w:cs="Arial"/>
                <w:sz w:val="18"/>
                <w:szCs w:val="18"/>
              </w:rPr>
              <w:t>Lease liabilities, net</w:t>
            </w:r>
          </w:p>
        </w:tc>
      </w:tr>
    </w:tbl>
    <w:p w14:paraId="265AD914" w14:textId="77777777" w:rsidR="00E14A21" w:rsidRPr="005671C0" w:rsidRDefault="00E14A21" w:rsidP="005671C0">
      <w:pPr>
        <w:spacing w:after="0" w:line="240" w:lineRule="auto"/>
        <w:rPr>
          <w:rFonts w:ascii="Arial" w:hAnsi="Arial" w:cs="Arial"/>
          <w:sz w:val="18"/>
          <w:szCs w:val="18"/>
          <w:lang w:eastAsia="en-GB"/>
        </w:rPr>
      </w:pPr>
    </w:p>
    <w:p w14:paraId="25B823CA" w14:textId="0646977B" w:rsidR="0057026A" w:rsidRPr="005671C0" w:rsidRDefault="002816A9" w:rsidP="005671C0">
      <w:pPr>
        <w:spacing w:after="0" w:line="240" w:lineRule="auto"/>
        <w:rPr>
          <w:rFonts w:ascii="Arial" w:hAnsi="Arial" w:cs="Arial"/>
          <w:sz w:val="18"/>
          <w:szCs w:val="18"/>
          <w:lang w:eastAsia="en-GB" w:bidi="th-TH"/>
        </w:rPr>
      </w:pPr>
      <w:r w:rsidRPr="005671C0">
        <w:rPr>
          <w:rFonts w:ascii="Arial" w:hAnsi="Arial" w:cs="Arial"/>
          <w:sz w:val="18"/>
          <w:szCs w:val="18"/>
          <w:lang w:eastAsia="en-GB" w:bidi="th-TH"/>
        </w:rPr>
        <w:br w:type="page"/>
      </w:r>
    </w:p>
    <w:tbl>
      <w:tblPr>
        <w:tblW w:w="9461" w:type="dxa"/>
        <w:tblInd w:w="108" w:type="dxa"/>
        <w:shd w:val="clear" w:color="auto" w:fill="FFA543"/>
        <w:tblLook w:val="04A0" w:firstRow="1" w:lastRow="0" w:firstColumn="1" w:lastColumn="0" w:noHBand="0" w:noVBand="1"/>
      </w:tblPr>
      <w:tblGrid>
        <w:gridCol w:w="9461"/>
      </w:tblGrid>
      <w:tr w:rsidR="00D556ED" w:rsidRPr="005671C0" w14:paraId="12BB0C57" w14:textId="77777777" w:rsidTr="00AE3E74">
        <w:trPr>
          <w:trHeight w:val="386"/>
        </w:trPr>
        <w:tc>
          <w:tcPr>
            <w:tcW w:w="9461" w:type="dxa"/>
            <w:shd w:val="clear" w:color="auto" w:fill="FFA543"/>
            <w:vAlign w:val="center"/>
          </w:tcPr>
          <w:p w14:paraId="07A9A8BD" w14:textId="628FDFE1" w:rsidR="00D556ED" w:rsidRPr="005671C0" w:rsidRDefault="00D556ED" w:rsidP="005671C0">
            <w:pPr>
              <w:spacing w:after="0" w:line="240" w:lineRule="auto"/>
              <w:ind w:left="432" w:hanging="432"/>
              <w:rPr>
                <w:rFonts w:ascii="Arial" w:hAnsi="Arial" w:cs="Arial"/>
                <w:b/>
                <w:bCs/>
                <w:color w:val="FFFFFF"/>
                <w:sz w:val="18"/>
                <w:szCs w:val="18"/>
                <w:cs/>
                <w:lang w:val="en-GB"/>
              </w:rPr>
            </w:pPr>
            <w:bookmarkStart w:id="18" w:name="_Hlk30405349"/>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075771" w:rsidRPr="005671C0">
              <w:rPr>
                <w:rFonts w:ascii="Arial" w:hAnsi="Arial" w:cs="Arial"/>
                <w:b/>
                <w:bCs/>
                <w:color w:val="FFFFFF"/>
                <w:spacing w:val="-2"/>
                <w:sz w:val="18"/>
                <w:szCs w:val="18"/>
                <w:lang w:val="en-GB"/>
              </w:rPr>
              <w:t>1</w:t>
            </w:r>
            <w:r w:rsidR="0021778B" w:rsidRPr="005671C0">
              <w:rPr>
                <w:rFonts w:ascii="Arial" w:hAnsi="Arial" w:cs="Arial"/>
                <w:b/>
                <w:bCs/>
                <w:color w:val="FFFFFF"/>
                <w:spacing w:val="-2"/>
                <w:sz w:val="18"/>
                <w:szCs w:val="18"/>
                <w:lang w:val="en-GB"/>
              </w:rPr>
              <w:t>2</w:t>
            </w:r>
            <w:r w:rsidRPr="005671C0">
              <w:rPr>
                <w:rFonts w:ascii="Arial" w:hAnsi="Arial" w:cs="Arial"/>
                <w:b/>
                <w:bCs/>
                <w:color w:val="FFFFFF"/>
                <w:sz w:val="18"/>
                <w:szCs w:val="18"/>
                <w:lang w:val="en-GB"/>
              </w:rPr>
              <w:tab/>
              <w:t>Inventories</w:t>
            </w:r>
            <w:r w:rsidR="00677EDF" w:rsidRPr="005671C0">
              <w:rPr>
                <w:rFonts w:ascii="Arial" w:hAnsi="Arial" w:cs="Arial"/>
                <w:b/>
                <w:bCs/>
                <w:color w:val="FFFFFF"/>
                <w:sz w:val="18"/>
                <w:szCs w:val="18"/>
                <w:lang w:val="en-GB"/>
              </w:rPr>
              <w:t>, net</w:t>
            </w:r>
          </w:p>
        </w:tc>
      </w:tr>
      <w:bookmarkEnd w:id="18"/>
    </w:tbl>
    <w:p w14:paraId="2CD5297E" w14:textId="77777777" w:rsidR="00D556ED" w:rsidRPr="005671C0" w:rsidRDefault="00D556ED" w:rsidP="005671C0">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D556ED" w:rsidRPr="005671C0" w14:paraId="3FACED1F" w14:textId="77777777" w:rsidTr="00E43265">
        <w:trPr>
          <w:cantSplit/>
          <w:trHeight w:val="20"/>
        </w:trPr>
        <w:tc>
          <w:tcPr>
            <w:tcW w:w="4262" w:type="dxa"/>
            <w:vAlign w:val="bottom"/>
          </w:tcPr>
          <w:p w14:paraId="08A58FFB" w14:textId="77777777" w:rsidR="00D556ED" w:rsidRPr="005671C0" w:rsidRDefault="00D556ED"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291556B" w14:textId="77777777" w:rsidR="00D556ED" w:rsidRPr="005671C0" w:rsidRDefault="00D556ED"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2C86BD6B" w14:textId="77777777" w:rsidR="00D556ED" w:rsidRPr="005671C0" w:rsidRDefault="00D556ED"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81D79A7" w14:textId="77777777" w:rsidR="00D556ED" w:rsidRPr="005671C0" w:rsidRDefault="00D556ED"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2DD0D5F5" w14:textId="77777777" w:rsidR="00D556ED" w:rsidRPr="005671C0" w:rsidRDefault="00D556ED"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267CE" w:rsidRPr="005671C0" w14:paraId="6352DCAE" w14:textId="77777777" w:rsidTr="00E43265">
        <w:trPr>
          <w:cantSplit/>
          <w:trHeight w:val="20"/>
        </w:trPr>
        <w:tc>
          <w:tcPr>
            <w:tcW w:w="4262" w:type="dxa"/>
            <w:vAlign w:val="bottom"/>
          </w:tcPr>
          <w:p w14:paraId="6811A549"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07FED85C" w14:textId="60955355"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56BEF80B" w14:textId="418A7E84"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shd w:val="clear" w:color="auto" w:fill="auto"/>
          </w:tcPr>
          <w:p w14:paraId="773EA7CB" w14:textId="01F707B8"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39B802DE" w14:textId="17270980"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E267CE" w:rsidRPr="005671C0" w14:paraId="3397154E" w14:textId="77777777" w:rsidTr="00E43265">
        <w:trPr>
          <w:cantSplit/>
          <w:trHeight w:val="20"/>
        </w:trPr>
        <w:tc>
          <w:tcPr>
            <w:tcW w:w="4262" w:type="dxa"/>
            <w:vAlign w:val="bottom"/>
          </w:tcPr>
          <w:p w14:paraId="7CE8FDD6"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115EF9E6" w14:textId="6A0D38BF"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03A5A97A" w14:textId="71735D1E"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05635449" w14:textId="28BFBF02"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4EA53961" w14:textId="6FCD2BFC"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r>
      <w:tr w:rsidR="00D556ED" w:rsidRPr="005671C0" w14:paraId="2188DC7D" w14:textId="77777777" w:rsidTr="00E43265">
        <w:trPr>
          <w:cantSplit/>
          <w:trHeight w:val="20"/>
        </w:trPr>
        <w:tc>
          <w:tcPr>
            <w:tcW w:w="4262" w:type="dxa"/>
            <w:vAlign w:val="bottom"/>
          </w:tcPr>
          <w:p w14:paraId="46192DB9" w14:textId="77777777" w:rsidR="00D556ED" w:rsidRPr="005671C0" w:rsidRDefault="00D556ED"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EFBEA9F" w14:textId="77777777" w:rsidR="00D556ED" w:rsidRPr="005671C0" w:rsidRDefault="00D556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164BC7D" w14:textId="77777777" w:rsidR="00D556ED" w:rsidRPr="005671C0" w:rsidRDefault="00D556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09FE261" w14:textId="77777777" w:rsidR="00D556ED" w:rsidRPr="005671C0" w:rsidRDefault="00D556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0BC43FC" w14:textId="77777777" w:rsidR="00D556ED" w:rsidRPr="005671C0" w:rsidRDefault="00D556ED" w:rsidP="005671C0">
            <w:pPr>
              <w:spacing w:after="0" w:line="240" w:lineRule="auto"/>
              <w:ind w:right="-72"/>
              <w:jc w:val="right"/>
              <w:rPr>
                <w:rFonts w:ascii="Arial" w:hAnsi="Arial" w:cs="Arial"/>
                <w:color w:val="000000"/>
                <w:sz w:val="18"/>
                <w:szCs w:val="18"/>
              </w:rPr>
            </w:pPr>
          </w:p>
        </w:tc>
      </w:tr>
      <w:tr w:rsidR="0089302E" w:rsidRPr="005671C0" w14:paraId="1EA802C8" w14:textId="77777777" w:rsidTr="00E43265">
        <w:trPr>
          <w:cantSplit/>
          <w:trHeight w:val="20"/>
        </w:trPr>
        <w:tc>
          <w:tcPr>
            <w:tcW w:w="4262" w:type="dxa"/>
            <w:vAlign w:val="bottom"/>
          </w:tcPr>
          <w:p w14:paraId="1A7F6065"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Land</w:t>
            </w:r>
          </w:p>
        </w:tc>
        <w:tc>
          <w:tcPr>
            <w:tcW w:w="1296" w:type="dxa"/>
            <w:shd w:val="clear" w:color="auto" w:fill="FAFAFA"/>
          </w:tcPr>
          <w:p w14:paraId="23A1CEA2" w14:textId="2E3A85F2"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357,236,559</w:t>
            </w:r>
          </w:p>
        </w:tc>
        <w:tc>
          <w:tcPr>
            <w:tcW w:w="1296" w:type="dxa"/>
          </w:tcPr>
          <w:p w14:paraId="1180E712" w14:textId="7E5F1738"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341,685,252</w:t>
            </w:r>
          </w:p>
        </w:tc>
        <w:tc>
          <w:tcPr>
            <w:tcW w:w="1296" w:type="dxa"/>
            <w:shd w:val="clear" w:color="auto" w:fill="FAFAFA"/>
            <w:vAlign w:val="bottom"/>
          </w:tcPr>
          <w:p w14:paraId="192D60F1" w14:textId="210AA95F"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318,544,836</w:t>
            </w:r>
          </w:p>
        </w:tc>
        <w:tc>
          <w:tcPr>
            <w:tcW w:w="1296" w:type="dxa"/>
            <w:vAlign w:val="bottom"/>
          </w:tcPr>
          <w:p w14:paraId="7CECACA4" w14:textId="5ABBBE07"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322,104,966</w:t>
            </w:r>
          </w:p>
        </w:tc>
      </w:tr>
      <w:tr w:rsidR="0089302E" w:rsidRPr="005671C0" w14:paraId="71E06352" w14:textId="77777777" w:rsidTr="00E43265">
        <w:trPr>
          <w:cantSplit/>
          <w:trHeight w:val="20"/>
        </w:trPr>
        <w:tc>
          <w:tcPr>
            <w:tcW w:w="4262" w:type="dxa"/>
            <w:vAlign w:val="bottom"/>
          </w:tcPr>
          <w:p w14:paraId="2E7F83CE"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Land and house</w:t>
            </w:r>
          </w:p>
        </w:tc>
        <w:tc>
          <w:tcPr>
            <w:tcW w:w="1296" w:type="dxa"/>
            <w:shd w:val="clear" w:color="auto" w:fill="FAFAFA"/>
          </w:tcPr>
          <w:p w14:paraId="6CF044CF" w14:textId="6F760734"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643,784,695</w:t>
            </w:r>
          </w:p>
        </w:tc>
        <w:tc>
          <w:tcPr>
            <w:tcW w:w="1296" w:type="dxa"/>
          </w:tcPr>
          <w:p w14:paraId="588CA445" w14:textId="668594AD"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678,454,309</w:t>
            </w:r>
          </w:p>
        </w:tc>
        <w:tc>
          <w:tcPr>
            <w:tcW w:w="1296" w:type="dxa"/>
            <w:shd w:val="clear" w:color="auto" w:fill="FAFAFA"/>
            <w:vAlign w:val="bottom"/>
          </w:tcPr>
          <w:p w14:paraId="2686DAA3" w14:textId="2DA5921B"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427,253,038</w:t>
            </w:r>
          </w:p>
        </w:tc>
        <w:tc>
          <w:tcPr>
            <w:tcW w:w="1296" w:type="dxa"/>
            <w:vAlign w:val="bottom"/>
          </w:tcPr>
          <w:p w14:paraId="1E7E6473" w14:textId="72BD543C"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411,029,699</w:t>
            </w:r>
          </w:p>
        </w:tc>
      </w:tr>
      <w:tr w:rsidR="0089302E" w:rsidRPr="005671C0" w14:paraId="12165A71" w14:textId="77777777" w:rsidTr="00E43265">
        <w:trPr>
          <w:cantSplit/>
          <w:trHeight w:val="20"/>
        </w:trPr>
        <w:tc>
          <w:tcPr>
            <w:tcW w:w="4262" w:type="dxa"/>
            <w:vAlign w:val="bottom"/>
          </w:tcPr>
          <w:p w14:paraId="484F2EEF"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Condominium unit</w:t>
            </w:r>
          </w:p>
        </w:tc>
        <w:tc>
          <w:tcPr>
            <w:tcW w:w="1296" w:type="dxa"/>
            <w:shd w:val="clear" w:color="auto" w:fill="FAFAFA"/>
          </w:tcPr>
          <w:p w14:paraId="20C86144" w14:textId="6455751C"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1,653,956,918</w:t>
            </w:r>
          </w:p>
        </w:tc>
        <w:tc>
          <w:tcPr>
            <w:tcW w:w="1296" w:type="dxa"/>
          </w:tcPr>
          <w:p w14:paraId="42482A65" w14:textId="24A5598D"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1,758,803,368</w:t>
            </w:r>
          </w:p>
        </w:tc>
        <w:tc>
          <w:tcPr>
            <w:tcW w:w="1296" w:type="dxa"/>
            <w:shd w:val="clear" w:color="auto" w:fill="FAFAFA"/>
            <w:vAlign w:val="bottom"/>
          </w:tcPr>
          <w:p w14:paraId="658F4379" w14:textId="5FC6DD66" w:rsidR="0089302E" w:rsidRPr="005671C0" w:rsidRDefault="00E33F74"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vAlign w:val="bottom"/>
          </w:tcPr>
          <w:p w14:paraId="441C708B" w14:textId="40AD0D6F"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cs/>
              </w:rPr>
              <w:t>-</w:t>
            </w:r>
          </w:p>
        </w:tc>
      </w:tr>
      <w:tr w:rsidR="0089302E" w:rsidRPr="005671C0" w14:paraId="2A6B66D1" w14:textId="77777777" w:rsidTr="00E43265">
        <w:trPr>
          <w:cantSplit/>
          <w:trHeight w:val="20"/>
        </w:trPr>
        <w:tc>
          <w:tcPr>
            <w:tcW w:w="4262" w:type="dxa"/>
            <w:vAlign w:val="bottom"/>
          </w:tcPr>
          <w:p w14:paraId="7E9861A3"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Raw materials</w:t>
            </w:r>
          </w:p>
        </w:tc>
        <w:tc>
          <w:tcPr>
            <w:tcW w:w="1296" w:type="dxa"/>
            <w:shd w:val="clear" w:color="auto" w:fill="FAFAFA"/>
          </w:tcPr>
          <w:p w14:paraId="36E69A15" w14:textId="49E93277"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79,148,842</w:t>
            </w:r>
          </w:p>
        </w:tc>
        <w:tc>
          <w:tcPr>
            <w:tcW w:w="1296" w:type="dxa"/>
          </w:tcPr>
          <w:p w14:paraId="47B1F8D0" w14:textId="049E68CA"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78,323,275</w:t>
            </w:r>
          </w:p>
        </w:tc>
        <w:tc>
          <w:tcPr>
            <w:tcW w:w="1296" w:type="dxa"/>
            <w:shd w:val="clear" w:color="auto" w:fill="FAFAFA"/>
            <w:vAlign w:val="bottom"/>
          </w:tcPr>
          <w:p w14:paraId="11A30D98" w14:textId="4C26CE1F"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90,000</w:t>
            </w:r>
          </w:p>
        </w:tc>
        <w:tc>
          <w:tcPr>
            <w:tcW w:w="1296" w:type="dxa"/>
            <w:vAlign w:val="bottom"/>
          </w:tcPr>
          <w:p w14:paraId="374D4561" w14:textId="2B779C42"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272,261</w:t>
            </w:r>
          </w:p>
        </w:tc>
      </w:tr>
      <w:tr w:rsidR="0089302E" w:rsidRPr="005671C0" w14:paraId="43B2829A" w14:textId="77777777" w:rsidTr="00E43265">
        <w:trPr>
          <w:cantSplit/>
          <w:trHeight w:val="20"/>
        </w:trPr>
        <w:tc>
          <w:tcPr>
            <w:tcW w:w="4262" w:type="dxa"/>
            <w:vAlign w:val="bottom"/>
          </w:tcPr>
          <w:p w14:paraId="75542BD3"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Work in process</w:t>
            </w:r>
          </w:p>
        </w:tc>
        <w:tc>
          <w:tcPr>
            <w:tcW w:w="1296" w:type="dxa"/>
            <w:shd w:val="clear" w:color="auto" w:fill="FAFAFA"/>
          </w:tcPr>
          <w:p w14:paraId="39223DEE" w14:textId="26B253CA"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11,882,977</w:t>
            </w:r>
          </w:p>
        </w:tc>
        <w:tc>
          <w:tcPr>
            <w:tcW w:w="1296" w:type="dxa"/>
          </w:tcPr>
          <w:p w14:paraId="71AEAC19" w14:textId="531A531E"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8,371,855</w:t>
            </w:r>
          </w:p>
        </w:tc>
        <w:tc>
          <w:tcPr>
            <w:tcW w:w="1296" w:type="dxa"/>
            <w:shd w:val="clear" w:color="auto" w:fill="FAFAFA"/>
            <w:vAlign w:val="bottom"/>
          </w:tcPr>
          <w:p w14:paraId="550D36B6" w14:textId="33F37912"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vAlign w:val="bottom"/>
          </w:tcPr>
          <w:p w14:paraId="76F8D93A" w14:textId="0DDA9101"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cs/>
              </w:rPr>
              <w:t>-</w:t>
            </w:r>
          </w:p>
        </w:tc>
      </w:tr>
      <w:tr w:rsidR="0089302E" w:rsidRPr="005671C0" w14:paraId="618CC366" w14:textId="77777777" w:rsidTr="00E43265">
        <w:trPr>
          <w:cantSplit/>
          <w:trHeight w:val="20"/>
        </w:trPr>
        <w:tc>
          <w:tcPr>
            <w:tcW w:w="4262" w:type="dxa"/>
            <w:vAlign w:val="bottom"/>
          </w:tcPr>
          <w:p w14:paraId="32492397"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Finished goods</w:t>
            </w:r>
          </w:p>
        </w:tc>
        <w:tc>
          <w:tcPr>
            <w:tcW w:w="1296" w:type="dxa"/>
            <w:shd w:val="clear" w:color="auto" w:fill="FAFAFA"/>
          </w:tcPr>
          <w:p w14:paraId="3AE722EF" w14:textId="14F98040" w:rsidR="0089302E" w:rsidRPr="005671C0" w:rsidRDefault="0089302E" w:rsidP="005671C0">
            <w:pPr>
              <w:spacing w:after="0" w:line="240" w:lineRule="auto"/>
              <w:ind w:right="-72"/>
              <w:jc w:val="right"/>
              <w:rPr>
                <w:rFonts w:ascii="Arial" w:hAnsi="Arial" w:cs="Arial"/>
                <w:sz w:val="18"/>
                <w:szCs w:val="18"/>
                <w:cs/>
              </w:rPr>
            </w:pPr>
            <w:r w:rsidRPr="005671C0">
              <w:rPr>
                <w:rFonts w:ascii="Arial" w:hAnsi="Arial" w:cs="Arial"/>
                <w:sz w:val="18"/>
                <w:szCs w:val="18"/>
              </w:rPr>
              <w:t>64,252,800</w:t>
            </w:r>
          </w:p>
        </w:tc>
        <w:tc>
          <w:tcPr>
            <w:tcW w:w="1296" w:type="dxa"/>
          </w:tcPr>
          <w:p w14:paraId="503404D0" w14:textId="6B80C04D"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72,143,201</w:t>
            </w:r>
          </w:p>
        </w:tc>
        <w:tc>
          <w:tcPr>
            <w:tcW w:w="1296" w:type="dxa"/>
            <w:shd w:val="clear" w:color="auto" w:fill="FAFAFA"/>
            <w:vAlign w:val="bottom"/>
          </w:tcPr>
          <w:p w14:paraId="76A97F2B" w14:textId="455E43F5"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vAlign w:val="bottom"/>
          </w:tcPr>
          <w:p w14:paraId="5F808C21" w14:textId="615EAE47"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cs/>
              </w:rPr>
              <w:t>-</w:t>
            </w:r>
          </w:p>
        </w:tc>
      </w:tr>
      <w:tr w:rsidR="0089302E" w:rsidRPr="005671C0" w14:paraId="0D3034FF" w14:textId="77777777" w:rsidTr="00E43265">
        <w:trPr>
          <w:cantSplit/>
          <w:trHeight w:val="20"/>
        </w:trPr>
        <w:tc>
          <w:tcPr>
            <w:tcW w:w="4262" w:type="dxa"/>
            <w:vAlign w:val="bottom"/>
          </w:tcPr>
          <w:p w14:paraId="70311218"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Supplies</w:t>
            </w:r>
          </w:p>
        </w:tc>
        <w:tc>
          <w:tcPr>
            <w:tcW w:w="1296" w:type="dxa"/>
            <w:shd w:val="clear" w:color="auto" w:fill="FAFAFA"/>
          </w:tcPr>
          <w:p w14:paraId="25900E18" w14:textId="0850D5A7" w:rsidR="0089302E" w:rsidRPr="005671C0" w:rsidRDefault="0089302E" w:rsidP="005671C0">
            <w:pPr>
              <w:spacing w:after="0" w:line="240" w:lineRule="auto"/>
              <w:ind w:right="-72"/>
              <w:jc w:val="right"/>
              <w:rPr>
                <w:rFonts w:ascii="Arial" w:hAnsi="Arial" w:cs="Arial"/>
                <w:sz w:val="18"/>
                <w:szCs w:val="18"/>
                <w:cs/>
              </w:rPr>
            </w:pPr>
            <w:r w:rsidRPr="005671C0">
              <w:rPr>
                <w:rFonts w:ascii="Arial" w:hAnsi="Arial" w:cs="Arial"/>
                <w:sz w:val="18"/>
                <w:szCs w:val="18"/>
              </w:rPr>
              <w:t>2,500,781</w:t>
            </w:r>
          </w:p>
        </w:tc>
        <w:tc>
          <w:tcPr>
            <w:tcW w:w="1296" w:type="dxa"/>
          </w:tcPr>
          <w:p w14:paraId="22796D70" w14:textId="328DFB6E"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2,579,860</w:t>
            </w:r>
          </w:p>
        </w:tc>
        <w:tc>
          <w:tcPr>
            <w:tcW w:w="1296" w:type="dxa"/>
            <w:shd w:val="clear" w:color="auto" w:fill="FAFAFA"/>
            <w:vAlign w:val="bottom"/>
          </w:tcPr>
          <w:p w14:paraId="27681670" w14:textId="0BF389D3"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vAlign w:val="bottom"/>
          </w:tcPr>
          <w:p w14:paraId="5F319BBB" w14:textId="7373E181"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cs/>
              </w:rPr>
              <w:t>-</w:t>
            </w:r>
          </w:p>
        </w:tc>
      </w:tr>
      <w:tr w:rsidR="0089302E" w:rsidRPr="005671C0" w14:paraId="7FB13699" w14:textId="77777777" w:rsidTr="00E43265">
        <w:trPr>
          <w:cantSplit/>
          <w:trHeight w:val="20"/>
        </w:trPr>
        <w:tc>
          <w:tcPr>
            <w:tcW w:w="4262" w:type="dxa"/>
            <w:vAlign w:val="bottom"/>
          </w:tcPr>
          <w:p w14:paraId="1E47ADEA" w14:textId="53741EA2" w:rsidR="0089302E" w:rsidRPr="005671C0" w:rsidRDefault="0089302E" w:rsidP="005671C0">
            <w:pPr>
              <w:spacing w:after="0" w:line="240" w:lineRule="auto"/>
              <w:ind w:left="-120"/>
              <w:rPr>
                <w:rFonts w:ascii="Arial" w:hAnsi="Arial" w:cs="Arial"/>
                <w:color w:val="000000"/>
                <w:sz w:val="18"/>
                <w:szCs w:val="18"/>
              </w:rPr>
            </w:pPr>
            <w:proofErr w:type="gramStart"/>
            <w:r w:rsidRPr="005671C0">
              <w:rPr>
                <w:rFonts w:ascii="Arial" w:hAnsi="Arial" w:cs="Arial"/>
                <w:color w:val="000000"/>
                <w:sz w:val="18"/>
                <w:szCs w:val="18"/>
                <w:u w:val="double"/>
              </w:rPr>
              <w:t>Less</w:t>
            </w:r>
            <w:r w:rsidRPr="005671C0">
              <w:rPr>
                <w:rFonts w:ascii="Arial" w:hAnsi="Arial" w:cs="Arial"/>
                <w:color w:val="000000"/>
                <w:sz w:val="18"/>
                <w:szCs w:val="18"/>
              </w:rPr>
              <w:t xml:space="preserve">  Allowance</w:t>
            </w:r>
            <w:proofErr w:type="gramEnd"/>
            <w:r w:rsidRPr="005671C0">
              <w:rPr>
                <w:rFonts w:ascii="Arial" w:hAnsi="Arial" w:cs="Arial"/>
                <w:color w:val="000000"/>
                <w:sz w:val="18"/>
                <w:szCs w:val="18"/>
              </w:rPr>
              <w:t xml:space="preserve"> for decrease of cost to </w:t>
            </w:r>
          </w:p>
        </w:tc>
        <w:tc>
          <w:tcPr>
            <w:tcW w:w="1296" w:type="dxa"/>
            <w:shd w:val="clear" w:color="auto" w:fill="FAFAFA"/>
          </w:tcPr>
          <w:p w14:paraId="3EE79B63"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Pr>
          <w:p w14:paraId="5640F357"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shd w:val="clear" w:color="auto" w:fill="FAFAFA"/>
          </w:tcPr>
          <w:p w14:paraId="14C42A4C"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Pr>
          <w:p w14:paraId="44976958" w14:textId="77777777" w:rsidR="0089302E" w:rsidRPr="005671C0" w:rsidRDefault="0089302E" w:rsidP="005671C0">
            <w:pPr>
              <w:spacing w:after="0" w:line="240" w:lineRule="auto"/>
              <w:ind w:right="-72"/>
              <w:jc w:val="right"/>
              <w:rPr>
                <w:rFonts w:ascii="Arial" w:hAnsi="Arial" w:cs="Arial"/>
                <w:sz w:val="18"/>
                <w:szCs w:val="18"/>
              </w:rPr>
            </w:pPr>
          </w:p>
        </w:tc>
      </w:tr>
      <w:tr w:rsidR="0089302E" w:rsidRPr="005671C0" w14:paraId="0068F4C7" w14:textId="77777777" w:rsidTr="00E43265">
        <w:trPr>
          <w:cantSplit/>
          <w:trHeight w:val="20"/>
        </w:trPr>
        <w:tc>
          <w:tcPr>
            <w:tcW w:w="4262" w:type="dxa"/>
            <w:vAlign w:val="bottom"/>
          </w:tcPr>
          <w:p w14:paraId="362E28E7" w14:textId="7D1D154B"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w:t>
            </w:r>
            <w:r w:rsidR="005E41D2" w:rsidRPr="005671C0">
              <w:rPr>
                <w:rFonts w:ascii="Arial" w:hAnsi="Arial" w:cs="Arial"/>
                <w:color w:val="000000"/>
                <w:sz w:val="18"/>
                <w:szCs w:val="18"/>
              </w:rPr>
              <w:t>n</w:t>
            </w:r>
            <w:r w:rsidRPr="005671C0">
              <w:rPr>
                <w:rFonts w:ascii="Arial" w:hAnsi="Arial" w:cs="Arial"/>
                <w:color w:val="000000"/>
                <w:sz w:val="18"/>
                <w:szCs w:val="18"/>
              </w:rPr>
              <w:t xml:space="preserve">et </w:t>
            </w:r>
            <w:proofErr w:type="spellStart"/>
            <w:r w:rsidR="00E33F74" w:rsidRPr="005671C0">
              <w:rPr>
                <w:rFonts w:ascii="Arial" w:hAnsi="Arial" w:cs="Arial"/>
                <w:color w:val="000000"/>
                <w:sz w:val="18"/>
                <w:szCs w:val="18"/>
              </w:rPr>
              <w:t>r</w:t>
            </w:r>
            <w:r w:rsidRPr="005671C0">
              <w:rPr>
                <w:rFonts w:ascii="Arial" w:hAnsi="Arial" w:cs="Arial"/>
                <w:color w:val="000000"/>
                <w:sz w:val="18"/>
                <w:szCs w:val="18"/>
              </w:rPr>
              <w:t>ealisable</w:t>
            </w:r>
            <w:proofErr w:type="spellEnd"/>
            <w:r w:rsidRPr="005671C0">
              <w:rPr>
                <w:rFonts w:ascii="Arial" w:hAnsi="Arial" w:cs="Arial"/>
                <w:color w:val="000000"/>
                <w:sz w:val="18"/>
                <w:szCs w:val="18"/>
              </w:rPr>
              <w:t xml:space="preserve"> </w:t>
            </w:r>
            <w:r w:rsidR="00E33F74" w:rsidRPr="005671C0">
              <w:rPr>
                <w:rFonts w:ascii="Arial" w:hAnsi="Arial" w:cs="Arial"/>
                <w:color w:val="000000"/>
                <w:sz w:val="18"/>
                <w:szCs w:val="18"/>
              </w:rPr>
              <w:t>value</w:t>
            </w:r>
          </w:p>
        </w:tc>
        <w:tc>
          <w:tcPr>
            <w:tcW w:w="1296" w:type="dxa"/>
            <w:shd w:val="clear" w:color="auto" w:fill="FAFAFA"/>
          </w:tcPr>
          <w:p w14:paraId="23E3EF46"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Pr>
          <w:p w14:paraId="7A5F2399"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shd w:val="clear" w:color="auto" w:fill="FAFAFA"/>
          </w:tcPr>
          <w:p w14:paraId="2EE59640"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Pr>
          <w:p w14:paraId="38C1DDDB" w14:textId="77777777" w:rsidR="0089302E" w:rsidRPr="005671C0" w:rsidRDefault="0089302E" w:rsidP="005671C0">
            <w:pPr>
              <w:spacing w:after="0" w:line="240" w:lineRule="auto"/>
              <w:ind w:right="-72"/>
              <w:jc w:val="right"/>
              <w:rPr>
                <w:rFonts w:ascii="Arial" w:hAnsi="Arial" w:cs="Arial"/>
                <w:sz w:val="18"/>
                <w:szCs w:val="18"/>
              </w:rPr>
            </w:pPr>
          </w:p>
        </w:tc>
      </w:tr>
      <w:tr w:rsidR="0089302E" w:rsidRPr="005671C0" w14:paraId="75D6CDD8" w14:textId="77777777" w:rsidTr="00E43265">
        <w:trPr>
          <w:cantSplit/>
          <w:trHeight w:val="20"/>
        </w:trPr>
        <w:tc>
          <w:tcPr>
            <w:tcW w:w="4262" w:type="dxa"/>
            <w:vAlign w:val="bottom"/>
          </w:tcPr>
          <w:p w14:paraId="2DC42495" w14:textId="188C771D" w:rsidR="0089302E" w:rsidRPr="005671C0" w:rsidRDefault="0089302E" w:rsidP="005671C0">
            <w:pPr>
              <w:numPr>
                <w:ilvl w:val="0"/>
                <w:numId w:val="12"/>
              </w:numPr>
              <w:spacing w:after="0" w:line="240" w:lineRule="auto"/>
              <w:ind w:left="510" w:firstLine="0"/>
              <w:rPr>
                <w:rFonts w:ascii="Arial" w:hAnsi="Arial" w:cs="Arial"/>
                <w:color w:val="000000"/>
                <w:sz w:val="18"/>
                <w:szCs w:val="18"/>
              </w:rPr>
            </w:pPr>
            <w:r w:rsidRPr="005671C0">
              <w:rPr>
                <w:rFonts w:ascii="Arial" w:hAnsi="Arial" w:cs="Arial"/>
                <w:color w:val="000000"/>
                <w:sz w:val="18"/>
                <w:szCs w:val="18"/>
              </w:rPr>
              <w:t>Raw materials</w:t>
            </w:r>
          </w:p>
        </w:tc>
        <w:tc>
          <w:tcPr>
            <w:tcW w:w="1296" w:type="dxa"/>
            <w:shd w:val="clear" w:color="auto" w:fill="FAFAFA"/>
          </w:tcPr>
          <w:p w14:paraId="58BC4557" w14:textId="2D7506A4"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(53,213,213)</w:t>
            </w:r>
          </w:p>
        </w:tc>
        <w:tc>
          <w:tcPr>
            <w:tcW w:w="1296" w:type="dxa"/>
          </w:tcPr>
          <w:p w14:paraId="49BCF2F2" w14:textId="14E8986B"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(2,032,419)</w:t>
            </w:r>
          </w:p>
        </w:tc>
        <w:tc>
          <w:tcPr>
            <w:tcW w:w="1296" w:type="dxa"/>
            <w:shd w:val="clear" w:color="auto" w:fill="FAFAFA"/>
            <w:vAlign w:val="bottom"/>
          </w:tcPr>
          <w:p w14:paraId="70C10DAB" w14:textId="3A2C0189"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vAlign w:val="bottom"/>
          </w:tcPr>
          <w:p w14:paraId="39365E92" w14:textId="518CE882"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r>
      <w:tr w:rsidR="0089302E" w:rsidRPr="005671C0" w14:paraId="6C03D9B8" w14:textId="77777777" w:rsidTr="00E43265">
        <w:trPr>
          <w:cantSplit/>
          <w:trHeight w:val="20"/>
        </w:trPr>
        <w:tc>
          <w:tcPr>
            <w:tcW w:w="4262" w:type="dxa"/>
            <w:vAlign w:val="bottom"/>
          </w:tcPr>
          <w:p w14:paraId="2EB3469B" w14:textId="50B154F4" w:rsidR="0089302E" w:rsidRPr="005671C0" w:rsidRDefault="0089302E" w:rsidP="005671C0">
            <w:pPr>
              <w:numPr>
                <w:ilvl w:val="0"/>
                <w:numId w:val="12"/>
              </w:numPr>
              <w:spacing w:after="0" w:line="240" w:lineRule="auto"/>
              <w:ind w:left="510" w:firstLine="0"/>
              <w:rPr>
                <w:rFonts w:ascii="Arial" w:hAnsi="Arial" w:cs="Arial"/>
                <w:color w:val="000000"/>
                <w:sz w:val="18"/>
                <w:szCs w:val="18"/>
              </w:rPr>
            </w:pPr>
            <w:r w:rsidRPr="005671C0">
              <w:rPr>
                <w:rFonts w:ascii="Arial" w:hAnsi="Arial" w:cs="Arial"/>
                <w:color w:val="000000"/>
                <w:sz w:val="18"/>
                <w:szCs w:val="18"/>
              </w:rPr>
              <w:t>Finished goods</w:t>
            </w:r>
          </w:p>
        </w:tc>
        <w:tc>
          <w:tcPr>
            <w:tcW w:w="1296" w:type="dxa"/>
            <w:tcBorders>
              <w:bottom w:val="single" w:sz="4" w:space="0" w:color="auto"/>
            </w:tcBorders>
            <w:shd w:val="clear" w:color="auto" w:fill="FAFAFA"/>
          </w:tcPr>
          <w:p w14:paraId="2EA88226" w14:textId="25C0AD07"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(3,490,631)</w:t>
            </w:r>
          </w:p>
        </w:tc>
        <w:tc>
          <w:tcPr>
            <w:tcW w:w="1296" w:type="dxa"/>
            <w:tcBorders>
              <w:bottom w:val="single" w:sz="4" w:space="0" w:color="auto"/>
            </w:tcBorders>
          </w:tcPr>
          <w:p w14:paraId="1195BD7B" w14:textId="734A86EE"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(9,308,350)</w:t>
            </w:r>
          </w:p>
        </w:tc>
        <w:tc>
          <w:tcPr>
            <w:tcW w:w="1296" w:type="dxa"/>
            <w:tcBorders>
              <w:bottom w:val="single" w:sz="4" w:space="0" w:color="auto"/>
            </w:tcBorders>
            <w:shd w:val="clear" w:color="auto" w:fill="FAFAFA"/>
            <w:vAlign w:val="bottom"/>
          </w:tcPr>
          <w:p w14:paraId="3892CAB6" w14:textId="0D275046"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c>
          <w:tcPr>
            <w:tcW w:w="1296" w:type="dxa"/>
            <w:tcBorders>
              <w:bottom w:val="single" w:sz="4" w:space="0" w:color="auto"/>
            </w:tcBorders>
            <w:vAlign w:val="bottom"/>
          </w:tcPr>
          <w:p w14:paraId="72777657" w14:textId="70393877"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w:t>
            </w:r>
          </w:p>
        </w:tc>
      </w:tr>
      <w:tr w:rsidR="0089302E" w:rsidRPr="005671C0" w14:paraId="1820C667" w14:textId="77777777" w:rsidTr="00E43265">
        <w:trPr>
          <w:cantSplit/>
          <w:trHeight w:val="20"/>
        </w:trPr>
        <w:tc>
          <w:tcPr>
            <w:tcW w:w="4262" w:type="dxa"/>
            <w:vAlign w:val="bottom"/>
          </w:tcPr>
          <w:p w14:paraId="0D6DC8DF" w14:textId="77777777" w:rsidR="0089302E" w:rsidRPr="005671C0" w:rsidRDefault="0089302E"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7BFC942"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2398D64D"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61FBF9" w14:textId="77777777" w:rsidR="0089302E" w:rsidRPr="005671C0" w:rsidRDefault="0089302E" w:rsidP="005671C0">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7F0C5B8A" w14:textId="77777777" w:rsidR="0089302E" w:rsidRPr="005671C0" w:rsidRDefault="0089302E" w:rsidP="005671C0">
            <w:pPr>
              <w:spacing w:after="0" w:line="240" w:lineRule="auto"/>
              <w:ind w:right="-72"/>
              <w:jc w:val="right"/>
              <w:rPr>
                <w:rFonts w:ascii="Arial" w:hAnsi="Arial" w:cs="Arial"/>
                <w:sz w:val="18"/>
                <w:szCs w:val="18"/>
              </w:rPr>
            </w:pPr>
          </w:p>
        </w:tc>
      </w:tr>
      <w:tr w:rsidR="0089302E" w:rsidRPr="005671C0" w14:paraId="33583856" w14:textId="77777777" w:rsidTr="00E43265">
        <w:trPr>
          <w:cantSplit/>
          <w:trHeight w:val="20"/>
        </w:trPr>
        <w:tc>
          <w:tcPr>
            <w:tcW w:w="4262" w:type="dxa"/>
            <w:vAlign w:val="bottom"/>
          </w:tcPr>
          <w:p w14:paraId="3C682E44" w14:textId="1B8714BA" w:rsidR="0089302E" w:rsidRPr="005671C0" w:rsidRDefault="0089302E" w:rsidP="005671C0">
            <w:pPr>
              <w:spacing w:after="0" w:line="240" w:lineRule="auto"/>
              <w:ind w:left="-120"/>
              <w:rPr>
                <w:rFonts w:ascii="Arial" w:hAnsi="Arial" w:cs="Arial"/>
                <w:color w:val="000000"/>
                <w:spacing w:val="-4"/>
                <w:sz w:val="18"/>
                <w:szCs w:val="18"/>
              </w:rPr>
            </w:pPr>
            <w:r w:rsidRPr="005671C0">
              <w:rPr>
                <w:rFonts w:ascii="Arial" w:hAnsi="Arial" w:cs="Arial"/>
                <w:color w:val="000000"/>
                <w:spacing w:val="-4"/>
                <w:sz w:val="18"/>
                <w:szCs w:val="18"/>
              </w:rPr>
              <w:t>Total inventories, net</w:t>
            </w:r>
          </w:p>
        </w:tc>
        <w:tc>
          <w:tcPr>
            <w:tcW w:w="1296" w:type="dxa"/>
            <w:tcBorders>
              <w:bottom w:val="single" w:sz="4" w:space="0" w:color="auto"/>
            </w:tcBorders>
            <w:shd w:val="clear" w:color="auto" w:fill="FAFAFA"/>
            <w:vAlign w:val="bottom"/>
          </w:tcPr>
          <w:p w14:paraId="03C3C02C" w14:textId="49D26341"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2,756,059,728</w:t>
            </w:r>
          </w:p>
        </w:tc>
        <w:tc>
          <w:tcPr>
            <w:tcW w:w="1296" w:type="dxa"/>
            <w:tcBorders>
              <w:bottom w:val="single" w:sz="4" w:space="0" w:color="auto"/>
            </w:tcBorders>
            <w:vAlign w:val="bottom"/>
          </w:tcPr>
          <w:p w14:paraId="07B006D1" w14:textId="743A3BD8"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2,929,020,351</w:t>
            </w:r>
          </w:p>
        </w:tc>
        <w:tc>
          <w:tcPr>
            <w:tcW w:w="1296" w:type="dxa"/>
            <w:tcBorders>
              <w:bottom w:val="single" w:sz="4" w:space="0" w:color="auto"/>
            </w:tcBorders>
            <w:shd w:val="clear" w:color="auto" w:fill="FAFAFA"/>
            <w:vAlign w:val="bottom"/>
          </w:tcPr>
          <w:p w14:paraId="07024790" w14:textId="7916B624"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745,887,874</w:t>
            </w:r>
          </w:p>
        </w:tc>
        <w:tc>
          <w:tcPr>
            <w:tcW w:w="1296" w:type="dxa"/>
            <w:tcBorders>
              <w:bottom w:val="single" w:sz="4" w:space="0" w:color="auto"/>
            </w:tcBorders>
            <w:vAlign w:val="bottom"/>
          </w:tcPr>
          <w:p w14:paraId="7D80054C" w14:textId="4B8D0333" w:rsidR="0089302E" w:rsidRPr="005671C0" w:rsidRDefault="0089302E" w:rsidP="005671C0">
            <w:pPr>
              <w:spacing w:after="0" w:line="240" w:lineRule="auto"/>
              <w:ind w:right="-72"/>
              <w:jc w:val="right"/>
              <w:rPr>
                <w:rFonts w:ascii="Arial" w:hAnsi="Arial" w:cs="Arial"/>
                <w:sz w:val="18"/>
                <w:szCs w:val="18"/>
              </w:rPr>
            </w:pPr>
            <w:r w:rsidRPr="005671C0">
              <w:rPr>
                <w:rFonts w:ascii="Arial" w:hAnsi="Arial" w:cs="Arial"/>
                <w:sz w:val="18"/>
                <w:szCs w:val="18"/>
              </w:rPr>
              <w:t>733,406,926</w:t>
            </w:r>
          </w:p>
        </w:tc>
      </w:tr>
    </w:tbl>
    <w:p w14:paraId="5A75FB4E" w14:textId="77777777" w:rsidR="00141D03" w:rsidRPr="005671C0" w:rsidRDefault="00141D03" w:rsidP="005671C0">
      <w:pPr>
        <w:spacing w:after="0" w:line="240" w:lineRule="auto"/>
        <w:jc w:val="thaiDistribute"/>
        <w:rPr>
          <w:rFonts w:ascii="Arial" w:hAnsi="Arial" w:cs="Arial"/>
          <w:color w:val="000000"/>
          <w:sz w:val="18"/>
          <w:szCs w:val="18"/>
        </w:rPr>
      </w:pPr>
    </w:p>
    <w:p w14:paraId="7B36C4C9" w14:textId="32FAE50E" w:rsidR="00D556ED" w:rsidRPr="005671C0" w:rsidRDefault="00D556ED" w:rsidP="005671C0">
      <w:pPr>
        <w:spacing w:after="0" w:line="240" w:lineRule="auto"/>
        <w:jc w:val="thaiDistribute"/>
        <w:rPr>
          <w:rFonts w:ascii="Arial" w:hAnsi="Arial" w:cs="Arial"/>
          <w:color w:val="000000"/>
          <w:sz w:val="18"/>
          <w:szCs w:val="18"/>
        </w:rPr>
      </w:pPr>
      <w:r w:rsidRPr="005671C0">
        <w:rPr>
          <w:rFonts w:ascii="Arial" w:hAnsi="Arial" w:cs="Arial"/>
          <w:color w:val="000000"/>
          <w:spacing w:val="-4"/>
          <w:sz w:val="18"/>
          <w:szCs w:val="18"/>
        </w:rPr>
        <w:t xml:space="preserve">As at 31 December </w:t>
      </w:r>
      <w:r w:rsidR="00C62224" w:rsidRPr="005671C0">
        <w:rPr>
          <w:rFonts w:ascii="Arial" w:hAnsi="Arial" w:cs="Arial"/>
          <w:color w:val="000000"/>
          <w:spacing w:val="-4"/>
          <w:sz w:val="18"/>
          <w:szCs w:val="18"/>
        </w:rPr>
        <w:t>202</w:t>
      </w:r>
      <w:r w:rsidR="0089302E" w:rsidRPr="005671C0">
        <w:rPr>
          <w:rFonts w:ascii="Arial" w:hAnsi="Arial" w:cs="Arial"/>
          <w:color w:val="000000"/>
          <w:spacing w:val="-4"/>
          <w:sz w:val="18"/>
          <w:szCs w:val="18"/>
        </w:rPr>
        <w:t>1</w:t>
      </w:r>
      <w:r w:rsidRPr="005671C0">
        <w:rPr>
          <w:rFonts w:ascii="Arial" w:hAnsi="Arial" w:cs="Arial"/>
          <w:color w:val="000000"/>
          <w:spacing w:val="-4"/>
          <w:sz w:val="18"/>
          <w:szCs w:val="18"/>
        </w:rPr>
        <w:t>, the Group and the Company have pledged land</w:t>
      </w:r>
      <w:r w:rsidR="00F45E9B" w:rsidRPr="005671C0">
        <w:rPr>
          <w:rFonts w:ascii="Arial" w:hAnsi="Arial" w:cs="Arial"/>
          <w:color w:val="000000"/>
          <w:spacing w:val="-4"/>
          <w:sz w:val="18"/>
          <w:szCs w:val="18"/>
        </w:rPr>
        <w:t xml:space="preserve">, land and house and condominium </w:t>
      </w:r>
      <w:r w:rsidR="00F45E9B" w:rsidRPr="005671C0">
        <w:rPr>
          <w:rFonts w:ascii="Arial" w:hAnsi="Arial" w:cs="Arial"/>
          <w:color w:val="000000"/>
          <w:sz w:val="18"/>
          <w:szCs w:val="18"/>
        </w:rPr>
        <w:t>unit</w:t>
      </w:r>
      <w:r w:rsidR="00951F51" w:rsidRPr="005671C0">
        <w:rPr>
          <w:rFonts w:ascii="Arial" w:hAnsi="Arial" w:cs="Arial"/>
          <w:color w:val="000000"/>
          <w:sz w:val="18"/>
          <w:szCs w:val="18"/>
          <w:cs/>
          <w:lang w:bidi="th-TH"/>
        </w:rPr>
        <w:t xml:space="preserve"> </w:t>
      </w:r>
      <w:r w:rsidRPr="005671C0">
        <w:rPr>
          <w:rFonts w:ascii="Arial" w:hAnsi="Arial" w:cs="Arial"/>
          <w:color w:val="000000"/>
          <w:sz w:val="18"/>
          <w:szCs w:val="18"/>
        </w:rPr>
        <w:t xml:space="preserve">of Baht </w:t>
      </w:r>
      <w:r w:rsidR="0089302E" w:rsidRPr="005671C0">
        <w:rPr>
          <w:rFonts w:ascii="Arial" w:hAnsi="Arial" w:cs="Arial"/>
          <w:color w:val="000000"/>
          <w:sz w:val="18"/>
          <w:szCs w:val="18"/>
        </w:rPr>
        <w:t>2</w:t>
      </w:r>
      <w:r w:rsidR="00E33F74" w:rsidRPr="005671C0">
        <w:rPr>
          <w:rFonts w:ascii="Arial" w:hAnsi="Arial" w:cs="Arial"/>
          <w:color w:val="000000"/>
          <w:sz w:val="18"/>
          <w:szCs w:val="18"/>
        </w:rPr>
        <w:t>,654.98</w:t>
      </w:r>
      <w:r w:rsidR="0089302E" w:rsidRPr="005671C0">
        <w:rPr>
          <w:rFonts w:ascii="Arial" w:hAnsi="Arial" w:cs="Arial"/>
          <w:color w:val="000000"/>
          <w:sz w:val="18"/>
          <w:szCs w:val="18"/>
        </w:rPr>
        <w:t xml:space="preserve"> </w:t>
      </w:r>
      <w:r w:rsidRPr="005671C0">
        <w:rPr>
          <w:rFonts w:ascii="Arial" w:hAnsi="Arial" w:cs="Arial"/>
          <w:color w:val="000000"/>
          <w:sz w:val="18"/>
          <w:szCs w:val="18"/>
        </w:rPr>
        <w:t xml:space="preserve">million and Baht </w:t>
      </w:r>
      <w:r w:rsidR="0089302E" w:rsidRPr="005671C0">
        <w:rPr>
          <w:rFonts w:ascii="Arial" w:hAnsi="Arial" w:cs="Arial"/>
          <w:color w:val="000000"/>
          <w:sz w:val="18"/>
          <w:szCs w:val="18"/>
        </w:rPr>
        <w:t xml:space="preserve">745.80 </w:t>
      </w:r>
      <w:r w:rsidRPr="005671C0">
        <w:rPr>
          <w:rFonts w:ascii="Arial" w:hAnsi="Arial" w:cs="Arial"/>
          <w:color w:val="000000"/>
          <w:sz w:val="18"/>
          <w:szCs w:val="18"/>
        </w:rPr>
        <w:t>million (</w:t>
      </w:r>
      <w:proofErr w:type="gramStart"/>
      <w:r w:rsidR="00DF7349" w:rsidRPr="005671C0">
        <w:rPr>
          <w:rFonts w:ascii="Arial" w:hAnsi="Arial" w:cs="Arial"/>
          <w:color w:val="000000"/>
          <w:sz w:val="18"/>
          <w:szCs w:val="18"/>
          <w:lang w:val="en-GB"/>
        </w:rPr>
        <w:t>20</w:t>
      </w:r>
      <w:r w:rsidR="0089302E" w:rsidRPr="005671C0">
        <w:rPr>
          <w:rFonts w:ascii="Arial" w:hAnsi="Arial" w:cs="Arial"/>
          <w:color w:val="000000"/>
          <w:sz w:val="18"/>
          <w:szCs w:val="18"/>
          <w:lang w:val="en-GB"/>
        </w:rPr>
        <w:t xml:space="preserve">20 </w:t>
      </w:r>
      <w:r w:rsidRPr="005671C0">
        <w:rPr>
          <w:rFonts w:ascii="Arial" w:hAnsi="Arial" w:cs="Arial"/>
          <w:color w:val="000000"/>
          <w:sz w:val="18"/>
          <w:szCs w:val="18"/>
        </w:rPr>
        <w:t>:</w:t>
      </w:r>
      <w:proofErr w:type="gramEnd"/>
      <w:r w:rsidRPr="005671C0">
        <w:rPr>
          <w:rFonts w:ascii="Arial" w:hAnsi="Arial" w:cs="Arial"/>
          <w:color w:val="000000"/>
          <w:sz w:val="18"/>
          <w:szCs w:val="18"/>
        </w:rPr>
        <w:t xml:space="preserve"> Baht </w:t>
      </w:r>
      <w:r w:rsidR="0089302E" w:rsidRPr="005671C0">
        <w:rPr>
          <w:rFonts w:ascii="Arial" w:hAnsi="Arial" w:cs="Arial"/>
          <w:color w:val="000000"/>
          <w:sz w:val="18"/>
          <w:szCs w:val="18"/>
        </w:rPr>
        <w:t>2,7</w:t>
      </w:r>
      <w:r w:rsidR="00E33F74" w:rsidRPr="005671C0">
        <w:rPr>
          <w:rFonts w:ascii="Arial" w:hAnsi="Arial" w:cs="Arial"/>
          <w:color w:val="000000"/>
          <w:sz w:val="18"/>
          <w:szCs w:val="18"/>
        </w:rPr>
        <w:t>78</w:t>
      </w:r>
      <w:r w:rsidR="0089302E" w:rsidRPr="005671C0">
        <w:rPr>
          <w:rFonts w:ascii="Arial" w:hAnsi="Arial" w:cs="Arial"/>
          <w:color w:val="000000"/>
          <w:sz w:val="18"/>
          <w:szCs w:val="18"/>
        </w:rPr>
        <w:t>.</w:t>
      </w:r>
      <w:r w:rsidR="00E33F74" w:rsidRPr="005671C0">
        <w:rPr>
          <w:rFonts w:ascii="Arial" w:hAnsi="Arial" w:cs="Arial"/>
          <w:color w:val="000000"/>
          <w:sz w:val="18"/>
          <w:szCs w:val="18"/>
        </w:rPr>
        <w:t>94</w:t>
      </w:r>
      <w:r w:rsidR="0089302E" w:rsidRPr="005671C0">
        <w:rPr>
          <w:rFonts w:ascii="Arial" w:hAnsi="Arial" w:cs="Arial"/>
          <w:color w:val="000000"/>
          <w:sz w:val="18"/>
          <w:szCs w:val="18"/>
        </w:rPr>
        <w:t xml:space="preserve"> </w:t>
      </w:r>
      <w:r w:rsidR="00F16D3F" w:rsidRPr="005671C0">
        <w:rPr>
          <w:rFonts w:ascii="Arial" w:hAnsi="Arial" w:cs="Arial"/>
          <w:color w:val="000000"/>
          <w:sz w:val="18"/>
          <w:szCs w:val="18"/>
        </w:rPr>
        <w:t xml:space="preserve">million and Baht </w:t>
      </w:r>
      <w:r w:rsidR="0089302E" w:rsidRPr="005671C0">
        <w:rPr>
          <w:rFonts w:ascii="Arial" w:hAnsi="Arial" w:cs="Arial"/>
          <w:color w:val="000000"/>
          <w:sz w:val="18"/>
          <w:szCs w:val="18"/>
        </w:rPr>
        <w:t xml:space="preserve">733.13 </w:t>
      </w:r>
      <w:r w:rsidRPr="005671C0">
        <w:rPr>
          <w:rFonts w:ascii="Arial" w:hAnsi="Arial" w:cs="Arial"/>
          <w:color w:val="000000"/>
          <w:sz w:val="18"/>
          <w:szCs w:val="18"/>
        </w:rPr>
        <w:t>million)</w:t>
      </w:r>
      <w:r w:rsidRPr="005671C0">
        <w:rPr>
          <w:rFonts w:ascii="Arial" w:hAnsi="Arial" w:cs="Arial"/>
          <w:color w:val="000000"/>
          <w:sz w:val="18"/>
          <w:szCs w:val="18"/>
          <w:lang w:bidi="th-TH"/>
        </w:rPr>
        <w:t>,</w:t>
      </w:r>
      <w:r w:rsidRPr="005671C0">
        <w:rPr>
          <w:rFonts w:ascii="Arial" w:hAnsi="Arial" w:cs="Arial"/>
          <w:color w:val="000000"/>
          <w:sz w:val="18"/>
          <w:szCs w:val="18"/>
        </w:rPr>
        <w:t xml:space="preserve"> respectively as collaterals for long-term borrowings (Note 2</w:t>
      </w:r>
      <w:r w:rsidR="0021778B" w:rsidRPr="005671C0">
        <w:rPr>
          <w:rFonts w:ascii="Arial" w:hAnsi="Arial" w:cs="Arial"/>
          <w:color w:val="000000"/>
          <w:sz w:val="18"/>
          <w:szCs w:val="18"/>
        </w:rPr>
        <w:t>8</w:t>
      </w:r>
      <w:r w:rsidRPr="005671C0">
        <w:rPr>
          <w:rFonts w:ascii="Arial" w:hAnsi="Arial" w:cs="Arial"/>
          <w:color w:val="000000"/>
          <w:sz w:val="18"/>
          <w:szCs w:val="18"/>
        </w:rPr>
        <w:t>).</w:t>
      </w:r>
    </w:p>
    <w:p w14:paraId="7F2850F8" w14:textId="77777777" w:rsidR="00FC5178" w:rsidRPr="005671C0" w:rsidRDefault="00FC5178" w:rsidP="005671C0">
      <w:pPr>
        <w:spacing w:after="0" w:line="240" w:lineRule="auto"/>
        <w:jc w:val="thaiDistribute"/>
        <w:rPr>
          <w:rFonts w:ascii="Arial" w:hAnsi="Arial" w:cs="Arial"/>
          <w:color w:val="000000"/>
          <w:sz w:val="18"/>
          <w:szCs w:val="18"/>
        </w:rPr>
      </w:pPr>
    </w:p>
    <w:p w14:paraId="224E4765" w14:textId="189F3513" w:rsidR="00D556ED" w:rsidRPr="005671C0" w:rsidRDefault="00FC517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 xml:space="preserve">The cost of inventories </w:t>
      </w:r>
      <w:proofErr w:type="spellStart"/>
      <w:r w:rsidRPr="005671C0">
        <w:rPr>
          <w:rFonts w:ascii="Arial" w:hAnsi="Arial" w:cs="Arial"/>
          <w:color w:val="000000"/>
          <w:sz w:val="18"/>
          <w:szCs w:val="18"/>
        </w:rPr>
        <w:t>recognised</w:t>
      </w:r>
      <w:proofErr w:type="spellEnd"/>
      <w:r w:rsidRPr="005671C0">
        <w:rPr>
          <w:rFonts w:ascii="Arial" w:hAnsi="Arial" w:cs="Arial"/>
          <w:color w:val="000000"/>
          <w:sz w:val="18"/>
          <w:szCs w:val="18"/>
        </w:rPr>
        <w:t xml:space="preserve"> as expense and included in cost of real estate sold in consolidated and separate financial statements amounted to Baht </w:t>
      </w:r>
      <w:r w:rsidR="0089302E" w:rsidRPr="005671C0">
        <w:rPr>
          <w:rFonts w:ascii="Arial" w:hAnsi="Arial" w:cs="Arial"/>
          <w:color w:val="000000"/>
          <w:sz w:val="18"/>
          <w:szCs w:val="18"/>
        </w:rPr>
        <w:t xml:space="preserve">2,177.60 </w:t>
      </w:r>
      <w:r w:rsidRPr="005671C0">
        <w:rPr>
          <w:rFonts w:ascii="Arial" w:hAnsi="Arial" w:cs="Arial"/>
          <w:color w:val="000000"/>
          <w:sz w:val="18"/>
          <w:szCs w:val="18"/>
        </w:rPr>
        <w:t xml:space="preserve">million and Baht </w:t>
      </w:r>
      <w:r w:rsidR="0089302E" w:rsidRPr="005671C0">
        <w:rPr>
          <w:rFonts w:ascii="Arial" w:hAnsi="Arial" w:cs="Arial"/>
          <w:color w:val="000000"/>
          <w:sz w:val="18"/>
          <w:szCs w:val="18"/>
        </w:rPr>
        <w:t xml:space="preserve">767.17 </w:t>
      </w:r>
      <w:r w:rsidRPr="005671C0">
        <w:rPr>
          <w:rFonts w:ascii="Arial" w:hAnsi="Arial" w:cs="Arial"/>
          <w:color w:val="000000"/>
          <w:sz w:val="18"/>
          <w:szCs w:val="18"/>
        </w:rPr>
        <w:t>million (</w:t>
      </w:r>
      <w:proofErr w:type="gramStart"/>
      <w:r w:rsidR="00DF7349" w:rsidRPr="005671C0">
        <w:rPr>
          <w:rFonts w:ascii="Arial" w:hAnsi="Arial" w:cs="Arial"/>
          <w:color w:val="000000"/>
          <w:sz w:val="18"/>
          <w:szCs w:val="18"/>
          <w:lang w:val="en-GB"/>
        </w:rPr>
        <w:t>20</w:t>
      </w:r>
      <w:r w:rsidR="0089302E" w:rsidRPr="005671C0">
        <w:rPr>
          <w:rFonts w:ascii="Arial" w:hAnsi="Arial" w:cs="Arial"/>
          <w:color w:val="000000"/>
          <w:sz w:val="18"/>
          <w:szCs w:val="18"/>
          <w:lang w:val="en-GB"/>
        </w:rPr>
        <w:t>20</w:t>
      </w:r>
      <w:r w:rsidRPr="005671C0">
        <w:rPr>
          <w:rFonts w:ascii="Arial" w:hAnsi="Arial" w:cs="Arial"/>
          <w:color w:val="000000"/>
          <w:sz w:val="18"/>
          <w:szCs w:val="18"/>
        </w:rPr>
        <w:t xml:space="preserve"> :</w:t>
      </w:r>
      <w:proofErr w:type="gramEnd"/>
      <w:r w:rsidRPr="005671C0">
        <w:rPr>
          <w:rFonts w:ascii="Arial" w:hAnsi="Arial" w:cs="Arial"/>
          <w:color w:val="000000"/>
          <w:sz w:val="18"/>
          <w:szCs w:val="18"/>
        </w:rPr>
        <w:t xml:space="preserve"> Baht </w:t>
      </w:r>
      <w:r w:rsidR="0089302E" w:rsidRPr="005671C0">
        <w:rPr>
          <w:rFonts w:ascii="Arial" w:hAnsi="Arial" w:cs="Arial"/>
          <w:color w:val="000000"/>
          <w:sz w:val="18"/>
          <w:szCs w:val="18"/>
        </w:rPr>
        <w:t>1,</w:t>
      </w:r>
      <w:r w:rsidR="00E33F74" w:rsidRPr="005671C0">
        <w:rPr>
          <w:rFonts w:ascii="Arial" w:hAnsi="Arial" w:cs="Arial"/>
          <w:color w:val="000000"/>
          <w:sz w:val="18"/>
          <w:szCs w:val="18"/>
        </w:rPr>
        <w:t>496.92</w:t>
      </w:r>
      <w:r w:rsidR="0089302E" w:rsidRPr="005671C0">
        <w:rPr>
          <w:rFonts w:ascii="Arial" w:hAnsi="Arial" w:cs="Arial"/>
          <w:color w:val="000000"/>
          <w:sz w:val="18"/>
          <w:szCs w:val="18"/>
        </w:rPr>
        <w:t xml:space="preserve"> </w:t>
      </w:r>
      <w:r w:rsidR="00F16D3F" w:rsidRPr="005671C0">
        <w:rPr>
          <w:rFonts w:ascii="Arial" w:hAnsi="Arial" w:cs="Arial"/>
          <w:color w:val="000000"/>
          <w:sz w:val="18"/>
          <w:szCs w:val="18"/>
        </w:rPr>
        <w:t xml:space="preserve">million and Baht </w:t>
      </w:r>
      <w:r w:rsidR="0089302E" w:rsidRPr="005671C0">
        <w:rPr>
          <w:rFonts w:ascii="Arial" w:hAnsi="Arial" w:cs="Arial"/>
          <w:color w:val="000000"/>
          <w:sz w:val="18"/>
          <w:szCs w:val="18"/>
        </w:rPr>
        <w:t xml:space="preserve">386.80 </w:t>
      </w:r>
      <w:r w:rsidRPr="005671C0">
        <w:rPr>
          <w:rFonts w:ascii="Arial" w:hAnsi="Arial" w:cs="Arial"/>
          <w:color w:val="000000"/>
          <w:sz w:val="18"/>
          <w:szCs w:val="18"/>
        </w:rPr>
        <w:t>million), respectively.</w:t>
      </w:r>
    </w:p>
    <w:p w14:paraId="685976C9" w14:textId="10790E4A" w:rsidR="00F653C1" w:rsidRPr="005671C0" w:rsidRDefault="00F653C1" w:rsidP="005671C0">
      <w:pPr>
        <w:spacing w:after="0" w:line="240" w:lineRule="auto"/>
        <w:jc w:val="thaiDistribute"/>
        <w:rPr>
          <w:rFonts w:ascii="Arial" w:hAnsi="Arial" w:cs="Arial"/>
          <w:color w:val="000000"/>
          <w:sz w:val="18"/>
          <w:szCs w:val="18"/>
        </w:rPr>
      </w:pPr>
    </w:p>
    <w:p w14:paraId="0F25D606" w14:textId="77777777" w:rsidR="00E43265" w:rsidRPr="005671C0" w:rsidRDefault="00E43265" w:rsidP="005671C0">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E4139" w:rsidRPr="005671C0" w14:paraId="4A7E2D27" w14:textId="77777777" w:rsidTr="00312AA3">
        <w:trPr>
          <w:trHeight w:val="386"/>
        </w:trPr>
        <w:tc>
          <w:tcPr>
            <w:tcW w:w="9461" w:type="dxa"/>
            <w:shd w:val="clear" w:color="auto" w:fill="FFA543"/>
            <w:vAlign w:val="center"/>
          </w:tcPr>
          <w:p w14:paraId="3015AC42" w14:textId="65C009DA" w:rsidR="00FE4139" w:rsidRPr="005671C0" w:rsidRDefault="00FE4139"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1</w:t>
            </w:r>
            <w:r w:rsidR="0021778B" w:rsidRPr="005671C0">
              <w:rPr>
                <w:rFonts w:ascii="Arial" w:hAnsi="Arial" w:cs="Arial"/>
                <w:b/>
                <w:bCs/>
                <w:color w:val="FFFFFF"/>
                <w:sz w:val="18"/>
                <w:szCs w:val="18"/>
                <w:lang w:val="en-GB"/>
              </w:rPr>
              <w:t>3</w:t>
            </w:r>
            <w:r w:rsidRPr="005671C0">
              <w:rPr>
                <w:rFonts w:ascii="Arial" w:hAnsi="Arial" w:cs="Arial"/>
                <w:b/>
                <w:bCs/>
                <w:color w:val="FFFFFF"/>
                <w:sz w:val="18"/>
                <w:szCs w:val="18"/>
                <w:lang w:val="en-GB"/>
              </w:rPr>
              <w:tab/>
              <w:t>Costs of property development</w:t>
            </w:r>
          </w:p>
        </w:tc>
      </w:tr>
    </w:tbl>
    <w:p w14:paraId="65970E74" w14:textId="77777777" w:rsidR="00F72ACD" w:rsidRPr="005671C0" w:rsidRDefault="00F72ACD" w:rsidP="005671C0">
      <w:pPr>
        <w:spacing w:after="0" w:line="240" w:lineRule="auto"/>
        <w:jc w:val="thaiDistribute"/>
        <w:rPr>
          <w:rFonts w:ascii="Arial" w:hAnsi="Arial" w:cs="Arial"/>
          <w:color w:val="000000"/>
          <w:sz w:val="18"/>
          <w:szCs w:val="18"/>
        </w:rPr>
      </w:pPr>
    </w:p>
    <w:tbl>
      <w:tblPr>
        <w:tblW w:w="9461" w:type="dxa"/>
        <w:tblInd w:w="116" w:type="dxa"/>
        <w:tblLayout w:type="fixed"/>
        <w:tblLook w:val="0000" w:firstRow="0" w:lastRow="0" w:firstColumn="0" w:lastColumn="0" w:noHBand="0" w:noVBand="0"/>
      </w:tblPr>
      <w:tblGrid>
        <w:gridCol w:w="4277"/>
        <w:gridCol w:w="1296"/>
        <w:gridCol w:w="1296"/>
        <w:gridCol w:w="1296"/>
        <w:gridCol w:w="1296"/>
      </w:tblGrid>
      <w:tr w:rsidR="00785492" w:rsidRPr="005671C0" w14:paraId="419592C0" w14:textId="77777777" w:rsidTr="005671C0">
        <w:trPr>
          <w:cantSplit/>
          <w:trHeight w:val="20"/>
        </w:trPr>
        <w:tc>
          <w:tcPr>
            <w:tcW w:w="4277" w:type="dxa"/>
            <w:vAlign w:val="bottom"/>
          </w:tcPr>
          <w:p w14:paraId="6F125772" w14:textId="77777777" w:rsidR="00785492" w:rsidRPr="005671C0" w:rsidRDefault="00785492"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DB1B26B" w14:textId="77777777" w:rsidR="00785492" w:rsidRPr="005671C0" w:rsidRDefault="00785492"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15166C0B"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83BAC2E" w14:textId="77777777" w:rsidR="00785492" w:rsidRPr="005671C0" w:rsidRDefault="00785492"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44490D71"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267CE" w:rsidRPr="005671C0" w14:paraId="53ED4427" w14:textId="77777777" w:rsidTr="005671C0">
        <w:trPr>
          <w:cantSplit/>
          <w:trHeight w:val="20"/>
        </w:trPr>
        <w:tc>
          <w:tcPr>
            <w:tcW w:w="4277" w:type="dxa"/>
            <w:vAlign w:val="bottom"/>
          </w:tcPr>
          <w:p w14:paraId="222B9C67"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7E1BEE49" w14:textId="13EEE727"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109162AE" w14:textId="11774B8E"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shd w:val="clear" w:color="auto" w:fill="auto"/>
          </w:tcPr>
          <w:p w14:paraId="34835FF0" w14:textId="4324C1C8"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2F0452E7" w14:textId="2E410C2A"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E267CE" w:rsidRPr="005671C0" w14:paraId="47CE1922" w14:textId="77777777" w:rsidTr="005671C0">
        <w:trPr>
          <w:cantSplit/>
          <w:trHeight w:val="20"/>
        </w:trPr>
        <w:tc>
          <w:tcPr>
            <w:tcW w:w="4277" w:type="dxa"/>
            <w:vAlign w:val="bottom"/>
          </w:tcPr>
          <w:p w14:paraId="505C7D02" w14:textId="77777777" w:rsidR="00E267CE" w:rsidRPr="005671C0" w:rsidRDefault="00E267CE"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0734A4B3" w14:textId="104C91F8"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099F1AE2" w14:textId="659A9050"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37D6F7E4" w14:textId="7792A758"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4CF0AA9D" w14:textId="145E18CF" w:rsidR="00E267CE" w:rsidRPr="005671C0" w:rsidRDefault="00E267C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val="en-GB"/>
              </w:rPr>
              <w:t>Baht</w:t>
            </w:r>
          </w:p>
        </w:tc>
      </w:tr>
      <w:tr w:rsidR="0053220F" w:rsidRPr="005671C0" w14:paraId="4920DC0A" w14:textId="77777777" w:rsidTr="005671C0">
        <w:trPr>
          <w:cantSplit/>
          <w:trHeight w:val="62"/>
        </w:trPr>
        <w:tc>
          <w:tcPr>
            <w:tcW w:w="4277" w:type="dxa"/>
            <w:vAlign w:val="bottom"/>
          </w:tcPr>
          <w:p w14:paraId="48A70DDC" w14:textId="77777777" w:rsidR="0053220F" w:rsidRPr="005671C0" w:rsidRDefault="0053220F"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CB88F6" w14:textId="77777777" w:rsidR="0053220F" w:rsidRPr="005671C0" w:rsidRDefault="0053220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A522F9D" w14:textId="77777777" w:rsidR="0053220F" w:rsidRPr="005671C0" w:rsidRDefault="0053220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DF9899B" w14:textId="77777777" w:rsidR="0053220F" w:rsidRPr="005671C0" w:rsidRDefault="0053220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920C48C" w14:textId="77777777" w:rsidR="0053220F" w:rsidRPr="005671C0" w:rsidRDefault="0053220F" w:rsidP="005671C0">
            <w:pPr>
              <w:spacing w:after="0" w:line="240" w:lineRule="auto"/>
              <w:ind w:right="-72"/>
              <w:jc w:val="right"/>
              <w:rPr>
                <w:rFonts w:ascii="Arial" w:hAnsi="Arial" w:cs="Arial"/>
                <w:color w:val="000000"/>
                <w:sz w:val="18"/>
                <w:szCs w:val="18"/>
              </w:rPr>
            </w:pPr>
          </w:p>
        </w:tc>
      </w:tr>
      <w:tr w:rsidR="0089302E" w:rsidRPr="005671C0" w14:paraId="43D0D58A" w14:textId="77777777" w:rsidTr="005671C0">
        <w:trPr>
          <w:cantSplit/>
          <w:trHeight w:val="20"/>
        </w:trPr>
        <w:tc>
          <w:tcPr>
            <w:tcW w:w="4277" w:type="dxa"/>
            <w:vAlign w:val="bottom"/>
          </w:tcPr>
          <w:p w14:paraId="0CA659C8" w14:textId="77777777" w:rsidR="0089302E" w:rsidRPr="005671C0" w:rsidRDefault="0089302E"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Land and land development costs</w:t>
            </w:r>
          </w:p>
        </w:tc>
        <w:tc>
          <w:tcPr>
            <w:tcW w:w="1296" w:type="dxa"/>
            <w:shd w:val="clear" w:color="auto" w:fill="FAFAFA"/>
          </w:tcPr>
          <w:p w14:paraId="64CF0194" w14:textId="416B915E" w:rsidR="0089302E" w:rsidRPr="005671C0" w:rsidRDefault="0021778B" w:rsidP="005671C0">
            <w:pPr>
              <w:spacing w:after="0" w:line="240" w:lineRule="auto"/>
              <w:ind w:right="-72"/>
              <w:jc w:val="right"/>
              <w:rPr>
                <w:rFonts w:ascii="Arial" w:hAnsi="Arial" w:cs="Arial"/>
                <w:sz w:val="18"/>
                <w:szCs w:val="20"/>
              </w:rPr>
            </w:pPr>
            <w:r w:rsidRPr="005671C0">
              <w:rPr>
                <w:rFonts w:ascii="Arial" w:hAnsi="Arial" w:cs="Arial"/>
                <w:sz w:val="18"/>
                <w:szCs w:val="20"/>
              </w:rPr>
              <w:t>5,054,173,20</w:t>
            </w:r>
            <w:r w:rsidR="00E33F74" w:rsidRPr="005671C0">
              <w:rPr>
                <w:rFonts w:ascii="Arial" w:hAnsi="Arial" w:cs="Arial"/>
                <w:sz w:val="18"/>
                <w:szCs w:val="20"/>
              </w:rPr>
              <w:t>3</w:t>
            </w:r>
          </w:p>
        </w:tc>
        <w:tc>
          <w:tcPr>
            <w:tcW w:w="1296" w:type="dxa"/>
          </w:tcPr>
          <w:p w14:paraId="747C863F" w14:textId="68228EE2"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4,813,942,461</w:t>
            </w:r>
          </w:p>
        </w:tc>
        <w:tc>
          <w:tcPr>
            <w:tcW w:w="1296" w:type="dxa"/>
            <w:shd w:val="clear" w:color="auto" w:fill="FAFAFA"/>
          </w:tcPr>
          <w:p w14:paraId="683705E9" w14:textId="26319156" w:rsidR="0089302E" w:rsidRPr="005671C0" w:rsidRDefault="0021778B" w:rsidP="005671C0">
            <w:pPr>
              <w:spacing w:after="0" w:line="240" w:lineRule="auto"/>
              <w:ind w:right="-72"/>
              <w:jc w:val="right"/>
              <w:rPr>
                <w:rFonts w:ascii="Arial" w:hAnsi="Arial" w:cs="Arial"/>
                <w:sz w:val="18"/>
                <w:szCs w:val="20"/>
              </w:rPr>
            </w:pPr>
            <w:r w:rsidRPr="005671C0">
              <w:rPr>
                <w:rFonts w:ascii="Arial" w:hAnsi="Arial" w:cs="Arial"/>
                <w:sz w:val="18"/>
                <w:szCs w:val="20"/>
              </w:rPr>
              <w:t>1,094,481,657</w:t>
            </w:r>
          </w:p>
        </w:tc>
        <w:tc>
          <w:tcPr>
            <w:tcW w:w="1296" w:type="dxa"/>
          </w:tcPr>
          <w:p w14:paraId="21EAB28F" w14:textId="0C559832"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732,365,254</w:t>
            </w:r>
          </w:p>
        </w:tc>
      </w:tr>
      <w:tr w:rsidR="0089302E" w:rsidRPr="005671C0" w14:paraId="6411CABD" w14:textId="77777777" w:rsidTr="005671C0">
        <w:trPr>
          <w:cantSplit/>
          <w:trHeight w:val="20"/>
        </w:trPr>
        <w:tc>
          <w:tcPr>
            <w:tcW w:w="4277" w:type="dxa"/>
            <w:vAlign w:val="bottom"/>
          </w:tcPr>
          <w:p w14:paraId="3D9CF4D0"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Construction in progress</w:t>
            </w:r>
          </w:p>
        </w:tc>
        <w:tc>
          <w:tcPr>
            <w:tcW w:w="1296" w:type="dxa"/>
            <w:shd w:val="clear" w:color="auto" w:fill="FAFAFA"/>
          </w:tcPr>
          <w:p w14:paraId="496895B2" w14:textId="4ABC7D45"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514,939,182</w:t>
            </w:r>
          </w:p>
        </w:tc>
        <w:tc>
          <w:tcPr>
            <w:tcW w:w="1296" w:type="dxa"/>
          </w:tcPr>
          <w:p w14:paraId="4C43A81A" w14:textId="7F2DF1FD"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1,118,496,534</w:t>
            </w:r>
          </w:p>
        </w:tc>
        <w:tc>
          <w:tcPr>
            <w:tcW w:w="1296" w:type="dxa"/>
            <w:shd w:val="clear" w:color="auto" w:fill="FAFAFA"/>
          </w:tcPr>
          <w:p w14:paraId="5A94D080" w14:textId="20A980EE"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64,884,739</w:t>
            </w:r>
          </w:p>
        </w:tc>
        <w:tc>
          <w:tcPr>
            <w:tcW w:w="1296" w:type="dxa"/>
          </w:tcPr>
          <w:p w14:paraId="1A0F9D49" w14:textId="75846B0F"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240,157,153</w:t>
            </w:r>
          </w:p>
        </w:tc>
      </w:tr>
      <w:tr w:rsidR="0089302E" w:rsidRPr="005671C0" w14:paraId="41C51A78" w14:textId="77777777" w:rsidTr="005671C0">
        <w:trPr>
          <w:cantSplit/>
          <w:trHeight w:val="83"/>
        </w:trPr>
        <w:tc>
          <w:tcPr>
            <w:tcW w:w="4277" w:type="dxa"/>
            <w:vAlign w:val="bottom"/>
          </w:tcPr>
          <w:p w14:paraId="199BB0F8"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Utilities costs</w:t>
            </w:r>
          </w:p>
        </w:tc>
        <w:tc>
          <w:tcPr>
            <w:tcW w:w="1296" w:type="dxa"/>
            <w:shd w:val="clear" w:color="auto" w:fill="FAFAFA"/>
          </w:tcPr>
          <w:p w14:paraId="04E0DAB0" w14:textId="740C1582"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655,573,049</w:t>
            </w:r>
          </w:p>
        </w:tc>
        <w:tc>
          <w:tcPr>
            <w:tcW w:w="1296" w:type="dxa"/>
          </w:tcPr>
          <w:p w14:paraId="41323514" w14:textId="7A075247"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622,184,490</w:t>
            </w:r>
          </w:p>
        </w:tc>
        <w:tc>
          <w:tcPr>
            <w:tcW w:w="1296" w:type="dxa"/>
            <w:shd w:val="clear" w:color="auto" w:fill="FAFAFA"/>
          </w:tcPr>
          <w:p w14:paraId="3E2B2160" w14:textId="05EC5DE4"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149,882,010</w:t>
            </w:r>
          </w:p>
        </w:tc>
        <w:tc>
          <w:tcPr>
            <w:tcW w:w="1296" w:type="dxa"/>
          </w:tcPr>
          <w:p w14:paraId="17AC22F0" w14:textId="78CA3E98"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217,340,943</w:t>
            </w:r>
          </w:p>
        </w:tc>
      </w:tr>
      <w:tr w:rsidR="0089302E" w:rsidRPr="005671C0" w14:paraId="78C309DE" w14:textId="77777777" w:rsidTr="005671C0">
        <w:trPr>
          <w:cantSplit/>
          <w:trHeight w:val="20"/>
        </w:trPr>
        <w:tc>
          <w:tcPr>
            <w:tcW w:w="4277" w:type="dxa"/>
            <w:vAlign w:val="bottom"/>
          </w:tcPr>
          <w:p w14:paraId="419539CC" w14:textId="77777777" w:rsidR="0089302E" w:rsidRPr="005671C0" w:rsidRDefault="0089302E"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Other development costs</w:t>
            </w:r>
          </w:p>
        </w:tc>
        <w:tc>
          <w:tcPr>
            <w:tcW w:w="1296" w:type="dxa"/>
            <w:tcBorders>
              <w:bottom w:val="single" w:sz="4" w:space="0" w:color="auto"/>
            </w:tcBorders>
            <w:shd w:val="clear" w:color="auto" w:fill="FAFAFA"/>
          </w:tcPr>
          <w:p w14:paraId="14D71689" w14:textId="0C09E8C4"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154,227,3</w:t>
            </w:r>
            <w:r w:rsidR="00E33F74" w:rsidRPr="005671C0">
              <w:rPr>
                <w:rFonts w:ascii="Arial" w:hAnsi="Arial" w:cs="Arial"/>
                <w:sz w:val="18"/>
                <w:szCs w:val="20"/>
              </w:rPr>
              <w:t>89</w:t>
            </w:r>
          </w:p>
        </w:tc>
        <w:tc>
          <w:tcPr>
            <w:tcW w:w="1296" w:type="dxa"/>
            <w:tcBorders>
              <w:bottom w:val="single" w:sz="4" w:space="0" w:color="auto"/>
            </w:tcBorders>
          </w:tcPr>
          <w:p w14:paraId="1A884DEE" w14:textId="2E77BD12"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131,488,848</w:t>
            </w:r>
          </w:p>
        </w:tc>
        <w:tc>
          <w:tcPr>
            <w:tcW w:w="1296" w:type="dxa"/>
            <w:tcBorders>
              <w:bottom w:val="single" w:sz="4" w:space="0" w:color="auto"/>
            </w:tcBorders>
            <w:shd w:val="clear" w:color="auto" w:fill="FAFAFA"/>
          </w:tcPr>
          <w:p w14:paraId="7A2253DD" w14:textId="429D15D5"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58,565,119</w:t>
            </w:r>
          </w:p>
        </w:tc>
        <w:tc>
          <w:tcPr>
            <w:tcW w:w="1296" w:type="dxa"/>
            <w:tcBorders>
              <w:bottom w:val="single" w:sz="4" w:space="0" w:color="auto"/>
            </w:tcBorders>
          </w:tcPr>
          <w:p w14:paraId="11F82C2A" w14:textId="123EEF11"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78,031,933</w:t>
            </w:r>
          </w:p>
        </w:tc>
      </w:tr>
      <w:tr w:rsidR="0089302E" w:rsidRPr="005671C0" w14:paraId="17EE3403" w14:textId="77777777" w:rsidTr="005671C0">
        <w:trPr>
          <w:cantSplit/>
          <w:trHeight w:val="20"/>
        </w:trPr>
        <w:tc>
          <w:tcPr>
            <w:tcW w:w="4277" w:type="dxa"/>
            <w:vAlign w:val="bottom"/>
          </w:tcPr>
          <w:p w14:paraId="6D5E75D8" w14:textId="77777777" w:rsidR="0089302E" w:rsidRPr="005671C0" w:rsidRDefault="0089302E"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BDBC465" w14:textId="77777777" w:rsidR="0089302E" w:rsidRPr="005671C0" w:rsidRDefault="0089302E" w:rsidP="005671C0">
            <w:pPr>
              <w:spacing w:after="0" w:line="240" w:lineRule="auto"/>
              <w:ind w:right="-72"/>
              <w:jc w:val="right"/>
              <w:rPr>
                <w:rFonts w:ascii="Arial" w:hAnsi="Arial" w:cs="Arial"/>
                <w:sz w:val="18"/>
                <w:szCs w:val="20"/>
              </w:rPr>
            </w:pPr>
          </w:p>
        </w:tc>
        <w:tc>
          <w:tcPr>
            <w:tcW w:w="1296" w:type="dxa"/>
            <w:tcBorders>
              <w:top w:val="single" w:sz="4" w:space="0" w:color="auto"/>
            </w:tcBorders>
            <w:vAlign w:val="bottom"/>
          </w:tcPr>
          <w:p w14:paraId="190A4A4F" w14:textId="77777777" w:rsidR="0089302E" w:rsidRPr="005671C0" w:rsidRDefault="0089302E" w:rsidP="005671C0">
            <w:pPr>
              <w:spacing w:after="0" w:line="240" w:lineRule="auto"/>
              <w:ind w:right="-72"/>
              <w:jc w:val="right"/>
              <w:rPr>
                <w:rFonts w:ascii="Arial" w:hAnsi="Arial" w:cs="Arial"/>
                <w:sz w:val="18"/>
                <w:szCs w:val="20"/>
              </w:rPr>
            </w:pPr>
          </w:p>
        </w:tc>
        <w:tc>
          <w:tcPr>
            <w:tcW w:w="1296" w:type="dxa"/>
            <w:tcBorders>
              <w:top w:val="single" w:sz="4" w:space="0" w:color="auto"/>
            </w:tcBorders>
            <w:shd w:val="clear" w:color="auto" w:fill="FAFAFA"/>
            <w:vAlign w:val="bottom"/>
          </w:tcPr>
          <w:p w14:paraId="3AD17697" w14:textId="77777777" w:rsidR="0089302E" w:rsidRPr="005671C0" w:rsidRDefault="0089302E" w:rsidP="005671C0">
            <w:pPr>
              <w:spacing w:after="0" w:line="240" w:lineRule="auto"/>
              <w:ind w:right="-72"/>
              <w:jc w:val="right"/>
              <w:rPr>
                <w:rFonts w:ascii="Arial" w:hAnsi="Arial" w:cs="Arial"/>
                <w:sz w:val="18"/>
                <w:szCs w:val="20"/>
              </w:rPr>
            </w:pPr>
          </w:p>
        </w:tc>
        <w:tc>
          <w:tcPr>
            <w:tcW w:w="1296" w:type="dxa"/>
            <w:tcBorders>
              <w:top w:val="single" w:sz="4" w:space="0" w:color="auto"/>
            </w:tcBorders>
            <w:vAlign w:val="bottom"/>
          </w:tcPr>
          <w:p w14:paraId="10BF5A0C" w14:textId="77777777" w:rsidR="0089302E" w:rsidRPr="005671C0" w:rsidRDefault="0089302E" w:rsidP="005671C0">
            <w:pPr>
              <w:spacing w:after="0" w:line="240" w:lineRule="auto"/>
              <w:ind w:right="-72"/>
              <w:jc w:val="right"/>
              <w:rPr>
                <w:rFonts w:ascii="Arial" w:hAnsi="Arial" w:cs="Arial"/>
                <w:sz w:val="18"/>
                <w:szCs w:val="20"/>
              </w:rPr>
            </w:pPr>
          </w:p>
        </w:tc>
      </w:tr>
      <w:tr w:rsidR="0089302E" w:rsidRPr="005671C0" w14:paraId="681B8AB2" w14:textId="77777777" w:rsidTr="005671C0">
        <w:trPr>
          <w:cantSplit/>
          <w:trHeight w:val="20"/>
        </w:trPr>
        <w:tc>
          <w:tcPr>
            <w:tcW w:w="4277" w:type="dxa"/>
            <w:vAlign w:val="bottom"/>
          </w:tcPr>
          <w:p w14:paraId="284E0CAA" w14:textId="77777777" w:rsidR="0089302E" w:rsidRPr="005671C0" w:rsidRDefault="0089302E" w:rsidP="005671C0">
            <w:pPr>
              <w:spacing w:after="0" w:line="240" w:lineRule="auto"/>
              <w:ind w:left="-120"/>
              <w:rPr>
                <w:rFonts w:ascii="Arial" w:hAnsi="Arial" w:cs="Arial"/>
                <w:color w:val="000000"/>
                <w:spacing w:val="-4"/>
                <w:sz w:val="18"/>
                <w:szCs w:val="18"/>
              </w:rPr>
            </w:pPr>
            <w:r w:rsidRPr="005671C0">
              <w:rPr>
                <w:rFonts w:ascii="Arial" w:hAnsi="Arial" w:cs="Arial"/>
                <w:color w:val="000000"/>
                <w:spacing w:val="-4"/>
                <w:sz w:val="18"/>
                <w:szCs w:val="18"/>
              </w:rPr>
              <w:t xml:space="preserve">Total costs of property development </w:t>
            </w:r>
          </w:p>
        </w:tc>
        <w:tc>
          <w:tcPr>
            <w:tcW w:w="1296" w:type="dxa"/>
            <w:tcBorders>
              <w:bottom w:val="single" w:sz="4" w:space="0" w:color="auto"/>
            </w:tcBorders>
            <w:shd w:val="clear" w:color="auto" w:fill="FAFAFA"/>
            <w:vAlign w:val="bottom"/>
          </w:tcPr>
          <w:p w14:paraId="5548AABA" w14:textId="5E0AB6D0" w:rsidR="0089302E" w:rsidRPr="005671C0" w:rsidRDefault="0021778B" w:rsidP="005671C0">
            <w:pPr>
              <w:spacing w:after="0" w:line="240" w:lineRule="auto"/>
              <w:ind w:right="-72"/>
              <w:jc w:val="right"/>
              <w:rPr>
                <w:rFonts w:ascii="Arial" w:hAnsi="Arial" w:cs="Arial"/>
                <w:sz w:val="18"/>
                <w:szCs w:val="20"/>
              </w:rPr>
            </w:pPr>
            <w:r w:rsidRPr="005671C0">
              <w:rPr>
                <w:rFonts w:ascii="Arial" w:hAnsi="Arial" w:cs="Arial"/>
                <w:sz w:val="18"/>
                <w:szCs w:val="20"/>
              </w:rPr>
              <w:t>6,378,912,823</w:t>
            </w:r>
          </w:p>
        </w:tc>
        <w:tc>
          <w:tcPr>
            <w:tcW w:w="1296" w:type="dxa"/>
            <w:tcBorders>
              <w:bottom w:val="single" w:sz="4" w:space="0" w:color="auto"/>
            </w:tcBorders>
            <w:vAlign w:val="bottom"/>
          </w:tcPr>
          <w:p w14:paraId="5FCA7AA9" w14:textId="4ED927A5"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6,686,112,333</w:t>
            </w:r>
          </w:p>
        </w:tc>
        <w:tc>
          <w:tcPr>
            <w:tcW w:w="1296" w:type="dxa"/>
            <w:tcBorders>
              <w:bottom w:val="single" w:sz="4" w:space="0" w:color="auto"/>
            </w:tcBorders>
            <w:shd w:val="clear" w:color="auto" w:fill="FAFAFA"/>
            <w:vAlign w:val="bottom"/>
          </w:tcPr>
          <w:p w14:paraId="75D07E1B" w14:textId="16368577" w:rsidR="0089302E" w:rsidRPr="005671C0" w:rsidRDefault="0021778B" w:rsidP="005671C0">
            <w:pPr>
              <w:spacing w:after="0" w:line="240" w:lineRule="auto"/>
              <w:ind w:right="-72"/>
              <w:jc w:val="right"/>
              <w:rPr>
                <w:rFonts w:ascii="Arial" w:hAnsi="Arial" w:cs="Arial"/>
                <w:sz w:val="18"/>
                <w:szCs w:val="20"/>
                <w:cs/>
              </w:rPr>
            </w:pPr>
            <w:r w:rsidRPr="005671C0">
              <w:rPr>
                <w:rFonts w:ascii="Arial" w:hAnsi="Arial" w:cs="Arial"/>
                <w:sz w:val="18"/>
                <w:szCs w:val="20"/>
              </w:rPr>
              <w:t>1,367,813,525</w:t>
            </w:r>
          </w:p>
        </w:tc>
        <w:tc>
          <w:tcPr>
            <w:tcW w:w="1296" w:type="dxa"/>
            <w:tcBorders>
              <w:bottom w:val="single" w:sz="4" w:space="0" w:color="auto"/>
            </w:tcBorders>
            <w:vAlign w:val="bottom"/>
          </w:tcPr>
          <w:p w14:paraId="5A82D468" w14:textId="313C661E" w:rsidR="0089302E" w:rsidRPr="005671C0" w:rsidRDefault="0089302E" w:rsidP="005671C0">
            <w:pPr>
              <w:spacing w:after="0" w:line="240" w:lineRule="auto"/>
              <w:ind w:right="-72"/>
              <w:jc w:val="right"/>
              <w:rPr>
                <w:rFonts w:ascii="Arial" w:hAnsi="Arial" w:cs="Arial"/>
                <w:sz w:val="18"/>
                <w:szCs w:val="20"/>
              </w:rPr>
            </w:pPr>
            <w:r w:rsidRPr="005671C0">
              <w:rPr>
                <w:rFonts w:ascii="Arial" w:hAnsi="Arial" w:cs="Arial"/>
                <w:sz w:val="18"/>
                <w:szCs w:val="20"/>
              </w:rPr>
              <w:t>1,267,895,283</w:t>
            </w:r>
          </w:p>
        </w:tc>
      </w:tr>
    </w:tbl>
    <w:p w14:paraId="03A4C49B" w14:textId="77777777" w:rsidR="00176C73" w:rsidRPr="005671C0" w:rsidRDefault="00176C73" w:rsidP="005671C0">
      <w:pPr>
        <w:spacing w:after="0" w:line="240" w:lineRule="auto"/>
        <w:jc w:val="thaiDistribute"/>
        <w:rPr>
          <w:rFonts w:ascii="Arial" w:hAnsi="Arial" w:cs="Arial"/>
          <w:color w:val="000000"/>
          <w:sz w:val="18"/>
          <w:szCs w:val="18"/>
        </w:rPr>
      </w:pPr>
    </w:p>
    <w:p w14:paraId="08E83429" w14:textId="307CFC73" w:rsidR="00F42A05" w:rsidRPr="005671C0" w:rsidRDefault="00F42A05"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 xml:space="preserve">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002476D1" w:rsidRPr="005671C0">
        <w:rPr>
          <w:rFonts w:ascii="Arial" w:hAnsi="Arial" w:cs="Arial"/>
          <w:color w:val="000000"/>
          <w:sz w:val="18"/>
          <w:szCs w:val="18"/>
          <w:lang w:val="en-GB"/>
        </w:rPr>
        <w:t>31</w:t>
      </w:r>
      <w:r w:rsidRPr="005671C0">
        <w:rPr>
          <w:rFonts w:ascii="Arial" w:hAnsi="Arial" w:cs="Arial"/>
          <w:color w:val="000000"/>
          <w:sz w:val="18"/>
          <w:szCs w:val="18"/>
        </w:rPr>
        <w:t xml:space="preserve"> December </w:t>
      </w:r>
      <w:r w:rsidR="00C62224" w:rsidRPr="005671C0">
        <w:rPr>
          <w:rFonts w:ascii="Arial" w:hAnsi="Arial" w:cs="Arial"/>
          <w:color w:val="000000"/>
          <w:sz w:val="18"/>
          <w:szCs w:val="18"/>
          <w:lang w:val="en-GB"/>
        </w:rPr>
        <w:t>202</w:t>
      </w:r>
      <w:r w:rsidR="00E267CE" w:rsidRPr="005671C0">
        <w:rPr>
          <w:rFonts w:ascii="Arial" w:hAnsi="Arial" w:cs="Arial"/>
          <w:color w:val="000000"/>
          <w:sz w:val="18"/>
          <w:szCs w:val="18"/>
          <w:lang w:val="en-GB"/>
        </w:rPr>
        <w:t>1</w:t>
      </w:r>
      <w:r w:rsidRPr="005671C0">
        <w:rPr>
          <w:rFonts w:ascii="Arial" w:hAnsi="Arial" w:cs="Arial"/>
          <w:color w:val="000000"/>
          <w:sz w:val="18"/>
          <w:szCs w:val="18"/>
        </w:rPr>
        <w:t xml:space="preserve">, the Group </w:t>
      </w:r>
      <w:r w:rsidR="00EA30B4" w:rsidRPr="005671C0">
        <w:rPr>
          <w:rFonts w:ascii="Arial" w:hAnsi="Arial" w:cs="Arial"/>
          <w:color w:val="000000"/>
          <w:sz w:val="18"/>
          <w:szCs w:val="18"/>
        </w:rPr>
        <w:t xml:space="preserve">and </w:t>
      </w:r>
      <w:r w:rsidR="00C47856" w:rsidRPr="005671C0">
        <w:rPr>
          <w:rFonts w:ascii="Arial" w:hAnsi="Arial" w:cs="Arial"/>
          <w:color w:val="000000"/>
          <w:sz w:val="18"/>
          <w:szCs w:val="18"/>
        </w:rPr>
        <w:t>the Company</w:t>
      </w:r>
      <w:r w:rsidR="00EA30B4" w:rsidRPr="005671C0">
        <w:rPr>
          <w:rFonts w:ascii="Arial" w:hAnsi="Arial" w:cs="Arial"/>
          <w:color w:val="000000"/>
          <w:sz w:val="18"/>
          <w:szCs w:val="18"/>
        </w:rPr>
        <w:t xml:space="preserve"> have</w:t>
      </w:r>
      <w:r w:rsidRPr="005671C0">
        <w:rPr>
          <w:rFonts w:ascii="Arial" w:hAnsi="Arial" w:cs="Arial"/>
          <w:color w:val="000000"/>
          <w:sz w:val="18"/>
          <w:szCs w:val="18"/>
        </w:rPr>
        <w:t xml:space="preserve"> pledged land and constructions of Baht </w:t>
      </w:r>
      <w:r w:rsidR="00B54EB1" w:rsidRPr="005671C0">
        <w:rPr>
          <w:rFonts w:ascii="Arial" w:hAnsi="Arial" w:cs="Arial"/>
          <w:color w:val="000000"/>
          <w:sz w:val="18"/>
          <w:szCs w:val="18"/>
        </w:rPr>
        <w:t>4,</w:t>
      </w:r>
      <w:r w:rsidR="00B07FC7" w:rsidRPr="005671C0">
        <w:rPr>
          <w:rFonts w:ascii="Arial" w:hAnsi="Arial" w:cs="Arial"/>
          <w:color w:val="000000"/>
          <w:sz w:val="18"/>
          <w:szCs w:val="18"/>
        </w:rPr>
        <w:t>9</w:t>
      </w:r>
      <w:r w:rsidR="00967190" w:rsidRPr="005671C0">
        <w:rPr>
          <w:rFonts w:ascii="Arial" w:hAnsi="Arial" w:cs="Arial"/>
          <w:color w:val="000000"/>
          <w:sz w:val="18"/>
          <w:szCs w:val="18"/>
        </w:rPr>
        <w:t>16</w:t>
      </w:r>
      <w:r w:rsidR="00B54EB1" w:rsidRPr="005671C0">
        <w:rPr>
          <w:rFonts w:ascii="Arial" w:hAnsi="Arial" w:cs="Arial"/>
          <w:color w:val="000000"/>
          <w:sz w:val="18"/>
          <w:szCs w:val="18"/>
        </w:rPr>
        <w:t>.</w:t>
      </w:r>
      <w:r w:rsidR="00967190" w:rsidRPr="005671C0">
        <w:rPr>
          <w:rFonts w:ascii="Arial" w:hAnsi="Arial" w:cs="Arial"/>
          <w:color w:val="000000"/>
          <w:sz w:val="18"/>
          <w:szCs w:val="18"/>
        </w:rPr>
        <w:t>46</w:t>
      </w:r>
      <w:r w:rsidR="00B54EB1" w:rsidRPr="005671C0">
        <w:rPr>
          <w:rFonts w:ascii="Arial" w:hAnsi="Arial" w:cs="Arial"/>
          <w:color w:val="000000"/>
          <w:sz w:val="18"/>
          <w:szCs w:val="18"/>
        </w:rPr>
        <w:t xml:space="preserve"> </w:t>
      </w:r>
      <w:r w:rsidRPr="005671C0">
        <w:rPr>
          <w:rFonts w:ascii="Arial" w:hAnsi="Arial" w:cs="Arial"/>
          <w:color w:val="000000"/>
          <w:sz w:val="18"/>
          <w:szCs w:val="18"/>
        </w:rPr>
        <w:t xml:space="preserve">million </w:t>
      </w:r>
      <w:r w:rsidR="00656214" w:rsidRPr="005671C0">
        <w:rPr>
          <w:rFonts w:ascii="Arial" w:hAnsi="Arial" w:cs="Arial"/>
          <w:color w:val="000000"/>
          <w:spacing w:val="-4"/>
          <w:sz w:val="18"/>
          <w:szCs w:val="18"/>
        </w:rPr>
        <w:t xml:space="preserve">and Baht </w:t>
      </w:r>
      <w:r w:rsidR="00CD3AB3" w:rsidRPr="005671C0">
        <w:rPr>
          <w:rFonts w:ascii="Arial" w:hAnsi="Arial" w:cs="Arial"/>
          <w:color w:val="000000"/>
          <w:spacing w:val="-4"/>
          <w:sz w:val="18"/>
          <w:szCs w:val="18"/>
        </w:rPr>
        <w:t>1,354.64</w:t>
      </w:r>
      <w:r w:rsidR="00B54EB1" w:rsidRPr="005671C0">
        <w:rPr>
          <w:rFonts w:ascii="Arial" w:hAnsi="Arial" w:cs="Arial"/>
          <w:color w:val="000000"/>
          <w:spacing w:val="-4"/>
          <w:sz w:val="18"/>
          <w:szCs w:val="18"/>
        </w:rPr>
        <w:t xml:space="preserve"> </w:t>
      </w:r>
      <w:r w:rsidR="00656214" w:rsidRPr="005671C0">
        <w:rPr>
          <w:rFonts w:ascii="Arial" w:hAnsi="Arial" w:cs="Arial"/>
          <w:color w:val="000000"/>
          <w:spacing w:val="-4"/>
          <w:sz w:val="18"/>
          <w:szCs w:val="18"/>
        </w:rPr>
        <w:t>million</w:t>
      </w:r>
      <w:r w:rsidR="003A4D1C" w:rsidRPr="005671C0">
        <w:rPr>
          <w:rFonts w:ascii="Arial" w:hAnsi="Arial" w:cs="Arial"/>
          <w:color w:val="000000"/>
          <w:spacing w:val="-4"/>
          <w:sz w:val="18"/>
          <w:szCs w:val="18"/>
        </w:rPr>
        <w:t xml:space="preserve"> </w:t>
      </w:r>
      <w:r w:rsidRPr="005671C0">
        <w:rPr>
          <w:rFonts w:ascii="Arial" w:hAnsi="Arial" w:cs="Arial"/>
          <w:color w:val="000000"/>
          <w:spacing w:val="-4"/>
          <w:sz w:val="18"/>
          <w:szCs w:val="18"/>
        </w:rPr>
        <w:t>(</w:t>
      </w:r>
      <w:r w:rsidR="00DF7349" w:rsidRPr="005671C0">
        <w:rPr>
          <w:rFonts w:ascii="Arial" w:hAnsi="Arial" w:cs="Arial"/>
          <w:color w:val="000000"/>
          <w:spacing w:val="-4"/>
          <w:sz w:val="18"/>
          <w:szCs w:val="18"/>
          <w:lang w:val="en-GB"/>
        </w:rPr>
        <w:t>20</w:t>
      </w:r>
      <w:r w:rsidR="00E267CE" w:rsidRPr="005671C0">
        <w:rPr>
          <w:rFonts w:ascii="Arial" w:hAnsi="Arial" w:cs="Arial"/>
          <w:color w:val="000000"/>
          <w:spacing w:val="-4"/>
          <w:sz w:val="18"/>
          <w:szCs w:val="18"/>
          <w:lang w:val="en-GB"/>
        </w:rPr>
        <w:t>20</w:t>
      </w:r>
      <w:r w:rsidRPr="005671C0">
        <w:rPr>
          <w:rFonts w:ascii="Arial" w:hAnsi="Arial" w:cs="Arial"/>
          <w:color w:val="000000"/>
          <w:spacing w:val="-4"/>
          <w:sz w:val="18"/>
          <w:szCs w:val="18"/>
        </w:rPr>
        <w:t xml:space="preserve">: </w:t>
      </w:r>
      <w:r w:rsidR="0073419A" w:rsidRPr="005671C0">
        <w:rPr>
          <w:rFonts w:ascii="Arial" w:hAnsi="Arial" w:cs="Arial"/>
          <w:color w:val="000000"/>
          <w:spacing w:val="-4"/>
          <w:sz w:val="18"/>
          <w:szCs w:val="18"/>
        </w:rPr>
        <w:t xml:space="preserve">Baht </w:t>
      </w:r>
      <w:r w:rsidR="00E267CE" w:rsidRPr="005671C0">
        <w:rPr>
          <w:rFonts w:ascii="Arial" w:hAnsi="Arial" w:cs="Arial"/>
          <w:color w:val="000000"/>
          <w:spacing w:val="-4"/>
          <w:sz w:val="18"/>
          <w:szCs w:val="18"/>
        </w:rPr>
        <w:t xml:space="preserve">6,379.10 </w:t>
      </w:r>
      <w:r w:rsidR="00F16D3F" w:rsidRPr="005671C0">
        <w:rPr>
          <w:rFonts w:ascii="Arial" w:hAnsi="Arial" w:cs="Arial"/>
          <w:color w:val="000000"/>
          <w:spacing w:val="-4"/>
          <w:sz w:val="18"/>
          <w:szCs w:val="18"/>
        </w:rPr>
        <w:t xml:space="preserve">million and Baht </w:t>
      </w:r>
      <w:r w:rsidR="00E267CE" w:rsidRPr="005671C0">
        <w:rPr>
          <w:rFonts w:ascii="Arial" w:hAnsi="Arial" w:cs="Arial"/>
          <w:color w:val="000000"/>
          <w:spacing w:val="-4"/>
          <w:sz w:val="18"/>
          <w:szCs w:val="18"/>
        </w:rPr>
        <w:t xml:space="preserve">1,248.15 </w:t>
      </w:r>
      <w:r w:rsidR="0073419A" w:rsidRPr="005671C0">
        <w:rPr>
          <w:rFonts w:ascii="Arial" w:hAnsi="Arial" w:cs="Arial"/>
          <w:color w:val="000000"/>
          <w:spacing w:val="-4"/>
          <w:sz w:val="18"/>
          <w:szCs w:val="18"/>
        </w:rPr>
        <w:t>million</w:t>
      </w:r>
      <w:r w:rsidRPr="005671C0">
        <w:rPr>
          <w:rFonts w:ascii="Arial" w:hAnsi="Arial" w:cs="Arial"/>
          <w:color w:val="000000"/>
          <w:spacing w:val="-4"/>
          <w:sz w:val="18"/>
          <w:szCs w:val="18"/>
        </w:rPr>
        <w:t>)</w:t>
      </w:r>
      <w:r w:rsidR="00A33E3E" w:rsidRPr="005671C0">
        <w:rPr>
          <w:rFonts w:ascii="Arial" w:hAnsi="Arial" w:cs="Arial"/>
          <w:color w:val="000000"/>
          <w:spacing w:val="-4"/>
          <w:sz w:val="18"/>
          <w:szCs w:val="18"/>
        </w:rPr>
        <w:t>,</w:t>
      </w:r>
      <w:r w:rsidRPr="005671C0">
        <w:rPr>
          <w:rFonts w:ascii="Arial" w:hAnsi="Arial" w:cs="Arial"/>
          <w:color w:val="000000"/>
          <w:spacing w:val="-4"/>
          <w:sz w:val="18"/>
          <w:szCs w:val="18"/>
        </w:rPr>
        <w:t xml:space="preserve"> </w:t>
      </w:r>
      <w:r w:rsidR="003A4D1C" w:rsidRPr="005671C0">
        <w:rPr>
          <w:rFonts w:ascii="Arial" w:hAnsi="Arial" w:cs="Arial"/>
          <w:color w:val="000000"/>
          <w:spacing w:val="-4"/>
          <w:sz w:val="18"/>
          <w:szCs w:val="18"/>
        </w:rPr>
        <w:t xml:space="preserve">respectively </w:t>
      </w:r>
      <w:r w:rsidRPr="005671C0">
        <w:rPr>
          <w:rFonts w:ascii="Arial" w:hAnsi="Arial" w:cs="Arial"/>
          <w:color w:val="000000"/>
          <w:spacing w:val="-4"/>
          <w:sz w:val="18"/>
          <w:szCs w:val="18"/>
        </w:rPr>
        <w:t>as collaterals for long-term</w:t>
      </w:r>
      <w:r w:rsidRPr="005671C0">
        <w:rPr>
          <w:rFonts w:ascii="Arial" w:hAnsi="Arial" w:cs="Arial"/>
          <w:color w:val="000000"/>
          <w:sz w:val="18"/>
          <w:szCs w:val="18"/>
        </w:rPr>
        <w:t xml:space="preserve"> </w:t>
      </w:r>
      <w:r w:rsidR="00E756AA" w:rsidRPr="005671C0">
        <w:rPr>
          <w:rFonts w:ascii="Arial" w:hAnsi="Arial" w:cs="Arial"/>
          <w:color w:val="000000"/>
          <w:sz w:val="18"/>
          <w:szCs w:val="18"/>
        </w:rPr>
        <w:t>borrowings</w:t>
      </w:r>
      <w:r w:rsidRPr="005671C0">
        <w:rPr>
          <w:rFonts w:ascii="Arial" w:hAnsi="Arial" w:cs="Arial"/>
          <w:color w:val="000000"/>
          <w:sz w:val="18"/>
          <w:szCs w:val="18"/>
        </w:rPr>
        <w:t xml:space="preserve"> </w:t>
      </w:r>
      <w:r w:rsidR="006638A6" w:rsidRPr="005671C0">
        <w:rPr>
          <w:rFonts w:ascii="Arial" w:hAnsi="Arial" w:cs="Arial"/>
          <w:color w:val="000000"/>
          <w:sz w:val="18"/>
          <w:szCs w:val="18"/>
        </w:rPr>
        <w:t xml:space="preserve">(Note </w:t>
      </w:r>
      <w:r w:rsidR="00F51B5A" w:rsidRPr="005671C0">
        <w:rPr>
          <w:rFonts w:ascii="Arial" w:hAnsi="Arial" w:cs="Arial"/>
          <w:color w:val="000000"/>
          <w:sz w:val="18"/>
          <w:szCs w:val="18"/>
          <w:lang w:val="en-GB"/>
        </w:rPr>
        <w:t>2</w:t>
      </w:r>
      <w:r w:rsidR="00E33F74" w:rsidRPr="005671C0">
        <w:rPr>
          <w:rFonts w:ascii="Arial" w:hAnsi="Arial" w:cs="Arial"/>
          <w:color w:val="000000"/>
          <w:sz w:val="18"/>
          <w:szCs w:val="18"/>
          <w:lang w:val="en-GB"/>
        </w:rPr>
        <w:t>8</w:t>
      </w:r>
      <w:r w:rsidRPr="005671C0">
        <w:rPr>
          <w:rFonts w:ascii="Arial" w:hAnsi="Arial" w:cs="Arial"/>
          <w:color w:val="000000"/>
          <w:sz w:val="18"/>
          <w:szCs w:val="18"/>
        </w:rPr>
        <w:t>).</w:t>
      </w:r>
    </w:p>
    <w:p w14:paraId="4F25CA28" w14:textId="77777777" w:rsidR="000A44C4" w:rsidRPr="005671C0" w:rsidRDefault="000A44C4" w:rsidP="005671C0">
      <w:pPr>
        <w:spacing w:after="0" w:line="240" w:lineRule="auto"/>
        <w:jc w:val="thaiDistribute"/>
        <w:rPr>
          <w:rFonts w:ascii="Arial" w:hAnsi="Arial" w:cs="Arial"/>
          <w:color w:val="000000"/>
          <w:sz w:val="18"/>
          <w:szCs w:val="18"/>
        </w:rPr>
      </w:pPr>
    </w:p>
    <w:p w14:paraId="77C94262" w14:textId="153A76AD" w:rsidR="001B38E6" w:rsidRPr="005671C0" w:rsidRDefault="000A44C4" w:rsidP="005671C0">
      <w:pPr>
        <w:spacing w:after="0" w:line="240" w:lineRule="auto"/>
        <w:jc w:val="thaiDistribute"/>
        <w:rPr>
          <w:rFonts w:ascii="Arial" w:hAnsi="Arial" w:cs="Arial"/>
          <w:color w:val="000000"/>
          <w:sz w:val="18"/>
          <w:szCs w:val="18"/>
        </w:rPr>
      </w:pPr>
      <w:r w:rsidRPr="005671C0">
        <w:rPr>
          <w:rFonts w:ascii="Arial" w:hAnsi="Arial" w:cs="Arial"/>
          <w:color w:val="000000"/>
          <w:spacing w:val="-4"/>
          <w:sz w:val="18"/>
          <w:szCs w:val="18"/>
        </w:rPr>
        <w:t xml:space="preserve">During </w:t>
      </w:r>
      <w:r w:rsidR="00C62224" w:rsidRPr="005671C0">
        <w:rPr>
          <w:rFonts w:ascii="Arial" w:hAnsi="Arial" w:cs="Arial"/>
          <w:color w:val="000000"/>
          <w:spacing w:val="-4"/>
          <w:sz w:val="18"/>
          <w:szCs w:val="18"/>
        </w:rPr>
        <w:t>202</w:t>
      </w:r>
      <w:r w:rsidR="00B54EB1" w:rsidRPr="005671C0">
        <w:rPr>
          <w:rFonts w:ascii="Arial" w:hAnsi="Arial" w:cs="Arial"/>
          <w:color w:val="000000"/>
          <w:spacing w:val="-4"/>
          <w:sz w:val="18"/>
          <w:szCs w:val="18"/>
        </w:rPr>
        <w:t>1</w:t>
      </w:r>
      <w:r w:rsidRPr="005671C0">
        <w:rPr>
          <w:rFonts w:ascii="Arial" w:hAnsi="Arial" w:cs="Arial"/>
          <w:color w:val="000000"/>
          <w:spacing w:val="-4"/>
          <w:sz w:val="18"/>
          <w:szCs w:val="18"/>
        </w:rPr>
        <w:t>, borrowing costs of Baht</w:t>
      </w:r>
      <w:r w:rsidR="00FD3B06" w:rsidRPr="005671C0">
        <w:rPr>
          <w:rFonts w:ascii="Arial" w:hAnsi="Arial" w:cs="Arial"/>
          <w:color w:val="000000"/>
          <w:spacing w:val="-4"/>
          <w:sz w:val="18"/>
          <w:szCs w:val="18"/>
        </w:rPr>
        <w:t xml:space="preserve"> </w:t>
      </w:r>
      <w:bookmarkStart w:id="19" w:name="_Hlk77329689"/>
      <w:r w:rsidR="00B54EB1" w:rsidRPr="005671C0">
        <w:rPr>
          <w:rFonts w:ascii="Arial" w:hAnsi="Arial" w:cs="Arial"/>
          <w:color w:val="000000"/>
          <w:spacing w:val="-4"/>
          <w:sz w:val="18"/>
          <w:szCs w:val="18"/>
        </w:rPr>
        <w:t>71.90</w:t>
      </w:r>
      <w:r w:rsidR="00706746" w:rsidRPr="005671C0">
        <w:rPr>
          <w:rFonts w:ascii="Arial" w:hAnsi="Arial" w:cs="Arial"/>
          <w:color w:val="000000"/>
          <w:spacing w:val="-4"/>
          <w:sz w:val="18"/>
          <w:szCs w:val="18"/>
        </w:rPr>
        <w:t xml:space="preserve"> </w:t>
      </w:r>
      <w:r w:rsidR="00582DA0" w:rsidRPr="005671C0">
        <w:rPr>
          <w:rFonts w:ascii="Arial" w:hAnsi="Arial" w:cs="Arial"/>
          <w:color w:val="000000"/>
          <w:spacing w:val="-4"/>
          <w:sz w:val="18"/>
          <w:szCs w:val="18"/>
        </w:rPr>
        <w:t>million</w:t>
      </w:r>
      <w:r w:rsidRPr="005671C0">
        <w:rPr>
          <w:rFonts w:ascii="Arial" w:hAnsi="Arial" w:cs="Arial"/>
          <w:color w:val="000000"/>
          <w:spacing w:val="-4"/>
          <w:sz w:val="18"/>
          <w:szCs w:val="18"/>
        </w:rPr>
        <w:t xml:space="preserve"> and </w:t>
      </w:r>
      <w:bookmarkEnd w:id="19"/>
      <w:r w:rsidR="00CD3AB3" w:rsidRPr="005671C0">
        <w:rPr>
          <w:rFonts w:ascii="Arial" w:hAnsi="Arial" w:cs="Arial"/>
          <w:color w:val="000000"/>
          <w:spacing w:val="-4"/>
          <w:sz w:val="18"/>
          <w:szCs w:val="18"/>
        </w:rPr>
        <w:t>Baht 6.73 million</w:t>
      </w:r>
      <w:r w:rsidRPr="005671C0">
        <w:rPr>
          <w:rFonts w:ascii="Arial" w:hAnsi="Arial" w:cs="Arial"/>
          <w:color w:val="000000"/>
          <w:spacing w:val="-4"/>
          <w:sz w:val="18"/>
          <w:szCs w:val="18"/>
        </w:rPr>
        <w:t xml:space="preserve"> (</w:t>
      </w:r>
      <w:r w:rsidR="00DF7349" w:rsidRPr="005671C0">
        <w:rPr>
          <w:rFonts w:ascii="Arial" w:hAnsi="Arial" w:cs="Arial"/>
          <w:color w:val="000000"/>
          <w:spacing w:val="-4"/>
          <w:sz w:val="18"/>
          <w:szCs w:val="18"/>
          <w:lang w:val="en-GB"/>
        </w:rPr>
        <w:t>20</w:t>
      </w:r>
      <w:r w:rsidR="00E267CE" w:rsidRPr="005671C0">
        <w:rPr>
          <w:rFonts w:ascii="Arial" w:hAnsi="Arial" w:cs="Arial"/>
          <w:color w:val="000000"/>
          <w:spacing w:val="-4"/>
          <w:sz w:val="18"/>
          <w:szCs w:val="18"/>
          <w:lang w:val="en-GB"/>
        </w:rPr>
        <w:t>20</w:t>
      </w:r>
      <w:r w:rsidRPr="005671C0">
        <w:rPr>
          <w:rFonts w:ascii="Arial" w:hAnsi="Arial" w:cs="Arial"/>
          <w:color w:val="000000"/>
          <w:spacing w:val="-4"/>
          <w:sz w:val="18"/>
          <w:szCs w:val="18"/>
        </w:rPr>
        <w:t xml:space="preserve">: </w:t>
      </w:r>
      <w:r w:rsidR="006F3C9D" w:rsidRPr="005671C0">
        <w:rPr>
          <w:rFonts w:ascii="Arial" w:hAnsi="Arial" w:cs="Arial"/>
          <w:color w:val="000000"/>
          <w:spacing w:val="-4"/>
          <w:sz w:val="18"/>
          <w:szCs w:val="18"/>
        </w:rPr>
        <w:t xml:space="preserve">Baht </w:t>
      </w:r>
      <w:r w:rsidR="00E267CE" w:rsidRPr="005671C0">
        <w:rPr>
          <w:rFonts w:ascii="Arial" w:hAnsi="Arial" w:cs="Arial"/>
          <w:color w:val="000000"/>
          <w:spacing w:val="-4"/>
          <w:sz w:val="18"/>
          <w:szCs w:val="18"/>
        </w:rPr>
        <w:t xml:space="preserve">128.55 million and Baht 18.60 </w:t>
      </w:r>
      <w:r w:rsidR="006F3C9D" w:rsidRPr="005671C0">
        <w:rPr>
          <w:rFonts w:ascii="Arial" w:hAnsi="Arial" w:cs="Arial"/>
          <w:color w:val="000000"/>
          <w:spacing w:val="-4"/>
          <w:sz w:val="18"/>
          <w:szCs w:val="18"/>
        </w:rPr>
        <w:t>million</w:t>
      </w:r>
      <w:r w:rsidRPr="005671C0">
        <w:rPr>
          <w:rFonts w:ascii="Arial" w:hAnsi="Arial" w:cs="Arial"/>
          <w:color w:val="000000"/>
          <w:spacing w:val="-4"/>
          <w:sz w:val="18"/>
          <w:szCs w:val="18"/>
        </w:rPr>
        <w:t>)</w:t>
      </w:r>
      <w:r w:rsidRPr="005671C0">
        <w:rPr>
          <w:rFonts w:ascii="Arial" w:hAnsi="Arial" w:cs="Arial"/>
          <w:color w:val="000000"/>
          <w:sz w:val="18"/>
          <w:szCs w:val="18"/>
        </w:rPr>
        <w:t xml:space="preserve"> were </w:t>
      </w:r>
      <w:proofErr w:type="spellStart"/>
      <w:r w:rsidRPr="005671C0">
        <w:rPr>
          <w:rFonts w:ascii="Arial" w:hAnsi="Arial" w:cs="Arial"/>
          <w:color w:val="000000"/>
          <w:sz w:val="18"/>
          <w:szCs w:val="18"/>
        </w:rPr>
        <w:t>capitalised</w:t>
      </w:r>
      <w:proofErr w:type="spellEnd"/>
      <w:r w:rsidRPr="005671C0">
        <w:rPr>
          <w:rFonts w:ascii="Arial" w:hAnsi="Arial" w:cs="Arial"/>
          <w:color w:val="000000"/>
          <w:sz w:val="18"/>
          <w:szCs w:val="18"/>
        </w:rPr>
        <w:t xml:space="preserve"> in consolidated and </w:t>
      </w:r>
      <w:r w:rsidR="00C47856" w:rsidRPr="005671C0">
        <w:rPr>
          <w:rFonts w:ascii="Arial" w:hAnsi="Arial" w:cs="Arial"/>
          <w:color w:val="000000"/>
          <w:sz w:val="18"/>
          <w:szCs w:val="18"/>
        </w:rPr>
        <w:t>s</w:t>
      </w:r>
      <w:r w:rsidRPr="005671C0">
        <w:rPr>
          <w:rFonts w:ascii="Arial" w:hAnsi="Arial" w:cs="Arial"/>
          <w:color w:val="000000"/>
          <w:spacing w:val="-6"/>
          <w:sz w:val="18"/>
          <w:szCs w:val="18"/>
        </w:rPr>
        <w:t xml:space="preserve">eparate financial statements, respectively. </w:t>
      </w:r>
      <w:r w:rsidR="00396007" w:rsidRPr="005671C0">
        <w:rPr>
          <w:rFonts w:ascii="Arial" w:hAnsi="Arial" w:cs="Arial"/>
          <w:color w:val="000000"/>
          <w:spacing w:val="-6"/>
          <w:sz w:val="18"/>
          <w:szCs w:val="18"/>
        </w:rPr>
        <w:t xml:space="preserve"> </w:t>
      </w:r>
      <w:proofErr w:type="spellStart"/>
      <w:r w:rsidR="0039070E" w:rsidRPr="005671C0">
        <w:rPr>
          <w:rFonts w:ascii="Arial" w:hAnsi="Arial" w:cs="Arial"/>
          <w:color w:val="000000"/>
          <w:sz w:val="18"/>
          <w:szCs w:val="18"/>
        </w:rPr>
        <w:t>C</w:t>
      </w:r>
      <w:r w:rsidR="00C47856" w:rsidRPr="005671C0">
        <w:rPr>
          <w:rFonts w:ascii="Arial" w:hAnsi="Arial" w:cs="Arial"/>
          <w:color w:val="000000"/>
          <w:sz w:val="18"/>
          <w:szCs w:val="18"/>
        </w:rPr>
        <w:t>apitalised</w:t>
      </w:r>
      <w:proofErr w:type="spellEnd"/>
      <w:r w:rsidR="00C47856" w:rsidRPr="005671C0">
        <w:rPr>
          <w:rFonts w:ascii="Arial" w:hAnsi="Arial" w:cs="Arial"/>
          <w:color w:val="000000"/>
          <w:sz w:val="18"/>
          <w:szCs w:val="18"/>
        </w:rPr>
        <w:t xml:space="preserve"> rate of </w:t>
      </w:r>
      <w:r w:rsidR="00B54EB1" w:rsidRPr="005671C0">
        <w:rPr>
          <w:rFonts w:ascii="Arial" w:hAnsi="Arial" w:cs="Arial"/>
          <w:color w:val="000000"/>
          <w:sz w:val="18"/>
          <w:szCs w:val="18"/>
        </w:rPr>
        <w:t>4.75</w:t>
      </w:r>
      <w:r w:rsidR="00FD3B06" w:rsidRPr="005671C0">
        <w:rPr>
          <w:rFonts w:ascii="Arial" w:hAnsi="Arial" w:cs="Arial"/>
          <w:color w:val="000000"/>
          <w:sz w:val="18"/>
          <w:szCs w:val="18"/>
        </w:rPr>
        <w:t>%</w:t>
      </w:r>
      <w:r w:rsidR="0039070E" w:rsidRPr="005671C0">
        <w:rPr>
          <w:rFonts w:ascii="Arial" w:hAnsi="Arial" w:cs="Arial"/>
          <w:color w:val="000000"/>
          <w:spacing w:val="-2"/>
          <w:sz w:val="18"/>
          <w:szCs w:val="18"/>
        </w:rPr>
        <w:t xml:space="preserve"> </w:t>
      </w:r>
      <w:r w:rsidR="00BA1C38" w:rsidRPr="005671C0">
        <w:rPr>
          <w:rFonts w:ascii="Arial" w:hAnsi="Arial" w:cs="Arial"/>
          <w:color w:val="000000"/>
          <w:spacing w:val="-2"/>
          <w:sz w:val="18"/>
          <w:szCs w:val="18"/>
        </w:rPr>
        <w:t>to</w:t>
      </w:r>
      <w:r w:rsidR="0039070E" w:rsidRPr="005671C0">
        <w:rPr>
          <w:rFonts w:ascii="Arial" w:hAnsi="Arial" w:cs="Arial"/>
          <w:color w:val="000000"/>
          <w:spacing w:val="-2"/>
          <w:sz w:val="18"/>
          <w:szCs w:val="18"/>
        </w:rPr>
        <w:t xml:space="preserve"> </w:t>
      </w:r>
      <w:r w:rsidR="00B54EB1" w:rsidRPr="005671C0">
        <w:rPr>
          <w:rFonts w:ascii="Arial" w:hAnsi="Arial" w:cs="Arial"/>
          <w:color w:val="000000"/>
          <w:spacing w:val="-2"/>
          <w:sz w:val="18"/>
          <w:szCs w:val="18"/>
        </w:rPr>
        <w:t>6.68</w:t>
      </w:r>
      <w:r w:rsidR="0039070E" w:rsidRPr="005671C0">
        <w:rPr>
          <w:rFonts w:ascii="Arial" w:hAnsi="Arial" w:cs="Arial"/>
          <w:color w:val="000000"/>
          <w:spacing w:val="-2"/>
          <w:sz w:val="18"/>
          <w:szCs w:val="18"/>
        </w:rPr>
        <w:t xml:space="preserve">% </w:t>
      </w:r>
      <w:r w:rsidR="00F51B5A" w:rsidRPr="005671C0">
        <w:rPr>
          <w:rFonts w:ascii="Arial" w:hAnsi="Arial" w:cs="Arial"/>
          <w:color w:val="000000"/>
          <w:spacing w:val="-2"/>
          <w:sz w:val="18"/>
          <w:szCs w:val="18"/>
        </w:rPr>
        <w:t xml:space="preserve">per annum </w:t>
      </w:r>
      <w:r w:rsidR="00D22902" w:rsidRPr="005671C0">
        <w:rPr>
          <w:rFonts w:ascii="Arial" w:hAnsi="Arial" w:cs="Arial"/>
          <w:color w:val="000000"/>
          <w:sz w:val="18"/>
          <w:szCs w:val="18"/>
        </w:rPr>
        <w:t>(</w:t>
      </w:r>
      <w:r w:rsidR="00DF7349" w:rsidRPr="005671C0">
        <w:rPr>
          <w:rFonts w:ascii="Arial" w:hAnsi="Arial" w:cs="Arial"/>
          <w:color w:val="000000"/>
          <w:sz w:val="18"/>
          <w:szCs w:val="18"/>
          <w:lang w:val="en-GB"/>
        </w:rPr>
        <w:t>20</w:t>
      </w:r>
      <w:r w:rsidR="00E267CE" w:rsidRPr="005671C0">
        <w:rPr>
          <w:rFonts w:ascii="Arial" w:hAnsi="Arial" w:cs="Arial"/>
          <w:color w:val="000000"/>
          <w:sz w:val="18"/>
          <w:szCs w:val="18"/>
          <w:lang w:val="en-GB"/>
        </w:rPr>
        <w:t>20</w:t>
      </w:r>
      <w:r w:rsidR="00D22902" w:rsidRPr="005671C0">
        <w:rPr>
          <w:rFonts w:ascii="Arial" w:hAnsi="Arial" w:cs="Arial"/>
          <w:color w:val="000000"/>
          <w:sz w:val="18"/>
          <w:szCs w:val="18"/>
        </w:rPr>
        <w:t xml:space="preserve">: </w:t>
      </w:r>
      <w:r w:rsidR="00F16D3F" w:rsidRPr="005671C0">
        <w:rPr>
          <w:rFonts w:ascii="Arial" w:hAnsi="Arial" w:cs="Arial"/>
          <w:color w:val="000000"/>
          <w:sz w:val="18"/>
          <w:szCs w:val="18"/>
        </w:rPr>
        <w:t>4</w:t>
      </w:r>
      <w:r w:rsidR="00E267CE" w:rsidRPr="005671C0">
        <w:rPr>
          <w:rFonts w:ascii="Arial" w:hAnsi="Arial" w:cs="Arial"/>
          <w:color w:val="000000"/>
          <w:sz w:val="18"/>
          <w:szCs w:val="18"/>
        </w:rPr>
        <w:t>.97%</w:t>
      </w:r>
      <w:r w:rsidR="00E267CE" w:rsidRPr="005671C0">
        <w:rPr>
          <w:rFonts w:ascii="Arial" w:hAnsi="Arial" w:cs="Arial"/>
          <w:color w:val="000000"/>
          <w:spacing w:val="-2"/>
          <w:sz w:val="18"/>
          <w:szCs w:val="18"/>
        </w:rPr>
        <w:t xml:space="preserve"> to 5.43</w:t>
      </w:r>
      <w:r w:rsidR="00D22902" w:rsidRPr="005671C0">
        <w:rPr>
          <w:rFonts w:ascii="Arial" w:hAnsi="Arial" w:cs="Arial"/>
          <w:color w:val="000000"/>
          <w:spacing w:val="-2"/>
          <w:sz w:val="18"/>
          <w:szCs w:val="18"/>
        </w:rPr>
        <w:t xml:space="preserve">% </w:t>
      </w:r>
      <w:r w:rsidR="00D22902" w:rsidRPr="005671C0">
        <w:rPr>
          <w:rFonts w:ascii="Arial" w:hAnsi="Arial" w:cs="Arial"/>
          <w:color w:val="000000"/>
          <w:sz w:val="18"/>
          <w:szCs w:val="18"/>
        </w:rPr>
        <w:t xml:space="preserve">per annum) </w:t>
      </w:r>
      <w:r w:rsidRPr="005671C0">
        <w:rPr>
          <w:rFonts w:ascii="Arial" w:hAnsi="Arial" w:cs="Arial"/>
          <w:color w:val="000000"/>
          <w:spacing w:val="-2"/>
          <w:sz w:val="18"/>
          <w:szCs w:val="18"/>
        </w:rPr>
        <w:t>w</w:t>
      </w:r>
      <w:r w:rsidR="0039070E" w:rsidRPr="005671C0">
        <w:rPr>
          <w:rFonts w:ascii="Arial" w:hAnsi="Arial" w:cs="Arial"/>
          <w:color w:val="000000"/>
          <w:spacing w:val="-2"/>
          <w:sz w:val="18"/>
          <w:szCs w:val="18"/>
        </w:rPr>
        <w:t>ere</w:t>
      </w:r>
      <w:r w:rsidRPr="005671C0">
        <w:rPr>
          <w:rFonts w:ascii="Arial" w:hAnsi="Arial" w:cs="Arial"/>
          <w:color w:val="000000"/>
          <w:spacing w:val="-2"/>
          <w:sz w:val="18"/>
          <w:szCs w:val="18"/>
        </w:rPr>
        <w:t xml:space="preserve"> used </w:t>
      </w:r>
      <w:r w:rsidR="003A4D1C" w:rsidRPr="005671C0">
        <w:rPr>
          <w:rFonts w:ascii="Arial" w:hAnsi="Arial" w:cs="Arial"/>
          <w:color w:val="000000"/>
          <w:spacing w:val="-2"/>
          <w:sz w:val="18"/>
          <w:szCs w:val="18"/>
        </w:rPr>
        <w:t>to represent</w:t>
      </w:r>
      <w:r w:rsidRPr="005671C0">
        <w:rPr>
          <w:rFonts w:ascii="Arial" w:hAnsi="Arial" w:cs="Arial"/>
          <w:color w:val="000000"/>
          <w:spacing w:val="-2"/>
          <w:sz w:val="18"/>
          <w:szCs w:val="18"/>
        </w:rPr>
        <w:t xml:space="preserve"> the actual borrowing</w:t>
      </w:r>
      <w:r w:rsidRPr="005671C0">
        <w:rPr>
          <w:rFonts w:ascii="Arial" w:hAnsi="Arial" w:cs="Arial"/>
          <w:color w:val="000000"/>
          <w:sz w:val="18"/>
          <w:szCs w:val="18"/>
        </w:rPr>
        <w:t xml:space="preserve"> cost of the loan used to finance the project</w:t>
      </w:r>
      <w:r w:rsidR="003A4D1C" w:rsidRPr="005671C0">
        <w:rPr>
          <w:rFonts w:ascii="Arial" w:hAnsi="Arial" w:cs="Arial"/>
          <w:color w:val="000000"/>
          <w:sz w:val="18"/>
          <w:szCs w:val="18"/>
        </w:rPr>
        <w:t xml:space="preserve"> in the consolidated and separate financial statements, respectively</w:t>
      </w:r>
      <w:r w:rsidRPr="005671C0">
        <w:rPr>
          <w:rFonts w:ascii="Arial" w:hAnsi="Arial" w:cs="Arial"/>
          <w:color w:val="000000"/>
          <w:sz w:val="18"/>
          <w:szCs w:val="18"/>
        </w:rPr>
        <w:t xml:space="preserve">. </w:t>
      </w:r>
    </w:p>
    <w:p w14:paraId="787383C7" w14:textId="0F21A4C9" w:rsidR="000341AA" w:rsidRPr="005671C0" w:rsidRDefault="00DC39C4" w:rsidP="005671C0">
      <w:pPr>
        <w:spacing w:after="0" w:line="240" w:lineRule="auto"/>
        <w:jc w:val="thaiDistribute"/>
        <w:rPr>
          <w:rFonts w:ascii="Arial" w:hAnsi="Arial" w:cs="Arial"/>
          <w:color w:val="000000"/>
          <w:spacing w:val="-6"/>
          <w:sz w:val="18"/>
          <w:szCs w:val="18"/>
        </w:rPr>
      </w:pPr>
      <w:r w:rsidRPr="005671C0">
        <w:rPr>
          <w:rFonts w:ascii="Arial" w:hAnsi="Arial" w:cs="Arial"/>
          <w:color w:val="000000"/>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E4139" w:rsidRPr="005671C0" w14:paraId="78FC7D92" w14:textId="77777777" w:rsidTr="00312AA3">
        <w:trPr>
          <w:trHeight w:val="386"/>
        </w:trPr>
        <w:tc>
          <w:tcPr>
            <w:tcW w:w="9461" w:type="dxa"/>
            <w:shd w:val="clear" w:color="auto" w:fill="FFA543"/>
            <w:vAlign w:val="center"/>
          </w:tcPr>
          <w:p w14:paraId="53EAFD19" w14:textId="6D0F3CA7" w:rsidR="00FE4139" w:rsidRPr="005671C0" w:rsidRDefault="00FE4139" w:rsidP="005671C0">
            <w:pPr>
              <w:spacing w:after="0" w:line="240" w:lineRule="auto"/>
              <w:ind w:left="432" w:hanging="432"/>
              <w:rPr>
                <w:rFonts w:ascii="Arial" w:hAnsi="Arial" w:cs="Arial"/>
                <w:b/>
                <w:bCs/>
                <w:color w:val="FFFFFF"/>
                <w:sz w:val="18"/>
                <w:szCs w:val="18"/>
                <w:cs/>
                <w:lang w:val="en-GB"/>
              </w:rPr>
            </w:pPr>
            <w:bookmarkStart w:id="20" w:name="_Hlk30405674"/>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1</w:t>
            </w:r>
            <w:r w:rsidR="0021778B" w:rsidRPr="005671C0">
              <w:rPr>
                <w:rFonts w:ascii="Arial" w:hAnsi="Arial" w:cs="Arial"/>
                <w:b/>
                <w:bCs/>
                <w:color w:val="FFFFFF"/>
                <w:sz w:val="18"/>
                <w:szCs w:val="18"/>
                <w:lang w:val="en-GB"/>
              </w:rPr>
              <w:t>4</w:t>
            </w:r>
            <w:r w:rsidRPr="005671C0">
              <w:rPr>
                <w:rFonts w:ascii="Arial" w:hAnsi="Arial" w:cs="Arial"/>
                <w:b/>
                <w:bCs/>
                <w:color w:val="FFFFFF"/>
                <w:sz w:val="18"/>
                <w:szCs w:val="18"/>
                <w:lang w:val="en-GB"/>
              </w:rPr>
              <w:tab/>
            </w:r>
            <w:r w:rsidR="000341AA" w:rsidRPr="005671C0">
              <w:rPr>
                <w:rFonts w:ascii="Arial" w:hAnsi="Arial" w:cs="Arial"/>
                <w:b/>
                <w:bCs/>
                <w:color w:val="FFFFFF"/>
                <w:sz w:val="18"/>
                <w:szCs w:val="18"/>
                <w:lang w:val="en-GB"/>
              </w:rPr>
              <w:t>Contract assets and contract liabilities</w:t>
            </w:r>
          </w:p>
        </w:tc>
      </w:tr>
      <w:bookmarkEnd w:id="20"/>
    </w:tbl>
    <w:p w14:paraId="096A53E9" w14:textId="77777777" w:rsidR="008D34AD" w:rsidRPr="005671C0" w:rsidRDefault="008D34AD" w:rsidP="005671C0">
      <w:pPr>
        <w:spacing w:after="0" w:line="240" w:lineRule="auto"/>
        <w:jc w:val="thaiDistribute"/>
        <w:rPr>
          <w:rFonts w:ascii="Arial" w:hAnsi="Arial" w:cs="Arial"/>
          <w:color w:val="000000"/>
          <w:spacing w:val="-6"/>
          <w:sz w:val="18"/>
          <w:szCs w:val="18"/>
        </w:rPr>
      </w:pPr>
    </w:p>
    <w:p w14:paraId="4F21CD83" w14:textId="3B9C0B6E" w:rsidR="009738BD" w:rsidRPr="005671C0" w:rsidRDefault="00B0074C" w:rsidP="005671C0">
      <w:pPr>
        <w:numPr>
          <w:ilvl w:val="0"/>
          <w:numId w:val="4"/>
        </w:numPr>
        <w:spacing w:after="0" w:line="240" w:lineRule="auto"/>
        <w:ind w:left="540" w:hanging="533"/>
        <w:jc w:val="both"/>
        <w:rPr>
          <w:rFonts w:ascii="Arial" w:hAnsi="Arial" w:cs="Arial"/>
          <w:b/>
          <w:bCs/>
          <w:color w:val="CF4A02"/>
          <w:sz w:val="18"/>
          <w:szCs w:val="18"/>
        </w:rPr>
      </w:pPr>
      <w:r w:rsidRPr="005671C0">
        <w:rPr>
          <w:rFonts w:ascii="Arial" w:hAnsi="Arial" w:cs="Arial"/>
          <w:b/>
          <w:bCs/>
          <w:color w:val="CF4A02"/>
          <w:sz w:val="18"/>
          <w:szCs w:val="18"/>
        </w:rPr>
        <w:t xml:space="preserve">Contract assets - </w:t>
      </w:r>
      <w:r w:rsidR="00E33F74" w:rsidRPr="005671C0">
        <w:rPr>
          <w:rFonts w:ascii="Arial" w:hAnsi="Arial" w:cs="Arial"/>
          <w:b/>
          <w:bCs/>
          <w:color w:val="CF4A02"/>
          <w:sz w:val="18"/>
          <w:szCs w:val="18"/>
        </w:rPr>
        <w:t>u</w:t>
      </w:r>
      <w:r w:rsidR="00C47856" w:rsidRPr="005671C0">
        <w:rPr>
          <w:rFonts w:ascii="Arial" w:hAnsi="Arial" w:cs="Arial"/>
          <w:b/>
          <w:bCs/>
          <w:color w:val="CF4A02"/>
          <w:sz w:val="18"/>
          <w:szCs w:val="18"/>
        </w:rPr>
        <w:t>nbilled receivable</w:t>
      </w:r>
      <w:r w:rsidR="009738BD" w:rsidRPr="005671C0">
        <w:rPr>
          <w:rFonts w:ascii="Arial" w:hAnsi="Arial" w:cs="Arial"/>
          <w:b/>
          <w:bCs/>
          <w:color w:val="CF4A02"/>
          <w:sz w:val="18"/>
          <w:szCs w:val="18"/>
        </w:rPr>
        <w:t xml:space="preserve"> </w:t>
      </w:r>
    </w:p>
    <w:p w14:paraId="67BBA06F" w14:textId="77777777" w:rsidR="005E41D2" w:rsidRPr="005671C0" w:rsidRDefault="005E41D2" w:rsidP="005671C0">
      <w:pPr>
        <w:spacing w:after="0" w:line="240" w:lineRule="auto"/>
        <w:ind w:left="540"/>
        <w:jc w:val="both"/>
        <w:rPr>
          <w:rFonts w:ascii="Arial" w:hAnsi="Arial" w:cs="Arial"/>
          <w:b/>
          <w:bCs/>
          <w:color w:val="CF4A02"/>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85492" w:rsidRPr="005671C0" w14:paraId="4C778992" w14:textId="77777777" w:rsidTr="00D571D5">
        <w:tc>
          <w:tcPr>
            <w:tcW w:w="4104" w:type="dxa"/>
            <w:vAlign w:val="bottom"/>
          </w:tcPr>
          <w:p w14:paraId="5ED5F973" w14:textId="77777777" w:rsidR="00785492" w:rsidRPr="005671C0" w:rsidRDefault="00785492" w:rsidP="005671C0">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14:paraId="51CF88F8" w14:textId="77777777" w:rsidR="00785492" w:rsidRPr="005671C0" w:rsidRDefault="00785492"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21C663EB"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14:paraId="52F3EF55" w14:textId="77777777" w:rsidR="00785492" w:rsidRPr="005671C0" w:rsidRDefault="00785492"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73317C39" w14:textId="77777777" w:rsidR="00785492" w:rsidRPr="005671C0" w:rsidRDefault="00785492"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267CE" w:rsidRPr="005671C0" w14:paraId="1523BC6A" w14:textId="77777777" w:rsidTr="00D571D5">
        <w:tc>
          <w:tcPr>
            <w:tcW w:w="4104" w:type="dxa"/>
            <w:vAlign w:val="bottom"/>
          </w:tcPr>
          <w:p w14:paraId="20E5916A" w14:textId="77777777" w:rsidR="00E267CE" w:rsidRPr="005671C0" w:rsidRDefault="00E267CE" w:rsidP="005671C0">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vAlign w:val="bottom"/>
          </w:tcPr>
          <w:p w14:paraId="22084E26" w14:textId="75B311DC"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39" w:type="dxa"/>
            <w:tcBorders>
              <w:top w:val="single" w:sz="4" w:space="0" w:color="auto"/>
            </w:tcBorders>
            <w:vAlign w:val="bottom"/>
          </w:tcPr>
          <w:p w14:paraId="33AADBF3" w14:textId="6D5B31BE"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339" w:type="dxa"/>
            <w:tcBorders>
              <w:top w:val="single" w:sz="4" w:space="0" w:color="auto"/>
            </w:tcBorders>
            <w:vAlign w:val="bottom"/>
          </w:tcPr>
          <w:p w14:paraId="3CC4D271" w14:textId="166C0C99"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39" w:type="dxa"/>
            <w:tcBorders>
              <w:top w:val="single" w:sz="4" w:space="0" w:color="auto"/>
            </w:tcBorders>
            <w:vAlign w:val="bottom"/>
          </w:tcPr>
          <w:p w14:paraId="65CA18BB" w14:textId="18DF28DA"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53220F" w:rsidRPr="005671C0" w14:paraId="52653000" w14:textId="77777777" w:rsidTr="00D571D5">
        <w:tc>
          <w:tcPr>
            <w:tcW w:w="4104" w:type="dxa"/>
            <w:vAlign w:val="bottom"/>
          </w:tcPr>
          <w:p w14:paraId="16FFF95D" w14:textId="77777777" w:rsidR="0053220F" w:rsidRPr="005671C0" w:rsidRDefault="0053220F" w:rsidP="005671C0">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14:paraId="750E29DE" w14:textId="77777777" w:rsidR="0053220F" w:rsidRPr="005671C0" w:rsidRDefault="0053220F"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39" w:type="dxa"/>
            <w:tcBorders>
              <w:bottom w:val="single" w:sz="4" w:space="0" w:color="auto"/>
            </w:tcBorders>
          </w:tcPr>
          <w:p w14:paraId="3B69159F" w14:textId="77777777" w:rsidR="0053220F" w:rsidRPr="005671C0" w:rsidRDefault="0053220F"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39" w:type="dxa"/>
            <w:tcBorders>
              <w:bottom w:val="single" w:sz="4" w:space="0" w:color="auto"/>
            </w:tcBorders>
          </w:tcPr>
          <w:p w14:paraId="496F44DC" w14:textId="77777777" w:rsidR="0053220F" w:rsidRPr="005671C0" w:rsidRDefault="0053220F"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39" w:type="dxa"/>
            <w:tcBorders>
              <w:bottom w:val="single" w:sz="4" w:space="0" w:color="auto"/>
            </w:tcBorders>
          </w:tcPr>
          <w:p w14:paraId="4CB18C6E" w14:textId="77777777" w:rsidR="0053220F" w:rsidRPr="005671C0" w:rsidRDefault="0053220F"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3220F" w:rsidRPr="005671C0" w14:paraId="21BA718F" w14:textId="77777777" w:rsidTr="00D571D5">
        <w:tc>
          <w:tcPr>
            <w:tcW w:w="4104" w:type="dxa"/>
            <w:vAlign w:val="center"/>
          </w:tcPr>
          <w:p w14:paraId="0EEF5A40" w14:textId="2CFA53B6" w:rsidR="0053220F" w:rsidRPr="005671C0" w:rsidRDefault="0053220F" w:rsidP="005671C0">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0F661275" w14:textId="77777777" w:rsidR="0053220F" w:rsidRPr="005671C0" w:rsidRDefault="0053220F" w:rsidP="005671C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59DED7BD" w14:textId="77777777" w:rsidR="0053220F" w:rsidRPr="005671C0" w:rsidRDefault="0053220F" w:rsidP="005671C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55074134" w14:textId="77777777" w:rsidR="0053220F" w:rsidRPr="005671C0" w:rsidRDefault="0053220F" w:rsidP="005671C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25D560A" w14:textId="77777777" w:rsidR="0053220F" w:rsidRPr="005671C0" w:rsidRDefault="0053220F" w:rsidP="005671C0">
            <w:pPr>
              <w:spacing w:after="0" w:line="240" w:lineRule="auto"/>
              <w:ind w:right="-72"/>
              <w:jc w:val="right"/>
              <w:rPr>
                <w:rFonts w:ascii="Arial" w:hAnsi="Arial" w:cs="Arial"/>
                <w:snapToGrid w:val="0"/>
                <w:color w:val="000000"/>
                <w:sz w:val="18"/>
                <w:szCs w:val="18"/>
                <w:lang w:eastAsia="th-TH"/>
              </w:rPr>
            </w:pPr>
          </w:p>
        </w:tc>
      </w:tr>
      <w:tr w:rsidR="00B54EB1" w:rsidRPr="005671C0" w14:paraId="6FF6A323" w14:textId="77777777" w:rsidTr="00B54EB1">
        <w:tc>
          <w:tcPr>
            <w:tcW w:w="4104" w:type="dxa"/>
            <w:vAlign w:val="center"/>
          </w:tcPr>
          <w:p w14:paraId="674643EB" w14:textId="7FDDB10C" w:rsidR="00B54EB1" w:rsidRPr="005671C0" w:rsidRDefault="00B54EB1" w:rsidP="005671C0">
            <w:pPr>
              <w:pStyle w:val="a3"/>
              <w:tabs>
                <w:tab w:val="left" w:pos="882"/>
              </w:tabs>
              <w:ind w:left="435" w:right="-76"/>
              <w:rPr>
                <w:rFonts w:ascii="Arial" w:hAnsi="Arial" w:cs="Arial"/>
                <w:color w:val="000000"/>
                <w:sz w:val="18"/>
                <w:szCs w:val="18"/>
              </w:rPr>
            </w:pPr>
            <w:r w:rsidRPr="005671C0">
              <w:rPr>
                <w:rFonts w:ascii="Arial" w:hAnsi="Arial" w:cs="Arial"/>
                <w:color w:val="000000"/>
                <w:sz w:val="18"/>
                <w:szCs w:val="18"/>
              </w:rPr>
              <w:t>Contract assets</w:t>
            </w:r>
          </w:p>
        </w:tc>
        <w:tc>
          <w:tcPr>
            <w:tcW w:w="1339" w:type="dxa"/>
            <w:shd w:val="clear" w:color="auto" w:fill="FAFAFA"/>
            <w:vAlign w:val="bottom"/>
          </w:tcPr>
          <w:p w14:paraId="0DA86D29" w14:textId="27DE622F"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51,563,649</w:t>
            </w:r>
          </w:p>
        </w:tc>
        <w:tc>
          <w:tcPr>
            <w:tcW w:w="1339" w:type="dxa"/>
            <w:vAlign w:val="bottom"/>
          </w:tcPr>
          <w:p w14:paraId="117068C2" w14:textId="79E705D9"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32,917,916</w:t>
            </w:r>
          </w:p>
        </w:tc>
        <w:tc>
          <w:tcPr>
            <w:tcW w:w="1339" w:type="dxa"/>
            <w:shd w:val="clear" w:color="auto" w:fill="FAFAFA"/>
            <w:vAlign w:val="bottom"/>
          </w:tcPr>
          <w:p w14:paraId="206F8A0F" w14:textId="2ED84E51"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cs/>
                <w:lang w:eastAsia="th-TH"/>
              </w:rPr>
              <w:t>-</w:t>
            </w:r>
          </w:p>
        </w:tc>
        <w:tc>
          <w:tcPr>
            <w:tcW w:w="1339" w:type="dxa"/>
            <w:vAlign w:val="bottom"/>
          </w:tcPr>
          <w:p w14:paraId="72102209" w14:textId="54972433"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w:t>
            </w:r>
          </w:p>
        </w:tc>
      </w:tr>
      <w:tr w:rsidR="00B54EB1" w:rsidRPr="005671C0" w14:paraId="2A000E8C" w14:textId="77777777" w:rsidTr="00850456">
        <w:tc>
          <w:tcPr>
            <w:tcW w:w="4104" w:type="dxa"/>
            <w:vAlign w:val="bottom"/>
          </w:tcPr>
          <w:p w14:paraId="352EB46D" w14:textId="16042E69" w:rsidR="00B54EB1" w:rsidRPr="005671C0" w:rsidRDefault="00B54EB1" w:rsidP="005671C0">
            <w:pPr>
              <w:pStyle w:val="a3"/>
              <w:tabs>
                <w:tab w:val="left" w:pos="882"/>
              </w:tabs>
              <w:ind w:left="435" w:right="-236"/>
              <w:rPr>
                <w:rFonts w:ascii="Arial" w:hAnsi="Arial" w:cs="Arial"/>
                <w:color w:val="000000"/>
                <w:spacing w:val="-4"/>
                <w:sz w:val="18"/>
                <w:szCs w:val="18"/>
                <w:u w:val="single"/>
              </w:rPr>
            </w:pPr>
            <w:proofErr w:type="gramStart"/>
            <w:r w:rsidRPr="005671C0">
              <w:rPr>
                <w:rFonts w:ascii="Arial" w:hAnsi="Arial" w:cs="Arial"/>
                <w:color w:val="000000"/>
                <w:spacing w:val="-4"/>
                <w:sz w:val="18"/>
                <w:szCs w:val="18"/>
                <w:u w:val="single"/>
              </w:rPr>
              <w:t>Less</w:t>
            </w:r>
            <w:r w:rsidRPr="005671C0">
              <w:rPr>
                <w:rFonts w:ascii="Arial" w:hAnsi="Arial" w:cs="Arial"/>
                <w:color w:val="000000"/>
                <w:spacing w:val="-4"/>
                <w:sz w:val="18"/>
                <w:szCs w:val="18"/>
              </w:rPr>
              <w:t xml:space="preserve">  Expected</w:t>
            </w:r>
            <w:proofErr w:type="gramEnd"/>
            <w:r w:rsidRPr="005671C0">
              <w:rPr>
                <w:rFonts w:ascii="Arial" w:hAnsi="Arial" w:cs="Arial"/>
                <w:color w:val="000000"/>
                <w:spacing w:val="-4"/>
                <w:sz w:val="18"/>
                <w:szCs w:val="18"/>
              </w:rPr>
              <w:t xml:space="preserve"> credit loss on contract assets</w:t>
            </w:r>
          </w:p>
        </w:tc>
        <w:tc>
          <w:tcPr>
            <w:tcW w:w="1339" w:type="dxa"/>
            <w:shd w:val="clear" w:color="auto" w:fill="FAFAFA"/>
            <w:vAlign w:val="bottom"/>
          </w:tcPr>
          <w:p w14:paraId="5BCC7877" w14:textId="6213A190"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(2,432,700)</w:t>
            </w:r>
          </w:p>
        </w:tc>
        <w:tc>
          <w:tcPr>
            <w:tcW w:w="1339" w:type="dxa"/>
            <w:vAlign w:val="bottom"/>
          </w:tcPr>
          <w:p w14:paraId="4E3646EB" w14:textId="3564F858"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(2,432,700)</w:t>
            </w:r>
          </w:p>
        </w:tc>
        <w:tc>
          <w:tcPr>
            <w:tcW w:w="1339" w:type="dxa"/>
            <w:shd w:val="clear" w:color="auto" w:fill="FAFAFA"/>
            <w:vAlign w:val="bottom"/>
          </w:tcPr>
          <w:p w14:paraId="134B8F79" w14:textId="7D98167D"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cs/>
                <w:lang w:eastAsia="th-TH"/>
              </w:rPr>
              <w:t>-</w:t>
            </w:r>
          </w:p>
        </w:tc>
        <w:tc>
          <w:tcPr>
            <w:tcW w:w="1339" w:type="dxa"/>
            <w:vAlign w:val="bottom"/>
          </w:tcPr>
          <w:p w14:paraId="54CBD039" w14:textId="7C2575FC"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w:t>
            </w:r>
          </w:p>
        </w:tc>
      </w:tr>
      <w:tr w:rsidR="00B54EB1" w:rsidRPr="005671C0" w14:paraId="68B00B26" w14:textId="77777777" w:rsidTr="00D571D5">
        <w:tc>
          <w:tcPr>
            <w:tcW w:w="4104" w:type="dxa"/>
            <w:vAlign w:val="bottom"/>
          </w:tcPr>
          <w:p w14:paraId="6BAC4BA2" w14:textId="3C0CB606" w:rsidR="00B54EB1" w:rsidRPr="005671C0" w:rsidRDefault="00B54EB1" w:rsidP="005671C0">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bottom"/>
          </w:tcPr>
          <w:p w14:paraId="4BDE799E" w14:textId="77777777"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bottom"/>
          </w:tcPr>
          <w:p w14:paraId="30EC6E4D" w14:textId="77777777"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bottom"/>
          </w:tcPr>
          <w:p w14:paraId="795059E2" w14:textId="77777777"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bottom"/>
          </w:tcPr>
          <w:p w14:paraId="1A95321C" w14:textId="77777777"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p>
        </w:tc>
      </w:tr>
      <w:tr w:rsidR="00B54EB1" w:rsidRPr="005671C0" w14:paraId="7307CB5B" w14:textId="77777777" w:rsidTr="00B54EB1">
        <w:tc>
          <w:tcPr>
            <w:tcW w:w="4104" w:type="dxa"/>
            <w:vAlign w:val="bottom"/>
          </w:tcPr>
          <w:p w14:paraId="7A19C6A5" w14:textId="5B2242AF" w:rsidR="00B54EB1" w:rsidRPr="005671C0" w:rsidRDefault="00B54EB1" w:rsidP="005671C0">
            <w:pPr>
              <w:pStyle w:val="a3"/>
              <w:tabs>
                <w:tab w:val="left" w:pos="882"/>
              </w:tabs>
              <w:ind w:left="435" w:right="-76"/>
              <w:rPr>
                <w:rFonts w:ascii="Arial" w:hAnsi="Arial" w:cs="Arial"/>
                <w:color w:val="000000"/>
                <w:sz w:val="18"/>
                <w:szCs w:val="18"/>
              </w:rPr>
            </w:pPr>
            <w:r w:rsidRPr="005671C0">
              <w:rPr>
                <w:rFonts w:ascii="Arial" w:hAnsi="Arial" w:cs="Arial"/>
                <w:color w:val="000000"/>
                <w:sz w:val="18"/>
                <w:szCs w:val="18"/>
              </w:rPr>
              <w:t>Total contract assets</w:t>
            </w:r>
          </w:p>
        </w:tc>
        <w:tc>
          <w:tcPr>
            <w:tcW w:w="1339" w:type="dxa"/>
            <w:tcBorders>
              <w:bottom w:val="single" w:sz="4" w:space="0" w:color="auto"/>
            </w:tcBorders>
            <w:shd w:val="clear" w:color="auto" w:fill="FAFAFA"/>
          </w:tcPr>
          <w:p w14:paraId="49E6988F" w14:textId="01FE0F8E"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49,130,949</w:t>
            </w:r>
          </w:p>
        </w:tc>
        <w:tc>
          <w:tcPr>
            <w:tcW w:w="1339" w:type="dxa"/>
            <w:tcBorders>
              <w:bottom w:val="single" w:sz="4" w:space="0" w:color="auto"/>
            </w:tcBorders>
          </w:tcPr>
          <w:p w14:paraId="2E778017" w14:textId="5458ABEF"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30,485,216</w:t>
            </w:r>
          </w:p>
        </w:tc>
        <w:tc>
          <w:tcPr>
            <w:tcW w:w="1339" w:type="dxa"/>
            <w:tcBorders>
              <w:bottom w:val="single" w:sz="4" w:space="0" w:color="auto"/>
            </w:tcBorders>
            <w:shd w:val="clear" w:color="auto" w:fill="FAFAFA"/>
          </w:tcPr>
          <w:p w14:paraId="3979B98A" w14:textId="68C8D51E"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cs/>
                <w:lang w:eastAsia="th-TH"/>
              </w:rPr>
              <w:t>-</w:t>
            </w:r>
          </w:p>
        </w:tc>
        <w:tc>
          <w:tcPr>
            <w:tcW w:w="1339" w:type="dxa"/>
            <w:tcBorders>
              <w:bottom w:val="single" w:sz="4" w:space="0" w:color="auto"/>
            </w:tcBorders>
          </w:tcPr>
          <w:p w14:paraId="0DCFAC0B" w14:textId="7A7ECD6E" w:rsidR="00B54EB1" w:rsidRPr="005671C0" w:rsidRDefault="00B54EB1"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w:t>
            </w:r>
          </w:p>
        </w:tc>
      </w:tr>
    </w:tbl>
    <w:p w14:paraId="2E9AD727" w14:textId="41BEA207" w:rsidR="00D556ED" w:rsidRPr="005671C0" w:rsidRDefault="00D556ED" w:rsidP="005671C0">
      <w:pPr>
        <w:spacing w:after="0" w:line="240" w:lineRule="auto"/>
        <w:ind w:left="540" w:hanging="540"/>
        <w:jc w:val="thaiDistribute"/>
        <w:rPr>
          <w:rFonts w:ascii="Arial" w:hAnsi="Arial" w:cs="Arial"/>
          <w:color w:val="000000"/>
          <w:spacing w:val="-6"/>
          <w:sz w:val="18"/>
          <w:szCs w:val="18"/>
        </w:rPr>
      </w:pPr>
    </w:p>
    <w:p w14:paraId="053CB196" w14:textId="68F0F1B7" w:rsidR="00D556ED" w:rsidRPr="005671C0" w:rsidRDefault="00D556ED" w:rsidP="005671C0">
      <w:pPr>
        <w:spacing w:after="0" w:line="240" w:lineRule="auto"/>
        <w:ind w:left="540" w:hanging="540"/>
        <w:jc w:val="thaiDistribute"/>
        <w:rPr>
          <w:rFonts w:ascii="Arial" w:hAnsi="Arial" w:cs="Arial"/>
          <w:b/>
          <w:bCs/>
          <w:color w:val="CF4A02"/>
          <w:sz w:val="18"/>
          <w:szCs w:val="18"/>
        </w:rPr>
      </w:pPr>
      <w:r w:rsidRPr="005671C0">
        <w:rPr>
          <w:rFonts w:ascii="Arial" w:hAnsi="Arial" w:cs="Arial"/>
          <w:b/>
          <w:bCs/>
          <w:color w:val="CF4A02"/>
          <w:sz w:val="18"/>
          <w:szCs w:val="18"/>
        </w:rPr>
        <w:t>b)</w:t>
      </w:r>
      <w:r w:rsidRPr="005671C0">
        <w:rPr>
          <w:rFonts w:ascii="Arial" w:hAnsi="Arial" w:cs="Arial"/>
          <w:b/>
          <w:bCs/>
          <w:color w:val="CF4A02"/>
          <w:sz w:val="18"/>
          <w:szCs w:val="18"/>
        </w:rPr>
        <w:tab/>
      </w:r>
      <w:r w:rsidR="000341AA" w:rsidRPr="005671C0">
        <w:rPr>
          <w:rFonts w:ascii="Arial" w:hAnsi="Arial" w:cs="Arial"/>
          <w:b/>
          <w:bCs/>
          <w:color w:val="CF4A02"/>
          <w:sz w:val="18"/>
          <w:szCs w:val="18"/>
        </w:rPr>
        <w:t xml:space="preserve">Contract liabilities </w:t>
      </w:r>
      <w:r w:rsidR="00E33F74" w:rsidRPr="005671C0">
        <w:rPr>
          <w:rFonts w:ascii="Arial" w:hAnsi="Arial" w:cs="Arial"/>
          <w:b/>
          <w:bCs/>
          <w:color w:val="CF4A02"/>
          <w:sz w:val="18"/>
          <w:szCs w:val="18"/>
        </w:rPr>
        <w:t>-</w:t>
      </w:r>
      <w:r w:rsidR="000341AA" w:rsidRPr="005671C0">
        <w:rPr>
          <w:rFonts w:ascii="Arial" w:hAnsi="Arial" w:cs="Arial"/>
          <w:b/>
          <w:bCs/>
          <w:color w:val="CF4A02"/>
          <w:sz w:val="18"/>
          <w:szCs w:val="18"/>
        </w:rPr>
        <w:t xml:space="preserve"> </w:t>
      </w:r>
      <w:r w:rsidR="00E33F74" w:rsidRPr="005671C0">
        <w:rPr>
          <w:rFonts w:ascii="Arial" w:hAnsi="Arial" w:cs="Arial"/>
          <w:b/>
          <w:bCs/>
          <w:color w:val="CF4A02"/>
          <w:sz w:val="18"/>
          <w:szCs w:val="18"/>
        </w:rPr>
        <w:t>advance received from</w:t>
      </w:r>
      <w:r w:rsidRPr="005671C0">
        <w:rPr>
          <w:rFonts w:ascii="Arial" w:hAnsi="Arial" w:cs="Arial"/>
          <w:b/>
          <w:bCs/>
          <w:color w:val="CF4A02"/>
          <w:sz w:val="18"/>
          <w:szCs w:val="18"/>
        </w:rPr>
        <w:t xml:space="preserve"> customers construction contracts</w:t>
      </w:r>
    </w:p>
    <w:p w14:paraId="047586BC" w14:textId="77777777" w:rsidR="00D556ED" w:rsidRPr="005671C0" w:rsidRDefault="00D556ED" w:rsidP="005671C0">
      <w:pPr>
        <w:spacing w:after="0" w:line="240" w:lineRule="auto"/>
        <w:ind w:left="540"/>
        <w:jc w:val="thaiDistribute"/>
        <w:rPr>
          <w:rFonts w:ascii="Arial" w:hAnsi="Arial" w:cs="Arial"/>
          <w:color w:val="000000"/>
          <w:spacing w:val="-6"/>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556ED" w:rsidRPr="005671C0" w14:paraId="0DC762B8" w14:textId="77777777" w:rsidTr="00AE3E74">
        <w:tc>
          <w:tcPr>
            <w:tcW w:w="4104" w:type="dxa"/>
            <w:vAlign w:val="bottom"/>
          </w:tcPr>
          <w:p w14:paraId="2BBE9977" w14:textId="77777777" w:rsidR="00D556ED" w:rsidRPr="005671C0" w:rsidRDefault="00D556ED" w:rsidP="005671C0">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14:paraId="4A12226D" w14:textId="5FE13307" w:rsidR="00D556ED" w:rsidRPr="005671C0" w:rsidRDefault="00D556ED"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34BF9247" w14:textId="77777777" w:rsidR="00D556ED" w:rsidRPr="005671C0" w:rsidRDefault="00D556ED"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14:paraId="345B901A" w14:textId="5D6F7CF7" w:rsidR="00D556ED" w:rsidRPr="005671C0" w:rsidRDefault="00D556ED"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37B3F4E9" w14:textId="77777777" w:rsidR="00D556ED" w:rsidRPr="005671C0" w:rsidRDefault="00D556ED"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267CE" w:rsidRPr="005671C0" w14:paraId="1C5F3077" w14:textId="77777777" w:rsidTr="00AE3E74">
        <w:tc>
          <w:tcPr>
            <w:tcW w:w="4104" w:type="dxa"/>
            <w:vAlign w:val="bottom"/>
          </w:tcPr>
          <w:p w14:paraId="3522D8AE" w14:textId="77777777" w:rsidR="00E267CE" w:rsidRPr="005671C0" w:rsidRDefault="00E267CE" w:rsidP="005671C0">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vAlign w:val="bottom"/>
          </w:tcPr>
          <w:p w14:paraId="14DF48A8" w14:textId="3D7E4410"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39" w:type="dxa"/>
            <w:tcBorders>
              <w:top w:val="single" w:sz="4" w:space="0" w:color="auto"/>
            </w:tcBorders>
            <w:vAlign w:val="bottom"/>
          </w:tcPr>
          <w:p w14:paraId="54F30668" w14:textId="6C30C411"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339" w:type="dxa"/>
            <w:tcBorders>
              <w:top w:val="single" w:sz="4" w:space="0" w:color="auto"/>
            </w:tcBorders>
            <w:vAlign w:val="bottom"/>
          </w:tcPr>
          <w:p w14:paraId="0A49B886" w14:textId="6AA17C59"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39" w:type="dxa"/>
            <w:tcBorders>
              <w:top w:val="single" w:sz="4" w:space="0" w:color="auto"/>
            </w:tcBorders>
            <w:vAlign w:val="bottom"/>
          </w:tcPr>
          <w:p w14:paraId="4938A001" w14:textId="51235B12" w:rsidR="00E267CE" w:rsidRPr="005671C0" w:rsidRDefault="00E267C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D556ED" w:rsidRPr="005671C0" w14:paraId="3AE24ED7" w14:textId="77777777" w:rsidTr="00AE3E74">
        <w:tc>
          <w:tcPr>
            <w:tcW w:w="4104" w:type="dxa"/>
            <w:vAlign w:val="bottom"/>
          </w:tcPr>
          <w:p w14:paraId="0AD30081" w14:textId="77777777" w:rsidR="00D556ED" w:rsidRPr="005671C0" w:rsidRDefault="00D556ED" w:rsidP="005671C0">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14:paraId="5BC6FBF9" w14:textId="77777777" w:rsidR="00D556ED" w:rsidRPr="005671C0" w:rsidRDefault="00D556ED"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39" w:type="dxa"/>
            <w:tcBorders>
              <w:bottom w:val="single" w:sz="4" w:space="0" w:color="auto"/>
            </w:tcBorders>
          </w:tcPr>
          <w:p w14:paraId="7BBD789D" w14:textId="77777777" w:rsidR="00D556ED" w:rsidRPr="005671C0" w:rsidRDefault="00D556ED"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39" w:type="dxa"/>
            <w:tcBorders>
              <w:bottom w:val="single" w:sz="4" w:space="0" w:color="auto"/>
            </w:tcBorders>
          </w:tcPr>
          <w:p w14:paraId="2EC91439" w14:textId="77777777" w:rsidR="00D556ED" w:rsidRPr="005671C0" w:rsidRDefault="00D556ED"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39" w:type="dxa"/>
            <w:tcBorders>
              <w:bottom w:val="single" w:sz="4" w:space="0" w:color="auto"/>
            </w:tcBorders>
          </w:tcPr>
          <w:p w14:paraId="7319ABD7" w14:textId="77777777" w:rsidR="00D556ED" w:rsidRPr="005671C0" w:rsidRDefault="00D556ED"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D556ED" w:rsidRPr="005671C0" w14:paraId="5F8C7351" w14:textId="77777777" w:rsidTr="00AE3E74">
        <w:tc>
          <w:tcPr>
            <w:tcW w:w="4104" w:type="dxa"/>
            <w:vAlign w:val="center"/>
          </w:tcPr>
          <w:p w14:paraId="16F77223" w14:textId="77777777" w:rsidR="00D556ED" w:rsidRPr="005671C0" w:rsidRDefault="00D556ED" w:rsidP="005671C0">
            <w:pPr>
              <w:pStyle w:val="a3"/>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2DE26F00" w14:textId="77777777" w:rsidR="00D556ED" w:rsidRPr="005671C0" w:rsidRDefault="00D556ED" w:rsidP="005671C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62C91503" w14:textId="77777777" w:rsidR="00D556ED" w:rsidRPr="005671C0" w:rsidRDefault="00D556ED" w:rsidP="005671C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5737EEE7" w14:textId="77777777" w:rsidR="00D556ED" w:rsidRPr="005671C0" w:rsidRDefault="00D556ED" w:rsidP="005671C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7D4F374" w14:textId="77777777" w:rsidR="00D556ED" w:rsidRPr="005671C0" w:rsidRDefault="00D556ED" w:rsidP="005671C0">
            <w:pPr>
              <w:tabs>
                <w:tab w:val="decimal" w:pos="1152"/>
              </w:tabs>
              <w:spacing w:after="0" w:line="240" w:lineRule="auto"/>
              <w:ind w:right="-72"/>
              <w:jc w:val="right"/>
              <w:rPr>
                <w:rFonts w:ascii="Arial" w:hAnsi="Arial" w:cs="Arial"/>
                <w:snapToGrid w:val="0"/>
                <w:color w:val="000000"/>
                <w:sz w:val="18"/>
                <w:szCs w:val="18"/>
                <w:lang w:eastAsia="th-TH"/>
              </w:rPr>
            </w:pPr>
          </w:p>
        </w:tc>
      </w:tr>
      <w:tr w:rsidR="00B54EB1" w:rsidRPr="005671C0" w14:paraId="3F6DF97B" w14:textId="77777777" w:rsidTr="00AE3E74">
        <w:tc>
          <w:tcPr>
            <w:tcW w:w="4104" w:type="dxa"/>
            <w:vAlign w:val="bottom"/>
          </w:tcPr>
          <w:p w14:paraId="2A30E3E3" w14:textId="36C9FD63" w:rsidR="00B54EB1" w:rsidRPr="005671C0" w:rsidRDefault="00B54EB1" w:rsidP="005671C0">
            <w:pPr>
              <w:pStyle w:val="a3"/>
              <w:ind w:left="435" w:right="-76"/>
              <w:rPr>
                <w:rFonts w:ascii="Arial" w:hAnsi="Arial" w:cs="Arial"/>
                <w:color w:val="000000"/>
                <w:sz w:val="18"/>
                <w:szCs w:val="18"/>
              </w:rPr>
            </w:pPr>
            <w:r w:rsidRPr="005671C0">
              <w:rPr>
                <w:rFonts w:ascii="Arial" w:hAnsi="Arial" w:cs="Arial"/>
                <w:color w:val="000000"/>
                <w:sz w:val="18"/>
                <w:szCs w:val="18"/>
              </w:rPr>
              <w:t>Contract liabilities</w:t>
            </w:r>
          </w:p>
        </w:tc>
        <w:tc>
          <w:tcPr>
            <w:tcW w:w="1339" w:type="dxa"/>
            <w:shd w:val="clear" w:color="auto" w:fill="FAFAFA"/>
            <w:vAlign w:val="center"/>
          </w:tcPr>
          <w:p w14:paraId="30A33FCD" w14:textId="476308B4"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44,494,182</w:t>
            </w:r>
          </w:p>
        </w:tc>
        <w:tc>
          <w:tcPr>
            <w:tcW w:w="1339" w:type="dxa"/>
            <w:vAlign w:val="center"/>
          </w:tcPr>
          <w:p w14:paraId="01D36821" w14:textId="02242825"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63,125,286</w:t>
            </w:r>
          </w:p>
        </w:tc>
        <w:tc>
          <w:tcPr>
            <w:tcW w:w="1339" w:type="dxa"/>
            <w:shd w:val="clear" w:color="auto" w:fill="FAFAFA"/>
            <w:vAlign w:val="center"/>
          </w:tcPr>
          <w:p w14:paraId="264E667F" w14:textId="4024D2C2"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252,091</w:t>
            </w:r>
          </w:p>
        </w:tc>
        <w:tc>
          <w:tcPr>
            <w:tcW w:w="1339" w:type="dxa"/>
            <w:vAlign w:val="center"/>
          </w:tcPr>
          <w:p w14:paraId="28BEEBEF" w14:textId="695AAC1C"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539,551</w:t>
            </w:r>
          </w:p>
        </w:tc>
      </w:tr>
      <w:tr w:rsidR="00B54EB1" w:rsidRPr="005671C0" w14:paraId="4C4957E5" w14:textId="77777777" w:rsidTr="00B52094">
        <w:tc>
          <w:tcPr>
            <w:tcW w:w="4104" w:type="dxa"/>
            <w:vAlign w:val="center"/>
          </w:tcPr>
          <w:p w14:paraId="603780CA" w14:textId="77777777" w:rsidR="00B54EB1" w:rsidRPr="005671C0" w:rsidRDefault="00B54EB1" w:rsidP="005671C0">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4C54A36B" w14:textId="77777777"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660E1822" w14:textId="77777777"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45C0CF81" w14:textId="77777777"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0E56B12" w14:textId="77777777"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p>
        </w:tc>
      </w:tr>
      <w:tr w:rsidR="00B54EB1" w:rsidRPr="005671C0" w14:paraId="5A8F2CB5" w14:textId="77777777" w:rsidTr="00B52094">
        <w:tc>
          <w:tcPr>
            <w:tcW w:w="4104" w:type="dxa"/>
            <w:vAlign w:val="bottom"/>
          </w:tcPr>
          <w:p w14:paraId="34BDDB89" w14:textId="007A79E9" w:rsidR="00B54EB1" w:rsidRPr="005671C0" w:rsidRDefault="00B54EB1" w:rsidP="005671C0">
            <w:pPr>
              <w:pStyle w:val="a3"/>
              <w:tabs>
                <w:tab w:val="left" w:pos="882"/>
              </w:tabs>
              <w:ind w:left="435" w:right="-76"/>
              <w:rPr>
                <w:rFonts w:ascii="Arial" w:hAnsi="Arial" w:cs="Arial"/>
                <w:color w:val="000000"/>
                <w:sz w:val="18"/>
                <w:szCs w:val="18"/>
              </w:rPr>
            </w:pPr>
            <w:r w:rsidRPr="005671C0">
              <w:rPr>
                <w:rFonts w:ascii="Arial" w:hAnsi="Arial" w:cs="Arial"/>
                <w:color w:val="000000"/>
                <w:sz w:val="18"/>
                <w:szCs w:val="18"/>
              </w:rPr>
              <w:t>Total contract liabilities</w:t>
            </w:r>
          </w:p>
        </w:tc>
        <w:tc>
          <w:tcPr>
            <w:tcW w:w="1339" w:type="dxa"/>
            <w:tcBorders>
              <w:bottom w:val="single" w:sz="4" w:space="0" w:color="auto"/>
            </w:tcBorders>
            <w:shd w:val="clear" w:color="auto" w:fill="FAFAFA"/>
            <w:vAlign w:val="center"/>
          </w:tcPr>
          <w:p w14:paraId="729BED75" w14:textId="3528D9AF"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44,494,182</w:t>
            </w:r>
          </w:p>
        </w:tc>
        <w:tc>
          <w:tcPr>
            <w:tcW w:w="1339" w:type="dxa"/>
            <w:tcBorders>
              <w:bottom w:val="single" w:sz="4" w:space="0" w:color="auto"/>
            </w:tcBorders>
            <w:vAlign w:val="center"/>
          </w:tcPr>
          <w:p w14:paraId="62F1A7C6" w14:textId="0E48E023"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63,125,286</w:t>
            </w:r>
          </w:p>
        </w:tc>
        <w:tc>
          <w:tcPr>
            <w:tcW w:w="1339" w:type="dxa"/>
            <w:tcBorders>
              <w:bottom w:val="single" w:sz="4" w:space="0" w:color="auto"/>
            </w:tcBorders>
            <w:shd w:val="clear" w:color="auto" w:fill="FAFAFA"/>
            <w:vAlign w:val="center"/>
          </w:tcPr>
          <w:p w14:paraId="6BBE43F3" w14:textId="1CCB4C80"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252,091</w:t>
            </w:r>
          </w:p>
        </w:tc>
        <w:tc>
          <w:tcPr>
            <w:tcW w:w="1339" w:type="dxa"/>
            <w:tcBorders>
              <w:bottom w:val="single" w:sz="4" w:space="0" w:color="auto"/>
            </w:tcBorders>
            <w:vAlign w:val="center"/>
          </w:tcPr>
          <w:p w14:paraId="7D41A621" w14:textId="17CDD2A9" w:rsidR="00B54EB1" w:rsidRPr="005671C0" w:rsidRDefault="00B54EB1" w:rsidP="005671C0">
            <w:pPr>
              <w:tabs>
                <w:tab w:val="decimal" w:pos="1152"/>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539,551</w:t>
            </w:r>
          </w:p>
        </w:tc>
      </w:tr>
    </w:tbl>
    <w:p w14:paraId="41B30B2C" w14:textId="77777777" w:rsidR="000253BC" w:rsidRPr="005671C0" w:rsidRDefault="000253BC" w:rsidP="005671C0">
      <w:pPr>
        <w:spacing w:after="0" w:line="240" w:lineRule="auto"/>
        <w:jc w:val="both"/>
        <w:rPr>
          <w:rFonts w:ascii="Arial" w:hAnsi="Arial" w:cs="Arial"/>
          <w:color w:val="000000"/>
          <w:sz w:val="18"/>
          <w:szCs w:val="18"/>
        </w:rPr>
      </w:pPr>
    </w:p>
    <w:p w14:paraId="0CC074A6" w14:textId="77777777" w:rsidR="00332FB5" w:rsidRPr="005671C0" w:rsidRDefault="00332FB5"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1B38E6" w:rsidRPr="005671C0" w14:paraId="30AD01F8" w14:textId="77777777" w:rsidTr="00955694">
        <w:trPr>
          <w:trHeight w:val="386"/>
        </w:trPr>
        <w:tc>
          <w:tcPr>
            <w:tcW w:w="9461" w:type="dxa"/>
            <w:shd w:val="clear" w:color="auto" w:fill="FFA543"/>
            <w:vAlign w:val="center"/>
          </w:tcPr>
          <w:p w14:paraId="4E47B9BA" w14:textId="3D1115A1" w:rsidR="001B38E6" w:rsidRPr="005671C0" w:rsidRDefault="001B38E6"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1</w:t>
            </w:r>
            <w:r w:rsidR="0021778B" w:rsidRPr="005671C0">
              <w:rPr>
                <w:rFonts w:ascii="Arial" w:hAnsi="Arial" w:cs="Arial"/>
                <w:b/>
                <w:bCs/>
                <w:color w:val="FFFFFF"/>
                <w:sz w:val="18"/>
                <w:szCs w:val="18"/>
                <w:lang w:val="en-GB"/>
              </w:rPr>
              <w:t>5</w:t>
            </w:r>
            <w:r w:rsidRPr="005671C0">
              <w:rPr>
                <w:rFonts w:ascii="Arial" w:hAnsi="Arial" w:cs="Arial"/>
                <w:b/>
                <w:bCs/>
                <w:color w:val="FFFFFF"/>
                <w:sz w:val="18"/>
                <w:szCs w:val="18"/>
                <w:lang w:val="en-GB"/>
              </w:rPr>
              <w:tab/>
              <w:t>Land deposit</w:t>
            </w:r>
          </w:p>
        </w:tc>
      </w:tr>
    </w:tbl>
    <w:p w14:paraId="7831420F" w14:textId="77777777" w:rsidR="00F85A39" w:rsidRPr="005671C0" w:rsidRDefault="00F85A39" w:rsidP="005671C0">
      <w:pPr>
        <w:spacing w:after="0" w:line="240" w:lineRule="auto"/>
        <w:ind w:left="540" w:hanging="540"/>
        <w:jc w:val="thaiDistribute"/>
        <w:rPr>
          <w:rFonts w:ascii="Arial" w:hAnsi="Arial" w:cs="Arial"/>
          <w:b/>
          <w:bCs/>
          <w:color w:val="000000"/>
          <w:sz w:val="18"/>
          <w:szCs w:val="18"/>
        </w:rPr>
      </w:pPr>
    </w:p>
    <w:p w14:paraId="14C037C8" w14:textId="3F88C76A" w:rsidR="001B38E6" w:rsidRPr="005671C0" w:rsidRDefault="008278EA"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t xml:space="preserve">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31 December 202</w:t>
      </w:r>
      <w:r w:rsidR="00B54EB1" w:rsidRPr="005671C0">
        <w:rPr>
          <w:rFonts w:ascii="Arial" w:hAnsi="Arial" w:cs="Arial"/>
          <w:color w:val="000000"/>
          <w:sz w:val="18"/>
          <w:szCs w:val="18"/>
        </w:rPr>
        <w:t>1</w:t>
      </w:r>
      <w:r w:rsidRPr="005671C0">
        <w:rPr>
          <w:rFonts w:ascii="Arial" w:hAnsi="Arial" w:cs="Arial"/>
          <w:color w:val="000000"/>
          <w:sz w:val="18"/>
          <w:szCs w:val="18"/>
        </w:rPr>
        <w:t xml:space="preserve">, the Group made a contract to purchase land </w:t>
      </w:r>
      <w:r w:rsidR="00566747" w:rsidRPr="005671C0">
        <w:rPr>
          <w:rFonts w:ascii="Arial" w:hAnsi="Arial" w:cs="Arial"/>
          <w:color w:val="000000"/>
          <w:sz w:val="18"/>
          <w:szCs w:val="18"/>
        </w:rPr>
        <w:t xml:space="preserve">totaling </w:t>
      </w:r>
      <w:r w:rsidRPr="005671C0">
        <w:rPr>
          <w:rFonts w:ascii="Arial" w:hAnsi="Arial" w:cs="Arial"/>
          <w:color w:val="000000"/>
          <w:sz w:val="18"/>
          <w:szCs w:val="18"/>
        </w:rPr>
        <w:t xml:space="preserve">to Baht </w:t>
      </w:r>
      <w:r w:rsidR="00B54EB1" w:rsidRPr="005671C0">
        <w:rPr>
          <w:rFonts w:ascii="Arial" w:hAnsi="Arial" w:cs="Arial"/>
          <w:color w:val="000000"/>
          <w:sz w:val="18"/>
          <w:szCs w:val="18"/>
        </w:rPr>
        <w:t>290.04</w:t>
      </w:r>
      <w:r w:rsidRPr="005671C0">
        <w:rPr>
          <w:rFonts w:ascii="Arial" w:hAnsi="Arial" w:cs="Arial"/>
          <w:color w:val="000000"/>
          <w:sz w:val="18"/>
          <w:szCs w:val="18"/>
        </w:rPr>
        <w:t xml:space="preserve"> million. Remaining deposit of Baht </w:t>
      </w:r>
      <w:r w:rsidR="000C21C5" w:rsidRPr="005671C0">
        <w:rPr>
          <w:rFonts w:ascii="Arial" w:hAnsi="Arial" w:cs="Arial"/>
          <w:color w:val="000000"/>
          <w:sz w:val="18"/>
          <w:szCs w:val="18"/>
        </w:rPr>
        <w:t>48.46</w:t>
      </w:r>
      <w:r w:rsidRPr="005671C0">
        <w:rPr>
          <w:rFonts w:ascii="Arial" w:hAnsi="Arial" w:cs="Arial"/>
          <w:color w:val="000000"/>
          <w:sz w:val="18"/>
          <w:szCs w:val="18"/>
        </w:rPr>
        <w:t xml:space="preserve"> million will </w:t>
      </w:r>
      <w:r w:rsidR="00566747" w:rsidRPr="005671C0">
        <w:rPr>
          <w:rFonts w:ascii="Arial" w:hAnsi="Arial" w:cs="Arial"/>
          <w:color w:val="000000"/>
          <w:sz w:val="18"/>
          <w:szCs w:val="18"/>
        </w:rPr>
        <w:t xml:space="preserve">be </w:t>
      </w:r>
      <w:r w:rsidRPr="005671C0">
        <w:rPr>
          <w:rFonts w:ascii="Arial" w:hAnsi="Arial" w:cs="Arial"/>
          <w:color w:val="000000"/>
          <w:sz w:val="18"/>
          <w:szCs w:val="18"/>
        </w:rPr>
        <w:t>due in 202</w:t>
      </w:r>
      <w:r w:rsidR="000C21C5" w:rsidRPr="005671C0">
        <w:rPr>
          <w:rFonts w:ascii="Arial" w:hAnsi="Arial" w:cs="Arial"/>
          <w:color w:val="000000"/>
          <w:sz w:val="18"/>
          <w:szCs w:val="18"/>
        </w:rPr>
        <w:t xml:space="preserve">2 </w:t>
      </w:r>
      <w:r w:rsidR="00F15B26" w:rsidRPr="005671C0">
        <w:rPr>
          <w:rFonts w:ascii="Arial" w:hAnsi="Arial" w:cs="Arial"/>
          <w:color w:val="000000"/>
          <w:sz w:val="18"/>
          <w:szCs w:val="18"/>
        </w:rPr>
        <w:t>and</w:t>
      </w:r>
      <w:r w:rsidR="000C21C5" w:rsidRPr="005671C0">
        <w:rPr>
          <w:rFonts w:ascii="Arial" w:hAnsi="Arial" w:cs="Arial"/>
          <w:color w:val="000000"/>
          <w:sz w:val="18"/>
          <w:szCs w:val="18"/>
        </w:rPr>
        <w:t xml:space="preserve"> 2023</w:t>
      </w:r>
      <w:r w:rsidRPr="005671C0">
        <w:rPr>
          <w:rFonts w:ascii="Arial" w:hAnsi="Arial" w:cs="Arial"/>
          <w:color w:val="000000"/>
          <w:sz w:val="18"/>
          <w:szCs w:val="18"/>
        </w:rPr>
        <w:t>. (</w:t>
      </w:r>
      <w:proofErr w:type="gramStart"/>
      <w:r w:rsidR="001B38E6" w:rsidRPr="005671C0">
        <w:rPr>
          <w:rFonts w:ascii="Arial" w:hAnsi="Arial" w:cs="Arial"/>
          <w:color w:val="000000"/>
          <w:sz w:val="18"/>
          <w:szCs w:val="18"/>
        </w:rPr>
        <w:t>20</w:t>
      </w:r>
      <w:r w:rsidR="000C21C5" w:rsidRPr="005671C0">
        <w:rPr>
          <w:rFonts w:ascii="Arial" w:hAnsi="Arial" w:cs="Arial"/>
          <w:color w:val="000000"/>
          <w:sz w:val="18"/>
          <w:szCs w:val="18"/>
        </w:rPr>
        <w:t xml:space="preserve">20 </w:t>
      </w:r>
      <w:r w:rsidR="00C978F1" w:rsidRPr="005671C0">
        <w:rPr>
          <w:rFonts w:ascii="Arial" w:hAnsi="Arial" w:cs="Arial"/>
          <w:color w:val="000000"/>
          <w:sz w:val="18"/>
          <w:szCs w:val="18"/>
        </w:rPr>
        <w:t>:</w:t>
      </w:r>
      <w:proofErr w:type="gramEnd"/>
      <w:r w:rsidR="001B38E6" w:rsidRPr="005671C0">
        <w:rPr>
          <w:rFonts w:ascii="Arial" w:hAnsi="Arial" w:cs="Arial"/>
          <w:color w:val="000000"/>
          <w:sz w:val="18"/>
          <w:szCs w:val="18"/>
        </w:rPr>
        <w:t xml:space="preserve"> the </w:t>
      </w:r>
      <w:r w:rsidR="0084463C" w:rsidRPr="005671C0">
        <w:rPr>
          <w:rFonts w:ascii="Arial" w:hAnsi="Arial" w:cs="Arial"/>
          <w:color w:val="000000"/>
          <w:sz w:val="18"/>
          <w:szCs w:val="18"/>
        </w:rPr>
        <w:t>G</w:t>
      </w:r>
      <w:r w:rsidR="001B38E6" w:rsidRPr="005671C0">
        <w:rPr>
          <w:rFonts w:ascii="Arial" w:hAnsi="Arial" w:cs="Arial"/>
          <w:color w:val="000000"/>
          <w:sz w:val="18"/>
          <w:szCs w:val="18"/>
        </w:rPr>
        <w:t xml:space="preserve">roup made a contract to purchase land </w:t>
      </w:r>
      <w:r w:rsidR="00566747" w:rsidRPr="005671C0">
        <w:rPr>
          <w:rFonts w:ascii="Arial" w:hAnsi="Arial" w:cs="Arial"/>
          <w:color w:val="000000"/>
          <w:sz w:val="18"/>
          <w:szCs w:val="18"/>
        </w:rPr>
        <w:t xml:space="preserve">totaling </w:t>
      </w:r>
      <w:r w:rsidR="001B38E6" w:rsidRPr="005671C0">
        <w:rPr>
          <w:rFonts w:ascii="Arial" w:hAnsi="Arial" w:cs="Arial"/>
          <w:color w:val="000000"/>
          <w:sz w:val="18"/>
          <w:szCs w:val="18"/>
        </w:rPr>
        <w:t xml:space="preserve">of Baht </w:t>
      </w:r>
      <w:r w:rsidR="000C21C5" w:rsidRPr="005671C0">
        <w:rPr>
          <w:rFonts w:ascii="Arial" w:hAnsi="Arial" w:cs="Arial"/>
          <w:color w:val="000000"/>
          <w:sz w:val="18"/>
          <w:szCs w:val="18"/>
        </w:rPr>
        <w:t>97.47</w:t>
      </w:r>
      <w:r w:rsidR="001B38E6" w:rsidRPr="005671C0">
        <w:rPr>
          <w:rFonts w:ascii="Arial" w:hAnsi="Arial" w:cs="Arial"/>
          <w:color w:val="000000"/>
          <w:sz w:val="18"/>
          <w:szCs w:val="18"/>
        </w:rPr>
        <w:t xml:space="preserve"> million</w:t>
      </w:r>
      <w:r w:rsidR="002F0341" w:rsidRPr="005671C0">
        <w:rPr>
          <w:rFonts w:ascii="Arial" w:hAnsi="Arial" w:cs="Arial"/>
          <w:color w:val="000000"/>
          <w:sz w:val="18"/>
          <w:szCs w:val="18"/>
        </w:rPr>
        <w:t xml:space="preserve"> with a r</w:t>
      </w:r>
      <w:r w:rsidR="001B38E6" w:rsidRPr="005671C0">
        <w:rPr>
          <w:rFonts w:ascii="Arial" w:hAnsi="Arial" w:cs="Arial"/>
          <w:color w:val="000000"/>
          <w:sz w:val="18"/>
          <w:szCs w:val="18"/>
        </w:rPr>
        <w:t xml:space="preserve">emaining deposit of Baht </w:t>
      </w:r>
      <w:r w:rsidR="000C21C5" w:rsidRPr="005671C0">
        <w:rPr>
          <w:rFonts w:ascii="Arial" w:hAnsi="Arial" w:cs="Arial"/>
          <w:color w:val="000000"/>
          <w:sz w:val="18"/>
          <w:szCs w:val="18"/>
        </w:rPr>
        <w:t>8.07</w:t>
      </w:r>
      <w:r w:rsidR="001B38E6" w:rsidRPr="005671C0">
        <w:rPr>
          <w:rFonts w:ascii="Arial" w:hAnsi="Arial" w:cs="Arial"/>
          <w:color w:val="000000"/>
          <w:sz w:val="18"/>
          <w:szCs w:val="18"/>
        </w:rPr>
        <w:t xml:space="preserve"> million</w:t>
      </w:r>
      <w:r w:rsidR="00F17FD0" w:rsidRPr="005671C0">
        <w:rPr>
          <w:rFonts w:ascii="Arial" w:hAnsi="Arial" w:cs="Arial"/>
          <w:color w:val="000000"/>
          <w:sz w:val="18"/>
          <w:szCs w:val="18"/>
        </w:rPr>
        <w:t>.</w:t>
      </w:r>
      <w:r w:rsidRPr="005671C0">
        <w:rPr>
          <w:rFonts w:ascii="Arial" w:hAnsi="Arial" w:cs="Arial"/>
          <w:color w:val="000000"/>
          <w:sz w:val="18"/>
          <w:szCs w:val="18"/>
        </w:rPr>
        <w:t>)</w:t>
      </w:r>
    </w:p>
    <w:p w14:paraId="249618B1" w14:textId="2D3E0675" w:rsidR="008149E1" w:rsidRPr="005671C0" w:rsidRDefault="008149E1" w:rsidP="005671C0">
      <w:pPr>
        <w:spacing w:after="0" w:line="240" w:lineRule="auto"/>
        <w:jc w:val="both"/>
        <w:rPr>
          <w:rFonts w:ascii="Arial" w:hAnsi="Arial" w:cs="Arial"/>
          <w:color w:val="000000"/>
          <w:sz w:val="18"/>
          <w:szCs w:val="18"/>
        </w:rPr>
      </w:pPr>
    </w:p>
    <w:p w14:paraId="0D108479" w14:textId="3E08CAE5" w:rsidR="001B38E6" w:rsidRPr="005671C0" w:rsidRDefault="001B38E6" w:rsidP="005671C0">
      <w:pPr>
        <w:spacing w:after="0" w:line="240" w:lineRule="auto"/>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5A39" w:rsidRPr="005671C0" w14:paraId="79B92937" w14:textId="77777777" w:rsidTr="00312AA3">
        <w:trPr>
          <w:trHeight w:val="386"/>
        </w:trPr>
        <w:tc>
          <w:tcPr>
            <w:tcW w:w="9461" w:type="dxa"/>
            <w:shd w:val="clear" w:color="auto" w:fill="FFA543"/>
            <w:vAlign w:val="center"/>
          </w:tcPr>
          <w:p w14:paraId="4DB6D293" w14:textId="2E77B839" w:rsidR="00F85A39" w:rsidRPr="005671C0" w:rsidRDefault="00F85A39" w:rsidP="005671C0">
            <w:pPr>
              <w:spacing w:after="0" w:line="240" w:lineRule="auto"/>
              <w:ind w:left="432" w:hanging="432"/>
              <w:rPr>
                <w:rFonts w:ascii="Arial" w:hAnsi="Arial" w:cs="Arial"/>
                <w:b/>
                <w:bCs/>
                <w:color w:val="FFFFFF"/>
                <w:sz w:val="18"/>
                <w:szCs w:val="18"/>
                <w:cs/>
                <w:lang w:val="en-GB"/>
              </w:rPr>
            </w:pPr>
            <w:bookmarkStart w:id="21" w:name="_Hlk30405888"/>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1</w:t>
            </w:r>
            <w:r w:rsidR="0021778B" w:rsidRPr="005671C0">
              <w:rPr>
                <w:rFonts w:ascii="Arial" w:hAnsi="Arial" w:cs="Arial"/>
                <w:b/>
                <w:bCs/>
                <w:color w:val="FFFFFF"/>
                <w:sz w:val="18"/>
                <w:szCs w:val="18"/>
                <w:lang w:val="en-GB"/>
              </w:rPr>
              <w:t>6</w:t>
            </w:r>
            <w:r w:rsidRPr="005671C0">
              <w:rPr>
                <w:rFonts w:ascii="Arial" w:hAnsi="Arial" w:cs="Arial"/>
                <w:b/>
                <w:bCs/>
                <w:color w:val="FFFFFF"/>
                <w:sz w:val="18"/>
                <w:szCs w:val="18"/>
                <w:lang w:val="en-GB"/>
              </w:rPr>
              <w:tab/>
              <w:t>Investments in subsidiaries, net</w:t>
            </w:r>
          </w:p>
        </w:tc>
      </w:tr>
      <w:bookmarkEnd w:id="21"/>
    </w:tbl>
    <w:p w14:paraId="4F6F1EB0" w14:textId="77777777" w:rsidR="00C47856" w:rsidRPr="005671C0" w:rsidRDefault="00C47856" w:rsidP="005671C0">
      <w:pPr>
        <w:spacing w:after="0" w:line="240" w:lineRule="auto"/>
        <w:jc w:val="thaiDistribute"/>
        <w:rPr>
          <w:rFonts w:ascii="Arial" w:hAnsi="Arial" w:cs="Arial"/>
          <w:color w:val="000000"/>
          <w:sz w:val="18"/>
          <w:szCs w:val="18"/>
        </w:rPr>
      </w:pPr>
    </w:p>
    <w:p w14:paraId="74F91B94" w14:textId="531638FB" w:rsidR="00C47856" w:rsidRPr="005671C0" w:rsidRDefault="00C47856"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Detail of investments in subsidiaries</w:t>
      </w:r>
      <w:r w:rsidR="003E0883" w:rsidRPr="005671C0">
        <w:rPr>
          <w:rFonts w:ascii="Arial" w:hAnsi="Arial" w:cs="Arial"/>
          <w:color w:val="000000"/>
          <w:sz w:val="18"/>
          <w:szCs w:val="18"/>
        </w:rPr>
        <w:t>, net</w:t>
      </w:r>
      <w:r w:rsidRPr="005671C0">
        <w:rPr>
          <w:rFonts w:ascii="Arial" w:hAnsi="Arial" w:cs="Arial"/>
          <w:color w:val="000000"/>
          <w:sz w:val="18"/>
          <w:szCs w:val="18"/>
        </w:rPr>
        <w:t xml:space="preserve"> 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 December</w:t>
      </w:r>
      <w:r w:rsidRPr="005671C0">
        <w:rPr>
          <w:rFonts w:ascii="Arial" w:hAnsi="Arial" w:cs="Arial"/>
          <w:color w:val="000000"/>
          <w:sz w:val="18"/>
          <w:szCs w:val="18"/>
        </w:rPr>
        <w:t xml:space="preserve"> </w:t>
      </w:r>
      <w:r w:rsidR="00C62224" w:rsidRPr="005671C0">
        <w:rPr>
          <w:rFonts w:ascii="Arial" w:hAnsi="Arial" w:cs="Arial"/>
          <w:color w:val="000000"/>
          <w:sz w:val="18"/>
          <w:szCs w:val="18"/>
        </w:rPr>
        <w:t>202</w:t>
      </w:r>
      <w:r w:rsidR="009265C0" w:rsidRPr="005671C0">
        <w:rPr>
          <w:rFonts w:ascii="Arial" w:hAnsi="Arial" w:cs="Arial"/>
          <w:color w:val="000000"/>
          <w:sz w:val="18"/>
          <w:szCs w:val="18"/>
        </w:rPr>
        <w:t>1</w:t>
      </w:r>
      <w:r w:rsidR="00A33B4C" w:rsidRPr="005671C0">
        <w:rPr>
          <w:rFonts w:ascii="Arial" w:hAnsi="Arial" w:cs="Arial"/>
          <w:color w:val="000000"/>
          <w:sz w:val="18"/>
          <w:szCs w:val="18"/>
        </w:rPr>
        <w:t xml:space="preserve"> and </w:t>
      </w:r>
      <w:r w:rsidR="00DF7349" w:rsidRPr="005671C0">
        <w:rPr>
          <w:rFonts w:ascii="Arial" w:hAnsi="Arial" w:cs="Arial"/>
          <w:color w:val="000000"/>
          <w:sz w:val="18"/>
          <w:szCs w:val="18"/>
          <w:lang w:val="en-GB"/>
        </w:rPr>
        <w:t>20</w:t>
      </w:r>
      <w:r w:rsidR="009265C0" w:rsidRPr="005671C0">
        <w:rPr>
          <w:rFonts w:ascii="Arial" w:hAnsi="Arial" w:cs="Arial"/>
          <w:color w:val="000000"/>
          <w:sz w:val="18"/>
          <w:szCs w:val="18"/>
          <w:lang w:val="en-GB"/>
        </w:rPr>
        <w:t>20</w:t>
      </w:r>
      <w:r w:rsidR="00123A93" w:rsidRPr="005671C0">
        <w:rPr>
          <w:rFonts w:ascii="Arial" w:hAnsi="Arial" w:cs="Arial"/>
          <w:color w:val="000000"/>
          <w:sz w:val="18"/>
          <w:szCs w:val="18"/>
        </w:rPr>
        <w:t xml:space="preserve"> </w:t>
      </w:r>
      <w:r w:rsidRPr="005671C0">
        <w:rPr>
          <w:rFonts w:ascii="Arial" w:hAnsi="Arial" w:cs="Arial"/>
          <w:color w:val="000000"/>
          <w:sz w:val="18"/>
          <w:szCs w:val="18"/>
        </w:rPr>
        <w:t>is as follows:</w:t>
      </w:r>
    </w:p>
    <w:p w14:paraId="13A3EE36" w14:textId="77777777" w:rsidR="002A7ABC" w:rsidRPr="005671C0" w:rsidRDefault="002A7ABC" w:rsidP="005671C0">
      <w:pPr>
        <w:spacing w:after="0" w:line="240" w:lineRule="auto"/>
        <w:jc w:val="thaiDistribute"/>
        <w:rPr>
          <w:rFonts w:ascii="Arial" w:hAnsi="Arial" w:cs="Arial"/>
          <w:color w:val="000000"/>
          <w:sz w:val="18"/>
          <w:szCs w:val="18"/>
        </w:rPr>
      </w:pPr>
    </w:p>
    <w:tbl>
      <w:tblPr>
        <w:tblW w:w="94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1"/>
        <w:gridCol w:w="1170"/>
        <w:gridCol w:w="1170"/>
        <w:gridCol w:w="1025"/>
        <w:gridCol w:w="1074"/>
        <w:gridCol w:w="1227"/>
        <w:gridCol w:w="1288"/>
      </w:tblGrid>
      <w:tr w:rsidR="00B84881" w:rsidRPr="005671C0" w14:paraId="7FA89411" w14:textId="77777777" w:rsidTr="002816A9">
        <w:tc>
          <w:tcPr>
            <w:tcW w:w="2511" w:type="dxa"/>
            <w:vMerge w:val="restart"/>
            <w:tcBorders>
              <w:top w:val="single" w:sz="4" w:space="0" w:color="000000"/>
              <w:left w:val="nil"/>
              <w:bottom w:val="single" w:sz="4" w:space="0" w:color="auto"/>
              <w:right w:val="nil"/>
            </w:tcBorders>
            <w:vAlign w:val="bottom"/>
            <w:hideMark/>
          </w:tcPr>
          <w:p w14:paraId="650B0DD6" w14:textId="77777777" w:rsidR="001942A5" w:rsidRPr="005671C0" w:rsidRDefault="001942A5" w:rsidP="005671C0">
            <w:pPr>
              <w:spacing w:after="0" w:line="240" w:lineRule="auto"/>
              <w:ind w:left="-114"/>
              <w:jc w:val="center"/>
              <w:rPr>
                <w:rFonts w:ascii="Arial" w:eastAsia="Arial Unicode MS" w:hAnsi="Arial" w:cs="Arial"/>
                <w:b/>
                <w:bCs/>
                <w:sz w:val="16"/>
                <w:szCs w:val="16"/>
                <w:lang w:bidi="th-TH"/>
              </w:rPr>
            </w:pPr>
            <w:r w:rsidRPr="005671C0">
              <w:rPr>
                <w:rFonts w:ascii="Arial" w:eastAsia="Arial Unicode MS" w:hAnsi="Arial" w:cs="Arial"/>
                <w:b/>
                <w:bCs/>
                <w:sz w:val="16"/>
                <w:szCs w:val="16"/>
              </w:rPr>
              <w:t>Company’s name</w:t>
            </w:r>
          </w:p>
        </w:tc>
        <w:tc>
          <w:tcPr>
            <w:tcW w:w="1170" w:type="dxa"/>
            <w:vMerge w:val="restart"/>
            <w:tcBorders>
              <w:top w:val="single" w:sz="4" w:space="0" w:color="000000"/>
              <w:left w:val="nil"/>
              <w:bottom w:val="single" w:sz="4" w:space="0" w:color="auto"/>
              <w:right w:val="nil"/>
            </w:tcBorders>
            <w:vAlign w:val="bottom"/>
            <w:hideMark/>
          </w:tcPr>
          <w:p w14:paraId="741EB18A" w14:textId="77777777" w:rsidR="001942A5" w:rsidRPr="005671C0" w:rsidRDefault="001942A5" w:rsidP="005671C0">
            <w:pPr>
              <w:spacing w:after="0" w:line="240" w:lineRule="auto"/>
              <w:ind w:left="-90"/>
              <w:jc w:val="center"/>
              <w:rPr>
                <w:rFonts w:ascii="Arial" w:eastAsia="Arial Unicode MS" w:hAnsi="Arial" w:cs="Arial"/>
                <w:b/>
                <w:bCs/>
                <w:spacing w:val="-4"/>
                <w:sz w:val="16"/>
                <w:szCs w:val="16"/>
              </w:rPr>
            </w:pPr>
            <w:r w:rsidRPr="005671C0">
              <w:rPr>
                <w:rFonts w:ascii="Arial" w:eastAsia="Arial Unicode MS" w:hAnsi="Arial" w:cs="Arial"/>
                <w:b/>
                <w:bCs/>
                <w:spacing w:val="-4"/>
                <w:sz w:val="16"/>
                <w:szCs w:val="16"/>
              </w:rPr>
              <w:t>Country of incorporation</w:t>
            </w:r>
          </w:p>
        </w:tc>
        <w:tc>
          <w:tcPr>
            <w:tcW w:w="1170" w:type="dxa"/>
            <w:vMerge w:val="restart"/>
            <w:tcBorders>
              <w:top w:val="single" w:sz="4" w:space="0" w:color="000000"/>
              <w:left w:val="nil"/>
              <w:bottom w:val="single" w:sz="4" w:space="0" w:color="auto"/>
              <w:right w:val="nil"/>
            </w:tcBorders>
            <w:vAlign w:val="bottom"/>
            <w:hideMark/>
          </w:tcPr>
          <w:p w14:paraId="588E036D" w14:textId="77777777" w:rsidR="001942A5" w:rsidRPr="005671C0" w:rsidRDefault="001942A5" w:rsidP="005671C0">
            <w:pPr>
              <w:spacing w:after="0" w:line="240" w:lineRule="auto"/>
              <w:jc w:val="center"/>
              <w:rPr>
                <w:rFonts w:ascii="Arial" w:eastAsia="Arial Unicode MS" w:hAnsi="Arial" w:cs="Arial"/>
                <w:b/>
                <w:bCs/>
                <w:spacing w:val="-4"/>
                <w:sz w:val="16"/>
                <w:szCs w:val="16"/>
              </w:rPr>
            </w:pPr>
            <w:r w:rsidRPr="005671C0">
              <w:rPr>
                <w:rFonts w:ascii="Arial" w:eastAsia="Arial Unicode MS" w:hAnsi="Arial" w:cs="Arial"/>
                <w:b/>
                <w:bCs/>
                <w:spacing w:val="-4"/>
                <w:sz w:val="16"/>
                <w:szCs w:val="16"/>
              </w:rPr>
              <w:t>Business</w:t>
            </w:r>
          </w:p>
        </w:tc>
        <w:tc>
          <w:tcPr>
            <w:tcW w:w="2099" w:type="dxa"/>
            <w:gridSpan w:val="2"/>
            <w:tcBorders>
              <w:top w:val="single" w:sz="4" w:space="0" w:color="000000"/>
              <w:left w:val="nil"/>
              <w:bottom w:val="nil"/>
              <w:right w:val="nil"/>
            </w:tcBorders>
          </w:tcPr>
          <w:p w14:paraId="5B265605" w14:textId="77777777" w:rsidR="001942A5" w:rsidRPr="005671C0" w:rsidRDefault="001942A5" w:rsidP="005671C0">
            <w:pPr>
              <w:spacing w:after="0" w:line="240" w:lineRule="auto"/>
              <w:rPr>
                <w:rFonts w:ascii="Arial" w:eastAsia="Arial Unicode MS" w:hAnsi="Arial" w:cs="Arial"/>
                <w:b/>
                <w:bCs/>
                <w:sz w:val="16"/>
                <w:szCs w:val="16"/>
              </w:rPr>
            </w:pPr>
          </w:p>
        </w:tc>
        <w:tc>
          <w:tcPr>
            <w:tcW w:w="2515" w:type="dxa"/>
            <w:gridSpan w:val="2"/>
            <w:tcBorders>
              <w:top w:val="single" w:sz="4" w:space="0" w:color="000000"/>
              <w:left w:val="nil"/>
              <w:bottom w:val="single" w:sz="4" w:space="0" w:color="auto"/>
              <w:right w:val="nil"/>
            </w:tcBorders>
            <w:hideMark/>
          </w:tcPr>
          <w:p w14:paraId="68BEED75" w14:textId="207AA8B9" w:rsidR="001942A5" w:rsidRPr="005671C0" w:rsidRDefault="001942A5" w:rsidP="005671C0">
            <w:pPr>
              <w:spacing w:after="0" w:line="240" w:lineRule="auto"/>
              <w:ind w:right="-72"/>
              <w:jc w:val="center"/>
              <w:rPr>
                <w:rFonts w:ascii="Arial" w:eastAsia="Arial Unicode MS" w:hAnsi="Arial" w:cs="Arial"/>
                <w:b/>
                <w:bCs/>
                <w:sz w:val="16"/>
                <w:szCs w:val="16"/>
              </w:rPr>
            </w:pPr>
            <w:r w:rsidRPr="005671C0">
              <w:rPr>
                <w:rFonts w:ascii="Arial" w:eastAsia="Arial Unicode MS" w:hAnsi="Arial" w:cs="Arial"/>
                <w:b/>
                <w:bCs/>
                <w:sz w:val="16"/>
                <w:szCs w:val="16"/>
              </w:rPr>
              <w:t xml:space="preserve">Separate financial </w:t>
            </w:r>
            <w:r w:rsidR="00676181" w:rsidRPr="005671C0">
              <w:rPr>
                <w:rFonts w:ascii="Arial" w:eastAsia="Arial Unicode MS" w:hAnsi="Arial" w:cs="Arial"/>
                <w:b/>
                <w:bCs/>
                <w:sz w:val="16"/>
                <w:szCs w:val="16"/>
              </w:rPr>
              <w:t>statements</w:t>
            </w:r>
          </w:p>
        </w:tc>
      </w:tr>
      <w:tr w:rsidR="00B84881" w:rsidRPr="005671C0" w14:paraId="2C301F0E" w14:textId="77777777" w:rsidTr="002816A9">
        <w:tc>
          <w:tcPr>
            <w:tcW w:w="2511" w:type="dxa"/>
            <w:vMerge/>
            <w:tcBorders>
              <w:top w:val="single" w:sz="4" w:space="0" w:color="000000"/>
              <w:left w:val="nil"/>
              <w:bottom w:val="single" w:sz="4" w:space="0" w:color="auto"/>
              <w:right w:val="nil"/>
            </w:tcBorders>
            <w:vAlign w:val="center"/>
            <w:hideMark/>
          </w:tcPr>
          <w:p w14:paraId="014545F8" w14:textId="77777777" w:rsidR="001942A5" w:rsidRPr="005671C0" w:rsidRDefault="001942A5" w:rsidP="005671C0">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5999DCE3" w14:textId="77777777" w:rsidR="001942A5" w:rsidRPr="005671C0" w:rsidRDefault="001942A5" w:rsidP="005671C0">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7EBBC73B" w14:textId="77777777" w:rsidR="001942A5" w:rsidRPr="005671C0" w:rsidRDefault="001942A5" w:rsidP="005671C0">
            <w:pPr>
              <w:spacing w:after="0" w:line="240" w:lineRule="auto"/>
              <w:rPr>
                <w:rFonts w:ascii="Arial" w:eastAsia="Arial Unicode MS" w:hAnsi="Arial" w:cs="Arial"/>
                <w:b/>
                <w:bCs/>
                <w:spacing w:val="-4"/>
                <w:sz w:val="16"/>
                <w:szCs w:val="16"/>
              </w:rPr>
            </w:pPr>
          </w:p>
        </w:tc>
        <w:tc>
          <w:tcPr>
            <w:tcW w:w="2099" w:type="dxa"/>
            <w:gridSpan w:val="2"/>
            <w:tcBorders>
              <w:top w:val="nil"/>
              <w:left w:val="nil"/>
              <w:bottom w:val="nil"/>
              <w:right w:val="nil"/>
            </w:tcBorders>
            <w:hideMark/>
          </w:tcPr>
          <w:p w14:paraId="04D714C7" w14:textId="77777777" w:rsidR="001942A5" w:rsidRPr="005671C0" w:rsidRDefault="001942A5" w:rsidP="005671C0">
            <w:pPr>
              <w:spacing w:after="0" w:line="240" w:lineRule="auto"/>
              <w:jc w:val="center"/>
              <w:rPr>
                <w:rFonts w:ascii="Arial" w:eastAsia="Arial Unicode MS" w:hAnsi="Arial" w:cs="Arial"/>
                <w:b/>
                <w:bCs/>
                <w:sz w:val="16"/>
                <w:szCs w:val="16"/>
              </w:rPr>
            </w:pPr>
            <w:r w:rsidRPr="005671C0">
              <w:rPr>
                <w:rFonts w:ascii="Arial" w:eastAsia="Arial Unicode MS" w:hAnsi="Arial" w:cs="Arial"/>
                <w:b/>
                <w:bCs/>
                <w:sz w:val="16"/>
                <w:szCs w:val="16"/>
              </w:rPr>
              <w:t>Percentage of ownership interest</w:t>
            </w:r>
          </w:p>
        </w:tc>
        <w:tc>
          <w:tcPr>
            <w:tcW w:w="2515" w:type="dxa"/>
            <w:gridSpan w:val="2"/>
            <w:tcBorders>
              <w:top w:val="single" w:sz="4" w:space="0" w:color="auto"/>
              <w:left w:val="nil"/>
              <w:bottom w:val="single" w:sz="4" w:space="0" w:color="000000"/>
              <w:right w:val="nil"/>
            </w:tcBorders>
          </w:tcPr>
          <w:p w14:paraId="4A44D0F6" w14:textId="77777777" w:rsidR="001942A5" w:rsidRPr="005671C0" w:rsidRDefault="001942A5" w:rsidP="005671C0">
            <w:pPr>
              <w:spacing w:after="0" w:line="240" w:lineRule="auto"/>
              <w:ind w:right="-72"/>
              <w:jc w:val="center"/>
              <w:rPr>
                <w:rFonts w:ascii="Arial" w:eastAsia="Arial Unicode MS" w:hAnsi="Arial" w:cs="Arial"/>
                <w:b/>
                <w:bCs/>
                <w:sz w:val="16"/>
                <w:szCs w:val="16"/>
              </w:rPr>
            </w:pPr>
          </w:p>
          <w:p w14:paraId="4D114FD3" w14:textId="77777777" w:rsidR="001942A5" w:rsidRPr="005671C0" w:rsidRDefault="001942A5" w:rsidP="005671C0">
            <w:pPr>
              <w:spacing w:after="0" w:line="240" w:lineRule="auto"/>
              <w:ind w:right="-72"/>
              <w:jc w:val="center"/>
              <w:rPr>
                <w:rFonts w:ascii="Arial" w:eastAsia="Arial Unicode MS" w:hAnsi="Arial" w:cs="Arial"/>
                <w:b/>
                <w:bCs/>
                <w:sz w:val="16"/>
                <w:szCs w:val="16"/>
              </w:rPr>
            </w:pPr>
            <w:r w:rsidRPr="005671C0">
              <w:rPr>
                <w:rFonts w:ascii="Arial" w:eastAsia="Arial Unicode MS" w:hAnsi="Arial" w:cs="Arial"/>
                <w:b/>
                <w:bCs/>
                <w:sz w:val="16"/>
                <w:szCs w:val="16"/>
              </w:rPr>
              <w:t>Investment at cost method</w:t>
            </w:r>
          </w:p>
        </w:tc>
      </w:tr>
      <w:tr w:rsidR="00B84881" w:rsidRPr="005671C0" w14:paraId="6DC1C7B6" w14:textId="77777777" w:rsidTr="002816A9">
        <w:tc>
          <w:tcPr>
            <w:tcW w:w="2511" w:type="dxa"/>
            <w:vMerge/>
            <w:tcBorders>
              <w:top w:val="single" w:sz="4" w:space="0" w:color="000000"/>
              <w:left w:val="nil"/>
              <w:bottom w:val="single" w:sz="4" w:space="0" w:color="auto"/>
              <w:right w:val="nil"/>
            </w:tcBorders>
            <w:vAlign w:val="center"/>
            <w:hideMark/>
          </w:tcPr>
          <w:p w14:paraId="4D2427EA" w14:textId="77777777" w:rsidR="001942A5" w:rsidRPr="005671C0" w:rsidRDefault="001942A5" w:rsidP="005671C0">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7F1C0EF3" w14:textId="77777777" w:rsidR="001942A5" w:rsidRPr="005671C0" w:rsidRDefault="001942A5" w:rsidP="005671C0">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72768366" w14:textId="77777777" w:rsidR="001942A5" w:rsidRPr="005671C0" w:rsidRDefault="001942A5" w:rsidP="005671C0">
            <w:pPr>
              <w:spacing w:after="0" w:line="240" w:lineRule="auto"/>
              <w:rPr>
                <w:rFonts w:ascii="Arial" w:eastAsia="Arial Unicode MS" w:hAnsi="Arial" w:cs="Arial"/>
                <w:b/>
                <w:bCs/>
                <w:spacing w:val="-4"/>
                <w:sz w:val="16"/>
                <w:szCs w:val="16"/>
              </w:rPr>
            </w:pPr>
          </w:p>
        </w:tc>
        <w:tc>
          <w:tcPr>
            <w:tcW w:w="1025" w:type="dxa"/>
            <w:tcBorders>
              <w:top w:val="single" w:sz="4" w:space="0" w:color="000000"/>
              <w:left w:val="nil"/>
              <w:bottom w:val="nil"/>
              <w:right w:val="nil"/>
            </w:tcBorders>
            <w:hideMark/>
          </w:tcPr>
          <w:p w14:paraId="479BDB76" w14:textId="55A693F6" w:rsidR="001942A5" w:rsidRPr="005671C0" w:rsidRDefault="001942A5" w:rsidP="005671C0">
            <w:pPr>
              <w:spacing w:after="0" w:line="240" w:lineRule="auto"/>
              <w:ind w:left="-105" w:right="-72"/>
              <w:jc w:val="right"/>
              <w:rPr>
                <w:rFonts w:ascii="Arial" w:eastAsia="Arial Unicode MS" w:hAnsi="Arial" w:cs="Arial"/>
                <w:b/>
                <w:bCs/>
                <w:spacing w:val="-4"/>
                <w:sz w:val="16"/>
                <w:szCs w:val="16"/>
                <w:lang w:val="en-GB"/>
              </w:rPr>
            </w:pPr>
            <w:r w:rsidRPr="005671C0">
              <w:rPr>
                <w:rFonts w:ascii="Arial" w:eastAsia="Arial Unicode MS" w:hAnsi="Arial" w:cs="Arial"/>
                <w:b/>
                <w:bCs/>
                <w:spacing w:val="-4"/>
                <w:sz w:val="16"/>
                <w:szCs w:val="16"/>
              </w:rPr>
              <w:t>3</w:t>
            </w:r>
            <w:r w:rsidR="00676181" w:rsidRPr="005671C0">
              <w:rPr>
                <w:rFonts w:ascii="Arial" w:eastAsia="Arial Unicode MS" w:hAnsi="Arial" w:cs="Arial"/>
                <w:b/>
                <w:bCs/>
                <w:spacing w:val="-4"/>
                <w:sz w:val="16"/>
                <w:szCs w:val="16"/>
              </w:rPr>
              <w:t>1</w:t>
            </w:r>
            <w:r w:rsidRPr="005671C0">
              <w:rPr>
                <w:rFonts w:ascii="Arial" w:eastAsia="Arial Unicode MS" w:hAnsi="Arial" w:cs="Arial"/>
                <w:b/>
                <w:bCs/>
                <w:spacing w:val="-4"/>
                <w:sz w:val="16"/>
                <w:szCs w:val="16"/>
              </w:rPr>
              <w:t xml:space="preserve"> </w:t>
            </w:r>
            <w:r w:rsidRPr="005671C0">
              <w:rPr>
                <w:rFonts w:ascii="Arial" w:eastAsia="Arial Unicode MS" w:hAnsi="Arial" w:cs="Arial"/>
                <w:b/>
                <w:bCs/>
                <w:spacing w:val="-4"/>
                <w:sz w:val="16"/>
                <w:szCs w:val="20"/>
                <w:lang w:val="en-GB"/>
              </w:rPr>
              <w:t>Dec</w:t>
            </w:r>
            <w:r w:rsidRPr="005671C0">
              <w:rPr>
                <w:rFonts w:ascii="Arial" w:eastAsia="Arial Unicode MS" w:hAnsi="Arial" w:cs="Arial"/>
                <w:b/>
                <w:bCs/>
                <w:spacing w:val="-4"/>
                <w:sz w:val="16"/>
                <w:szCs w:val="16"/>
              </w:rPr>
              <w:t>ember 202</w:t>
            </w:r>
            <w:r w:rsidR="00E267CE" w:rsidRPr="005671C0">
              <w:rPr>
                <w:rFonts w:ascii="Arial" w:eastAsia="Arial Unicode MS" w:hAnsi="Arial" w:cs="Arial"/>
                <w:b/>
                <w:bCs/>
                <w:spacing w:val="-4"/>
                <w:sz w:val="16"/>
                <w:szCs w:val="16"/>
              </w:rPr>
              <w:t>1</w:t>
            </w:r>
          </w:p>
        </w:tc>
        <w:tc>
          <w:tcPr>
            <w:tcW w:w="1074" w:type="dxa"/>
            <w:tcBorders>
              <w:top w:val="single" w:sz="4" w:space="0" w:color="000000"/>
              <w:left w:val="nil"/>
              <w:bottom w:val="nil"/>
              <w:right w:val="nil"/>
            </w:tcBorders>
            <w:hideMark/>
          </w:tcPr>
          <w:p w14:paraId="413F1E00" w14:textId="48961E10" w:rsidR="001942A5" w:rsidRPr="005671C0" w:rsidRDefault="001942A5" w:rsidP="005671C0">
            <w:pPr>
              <w:spacing w:after="0" w:line="240" w:lineRule="auto"/>
              <w:ind w:left="-109" w:right="-62"/>
              <w:jc w:val="right"/>
              <w:rPr>
                <w:rFonts w:ascii="Arial" w:eastAsia="Arial Unicode MS" w:hAnsi="Arial" w:cs="Arial"/>
                <w:b/>
                <w:bCs/>
                <w:sz w:val="16"/>
                <w:szCs w:val="16"/>
                <w:lang w:val="en-GB"/>
              </w:rPr>
            </w:pPr>
            <w:r w:rsidRPr="005671C0">
              <w:rPr>
                <w:rFonts w:ascii="Arial" w:eastAsia="Arial Unicode MS" w:hAnsi="Arial" w:cs="Arial"/>
                <w:b/>
                <w:bCs/>
                <w:sz w:val="16"/>
                <w:szCs w:val="16"/>
              </w:rPr>
              <w:t>31 December 20</w:t>
            </w:r>
            <w:r w:rsidR="00E267CE" w:rsidRPr="005671C0">
              <w:rPr>
                <w:rFonts w:ascii="Arial" w:eastAsia="Arial Unicode MS" w:hAnsi="Arial" w:cs="Arial"/>
                <w:b/>
                <w:bCs/>
                <w:sz w:val="16"/>
                <w:szCs w:val="16"/>
              </w:rPr>
              <w:t>20</w:t>
            </w:r>
          </w:p>
        </w:tc>
        <w:tc>
          <w:tcPr>
            <w:tcW w:w="1227" w:type="dxa"/>
            <w:tcBorders>
              <w:top w:val="single" w:sz="4" w:space="0" w:color="000000"/>
              <w:left w:val="nil"/>
              <w:bottom w:val="nil"/>
              <w:right w:val="nil"/>
            </w:tcBorders>
            <w:hideMark/>
          </w:tcPr>
          <w:p w14:paraId="0D0489CE" w14:textId="688E7802" w:rsidR="001942A5" w:rsidRPr="005671C0" w:rsidRDefault="001942A5" w:rsidP="005671C0">
            <w:pPr>
              <w:spacing w:after="0" w:line="240" w:lineRule="auto"/>
              <w:ind w:right="-72"/>
              <w:jc w:val="right"/>
              <w:rPr>
                <w:rFonts w:ascii="Arial" w:eastAsia="Arial Unicode MS" w:hAnsi="Arial" w:cs="Arial"/>
                <w:b/>
                <w:bCs/>
                <w:sz w:val="16"/>
                <w:szCs w:val="16"/>
              </w:rPr>
            </w:pPr>
            <w:r w:rsidRPr="005671C0">
              <w:rPr>
                <w:rFonts w:ascii="Arial" w:eastAsia="Arial Unicode MS" w:hAnsi="Arial" w:cs="Arial"/>
                <w:b/>
                <w:bCs/>
                <w:sz w:val="16"/>
                <w:szCs w:val="16"/>
              </w:rPr>
              <w:t>3</w:t>
            </w:r>
            <w:r w:rsidR="00676181" w:rsidRPr="005671C0">
              <w:rPr>
                <w:rFonts w:ascii="Arial" w:eastAsia="Arial Unicode MS" w:hAnsi="Arial" w:cs="Arial"/>
                <w:b/>
                <w:bCs/>
                <w:sz w:val="16"/>
                <w:szCs w:val="16"/>
              </w:rPr>
              <w:t>1</w:t>
            </w:r>
            <w:r w:rsidRPr="005671C0">
              <w:rPr>
                <w:rFonts w:ascii="Arial" w:eastAsia="Arial Unicode MS" w:hAnsi="Arial" w:cs="Arial"/>
                <w:b/>
                <w:bCs/>
                <w:sz w:val="16"/>
                <w:szCs w:val="16"/>
              </w:rPr>
              <w:t xml:space="preserve"> </w:t>
            </w:r>
            <w:r w:rsidR="00CC60C6" w:rsidRPr="005671C0">
              <w:rPr>
                <w:rFonts w:ascii="Arial" w:eastAsia="Arial Unicode MS" w:hAnsi="Arial" w:cs="Arial"/>
                <w:b/>
                <w:bCs/>
                <w:sz w:val="16"/>
                <w:szCs w:val="16"/>
              </w:rPr>
              <w:t>Dec</w:t>
            </w:r>
            <w:r w:rsidRPr="005671C0">
              <w:rPr>
                <w:rFonts w:ascii="Arial" w:eastAsia="Arial Unicode MS" w:hAnsi="Arial" w:cs="Arial"/>
                <w:b/>
                <w:bCs/>
                <w:sz w:val="16"/>
                <w:szCs w:val="16"/>
              </w:rPr>
              <w:t>ember 202</w:t>
            </w:r>
            <w:r w:rsidR="00E267CE" w:rsidRPr="005671C0">
              <w:rPr>
                <w:rFonts w:ascii="Arial" w:eastAsia="Arial Unicode MS" w:hAnsi="Arial" w:cs="Arial"/>
                <w:b/>
                <w:bCs/>
                <w:sz w:val="16"/>
                <w:szCs w:val="16"/>
              </w:rPr>
              <w:t>1</w:t>
            </w:r>
          </w:p>
        </w:tc>
        <w:tc>
          <w:tcPr>
            <w:tcW w:w="1288" w:type="dxa"/>
            <w:tcBorders>
              <w:top w:val="single" w:sz="4" w:space="0" w:color="000000"/>
              <w:left w:val="nil"/>
              <w:bottom w:val="nil"/>
              <w:right w:val="nil"/>
            </w:tcBorders>
            <w:hideMark/>
          </w:tcPr>
          <w:p w14:paraId="3D472777" w14:textId="524A7A13" w:rsidR="001942A5" w:rsidRPr="005671C0" w:rsidRDefault="001942A5" w:rsidP="005671C0">
            <w:pPr>
              <w:spacing w:after="0" w:line="240" w:lineRule="auto"/>
              <w:ind w:right="-72"/>
              <w:jc w:val="right"/>
              <w:rPr>
                <w:rFonts w:ascii="Arial" w:eastAsia="Arial Unicode MS" w:hAnsi="Arial" w:cs="Arial"/>
                <w:b/>
                <w:bCs/>
                <w:sz w:val="16"/>
                <w:szCs w:val="16"/>
              </w:rPr>
            </w:pPr>
            <w:r w:rsidRPr="005671C0">
              <w:rPr>
                <w:rFonts w:ascii="Arial" w:eastAsia="Arial Unicode MS" w:hAnsi="Arial" w:cs="Arial"/>
                <w:b/>
                <w:bCs/>
                <w:sz w:val="16"/>
                <w:szCs w:val="16"/>
              </w:rPr>
              <w:t>31 December 20</w:t>
            </w:r>
            <w:r w:rsidR="00E267CE" w:rsidRPr="005671C0">
              <w:rPr>
                <w:rFonts w:ascii="Arial" w:eastAsia="Arial Unicode MS" w:hAnsi="Arial" w:cs="Arial"/>
                <w:b/>
                <w:bCs/>
                <w:sz w:val="16"/>
                <w:szCs w:val="16"/>
              </w:rPr>
              <w:t>20</w:t>
            </w:r>
          </w:p>
        </w:tc>
      </w:tr>
      <w:tr w:rsidR="00B84881" w:rsidRPr="005671C0" w14:paraId="361A8CAC" w14:textId="77777777" w:rsidTr="002816A9">
        <w:tc>
          <w:tcPr>
            <w:tcW w:w="2511" w:type="dxa"/>
            <w:vMerge/>
            <w:tcBorders>
              <w:top w:val="single" w:sz="4" w:space="0" w:color="000000"/>
              <w:left w:val="nil"/>
              <w:bottom w:val="single" w:sz="4" w:space="0" w:color="auto"/>
              <w:right w:val="nil"/>
            </w:tcBorders>
            <w:vAlign w:val="center"/>
            <w:hideMark/>
          </w:tcPr>
          <w:p w14:paraId="3E178CE6" w14:textId="77777777" w:rsidR="001942A5" w:rsidRPr="005671C0" w:rsidRDefault="001942A5" w:rsidP="005671C0">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28853018" w14:textId="77777777" w:rsidR="001942A5" w:rsidRPr="005671C0" w:rsidRDefault="001942A5" w:rsidP="005671C0">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1892C8B6" w14:textId="77777777" w:rsidR="001942A5" w:rsidRPr="005671C0" w:rsidRDefault="001942A5" w:rsidP="005671C0">
            <w:pPr>
              <w:spacing w:after="0" w:line="240" w:lineRule="auto"/>
              <w:rPr>
                <w:rFonts w:ascii="Arial" w:eastAsia="Arial Unicode MS" w:hAnsi="Arial" w:cs="Arial"/>
                <w:b/>
                <w:bCs/>
                <w:spacing w:val="-4"/>
                <w:sz w:val="16"/>
                <w:szCs w:val="16"/>
              </w:rPr>
            </w:pPr>
          </w:p>
        </w:tc>
        <w:tc>
          <w:tcPr>
            <w:tcW w:w="1025" w:type="dxa"/>
            <w:tcBorders>
              <w:top w:val="nil"/>
              <w:left w:val="nil"/>
              <w:bottom w:val="single" w:sz="4" w:space="0" w:color="auto"/>
              <w:right w:val="nil"/>
            </w:tcBorders>
            <w:hideMark/>
          </w:tcPr>
          <w:p w14:paraId="522AA63D" w14:textId="77777777" w:rsidR="001942A5" w:rsidRPr="005671C0" w:rsidRDefault="001942A5" w:rsidP="005671C0">
            <w:pPr>
              <w:spacing w:after="0" w:line="240" w:lineRule="auto"/>
              <w:ind w:right="-72"/>
              <w:jc w:val="right"/>
              <w:rPr>
                <w:rFonts w:ascii="Arial" w:eastAsia="Arial Unicode MS" w:hAnsi="Arial" w:cs="Arial"/>
                <w:b/>
                <w:bCs/>
                <w:sz w:val="16"/>
                <w:szCs w:val="16"/>
              </w:rPr>
            </w:pPr>
            <w:r w:rsidRPr="005671C0">
              <w:rPr>
                <w:rFonts w:ascii="Arial" w:eastAsia="Arial Unicode MS" w:hAnsi="Arial" w:cs="Arial"/>
                <w:b/>
                <w:bCs/>
                <w:sz w:val="16"/>
                <w:szCs w:val="16"/>
              </w:rPr>
              <w:t>%</w:t>
            </w:r>
          </w:p>
        </w:tc>
        <w:tc>
          <w:tcPr>
            <w:tcW w:w="1074" w:type="dxa"/>
            <w:tcBorders>
              <w:top w:val="nil"/>
              <w:left w:val="nil"/>
              <w:bottom w:val="single" w:sz="4" w:space="0" w:color="auto"/>
              <w:right w:val="nil"/>
            </w:tcBorders>
            <w:hideMark/>
          </w:tcPr>
          <w:p w14:paraId="49384DDF" w14:textId="77777777" w:rsidR="001942A5" w:rsidRPr="005671C0" w:rsidRDefault="001942A5" w:rsidP="005671C0">
            <w:pPr>
              <w:spacing w:after="0" w:line="240" w:lineRule="auto"/>
              <w:ind w:right="-72"/>
              <w:jc w:val="right"/>
              <w:rPr>
                <w:rFonts w:ascii="Arial" w:eastAsia="Arial Unicode MS" w:hAnsi="Arial" w:cs="Arial"/>
                <w:b/>
                <w:bCs/>
                <w:sz w:val="16"/>
                <w:szCs w:val="16"/>
              </w:rPr>
            </w:pPr>
            <w:r w:rsidRPr="005671C0">
              <w:rPr>
                <w:rFonts w:ascii="Arial" w:eastAsia="Arial Unicode MS" w:hAnsi="Arial" w:cs="Arial"/>
                <w:b/>
                <w:bCs/>
                <w:sz w:val="16"/>
                <w:szCs w:val="16"/>
              </w:rPr>
              <w:t>%</w:t>
            </w:r>
          </w:p>
        </w:tc>
        <w:tc>
          <w:tcPr>
            <w:tcW w:w="1227" w:type="dxa"/>
            <w:tcBorders>
              <w:top w:val="nil"/>
              <w:left w:val="nil"/>
              <w:bottom w:val="single" w:sz="4" w:space="0" w:color="auto"/>
              <w:right w:val="nil"/>
            </w:tcBorders>
            <w:hideMark/>
          </w:tcPr>
          <w:p w14:paraId="10104A71" w14:textId="77777777" w:rsidR="001942A5" w:rsidRPr="005671C0" w:rsidRDefault="001942A5" w:rsidP="005671C0">
            <w:pPr>
              <w:spacing w:after="0" w:line="240" w:lineRule="auto"/>
              <w:ind w:right="-72"/>
              <w:jc w:val="right"/>
              <w:rPr>
                <w:rFonts w:ascii="Arial" w:eastAsia="Arial Unicode MS" w:hAnsi="Arial" w:cs="Arial"/>
                <w:b/>
                <w:bCs/>
                <w:sz w:val="16"/>
                <w:szCs w:val="16"/>
              </w:rPr>
            </w:pPr>
            <w:r w:rsidRPr="005671C0">
              <w:rPr>
                <w:rFonts w:ascii="Arial" w:eastAsia="Arial Unicode MS" w:hAnsi="Arial" w:cs="Arial"/>
                <w:b/>
                <w:bCs/>
                <w:sz w:val="16"/>
                <w:szCs w:val="16"/>
              </w:rPr>
              <w:t>Baht</w:t>
            </w:r>
          </w:p>
        </w:tc>
        <w:tc>
          <w:tcPr>
            <w:tcW w:w="1288" w:type="dxa"/>
            <w:tcBorders>
              <w:top w:val="nil"/>
              <w:left w:val="nil"/>
              <w:bottom w:val="single" w:sz="4" w:space="0" w:color="auto"/>
              <w:right w:val="nil"/>
            </w:tcBorders>
            <w:hideMark/>
          </w:tcPr>
          <w:p w14:paraId="5C049024" w14:textId="77777777" w:rsidR="001942A5" w:rsidRPr="005671C0" w:rsidRDefault="001942A5" w:rsidP="005671C0">
            <w:pPr>
              <w:spacing w:after="0" w:line="240" w:lineRule="auto"/>
              <w:ind w:right="-72"/>
              <w:jc w:val="right"/>
              <w:rPr>
                <w:rFonts w:ascii="Arial" w:eastAsia="Arial Unicode MS" w:hAnsi="Arial" w:cs="Arial"/>
                <w:b/>
                <w:bCs/>
                <w:sz w:val="16"/>
                <w:szCs w:val="16"/>
              </w:rPr>
            </w:pPr>
            <w:r w:rsidRPr="005671C0">
              <w:rPr>
                <w:rFonts w:ascii="Arial" w:eastAsia="Arial Unicode MS" w:hAnsi="Arial" w:cs="Arial"/>
                <w:b/>
                <w:bCs/>
                <w:sz w:val="16"/>
                <w:szCs w:val="16"/>
              </w:rPr>
              <w:t>Baht</w:t>
            </w:r>
          </w:p>
        </w:tc>
      </w:tr>
      <w:tr w:rsidR="00B84881" w:rsidRPr="005671C0" w14:paraId="3B63D7BD" w14:textId="77777777" w:rsidTr="00B84881">
        <w:tc>
          <w:tcPr>
            <w:tcW w:w="2511" w:type="dxa"/>
            <w:tcBorders>
              <w:top w:val="nil"/>
              <w:left w:val="nil"/>
              <w:bottom w:val="nil"/>
              <w:right w:val="nil"/>
            </w:tcBorders>
            <w:hideMark/>
          </w:tcPr>
          <w:p w14:paraId="5188AF29" w14:textId="59A7979F" w:rsidR="001942A5" w:rsidRPr="005671C0" w:rsidRDefault="001942A5" w:rsidP="005671C0">
            <w:pPr>
              <w:spacing w:after="0" w:line="240" w:lineRule="auto"/>
              <w:ind w:left="-72"/>
              <w:rPr>
                <w:rFonts w:ascii="Arial" w:eastAsia="Arial Unicode MS" w:hAnsi="Arial" w:cs="Arial"/>
                <w:b/>
                <w:bCs/>
                <w:spacing w:val="-4"/>
                <w:sz w:val="16"/>
                <w:szCs w:val="16"/>
              </w:rPr>
            </w:pPr>
          </w:p>
        </w:tc>
        <w:tc>
          <w:tcPr>
            <w:tcW w:w="1170" w:type="dxa"/>
            <w:tcBorders>
              <w:top w:val="nil"/>
              <w:left w:val="nil"/>
              <w:bottom w:val="nil"/>
              <w:right w:val="nil"/>
            </w:tcBorders>
          </w:tcPr>
          <w:p w14:paraId="03B48C0B" w14:textId="77777777" w:rsidR="001942A5" w:rsidRPr="005671C0" w:rsidRDefault="001942A5" w:rsidP="005671C0">
            <w:pPr>
              <w:spacing w:after="0" w:line="240" w:lineRule="auto"/>
              <w:jc w:val="center"/>
              <w:rPr>
                <w:rFonts w:ascii="Arial" w:eastAsia="Arial Unicode MS" w:hAnsi="Arial" w:cs="Arial"/>
                <w:b/>
                <w:bCs/>
                <w:sz w:val="16"/>
                <w:szCs w:val="16"/>
              </w:rPr>
            </w:pPr>
          </w:p>
        </w:tc>
        <w:tc>
          <w:tcPr>
            <w:tcW w:w="1170" w:type="dxa"/>
            <w:tcBorders>
              <w:top w:val="nil"/>
              <w:left w:val="nil"/>
              <w:bottom w:val="nil"/>
              <w:right w:val="nil"/>
            </w:tcBorders>
          </w:tcPr>
          <w:p w14:paraId="406D34CC" w14:textId="77777777" w:rsidR="001942A5" w:rsidRPr="005671C0" w:rsidRDefault="001942A5" w:rsidP="005671C0">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388F55CB" w14:textId="77777777" w:rsidR="001942A5" w:rsidRPr="005671C0" w:rsidRDefault="001942A5" w:rsidP="005671C0">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6DDB24DC" w14:textId="77777777" w:rsidR="001942A5" w:rsidRPr="005671C0" w:rsidRDefault="001942A5" w:rsidP="005671C0">
            <w:pPr>
              <w:spacing w:after="0" w:line="240" w:lineRule="auto"/>
              <w:ind w:right="-72"/>
              <w:jc w:val="right"/>
              <w:rPr>
                <w:rFonts w:ascii="Arial" w:eastAsia="Arial Unicode MS" w:hAnsi="Arial" w:cs="Arial"/>
                <w:b/>
                <w:bCs/>
                <w:sz w:val="16"/>
                <w:szCs w:val="16"/>
              </w:rPr>
            </w:pPr>
          </w:p>
        </w:tc>
        <w:tc>
          <w:tcPr>
            <w:tcW w:w="1227" w:type="dxa"/>
            <w:tcBorders>
              <w:top w:val="nil"/>
              <w:left w:val="nil"/>
              <w:bottom w:val="nil"/>
              <w:right w:val="nil"/>
            </w:tcBorders>
            <w:shd w:val="clear" w:color="auto" w:fill="FAFAFA"/>
          </w:tcPr>
          <w:p w14:paraId="0B21FD24" w14:textId="77777777" w:rsidR="001942A5" w:rsidRPr="005671C0" w:rsidRDefault="001942A5" w:rsidP="005671C0">
            <w:pPr>
              <w:spacing w:after="0" w:line="240" w:lineRule="auto"/>
              <w:ind w:right="-72"/>
              <w:jc w:val="right"/>
              <w:rPr>
                <w:rFonts w:ascii="Arial" w:eastAsia="Arial Unicode MS" w:hAnsi="Arial" w:cs="Arial"/>
                <w:b/>
                <w:bCs/>
                <w:sz w:val="16"/>
                <w:szCs w:val="16"/>
              </w:rPr>
            </w:pPr>
          </w:p>
        </w:tc>
        <w:tc>
          <w:tcPr>
            <w:tcW w:w="1288" w:type="dxa"/>
            <w:tcBorders>
              <w:top w:val="nil"/>
              <w:left w:val="nil"/>
              <w:bottom w:val="nil"/>
              <w:right w:val="nil"/>
            </w:tcBorders>
          </w:tcPr>
          <w:p w14:paraId="31F9133D" w14:textId="77777777" w:rsidR="001942A5" w:rsidRPr="005671C0" w:rsidRDefault="001942A5" w:rsidP="005671C0">
            <w:pPr>
              <w:spacing w:after="0" w:line="240" w:lineRule="auto"/>
              <w:ind w:right="-72"/>
              <w:jc w:val="right"/>
              <w:rPr>
                <w:rFonts w:ascii="Arial" w:eastAsia="Arial Unicode MS" w:hAnsi="Arial" w:cs="Arial"/>
                <w:b/>
                <w:bCs/>
                <w:sz w:val="16"/>
                <w:szCs w:val="16"/>
              </w:rPr>
            </w:pPr>
          </w:p>
        </w:tc>
      </w:tr>
      <w:tr w:rsidR="000C21C5" w:rsidRPr="005671C0" w14:paraId="6BA9B326" w14:textId="77777777" w:rsidTr="00E33F74">
        <w:tc>
          <w:tcPr>
            <w:tcW w:w="2511" w:type="dxa"/>
            <w:tcBorders>
              <w:top w:val="nil"/>
              <w:left w:val="nil"/>
              <w:bottom w:val="nil"/>
              <w:right w:val="nil"/>
            </w:tcBorders>
            <w:hideMark/>
          </w:tcPr>
          <w:p w14:paraId="25EE05D9" w14:textId="143C843C" w:rsidR="00276E1B" w:rsidRPr="005671C0" w:rsidRDefault="00276E1B" w:rsidP="005671C0">
            <w:pPr>
              <w:spacing w:after="0" w:line="240" w:lineRule="auto"/>
              <w:ind w:left="-116"/>
              <w:rPr>
                <w:rFonts w:ascii="Arial" w:eastAsia="Arial Unicode MS" w:hAnsi="Arial" w:cs="Arial"/>
                <w:sz w:val="16"/>
                <w:szCs w:val="16"/>
                <w:lang w:val="en-GB"/>
              </w:rPr>
            </w:pPr>
            <w:r w:rsidRPr="005671C0">
              <w:rPr>
                <w:rFonts w:ascii="Arial" w:eastAsia="Arial Unicode MS" w:hAnsi="Arial" w:cs="Arial"/>
                <w:b/>
                <w:bCs/>
                <w:spacing w:val="-4"/>
                <w:sz w:val="16"/>
                <w:szCs w:val="16"/>
              </w:rPr>
              <w:t xml:space="preserve"> Subsidiaries</w:t>
            </w:r>
          </w:p>
          <w:p w14:paraId="00583991" w14:textId="6422CBB7" w:rsidR="000C21C5" w:rsidRPr="005671C0" w:rsidRDefault="000C21C5" w:rsidP="005671C0">
            <w:pPr>
              <w:spacing w:after="0" w:line="240" w:lineRule="auto"/>
              <w:ind w:left="-72"/>
              <w:rPr>
                <w:rFonts w:ascii="Arial" w:eastAsia="Arial Unicode MS" w:hAnsi="Arial" w:cs="Arial"/>
                <w:sz w:val="16"/>
                <w:szCs w:val="16"/>
                <w:lang w:val="en-GB"/>
              </w:rPr>
            </w:pPr>
            <w:r w:rsidRPr="005671C0">
              <w:rPr>
                <w:rFonts w:ascii="Arial" w:eastAsia="Arial Unicode MS" w:hAnsi="Arial" w:cs="Arial"/>
                <w:sz w:val="16"/>
                <w:szCs w:val="16"/>
                <w:lang w:val="en-GB"/>
              </w:rPr>
              <w:t>Nirvana Construction Co., Ltd.</w:t>
            </w:r>
          </w:p>
          <w:p w14:paraId="53A5233A" w14:textId="77777777" w:rsidR="000C21C5" w:rsidRPr="005671C0" w:rsidRDefault="000C21C5" w:rsidP="005671C0">
            <w:pPr>
              <w:spacing w:after="0" w:line="240" w:lineRule="auto"/>
              <w:ind w:left="-72"/>
              <w:rPr>
                <w:rFonts w:ascii="Arial" w:eastAsia="Arial Unicode MS" w:hAnsi="Arial" w:cs="Arial"/>
                <w:sz w:val="16"/>
                <w:szCs w:val="16"/>
                <w:lang w:val="en-GB"/>
              </w:rPr>
            </w:pPr>
            <w:r w:rsidRPr="005671C0">
              <w:rPr>
                <w:rFonts w:ascii="Arial" w:eastAsia="Arial Unicode MS" w:hAnsi="Arial" w:cs="Arial"/>
                <w:sz w:val="16"/>
                <w:szCs w:val="16"/>
                <w:lang w:val="en-GB"/>
              </w:rPr>
              <w:t xml:space="preserve">Nirvana </w:t>
            </w:r>
            <w:proofErr w:type="spellStart"/>
            <w:r w:rsidRPr="005671C0">
              <w:rPr>
                <w:rFonts w:ascii="Arial" w:eastAsia="Arial Unicode MS" w:hAnsi="Arial" w:cs="Arial"/>
                <w:sz w:val="16"/>
                <w:szCs w:val="16"/>
                <w:lang w:val="en-GB"/>
              </w:rPr>
              <w:t>Praram</w:t>
            </w:r>
            <w:proofErr w:type="spellEnd"/>
            <w:r w:rsidRPr="005671C0">
              <w:rPr>
                <w:rFonts w:ascii="Arial" w:eastAsia="Arial Unicode MS" w:hAnsi="Arial" w:cs="Arial"/>
                <w:sz w:val="16"/>
                <w:szCs w:val="16"/>
                <w:lang w:val="en-GB"/>
              </w:rPr>
              <w:t xml:space="preserve"> </w:t>
            </w:r>
            <w:r w:rsidRPr="005671C0">
              <w:rPr>
                <w:rFonts w:ascii="Arial" w:eastAsia="Arial Unicode MS" w:hAnsi="Arial" w:cs="Arial"/>
                <w:sz w:val="16"/>
                <w:szCs w:val="16"/>
                <w:cs/>
                <w:lang w:val="en-GB"/>
              </w:rPr>
              <w:t>9</w:t>
            </w:r>
            <w:r w:rsidRPr="005671C0">
              <w:rPr>
                <w:rFonts w:ascii="Arial" w:eastAsia="Arial Unicode MS" w:hAnsi="Arial" w:cs="Arial"/>
                <w:sz w:val="16"/>
                <w:szCs w:val="16"/>
                <w:lang w:val="en-GB"/>
              </w:rPr>
              <w:t xml:space="preserve"> Co., Ltd.</w:t>
            </w:r>
          </w:p>
          <w:p w14:paraId="014540B7" w14:textId="77777777" w:rsidR="000C21C5" w:rsidRPr="005671C0" w:rsidRDefault="000C21C5" w:rsidP="005671C0">
            <w:pPr>
              <w:spacing w:after="0" w:line="240" w:lineRule="auto"/>
              <w:ind w:left="-72"/>
              <w:rPr>
                <w:rFonts w:ascii="Arial" w:eastAsia="Arial Unicode MS" w:hAnsi="Arial" w:cs="Arial"/>
                <w:sz w:val="16"/>
                <w:szCs w:val="16"/>
                <w:lang w:val="en-GB"/>
              </w:rPr>
            </w:pPr>
            <w:r w:rsidRPr="005671C0">
              <w:rPr>
                <w:rFonts w:ascii="Arial" w:eastAsia="Arial Unicode MS" w:hAnsi="Arial" w:cs="Arial"/>
                <w:sz w:val="16"/>
                <w:szCs w:val="16"/>
                <w:lang w:val="en-GB"/>
              </w:rPr>
              <w:t>Nirvana U Co., Ltd.</w:t>
            </w:r>
          </w:p>
          <w:p w14:paraId="58D069C5" w14:textId="77777777" w:rsidR="000C21C5" w:rsidRPr="005671C0" w:rsidRDefault="000C21C5" w:rsidP="005671C0">
            <w:pPr>
              <w:spacing w:after="0" w:line="240" w:lineRule="auto"/>
              <w:ind w:left="-72"/>
              <w:rPr>
                <w:rFonts w:ascii="Arial" w:eastAsia="Arial Unicode MS" w:hAnsi="Arial" w:cs="Arial"/>
                <w:sz w:val="16"/>
                <w:szCs w:val="16"/>
                <w:lang w:val="en-GB"/>
              </w:rPr>
            </w:pPr>
            <w:r w:rsidRPr="005671C0">
              <w:rPr>
                <w:rFonts w:ascii="Arial" w:eastAsia="Arial Unicode MS" w:hAnsi="Arial" w:cs="Arial"/>
                <w:sz w:val="16"/>
                <w:szCs w:val="16"/>
                <w:lang w:val="en-GB"/>
              </w:rPr>
              <w:t>NVDA Co., Ltd.</w:t>
            </w:r>
          </w:p>
          <w:p w14:paraId="4E769ABC" w14:textId="77777777" w:rsidR="000C21C5" w:rsidRPr="005671C0" w:rsidRDefault="000C21C5" w:rsidP="005671C0">
            <w:pPr>
              <w:spacing w:after="0" w:line="240" w:lineRule="auto"/>
              <w:ind w:left="-72"/>
              <w:rPr>
                <w:rFonts w:ascii="Arial" w:eastAsia="Arial Unicode MS" w:hAnsi="Arial" w:cs="Arial"/>
                <w:sz w:val="16"/>
                <w:szCs w:val="16"/>
                <w:lang w:val="en-GB"/>
              </w:rPr>
            </w:pPr>
            <w:r w:rsidRPr="005671C0">
              <w:rPr>
                <w:rFonts w:ascii="Arial" w:eastAsia="Arial Unicode MS" w:hAnsi="Arial" w:cs="Arial"/>
                <w:sz w:val="16"/>
                <w:szCs w:val="16"/>
                <w:lang w:val="en-GB"/>
              </w:rPr>
              <w:t>Nirvana River Co., Ltd.</w:t>
            </w:r>
          </w:p>
          <w:p w14:paraId="371B0061" w14:textId="77777777" w:rsidR="000C21C5" w:rsidRPr="005671C0" w:rsidRDefault="000C21C5" w:rsidP="005671C0">
            <w:pPr>
              <w:spacing w:after="0" w:line="240" w:lineRule="auto"/>
              <w:ind w:left="-72"/>
              <w:rPr>
                <w:rFonts w:ascii="Arial" w:eastAsia="Arial Unicode MS" w:hAnsi="Arial" w:cs="Arial"/>
                <w:sz w:val="16"/>
                <w:szCs w:val="16"/>
                <w:lang w:val="en-GB"/>
              </w:rPr>
            </w:pPr>
            <w:proofErr w:type="spellStart"/>
            <w:r w:rsidRPr="005671C0">
              <w:rPr>
                <w:rFonts w:ascii="Arial" w:eastAsia="Arial Unicode MS" w:hAnsi="Arial" w:cs="Arial"/>
                <w:sz w:val="16"/>
                <w:szCs w:val="16"/>
                <w:lang w:val="en-GB"/>
              </w:rPr>
              <w:t>Qtech</w:t>
            </w:r>
            <w:proofErr w:type="spellEnd"/>
            <w:r w:rsidRPr="005671C0">
              <w:rPr>
                <w:rFonts w:ascii="Arial" w:eastAsia="Arial Unicode MS" w:hAnsi="Arial" w:cs="Arial"/>
                <w:sz w:val="16"/>
                <w:szCs w:val="16"/>
                <w:lang w:val="en-GB"/>
              </w:rPr>
              <w:t xml:space="preserve"> Products Co., Ltd.</w:t>
            </w:r>
          </w:p>
          <w:p w14:paraId="3691B754" w14:textId="3B8E9AFF" w:rsidR="000C21C5" w:rsidRPr="005671C0" w:rsidRDefault="000C21C5" w:rsidP="005671C0">
            <w:pPr>
              <w:spacing w:after="0" w:line="240" w:lineRule="auto"/>
              <w:ind w:left="-72"/>
              <w:rPr>
                <w:rFonts w:ascii="Arial" w:eastAsia="Arial Unicode MS" w:hAnsi="Arial" w:cs="Arial"/>
                <w:sz w:val="16"/>
                <w:szCs w:val="16"/>
                <w:lang w:val="en-GB"/>
              </w:rPr>
            </w:pPr>
            <w:proofErr w:type="spellStart"/>
            <w:r w:rsidRPr="005671C0">
              <w:rPr>
                <w:rFonts w:ascii="Arial" w:eastAsia="Arial Unicode MS" w:hAnsi="Arial" w:cs="Arial"/>
                <w:sz w:val="16"/>
                <w:szCs w:val="16"/>
                <w:lang w:val="en-GB"/>
              </w:rPr>
              <w:t>Atech</w:t>
            </w:r>
            <w:proofErr w:type="spellEnd"/>
            <w:r w:rsidRPr="005671C0">
              <w:rPr>
                <w:rFonts w:ascii="Arial" w:eastAsia="Arial Unicode MS" w:hAnsi="Arial" w:cs="Arial"/>
                <w:sz w:val="16"/>
                <w:szCs w:val="16"/>
                <w:lang w:val="en-GB"/>
              </w:rPr>
              <w:t xml:space="preserve"> Enterprise Co., Ltd.</w:t>
            </w:r>
          </w:p>
        </w:tc>
        <w:tc>
          <w:tcPr>
            <w:tcW w:w="1170" w:type="dxa"/>
            <w:tcBorders>
              <w:top w:val="nil"/>
              <w:left w:val="nil"/>
              <w:bottom w:val="nil"/>
              <w:right w:val="nil"/>
            </w:tcBorders>
            <w:hideMark/>
          </w:tcPr>
          <w:p w14:paraId="08B007AA" w14:textId="77777777" w:rsidR="00276E1B" w:rsidRPr="005671C0" w:rsidRDefault="00276E1B" w:rsidP="005671C0">
            <w:pPr>
              <w:spacing w:after="0" w:line="240" w:lineRule="auto"/>
              <w:rPr>
                <w:rFonts w:ascii="Arial" w:eastAsia="Arial Unicode MS" w:hAnsi="Arial" w:cs="Arial"/>
                <w:sz w:val="16"/>
                <w:szCs w:val="16"/>
              </w:rPr>
            </w:pPr>
          </w:p>
          <w:p w14:paraId="0F32E297" w14:textId="56BF6C71"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p w14:paraId="2E2B82DD" w14:textId="77777777"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p w14:paraId="5648211D" w14:textId="77777777"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p w14:paraId="282B44A8" w14:textId="77777777"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p w14:paraId="1EF5A2D2" w14:textId="77777777"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p w14:paraId="50741832" w14:textId="77777777"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p w14:paraId="421488DE" w14:textId="1CCB4D81" w:rsidR="000C21C5" w:rsidRPr="005671C0" w:rsidRDefault="000C21C5"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w:t>
            </w:r>
            <w:r w:rsidR="00FF4923" w:rsidRPr="005671C0">
              <w:rPr>
                <w:rFonts w:ascii="Arial" w:eastAsia="Arial Unicode MS" w:hAnsi="Arial" w:cs="Arial"/>
                <w:sz w:val="16"/>
                <w:szCs w:val="16"/>
              </w:rPr>
              <w:t>d</w:t>
            </w:r>
          </w:p>
        </w:tc>
        <w:tc>
          <w:tcPr>
            <w:tcW w:w="1170" w:type="dxa"/>
            <w:tcBorders>
              <w:top w:val="nil"/>
              <w:left w:val="nil"/>
              <w:bottom w:val="nil"/>
              <w:right w:val="nil"/>
            </w:tcBorders>
            <w:hideMark/>
          </w:tcPr>
          <w:p w14:paraId="1FBAA7AD" w14:textId="77777777" w:rsidR="00276E1B" w:rsidRPr="005671C0" w:rsidRDefault="00276E1B" w:rsidP="005671C0">
            <w:pPr>
              <w:spacing w:after="0" w:line="240" w:lineRule="auto"/>
              <w:rPr>
                <w:rFonts w:ascii="Arial" w:eastAsia="Arial Unicode MS" w:hAnsi="Arial" w:cs="Arial"/>
                <w:sz w:val="16"/>
                <w:szCs w:val="16"/>
              </w:rPr>
            </w:pPr>
          </w:p>
          <w:p w14:paraId="28D38A4F" w14:textId="2B817037" w:rsidR="000C21C5" w:rsidRPr="005671C0" w:rsidRDefault="000C21C5" w:rsidP="005671C0">
            <w:pPr>
              <w:spacing w:after="0" w:line="240" w:lineRule="auto"/>
              <w:jc w:val="center"/>
              <w:rPr>
                <w:rFonts w:ascii="Arial" w:eastAsia="Arial Unicode MS" w:hAnsi="Arial" w:cs="Arial"/>
                <w:sz w:val="16"/>
                <w:szCs w:val="16"/>
                <w:cs/>
              </w:rPr>
            </w:pPr>
            <w:r w:rsidRPr="005671C0">
              <w:rPr>
                <w:rFonts w:ascii="Arial" w:eastAsia="Arial Unicode MS" w:hAnsi="Arial" w:cs="Arial"/>
                <w:sz w:val="16"/>
                <w:szCs w:val="16"/>
              </w:rPr>
              <w:t>Construction</w:t>
            </w:r>
          </w:p>
          <w:p w14:paraId="566DD47C" w14:textId="77777777" w:rsidR="000C21C5" w:rsidRPr="005671C0" w:rsidRDefault="000C21C5" w:rsidP="005671C0">
            <w:pPr>
              <w:spacing w:after="0" w:line="240" w:lineRule="auto"/>
              <w:ind w:right="-27"/>
              <w:jc w:val="center"/>
              <w:rPr>
                <w:rFonts w:ascii="Arial" w:eastAsia="Arial Unicode MS" w:hAnsi="Arial" w:cs="Arial"/>
                <w:sz w:val="16"/>
                <w:szCs w:val="16"/>
              </w:rPr>
            </w:pPr>
            <w:r w:rsidRPr="005671C0">
              <w:rPr>
                <w:rFonts w:ascii="Arial" w:eastAsia="Arial Unicode MS" w:hAnsi="Arial" w:cs="Arial"/>
                <w:sz w:val="16"/>
                <w:szCs w:val="16"/>
              </w:rPr>
              <w:t>Real estate</w:t>
            </w:r>
          </w:p>
          <w:p w14:paraId="4E7D8671" w14:textId="77777777" w:rsidR="000C21C5" w:rsidRPr="005671C0" w:rsidRDefault="000C21C5" w:rsidP="005671C0">
            <w:pPr>
              <w:spacing w:after="0" w:line="240" w:lineRule="auto"/>
              <w:ind w:right="-27"/>
              <w:jc w:val="center"/>
              <w:rPr>
                <w:rFonts w:ascii="Arial" w:eastAsia="Arial Unicode MS" w:hAnsi="Arial" w:cs="Arial"/>
                <w:sz w:val="16"/>
                <w:szCs w:val="16"/>
              </w:rPr>
            </w:pPr>
            <w:r w:rsidRPr="005671C0">
              <w:rPr>
                <w:rFonts w:ascii="Arial" w:eastAsia="Arial Unicode MS" w:hAnsi="Arial" w:cs="Arial"/>
                <w:sz w:val="16"/>
                <w:szCs w:val="16"/>
              </w:rPr>
              <w:t>Real estate</w:t>
            </w:r>
          </w:p>
          <w:p w14:paraId="409B7E62" w14:textId="77777777" w:rsidR="000C21C5" w:rsidRPr="005671C0" w:rsidRDefault="000C21C5" w:rsidP="005671C0">
            <w:pPr>
              <w:spacing w:after="0" w:line="240" w:lineRule="auto"/>
              <w:ind w:right="-27"/>
              <w:jc w:val="center"/>
              <w:rPr>
                <w:rFonts w:ascii="Arial" w:eastAsia="Arial Unicode MS" w:hAnsi="Arial" w:cs="Arial"/>
                <w:sz w:val="16"/>
                <w:szCs w:val="16"/>
              </w:rPr>
            </w:pPr>
            <w:r w:rsidRPr="005671C0">
              <w:rPr>
                <w:rFonts w:ascii="Arial" w:eastAsia="Arial Unicode MS" w:hAnsi="Arial" w:cs="Arial"/>
                <w:sz w:val="16"/>
                <w:szCs w:val="16"/>
              </w:rPr>
              <w:t>Real estate</w:t>
            </w:r>
          </w:p>
          <w:p w14:paraId="284C4D92" w14:textId="77777777" w:rsidR="000C21C5" w:rsidRPr="005671C0" w:rsidRDefault="000C21C5" w:rsidP="005671C0">
            <w:pPr>
              <w:spacing w:after="0" w:line="240" w:lineRule="auto"/>
              <w:ind w:right="-27"/>
              <w:jc w:val="center"/>
              <w:rPr>
                <w:rFonts w:ascii="Arial" w:eastAsia="Arial Unicode MS" w:hAnsi="Arial" w:cs="Arial"/>
                <w:sz w:val="16"/>
                <w:szCs w:val="16"/>
              </w:rPr>
            </w:pPr>
            <w:r w:rsidRPr="005671C0">
              <w:rPr>
                <w:rFonts w:ascii="Arial" w:eastAsia="Arial Unicode MS" w:hAnsi="Arial" w:cs="Arial"/>
                <w:sz w:val="16"/>
                <w:szCs w:val="16"/>
              </w:rPr>
              <w:t>Real estate</w:t>
            </w:r>
          </w:p>
          <w:p w14:paraId="124896F5" w14:textId="77777777" w:rsidR="000C21C5" w:rsidRPr="005671C0" w:rsidRDefault="000C21C5" w:rsidP="005671C0">
            <w:pPr>
              <w:spacing w:after="0" w:line="240" w:lineRule="auto"/>
              <w:ind w:left="-105" w:right="-27"/>
              <w:jc w:val="center"/>
              <w:rPr>
                <w:rFonts w:ascii="Arial" w:eastAsia="Arial Unicode MS" w:hAnsi="Arial" w:cs="Arial"/>
                <w:sz w:val="16"/>
                <w:szCs w:val="16"/>
              </w:rPr>
            </w:pPr>
            <w:r w:rsidRPr="005671C0">
              <w:rPr>
                <w:rFonts w:ascii="Arial" w:eastAsia="Arial Unicode MS" w:hAnsi="Arial" w:cs="Arial"/>
                <w:sz w:val="16"/>
                <w:szCs w:val="16"/>
              </w:rPr>
              <w:t>Manufacturing</w:t>
            </w:r>
          </w:p>
          <w:p w14:paraId="316A3BBD" w14:textId="68DCF74F" w:rsidR="000C21C5" w:rsidRPr="005671C0" w:rsidRDefault="000C21C5" w:rsidP="005671C0">
            <w:pPr>
              <w:spacing w:after="0" w:line="240" w:lineRule="auto"/>
              <w:ind w:right="-27"/>
              <w:jc w:val="center"/>
              <w:rPr>
                <w:rFonts w:ascii="Arial" w:eastAsia="Arial Unicode MS" w:hAnsi="Arial" w:cs="Arial"/>
                <w:sz w:val="16"/>
                <w:szCs w:val="16"/>
              </w:rPr>
            </w:pPr>
            <w:r w:rsidRPr="005671C0">
              <w:rPr>
                <w:rFonts w:ascii="Arial" w:eastAsia="Arial Unicode MS" w:hAnsi="Arial" w:cs="Arial"/>
                <w:sz w:val="16"/>
                <w:szCs w:val="16"/>
              </w:rPr>
              <w:t>Trading</w:t>
            </w:r>
          </w:p>
        </w:tc>
        <w:tc>
          <w:tcPr>
            <w:tcW w:w="1025" w:type="dxa"/>
            <w:tcBorders>
              <w:top w:val="nil"/>
              <w:left w:val="nil"/>
              <w:bottom w:val="nil"/>
              <w:right w:val="nil"/>
            </w:tcBorders>
            <w:shd w:val="clear" w:color="auto" w:fill="FAFAFA"/>
          </w:tcPr>
          <w:p w14:paraId="7D943F91" w14:textId="77777777" w:rsidR="00276E1B" w:rsidRPr="005671C0" w:rsidRDefault="00276E1B" w:rsidP="005671C0">
            <w:pPr>
              <w:spacing w:after="0" w:line="240" w:lineRule="auto"/>
              <w:ind w:right="-72"/>
              <w:jc w:val="right"/>
              <w:rPr>
                <w:rFonts w:ascii="Arial" w:eastAsia="Arial Unicode MS" w:hAnsi="Arial" w:cs="Arial"/>
                <w:sz w:val="16"/>
                <w:szCs w:val="16"/>
              </w:rPr>
            </w:pPr>
          </w:p>
          <w:p w14:paraId="36DDACB0" w14:textId="07666097" w:rsidR="000C21C5" w:rsidRPr="005671C0" w:rsidRDefault="000C21C5"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rPr>
              <w:t>99.99</w:t>
            </w:r>
          </w:p>
          <w:p w14:paraId="7136A357" w14:textId="77777777" w:rsidR="000C21C5" w:rsidRPr="005671C0" w:rsidRDefault="000C21C5"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rPr>
              <w:t>99.99</w:t>
            </w:r>
          </w:p>
          <w:p w14:paraId="582544C7" w14:textId="77777777" w:rsidR="000C21C5" w:rsidRPr="005671C0" w:rsidRDefault="000C21C5"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rPr>
              <w:t>99.99</w:t>
            </w:r>
          </w:p>
          <w:p w14:paraId="28CC7005"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99.99</w:t>
            </w:r>
          </w:p>
          <w:p w14:paraId="45F22E9B"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69.99</w:t>
            </w:r>
          </w:p>
          <w:p w14:paraId="76F2D263"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99.99</w:t>
            </w:r>
          </w:p>
          <w:p w14:paraId="685F70C0" w14:textId="3B579F2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99.99</w:t>
            </w:r>
          </w:p>
        </w:tc>
        <w:tc>
          <w:tcPr>
            <w:tcW w:w="1074" w:type="dxa"/>
            <w:tcBorders>
              <w:top w:val="nil"/>
              <w:left w:val="nil"/>
              <w:bottom w:val="nil"/>
              <w:right w:val="nil"/>
            </w:tcBorders>
            <w:hideMark/>
          </w:tcPr>
          <w:p w14:paraId="694E9992" w14:textId="77777777" w:rsidR="00276E1B" w:rsidRPr="005671C0" w:rsidRDefault="00276E1B" w:rsidP="005671C0">
            <w:pPr>
              <w:spacing w:after="0" w:line="240" w:lineRule="auto"/>
              <w:ind w:right="-72"/>
              <w:jc w:val="right"/>
              <w:rPr>
                <w:rFonts w:ascii="Arial" w:eastAsia="Arial Unicode MS" w:hAnsi="Arial" w:cs="Arial"/>
                <w:sz w:val="16"/>
                <w:szCs w:val="16"/>
              </w:rPr>
            </w:pPr>
          </w:p>
          <w:p w14:paraId="3075597B" w14:textId="663062E3" w:rsidR="000C21C5" w:rsidRPr="005671C0" w:rsidRDefault="000C21C5"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rPr>
              <w:t>99.99</w:t>
            </w:r>
          </w:p>
          <w:p w14:paraId="20F69475" w14:textId="77777777" w:rsidR="000C21C5" w:rsidRPr="005671C0" w:rsidRDefault="000C21C5"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rPr>
              <w:t>99.99</w:t>
            </w:r>
          </w:p>
          <w:p w14:paraId="2EAA1F00" w14:textId="77777777" w:rsidR="000C21C5" w:rsidRPr="005671C0" w:rsidRDefault="000C21C5"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rPr>
              <w:t>99.99</w:t>
            </w:r>
          </w:p>
          <w:p w14:paraId="4F741C50"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99.99</w:t>
            </w:r>
          </w:p>
          <w:p w14:paraId="346F16AF"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69.99</w:t>
            </w:r>
          </w:p>
          <w:p w14:paraId="24C60773"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99.99</w:t>
            </w:r>
          </w:p>
          <w:p w14:paraId="35B477A5" w14:textId="16F666C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99.99</w:t>
            </w:r>
          </w:p>
        </w:tc>
        <w:tc>
          <w:tcPr>
            <w:tcW w:w="1227" w:type="dxa"/>
            <w:tcBorders>
              <w:top w:val="nil"/>
              <w:left w:val="nil"/>
              <w:bottom w:val="nil"/>
              <w:right w:val="nil"/>
            </w:tcBorders>
            <w:shd w:val="clear" w:color="auto" w:fill="FAFAFA"/>
            <w:vAlign w:val="bottom"/>
          </w:tcPr>
          <w:p w14:paraId="1ABA3F7B"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139,999,800</w:t>
            </w:r>
          </w:p>
          <w:p w14:paraId="76222347"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149,999,800</w:t>
            </w:r>
          </w:p>
          <w:p w14:paraId="16B05395"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79,999,800</w:t>
            </w:r>
          </w:p>
          <w:p w14:paraId="0583271E"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64,999,800</w:t>
            </w:r>
          </w:p>
          <w:p w14:paraId="13804EEB"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213,499,900</w:t>
            </w:r>
          </w:p>
          <w:p w14:paraId="3C603682" w14:textId="23F22F53" w:rsidR="000C21C5" w:rsidRPr="005671C0" w:rsidRDefault="0021778B"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13</w:t>
            </w:r>
            <w:r w:rsidR="000C21C5" w:rsidRPr="005671C0">
              <w:rPr>
                <w:rFonts w:ascii="Arial" w:eastAsia="Arial Unicode MS" w:hAnsi="Arial" w:cs="Arial"/>
                <w:sz w:val="16"/>
                <w:szCs w:val="16"/>
                <w:lang w:val="en-GB"/>
              </w:rPr>
              <w:t>3,099,900</w:t>
            </w:r>
          </w:p>
          <w:p w14:paraId="1BC018C5" w14:textId="3FC8D73F"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6,600,400</w:t>
            </w:r>
          </w:p>
        </w:tc>
        <w:tc>
          <w:tcPr>
            <w:tcW w:w="1288" w:type="dxa"/>
            <w:tcBorders>
              <w:top w:val="nil"/>
              <w:left w:val="nil"/>
              <w:bottom w:val="nil"/>
              <w:right w:val="nil"/>
            </w:tcBorders>
            <w:vAlign w:val="bottom"/>
            <w:hideMark/>
          </w:tcPr>
          <w:p w14:paraId="5A0AFD50"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139,999,800</w:t>
            </w:r>
          </w:p>
          <w:p w14:paraId="72A4C2E5"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149,999,800</w:t>
            </w:r>
          </w:p>
          <w:p w14:paraId="35D5CD6B"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79,999,800</w:t>
            </w:r>
          </w:p>
          <w:p w14:paraId="66365005"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64,999,800</w:t>
            </w:r>
          </w:p>
          <w:p w14:paraId="4CA8BAF7"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213,499,900</w:t>
            </w:r>
          </w:p>
          <w:p w14:paraId="001965D5" w14:textId="77777777"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83,099,900</w:t>
            </w:r>
          </w:p>
          <w:p w14:paraId="5047C051" w14:textId="00088744"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6,600,400</w:t>
            </w:r>
          </w:p>
        </w:tc>
      </w:tr>
      <w:tr w:rsidR="00E33F74" w:rsidRPr="005671C0" w14:paraId="09A99197" w14:textId="77777777" w:rsidTr="00E33F74">
        <w:tc>
          <w:tcPr>
            <w:tcW w:w="2511" w:type="dxa"/>
            <w:tcBorders>
              <w:top w:val="nil"/>
              <w:left w:val="nil"/>
              <w:bottom w:val="nil"/>
              <w:right w:val="nil"/>
            </w:tcBorders>
          </w:tcPr>
          <w:p w14:paraId="57828C04" w14:textId="6F16CC32" w:rsidR="00E33F74" w:rsidRPr="005671C0" w:rsidRDefault="00E33F74" w:rsidP="005671C0">
            <w:pPr>
              <w:spacing w:after="0" w:line="240" w:lineRule="auto"/>
              <w:ind w:left="-72"/>
              <w:rPr>
                <w:rFonts w:ascii="Arial" w:eastAsia="Arial Unicode MS" w:hAnsi="Arial" w:cs="Arial"/>
                <w:sz w:val="16"/>
                <w:szCs w:val="16"/>
                <w:lang w:val="en-GB"/>
              </w:rPr>
            </w:pPr>
            <w:proofErr w:type="spellStart"/>
            <w:r w:rsidRPr="005671C0">
              <w:rPr>
                <w:rFonts w:ascii="Arial" w:eastAsia="Arial Unicode MS" w:hAnsi="Arial" w:cs="Arial"/>
                <w:sz w:val="16"/>
                <w:szCs w:val="16"/>
                <w:lang w:val="en-GB"/>
              </w:rPr>
              <w:t>Deeji</w:t>
            </w:r>
            <w:proofErr w:type="spellEnd"/>
            <w:r w:rsidRPr="005671C0">
              <w:rPr>
                <w:rFonts w:ascii="Arial" w:eastAsia="Arial Unicode MS" w:hAnsi="Arial" w:cs="Arial"/>
                <w:sz w:val="16"/>
                <w:szCs w:val="16"/>
                <w:lang w:val="en-GB"/>
              </w:rPr>
              <w:t xml:space="preserve"> Home </w:t>
            </w:r>
            <w:proofErr w:type="spellStart"/>
            <w:r w:rsidRPr="005671C0">
              <w:rPr>
                <w:rFonts w:ascii="Arial" w:eastAsia="Arial Unicode MS" w:hAnsi="Arial" w:cs="Arial"/>
                <w:sz w:val="16"/>
                <w:szCs w:val="16"/>
                <w:lang w:val="en-GB"/>
              </w:rPr>
              <w:t>Center</w:t>
            </w:r>
            <w:proofErr w:type="spellEnd"/>
            <w:r w:rsidRPr="005671C0">
              <w:rPr>
                <w:rFonts w:ascii="Arial" w:eastAsia="Arial Unicode MS" w:hAnsi="Arial" w:cs="Arial"/>
                <w:sz w:val="16"/>
                <w:szCs w:val="16"/>
                <w:lang w:val="en-GB"/>
              </w:rPr>
              <w:t xml:space="preserve"> Co., Ltd.</w:t>
            </w:r>
          </w:p>
        </w:tc>
        <w:tc>
          <w:tcPr>
            <w:tcW w:w="1170" w:type="dxa"/>
            <w:tcBorders>
              <w:top w:val="nil"/>
              <w:left w:val="nil"/>
              <w:bottom w:val="nil"/>
              <w:right w:val="nil"/>
            </w:tcBorders>
          </w:tcPr>
          <w:p w14:paraId="46425489" w14:textId="5E19FA44" w:rsidR="00E33F74" w:rsidRPr="005671C0" w:rsidRDefault="00E33F74"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Thailand</w:t>
            </w:r>
          </w:p>
        </w:tc>
        <w:tc>
          <w:tcPr>
            <w:tcW w:w="1170" w:type="dxa"/>
            <w:tcBorders>
              <w:top w:val="nil"/>
              <w:left w:val="nil"/>
              <w:bottom w:val="nil"/>
              <w:right w:val="nil"/>
            </w:tcBorders>
          </w:tcPr>
          <w:p w14:paraId="79B1F8DD" w14:textId="7BD41725" w:rsidR="00E33F74" w:rsidRPr="005671C0" w:rsidRDefault="00E33F74" w:rsidP="005671C0">
            <w:pPr>
              <w:spacing w:after="0" w:line="240" w:lineRule="auto"/>
              <w:jc w:val="center"/>
              <w:rPr>
                <w:rFonts w:ascii="Arial" w:eastAsia="Arial Unicode MS" w:hAnsi="Arial" w:cs="Arial"/>
                <w:sz w:val="16"/>
                <w:szCs w:val="16"/>
              </w:rPr>
            </w:pPr>
            <w:r w:rsidRPr="005671C0">
              <w:rPr>
                <w:rFonts w:ascii="Arial" w:eastAsia="Arial Unicode MS" w:hAnsi="Arial" w:cs="Arial"/>
                <w:sz w:val="16"/>
                <w:szCs w:val="16"/>
              </w:rPr>
              <w:t>Construction</w:t>
            </w:r>
          </w:p>
        </w:tc>
        <w:tc>
          <w:tcPr>
            <w:tcW w:w="1025" w:type="dxa"/>
            <w:tcBorders>
              <w:top w:val="nil"/>
              <w:left w:val="nil"/>
              <w:bottom w:val="nil"/>
              <w:right w:val="nil"/>
            </w:tcBorders>
            <w:shd w:val="clear" w:color="auto" w:fill="FAFAFA"/>
          </w:tcPr>
          <w:p w14:paraId="3BA5221C" w14:textId="42A71521" w:rsidR="00E33F74" w:rsidRPr="005671C0" w:rsidRDefault="00E33F74"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lang w:val="en-GB"/>
              </w:rPr>
              <w:t>99.99</w:t>
            </w:r>
          </w:p>
        </w:tc>
        <w:tc>
          <w:tcPr>
            <w:tcW w:w="1074" w:type="dxa"/>
            <w:tcBorders>
              <w:top w:val="nil"/>
              <w:left w:val="nil"/>
              <w:bottom w:val="nil"/>
              <w:right w:val="nil"/>
            </w:tcBorders>
          </w:tcPr>
          <w:p w14:paraId="491A4E55" w14:textId="1EE261E4" w:rsidR="00E33F74" w:rsidRPr="005671C0" w:rsidRDefault="00E33F74" w:rsidP="005671C0">
            <w:pPr>
              <w:spacing w:after="0" w:line="240" w:lineRule="auto"/>
              <w:ind w:right="-72"/>
              <w:jc w:val="right"/>
              <w:rPr>
                <w:rFonts w:ascii="Arial" w:eastAsia="Arial Unicode MS" w:hAnsi="Arial" w:cs="Arial"/>
                <w:sz w:val="16"/>
                <w:szCs w:val="16"/>
              </w:rPr>
            </w:pPr>
            <w:r w:rsidRPr="005671C0">
              <w:rPr>
                <w:rFonts w:ascii="Arial" w:eastAsia="Arial Unicode MS" w:hAnsi="Arial" w:cs="Arial"/>
                <w:sz w:val="16"/>
                <w:szCs w:val="16"/>
                <w:lang w:val="en-GB"/>
              </w:rPr>
              <w:t>99.99</w:t>
            </w:r>
          </w:p>
        </w:tc>
        <w:tc>
          <w:tcPr>
            <w:tcW w:w="1227" w:type="dxa"/>
            <w:tcBorders>
              <w:top w:val="nil"/>
              <w:left w:val="nil"/>
              <w:bottom w:val="single" w:sz="4" w:space="0" w:color="auto"/>
              <w:right w:val="nil"/>
            </w:tcBorders>
            <w:shd w:val="clear" w:color="auto" w:fill="FAFAFA"/>
            <w:vAlign w:val="bottom"/>
          </w:tcPr>
          <w:p w14:paraId="113BFBA2" w14:textId="0DC07FC7" w:rsidR="00E33F74" w:rsidRPr="005671C0" w:rsidRDefault="00E33F74"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5,840,000</w:t>
            </w:r>
          </w:p>
        </w:tc>
        <w:tc>
          <w:tcPr>
            <w:tcW w:w="1288" w:type="dxa"/>
            <w:tcBorders>
              <w:top w:val="nil"/>
              <w:left w:val="nil"/>
              <w:bottom w:val="single" w:sz="4" w:space="0" w:color="auto"/>
              <w:right w:val="nil"/>
            </w:tcBorders>
            <w:vAlign w:val="bottom"/>
          </w:tcPr>
          <w:p w14:paraId="453126C8" w14:textId="2CF2A6D2" w:rsidR="00E33F74" w:rsidRPr="005671C0" w:rsidRDefault="00E33F74"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5,840,000</w:t>
            </w:r>
          </w:p>
        </w:tc>
      </w:tr>
      <w:tr w:rsidR="000C21C5" w:rsidRPr="005671C0" w14:paraId="7DC00463" w14:textId="77777777" w:rsidTr="00E33F74">
        <w:tc>
          <w:tcPr>
            <w:tcW w:w="2511" w:type="dxa"/>
            <w:tcBorders>
              <w:top w:val="nil"/>
              <w:left w:val="nil"/>
              <w:bottom w:val="nil"/>
              <w:right w:val="nil"/>
            </w:tcBorders>
          </w:tcPr>
          <w:p w14:paraId="252CB96A" w14:textId="77777777" w:rsidR="000C21C5" w:rsidRPr="005671C0" w:rsidRDefault="000C21C5" w:rsidP="005671C0">
            <w:pPr>
              <w:tabs>
                <w:tab w:val="left" w:pos="34"/>
              </w:tabs>
              <w:spacing w:after="0" w:line="240" w:lineRule="auto"/>
              <w:ind w:left="-540"/>
              <w:rPr>
                <w:rFonts w:ascii="Arial" w:eastAsia="Arial Unicode MS" w:hAnsi="Arial" w:cs="Arial"/>
                <w:b/>
                <w:bCs/>
                <w:spacing w:val="-4"/>
                <w:sz w:val="10"/>
                <w:szCs w:val="10"/>
              </w:rPr>
            </w:pPr>
          </w:p>
        </w:tc>
        <w:tc>
          <w:tcPr>
            <w:tcW w:w="1170" w:type="dxa"/>
            <w:tcBorders>
              <w:top w:val="nil"/>
              <w:left w:val="nil"/>
              <w:bottom w:val="nil"/>
              <w:right w:val="nil"/>
            </w:tcBorders>
          </w:tcPr>
          <w:p w14:paraId="3FD1D746" w14:textId="77777777" w:rsidR="000C21C5" w:rsidRPr="005671C0" w:rsidRDefault="000C21C5" w:rsidP="005671C0">
            <w:pPr>
              <w:spacing w:after="0" w:line="240" w:lineRule="auto"/>
              <w:jc w:val="center"/>
              <w:rPr>
                <w:rFonts w:ascii="Arial" w:eastAsia="Arial Unicode MS" w:hAnsi="Arial" w:cs="Arial"/>
                <w:b/>
                <w:bCs/>
                <w:sz w:val="10"/>
                <w:szCs w:val="10"/>
                <w:cs/>
              </w:rPr>
            </w:pPr>
          </w:p>
        </w:tc>
        <w:tc>
          <w:tcPr>
            <w:tcW w:w="1170" w:type="dxa"/>
            <w:tcBorders>
              <w:top w:val="nil"/>
              <w:left w:val="nil"/>
              <w:bottom w:val="nil"/>
              <w:right w:val="nil"/>
            </w:tcBorders>
          </w:tcPr>
          <w:p w14:paraId="703C6202" w14:textId="77777777" w:rsidR="000C21C5" w:rsidRPr="005671C0" w:rsidRDefault="000C21C5" w:rsidP="005671C0">
            <w:pPr>
              <w:spacing w:after="0" w:line="240" w:lineRule="auto"/>
              <w:jc w:val="center"/>
              <w:rPr>
                <w:rFonts w:ascii="Arial" w:eastAsia="Arial Unicode MS" w:hAnsi="Arial" w:cs="Arial"/>
                <w:b/>
                <w:bCs/>
                <w:sz w:val="10"/>
                <w:szCs w:val="10"/>
              </w:rPr>
            </w:pPr>
          </w:p>
        </w:tc>
        <w:tc>
          <w:tcPr>
            <w:tcW w:w="1025" w:type="dxa"/>
            <w:tcBorders>
              <w:top w:val="nil"/>
              <w:left w:val="nil"/>
              <w:bottom w:val="nil"/>
              <w:right w:val="nil"/>
            </w:tcBorders>
            <w:shd w:val="clear" w:color="auto" w:fill="FAFAFA"/>
          </w:tcPr>
          <w:p w14:paraId="5788CECD" w14:textId="77777777" w:rsidR="000C21C5" w:rsidRPr="005671C0" w:rsidRDefault="000C21C5" w:rsidP="005671C0">
            <w:pPr>
              <w:spacing w:after="0" w:line="240" w:lineRule="auto"/>
              <w:ind w:right="-72"/>
              <w:jc w:val="right"/>
              <w:rPr>
                <w:rFonts w:ascii="Arial" w:eastAsia="Arial Unicode MS" w:hAnsi="Arial" w:cs="Arial"/>
                <w:b/>
                <w:bCs/>
                <w:sz w:val="10"/>
                <w:szCs w:val="10"/>
              </w:rPr>
            </w:pPr>
          </w:p>
        </w:tc>
        <w:tc>
          <w:tcPr>
            <w:tcW w:w="1074" w:type="dxa"/>
            <w:tcBorders>
              <w:top w:val="nil"/>
              <w:left w:val="nil"/>
              <w:bottom w:val="nil"/>
              <w:right w:val="nil"/>
            </w:tcBorders>
          </w:tcPr>
          <w:p w14:paraId="367273DA" w14:textId="77777777" w:rsidR="000C21C5" w:rsidRPr="005671C0" w:rsidRDefault="000C21C5" w:rsidP="005671C0">
            <w:pPr>
              <w:spacing w:after="0" w:line="240" w:lineRule="auto"/>
              <w:ind w:right="-72"/>
              <w:jc w:val="right"/>
              <w:rPr>
                <w:rFonts w:ascii="Arial" w:eastAsia="Arial Unicode MS" w:hAnsi="Arial" w:cs="Arial"/>
                <w:b/>
                <w:bCs/>
                <w:sz w:val="10"/>
                <w:szCs w:val="10"/>
              </w:rPr>
            </w:pPr>
          </w:p>
        </w:tc>
        <w:tc>
          <w:tcPr>
            <w:tcW w:w="1227" w:type="dxa"/>
            <w:tcBorders>
              <w:top w:val="single" w:sz="4" w:space="0" w:color="auto"/>
              <w:left w:val="nil"/>
              <w:bottom w:val="nil"/>
              <w:right w:val="nil"/>
            </w:tcBorders>
            <w:shd w:val="clear" w:color="auto" w:fill="FAFAFA"/>
            <w:vAlign w:val="bottom"/>
          </w:tcPr>
          <w:p w14:paraId="5FD342D1" w14:textId="77777777" w:rsidR="000C21C5" w:rsidRPr="005671C0" w:rsidRDefault="000C21C5" w:rsidP="005671C0">
            <w:pPr>
              <w:spacing w:after="0" w:line="240" w:lineRule="auto"/>
              <w:ind w:right="-72"/>
              <w:jc w:val="right"/>
              <w:rPr>
                <w:rFonts w:ascii="Arial" w:eastAsia="Arial Unicode MS" w:hAnsi="Arial" w:cs="Arial"/>
                <w:sz w:val="10"/>
                <w:szCs w:val="10"/>
                <w:lang w:val="en-GB"/>
              </w:rPr>
            </w:pPr>
          </w:p>
        </w:tc>
        <w:tc>
          <w:tcPr>
            <w:tcW w:w="1288" w:type="dxa"/>
            <w:tcBorders>
              <w:top w:val="single" w:sz="4" w:space="0" w:color="auto"/>
              <w:left w:val="nil"/>
              <w:bottom w:val="nil"/>
              <w:right w:val="nil"/>
            </w:tcBorders>
            <w:vAlign w:val="bottom"/>
          </w:tcPr>
          <w:p w14:paraId="46B736D9" w14:textId="77777777" w:rsidR="000C21C5" w:rsidRPr="005671C0" w:rsidRDefault="000C21C5" w:rsidP="005671C0">
            <w:pPr>
              <w:spacing w:after="0" w:line="240" w:lineRule="auto"/>
              <w:ind w:right="-74"/>
              <w:jc w:val="right"/>
              <w:rPr>
                <w:rFonts w:ascii="Arial" w:eastAsia="Arial Unicode MS" w:hAnsi="Arial" w:cs="Arial"/>
                <w:sz w:val="10"/>
                <w:szCs w:val="10"/>
                <w:lang w:val="en-GB"/>
              </w:rPr>
            </w:pPr>
          </w:p>
        </w:tc>
      </w:tr>
      <w:tr w:rsidR="000C21C5" w:rsidRPr="005671C0" w14:paraId="3FA2E0E4" w14:textId="77777777" w:rsidTr="00E267CE">
        <w:tc>
          <w:tcPr>
            <w:tcW w:w="2511" w:type="dxa"/>
            <w:tcBorders>
              <w:top w:val="nil"/>
              <w:left w:val="nil"/>
              <w:bottom w:val="nil"/>
              <w:right w:val="nil"/>
            </w:tcBorders>
          </w:tcPr>
          <w:p w14:paraId="1BA68916" w14:textId="77777777" w:rsidR="000C21C5" w:rsidRPr="005671C0" w:rsidRDefault="000C21C5" w:rsidP="005671C0">
            <w:pPr>
              <w:tabs>
                <w:tab w:val="left" w:pos="34"/>
              </w:tabs>
              <w:spacing w:after="0" w:line="240" w:lineRule="auto"/>
              <w:ind w:left="-540"/>
              <w:rPr>
                <w:rFonts w:ascii="Arial" w:eastAsia="Arial Unicode MS" w:hAnsi="Arial" w:cs="Arial"/>
                <w:b/>
                <w:bCs/>
                <w:spacing w:val="-4"/>
                <w:sz w:val="16"/>
                <w:szCs w:val="16"/>
              </w:rPr>
            </w:pPr>
          </w:p>
        </w:tc>
        <w:tc>
          <w:tcPr>
            <w:tcW w:w="1170" w:type="dxa"/>
            <w:tcBorders>
              <w:top w:val="nil"/>
              <w:left w:val="nil"/>
              <w:bottom w:val="nil"/>
              <w:right w:val="nil"/>
            </w:tcBorders>
          </w:tcPr>
          <w:p w14:paraId="5EE5D83F" w14:textId="77777777" w:rsidR="000C21C5" w:rsidRPr="005671C0" w:rsidRDefault="000C21C5" w:rsidP="005671C0">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32A5DF20" w14:textId="77777777" w:rsidR="000C21C5" w:rsidRPr="005671C0" w:rsidRDefault="000C21C5" w:rsidP="005671C0">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206D9A3B" w14:textId="77777777" w:rsidR="000C21C5" w:rsidRPr="005671C0" w:rsidRDefault="000C21C5" w:rsidP="005671C0">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27C2877A" w14:textId="77777777" w:rsidR="000C21C5" w:rsidRPr="005671C0" w:rsidRDefault="000C21C5" w:rsidP="005671C0">
            <w:pPr>
              <w:spacing w:after="0" w:line="240" w:lineRule="auto"/>
              <w:ind w:right="-72"/>
              <w:jc w:val="right"/>
              <w:rPr>
                <w:rFonts w:ascii="Arial" w:eastAsia="Arial Unicode MS" w:hAnsi="Arial" w:cs="Arial"/>
                <w:b/>
                <w:bCs/>
                <w:sz w:val="16"/>
                <w:szCs w:val="16"/>
              </w:rPr>
            </w:pPr>
          </w:p>
        </w:tc>
        <w:tc>
          <w:tcPr>
            <w:tcW w:w="1227" w:type="dxa"/>
            <w:tcBorders>
              <w:top w:val="nil"/>
              <w:left w:val="nil"/>
              <w:bottom w:val="nil"/>
              <w:right w:val="nil"/>
            </w:tcBorders>
            <w:shd w:val="clear" w:color="auto" w:fill="FAFAFA"/>
            <w:vAlign w:val="bottom"/>
          </w:tcPr>
          <w:p w14:paraId="6CD41614" w14:textId="4AB37236"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7</w:t>
            </w:r>
            <w:r w:rsidR="0021778B" w:rsidRPr="005671C0">
              <w:rPr>
                <w:rFonts w:ascii="Arial" w:eastAsia="Arial Unicode MS" w:hAnsi="Arial" w:cs="Arial"/>
                <w:sz w:val="16"/>
                <w:szCs w:val="16"/>
                <w:lang w:val="en-GB"/>
              </w:rPr>
              <w:t>9</w:t>
            </w:r>
            <w:r w:rsidRPr="005671C0">
              <w:rPr>
                <w:rFonts w:ascii="Arial" w:eastAsia="Arial Unicode MS" w:hAnsi="Arial" w:cs="Arial"/>
                <w:sz w:val="16"/>
                <w:szCs w:val="16"/>
                <w:lang w:val="en-GB"/>
              </w:rPr>
              <w:t>4,039,400</w:t>
            </w:r>
          </w:p>
        </w:tc>
        <w:tc>
          <w:tcPr>
            <w:tcW w:w="1288" w:type="dxa"/>
            <w:tcBorders>
              <w:top w:val="nil"/>
              <w:left w:val="nil"/>
              <w:bottom w:val="nil"/>
              <w:right w:val="nil"/>
            </w:tcBorders>
            <w:vAlign w:val="bottom"/>
            <w:hideMark/>
          </w:tcPr>
          <w:p w14:paraId="1F5FF767" w14:textId="0099ED64" w:rsidR="000C21C5" w:rsidRPr="005671C0" w:rsidRDefault="000C21C5" w:rsidP="005671C0">
            <w:pPr>
              <w:spacing w:after="0" w:line="240" w:lineRule="auto"/>
              <w:ind w:right="-74"/>
              <w:jc w:val="right"/>
              <w:rPr>
                <w:rFonts w:ascii="Arial" w:eastAsia="Arial Unicode MS" w:hAnsi="Arial" w:cs="Arial"/>
                <w:sz w:val="16"/>
                <w:szCs w:val="16"/>
                <w:lang w:val="en-GB"/>
              </w:rPr>
            </w:pPr>
            <w:r w:rsidRPr="005671C0">
              <w:rPr>
                <w:rFonts w:ascii="Arial" w:eastAsia="Arial Unicode MS" w:hAnsi="Arial" w:cs="Arial"/>
                <w:sz w:val="16"/>
                <w:szCs w:val="16"/>
                <w:lang w:val="en-GB"/>
              </w:rPr>
              <w:t>744,039,400</w:t>
            </w:r>
          </w:p>
        </w:tc>
      </w:tr>
      <w:tr w:rsidR="000C21C5" w:rsidRPr="005671C0" w14:paraId="06F46FE2" w14:textId="77777777" w:rsidTr="00E267CE">
        <w:tc>
          <w:tcPr>
            <w:tcW w:w="2511" w:type="dxa"/>
            <w:tcBorders>
              <w:top w:val="nil"/>
              <w:left w:val="nil"/>
              <w:bottom w:val="nil"/>
              <w:right w:val="nil"/>
            </w:tcBorders>
            <w:hideMark/>
          </w:tcPr>
          <w:p w14:paraId="669A66B0" w14:textId="25CEEFF9" w:rsidR="000C21C5" w:rsidRPr="005671C0" w:rsidRDefault="000C21C5" w:rsidP="005671C0">
            <w:pPr>
              <w:spacing w:after="0" w:line="240" w:lineRule="auto"/>
              <w:ind w:left="-72"/>
              <w:rPr>
                <w:rFonts w:ascii="Arial" w:eastAsia="Arial Unicode MS" w:hAnsi="Arial" w:cs="Arial"/>
                <w:sz w:val="16"/>
                <w:szCs w:val="16"/>
                <w:lang w:val="en-GB"/>
              </w:rPr>
            </w:pPr>
            <w:r w:rsidRPr="005671C0">
              <w:rPr>
                <w:rFonts w:ascii="Arial" w:eastAsia="Arial Unicode MS" w:hAnsi="Arial" w:cs="Arial"/>
                <w:sz w:val="16"/>
                <w:szCs w:val="16"/>
                <w:u w:val="single"/>
                <w:lang w:val="en-GB"/>
              </w:rPr>
              <w:t>Less</w:t>
            </w:r>
            <w:r w:rsidRPr="005671C0">
              <w:rPr>
                <w:rFonts w:ascii="Arial" w:eastAsia="Arial Unicode MS" w:hAnsi="Arial" w:cs="Arial"/>
                <w:sz w:val="16"/>
                <w:szCs w:val="16"/>
                <w:lang w:val="en-GB"/>
              </w:rPr>
              <w:t xml:space="preserve"> Allowance for impairment</w:t>
            </w:r>
          </w:p>
          <w:p w14:paraId="4C62624D" w14:textId="2794CFD8" w:rsidR="000C21C5" w:rsidRPr="005671C0" w:rsidRDefault="000C21C5" w:rsidP="005671C0">
            <w:pPr>
              <w:spacing w:after="0" w:line="240" w:lineRule="auto"/>
              <w:ind w:left="-72" w:right="-121"/>
              <w:rPr>
                <w:rFonts w:ascii="Arial" w:eastAsia="Arial Unicode MS" w:hAnsi="Arial" w:cs="Arial"/>
                <w:spacing w:val="-6"/>
                <w:sz w:val="16"/>
                <w:szCs w:val="16"/>
              </w:rPr>
            </w:pPr>
            <w:r w:rsidRPr="005671C0">
              <w:rPr>
                <w:rFonts w:ascii="Arial" w:eastAsia="Arial Unicode MS" w:hAnsi="Arial" w:cs="Arial"/>
                <w:sz w:val="16"/>
                <w:szCs w:val="16"/>
                <w:lang w:val="en-GB"/>
              </w:rPr>
              <w:t xml:space="preserve">            </w:t>
            </w:r>
            <w:r w:rsidRPr="005671C0">
              <w:rPr>
                <w:rFonts w:ascii="Arial" w:eastAsia="Arial Unicode MS" w:hAnsi="Arial" w:cs="Arial"/>
                <w:spacing w:val="-6"/>
                <w:sz w:val="16"/>
                <w:szCs w:val="16"/>
                <w:lang w:val="en-GB"/>
              </w:rPr>
              <w:t>of investment in subsidiaries</w:t>
            </w:r>
          </w:p>
        </w:tc>
        <w:tc>
          <w:tcPr>
            <w:tcW w:w="1170" w:type="dxa"/>
            <w:tcBorders>
              <w:top w:val="nil"/>
              <w:left w:val="nil"/>
              <w:bottom w:val="nil"/>
              <w:right w:val="nil"/>
            </w:tcBorders>
          </w:tcPr>
          <w:p w14:paraId="7562012E" w14:textId="77777777" w:rsidR="000C21C5" w:rsidRPr="005671C0" w:rsidRDefault="000C21C5" w:rsidP="005671C0">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4BD4406A" w14:textId="77777777" w:rsidR="000C21C5" w:rsidRPr="005671C0" w:rsidRDefault="000C21C5" w:rsidP="005671C0">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28B80258" w14:textId="77777777" w:rsidR="000C21C5" w:rsidRPr="005671C0" w:rsidRDefault="000C21C5" w:rsidP="005671C0">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363EA9A9" w14:textId="77777777" w:rsidR="000C21C5" w:rsidRPr="005671C0" w:rsidRDefault="000C21C5" w:rsidP="005671C0">
            <w:pPr>
              <w:spacing w:after="0" w:line="240" w:lineRule="auto"/>
              <w:ind w:right="-72"/>
              <w:jc w:val="right"/>
              <w:rPr>
                <w:rFonts w:ascii="Arial" w:eastAsia="Arial Unicode MS" w:hAnsi="Arial" w:cs="Arial"/>
                <w:b/>
                <w:bCs/>
                <w:sz w:val="16"/>
                <w:szCs w:val="16"/>
              </w:rPr>
            </w:pPr>
          </w:p>
        </w:tc>
        <w:tc>
          <w:tcPr>
            <w:tcW w:w="1227" w:type="dxa"/>
            <w:tcBorders>
              <w:top w:val="nil"/>
              <w:left w:val="nil"/>
              <w:bottom w:val="single" w:sz="4" w:space="0" w:color="auto"/>
              <w:right w:val="nil"/>
            </w:tcBorders>
            <w:shd w:val="clear" w:color="auto" w:fill="FAFAFA"/>
            <w:vAlign w:val="bottom"/>
          </w:tcPr>
          <w:p w14:paraId="1CFF7B02" w14:textId="71EC7615" w:rsidR="000C21C5" w:rsidRPr="005671C0" w:rsidRDefault="000C21C5" w:rsidP="005671C0">
            <w:pPr>
              <w:spacing w:after="0" w:line="240" w:lineRule="auto"/>
              <w:ind w:right="-72"/>
              <w:jc w:val="right"/>
              <w:rPr>
                <w:rFonts w:ascii="Arial" w:eastAsia="Arial Unicode MS" w:hAnsi="Arial" w:cs="Arial"/>
                <w:sz w:val="16"/>
                <w:szCs w:val="16"/>
                <w:lang w:val="en-GB"/>
              </w:rPr>
            </w:pPr>
            <w:r w:rsidRPr="005671C0">
              <w:rPr>
                <w:rFonts w:ascii="Arial" w:eastAsia="Arial Unicode MS" w:hAnsi="Arial" w:cs="Arial"/>
                <w:sz w:val="16"/>
                <w:szCs w:val="16"/>
                <w:lang w:val="en-GB"/>
              </w:rPr>
              <w:t>(5,840,000)</w:t>
            </w:r>
          </w:p>
        </w:tc>
        <w:tc>
          <w:tcPr>
            <w:tcW w:w="1288" w:type="dxa"/>
            <w:tcBorders>
              <w:top w:val="nil"/>
              <w:left w:val="nil"/>
              <w:bottom w:val="single" w:sz="4" w:space="0" w:color="auto"/>
              <w:right w:val="nil"/>
            </w:tcBorders>
            <w:vAlign w:val="bottom"/>
            <w:hideMark/>
          </w:tcPr>
          <w:p w14:paraId="101EC190" w14:textId="7F86FE53" w:rsidR="000C21C5" w:rsidRPr="005671C0" w:rsidRDefault="000C21C5" w:rsidP="005671C0">
            <w:pPr>
              <w:spacing w:after="0" w:line="240" w:lineRule="auto"/>
              <w:ind w:right="-74"/>
              <w:jc w:val="right"/>
              <w:rPr>
                <w:rFonts w:ascii="Arial" w:eastAsia="Arial Unicode MS" w:hAnsi="Arial" w:cs="Arial"/>
                <w:sz w:val="16"/>
                <w:szCs w:val="16"/>
                <w:lang w:val="en-GB"/>
              </w:rPr>
            </w:pPr>
            <w:r w:rsidRPr="005671C0">
              <w:rPr>
                <w:rFonts w:ascii="Arial" w:eastAsia="Arial Unicode MS" w:hAnsi="Arial" w:cs="Arial"/>
                <w:sz w:val="16"/>
                <w:szCs w:val="16"/>
                <w:lang w:val="en-GB"/>
              </w:rPr>
              <w:t>(5,840,000)</w:t>
            </w:r>
          </w:p>
        </w:tc>
      </w:tr>
      <w:tr w:rsidR="000C21C5" w:rsidRPr="005671C0" w14:paraId="7C8014E7" w14:textId="77777777" w:rsidTr="00B7012A">
        <w:tc>
          <w:tcPr>
            <w:tcW w:w="2511" w:type="dxa"/>
            <w:tcBorders>
              <w:top w:val="nil"/>
              <w:left w:val="nil"/>
              <w:bottom w:val="nil"/>
              <w:right w:val="nil"/>
            </w:tcBorders>
          </w:tcPr>
          <w:p w14:paraId="78875220" w14:textId="77777777" w:rsidR="000C21C5" w:rsidRPr="005671C0" w:rsidRDefault="000C21C5" w:rsidP="005671C0">
            <w:pPr>
              <w:tabs>
                <w:tab w:val="left" w:pos="34"/>
              </w:tabs>
              <w:spacing w:after="0" w:line="240" w:lineRule="auto"/>
              <w:ind w:left="-540"/>
              <w:rPr>
                <w:rFonts w:ascii="Arial" w:eastAsia="Arial Unicode MS" w:hAnsi="Arial" w:cs="Arial"/>
                <w:b/>
                <w:bCs/>
                <w:spacing w:val="-4"/>
                <w:sz w:val="10"/>
                <w:szCs w:val="10"/>
              </w:rPr>
            </w:pPr>
          </w:p>
        </w:tc>
        <w:tc>
          <w:tcPr>
            <w:tcW w:w="1170" w:type="dxa"/>
            <w:tcBorders>
              <w:top w:val="nil"/>
              <w:left w:val="nil"/>
              <w:bottom w:val="nil"/>
              <w:right w:val="nil"/>
            </w:tcBorders>
          </w:tcPr>
          <w:p w14:paraId="7A669DEB" w14:textId="77777777" w:rsidR="000C21C5" w:rsidRPr="005671C0" w:rsidRDefault="000C21C5" w:rsidP="005671C0">
            <w:pPr>
              <w:spacing w:after="0" w:line="240" w:lineRule="auto"/>
              <w:jc w:val="center"/>
              <w:rPr>
                <w:rFonts w:ascii="Arial" w:eastAsia="Arial Unicode MS" w:hAnsi="Arial" w:cs="Arial"/>
                <w:b/>
                <w:bCs/>
                <w:sz w:val="10"/>
                <w:szCs w:val="10"/>
                <w:cs/>
              </w:rPr>
            </w:pPr>
          </w:p>
        </w:tc>
        <w:tc>
          <w:tcPr>
            <w:tcW w:w="1170" w:type="dxa"/>
            <w:tcBorders>
              <w:top w:val="nil"/>
              <w:left w:val="nil"/>
              <w:bottom w:val="nil"/>
              <w:right w:val="nil"/>
            </w:tcBorders>
          </w:tcPr>
          <w:p w14:paraId="4DC529CB" w14:textId="77777777" w:rsidR="000C21C5" w:rsidRPr="005671C0" w:rsidRDefault="000C21C5" w:rsidP="005671C0">
            <w:pPr>
              <w:spacing w:after="0" w:line="240" w:lineRule="auto"/>
              <w:jc w:val="center"/>
              <w:rPr>
                <w:rFonts w:ascii="Arial" w:eastAsia="Arial Unicode MS" w:hAnsi="Arial" w:cs="Arial"/>
                <w:b/>
                <w:bCs/>
                <w:sz w:val="10"/>
                <w:szCs w:val="10"/>
              </w:rPr>
            </w:pPr>
          </w:p>
        </w:tc>
        <w:tc>
          <w:tcPr>
            <w:tcW w:w="1025" w:type="dxa"/>
            <w:tcBorders>
              <w:top w:val="nil"/>
              <w:left w:val="nil"/>
              <w:bottom w:val="nil"/>
              <w:right w:val="nil"/>
            </w:tcBorders>
            <w:shd w:val="clear" w:color="auto" w:fill="FAFAFA"/>
          </w:tcPr>
          <w:p w14:paraId="1FE14077" w14:textId="77777777" w:rsidR="000C21C5" w:rsidRPr="005671C0" w:rsidRDefault="000C21C5" w:rsidP="005671C0">
            <w:pPr>
              <w:spacing w:after="0" w:line="240" w:lineRule="auto"/>
              <w:ind w:right="-72"/>
              <w:jc w:val="right"/>
              <w:rPr>
                <w:rFonts w:ascii="Arial" w:eastAsia="Arial Unicode MS" w:hAnsi="Arial" w:cs="Arial"/>
                <w:b/>
                <w:bCs/>
                <w:sz w:val="10"/>
                <w:szCs w:val="10"/>
              </w:rPr>
            </w:pPr>
          </w:p>
        </w:tc>
        <w:tc>
          <w:tcPr>
            <w:tcW w:w="1074" w:type="dxa"/>
            <w:tcBorders>
              <w:top w:val="nil"/>
              <w:left w:val="nil"/>
              <w:bottom w:val="nil"/>
              <w:right w:val="nil"/>
            </w:tcBorders>
          </w:tcPr>
          <w:p w14:paraId="1F72E867" w14:textId="77777777" w:rsidR="000C21C5" w:rsidRPr="005671C0" w:rsidRDefault="000C21C5" w:rsidP="005671C0">
            <w:pPr>
              <w:spacing w:after="0" w:line="240" w:lineRule="auto"/>
              <w:ind w:right="-72"/>
              <w:jc w:val="right"/>
              <w:rPr>
                <w:rFonts w:ascii="Arial" w:eastAsia="Arial Unicode MS" w:hAnsi="Arial" w:cs="Arial"/>
                <w:b/>
                <w:bCs/>
                <w:sz w:val="10"/>
                <w:szCs w:val="10"/>
              </w:rPr>
            </w:pPr>
          </w:p>
        </w:tc>
        <w:tc>
          <w:tcPr>
            <w:tcW w:w="1227" w:type="dxa"/>
            <w:tcBorders>
              <w:top w:val="single" w:sz="4" w:space="0" w:color="auto"/>
              <w:left w:val="nil"/>
              <w:bottom w:val="nil"/>
              <w:right w:val="nil"/>
            </w:tcBorders>
            <w:shd w:val="clear" w:color="auto" w:fill="FAFAFA"/>
            <w:vAlign w:val="bottom"/>
          </w:tcPr>
          <w:p w14:paraId="164A82B9" w14:textId="77777777" w:rsidR="000C21C5" w:rsidRPr="005671C0" w:rsidRDefault="000C21C5" w:rsidP="005671C0">
            <w:pPr>
              <w:spacing w:after="0" w:line="240" w:lineRule="auto"/>
              <w:ind w:right="-72"/>
              <w:jc w:val="right"/>
              <w:rPr>
                <w:rFonts w:ascii="Arial" w:eastAsia="Arial Unicode MS" w:hAnsi="Arial" w:cs="Arial"/>
                <w:sz w:val="10"/>
                <w:szCs w:val="10"/>
                <w:lang w:val="en-GB"/>
              </w:rPr>
            </w:pPr>
          </w:p>
        </w:tc>
        <w:tc>
          <w:tcPr>
            <w:tcW w:w="1288" w:type="dxa"/>
            <w:tcBorders>
              <w:top w:val="single" w:sz="4" w:space="0" w:color="auto"/>
              <w:left w:val="nil"/>
              <w:bottom w:val="nil"/>
              <w:right w:val="nil"/>
            </w:tcBorders>
            <w:vAlign w:val="bottom"/>
          </w:tcPr>
          <w:p w14:paraId="4385BBBD" w14:textId="77777777" w:rsidR="000C21C5" w:rsidRPr="005671C0" w:rsidRDefault="000C21C5" w:rsidP="005671C0">
            <w:pPr>
              <w:spacing w:after="0" w:line="240" w:lineRule="auto"/>
              <w:ind w:right="-74"/>
              <w:jc w:val="right"/>
              <w:rPr>
                <w:rFonts w:ascii="Arial" w:eastAsia="Arial Unicode MS" w:hAnsi="Arial" w:cs="Arial"/>
                <w:sz w:val="10"/>
                <w:szCs w:val="10"/>
                <w:lang w:val="en-GB"/>
              </w:rPr>
            </w:pPr>
          </w:p>
        </w:tc>
      </w:tr>
      <w:tr w:rsidR="000C21C5" w:rsidRPr="005671C0" w14:paraId="562BBEDB" w14:textId="77777777" w:rsidTr="00E267CE">
        <w:tc>
          <w:tcPr>
            <w:tcW w:w="2511" w:type="dxa"/>
            <w:tcBorders>
              <w:top w:val="nil"/>
              <w:left w:val="nil"/>
              <w:bottom w:val="nil"/>
              <w:right w:val="nil"/>
            </w:tcBorders>
            <w:hideMark/>
          </w:tcPr>
          <w:p w14:paraId="3ED21B8F" w14:textId="3C33E895" w:rsidR="000C21C5" w:rsidRPr="005671C0" w:rsidRDefault="000C21C5" w:rsidP="005671C0">
            <w:pPr>
              <w:tabs>
                <w:tab w:val="left" w:pos="1320"/>
              </w:tabs>
              <w:spacing w:after="0" w:line="240" w:lineRule="auto"/>
              <w:ind w:left="-540"/>
              <w:rPr>
                <w:rFonts w:ascii="Arial" w:eastAsia="Arial Unicode MS" w:hAnsi="Arial" w:cs="Arial"/>
                <w:b/>
                <w:bCs/>
                <w:spacing w:val="-4"/>
                <w:sz w:val="16"/>
                <w:szCs w:val="16"/>
              </w:rPr>
            </w:pPr>
            <w:r w:rsidRPr="005671C0">
              <w:rPr>
                <w:rFonts w:ascii="Arial" w:eastAsia="Arial Unicode MS" w:hAnsi="Arial" w:cs="Arial"/>
                <w:b/>
                <w:bCs/>
                <w:spacing w:val="-4"/>
                <w:sz w:val="16"/>
                <w:szCs w:val="16"/>
              </w:rPr>
              <w:t>D          Investment in subsidiaries, net</w:t>
            </w:r>
          </w:p>
        </w:tc>
        <w:tc>
          <w:tcPr>
            <w:tcW w:w="1170" w:type="dxa"/>
            <w:tcBorders>
              <w:top w:val="nil"/>
              <w:left w:val="nil"/>
              <w:bottom w:val="nil"/>
              <w:right w:val="nil"/>
            </w:tcBorders>
          </w:tcPr>
          <w:p w14:paraId="1D7824CD" w14:textId="77777777" w:rsidR="000C21C5" w:rsidRPr="005671C0" w:rsidRDefault="000C21C5" w:rsidP="005671C0">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25289CDF" w14:textId="77777777" w:rsidR="000C21C5" w:rsidRPr="005671C0" w:rsidRDefault="000C21C5" w:rsidP="005671C0">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2216ED08" w14:textId="77777777" w:rsidR="000C21C5" w:rsidRPr="005671C0" w:rsidRDefault="000C21C5" w:rsidP="005671C0">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64901376" w14:textId="77777777" w:rsidR="000C21C5" w:rsidRPr="005671C0" w:rsidRDefault="000C21C5" w:rsidP="005671C0">
            <w:pPr>
              <w:spacing w:after="0" w:line="240" w:lineRule="auto"/>
              <w:ind w:right="-72"/>
              <w:jc w:val="right"/>
              <w:rPr>
                <w:rFonts w:ascii="Arial" w:eastAsia="Arial Unicode MS" w:hAnsi="Arial" w:cs="Arial"/>
                <w:b/>
                <w:bCs/>
                <w:sz w:val="16"/>
                <w:szCs w:val="16"/>
              </w:rPr>
            </w:pPr>
          </w:p>
        </w:tc>
        <w:tc>
          <w:tcPr>
            <w:tcW w:w="1227" w:type="dxa"/>
            <w:tcBorders>
              <w:top w:val="nil"/>
              <w:left w:val="nil"/>
              <w:bottom w:val="single" w:sz="4" w:space="0" w:color="auto"/>
              <w:right w:val="nil"/>
            </w:tcBorders>
            <w:shd w:val="clear" w:color="auto" w:fill="FAFAFA"/>
          </w:tcPr>
          <w:p w14:paraId="0647819E" w14:textId="409F25DF" w:rsidR="000C21C5" w:rsidRPr="005671C0" w:rsidRDefault="000C21C5" w:rsidP="005671C0">
            <w:pPr>
              <w:spacing w:after="0" w:line="240" w:lineRule="auto"/>
              <w:ind w:right="-74"/>
              <w:jc w:val="right"/>
              <w:rPr>
                <w:rFonts w:ascii="Arial" w:eastAsia="Arial Unicode MS" w:hAnsi="Arial" w:cs="Arial"/>
                <w:b/>
                <w:bCs/>
                <w:sz w:val="16"/>
                <w:szCs w:val="16"/>
              </w:rPr>
            </w:pPr>
            <w:r w:rsidRPr="005671C0">
              <w:rPr>
                <w:rFonts w:ascii="Arial" w:eastAsia="Arial Unicode MS" w:hAnsi="Arial" w:cs="Arial"/>
                <w:b/>
                <w:bCs/>
                <w:sz w:val="16"/>
                <w:szCs w:val="16"/>
              </w:rPr>
              <w:t>7</w:t>
            </w:r>
            <w:r w:rsidR="0021778B" w:rsidRPr="005671C0">
              <w:rPr>
                <w:rFonts w:ascii="Arial" w:eastAsia="Arial Unicode MS" w:hAnsi="Arial" w:cs="Arial"/>
                <w:b/>
                <w:bCs/>
                <w:sz w:val="16"/>
                <w:szCs w:val="16"/>
              </w:rPr>
              <w:t>8</w:t>
            </w:r>
            <w:r w:rsidRPr="005671C0">
              <w:rPr>
                <w:rFonts w:ascii="Arial" w:eastAsia="Arial Unicode MS" w:hAnsi="Arial" w:cs="Arial"/>
                <w:b/>
                <w:bCs/>
                <w:sz w:val="16"/>
                <w:szCs w:val="16"/>
              </w:rPr>
              <w:t>8,199,400</w:t>
            </w:r>
          </w:p>
        </w:tc>
        <w:tc>
          <w:tcPr>
            <w:tcW w:w="1288" w:type="dxa"/>
            <w:tcBorders>
              <w:top w:val="nil"/>
              <w:left w:val="nil"/>
              <w:bottom w:val="single" w:sz="4" w:space="0" w:color="auto"/>
              <w:right w:val="nil"/>
            </w:tcBorders>
            <w:hideMark/>
          </w:tcPr>
          <w:p w14:paraId="00444585" w14:textId="072F3AB0" w:rsidR="000C21C5" w:rsidRPr="005671C0" w:rsidRDefault="000C21C5" w:rsidP="005671C0">
            <w:pPr>
              <w:spacing w:after="0" w:line="240" w:lineRule="auto"/>
              <w:ind w:right="-74"/>
              <w:jc w:val="right"/>
              <w:rPr>
                <w:rFonts w:ascii="Arial" w:eastAsia="Arial Unicode MS" w:hAnsi="Arial" w:cs="Arial"/>
                <w:b/>
                <w:bCs/>
                <w:sz w:val="16"/>
                <w:szCs w:val="16"/>
              </w:rPr>
            </w:pPr>
            <w:r w:rsidRPr="005671C0">
              <w:rPr>
                <w:rFonts w:ascii="Arial" w:eastAsia="Arial Unicode MS" w:hAnsi="Arial" w:cs="Arial"/>
                <w:b/>
                <w:bCs/>
                <w:sz w:val="16"/>
                <w:szCs w:val="16"/>
              </w:rPr>
              <w:t>738,199,400</w:t>
            </w:r>
          </w:p>
        </w:tc>
      </w:tr>
    </w:tbl>
    <w:p w14:paraId="177A99B8" w14:textId="2373E810" w:rsidR="001942A5" w:rsidRPr="005671C0" w:rsidRDefault="001942A5" w:rsidP="005671C0">
      <w:pPr>
        <w:spacing w:after="0" w:line="240" w:lineRule="auto"/>
        <w:jc w:val="thaiDistribute"/>
        <w:rPr>
          <w:rFonts w:ascii="Arial" w:hAnsi="Arial" w:cs="Arial"/>
          <w:color w:val="000000"/>
          <w:sz w:val="18"/>
          <w:szCs w:val="18"/>
        </w:rPr>
      </w:pPr>
    </w:p>
    <w:p w14:paraId="5B8D0657" w14:textId="2CBE2266" w:rsidR="00B84881" w:rsidRPr="005671C0" w:rsidRDefault="00B84881"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 xml:space="preserve">During </w:t>
      </w:r>
      <w:r w:rsidR="0021778B" w:rsidRPr="005671C0">
        <w:rPr>
          <w:rFonts w:ascii="Arial" w:hAnsi="Arial" w:cs="Arial"/>
          <w:color w:val="000000"/>
          <w:sz w:val="18"/>
          <w:szCs w:val="18"/>
        </w:rPr>
        <w:t>Ma</w:t>
      </w:r>
      <w:r w:rsidRPr="005671C0">
        <w:rPr>
          <w:rFonts w:ascii="Arial" w:hAnsi="Arial" w:cs="Arial"/>
          <w:color w:val="000000"/>
          <w:sz w:val="18"/>
          <w:szCs w:val="18"/>
        </w:rPr>
        <w:t>y 202</w:t>
      </w:r>
      <w:r w:rsidR="0021778B" w:rsidRPr="005671C0">
        <w:rPr>
          <w:rFonts w:ascii="Arial" w:hAnsi="Arial" w:cs="Arial"/>
          <w:color w:val="000000"/>
          <w:sz w:val="18"/>
          <w:szCs w:val="18"/>
        </w:rPr>
        <w:t>1</w:t>
      </w:r>
      <w:r w:rsidRPr="005671C0">
        <w:rPr>
          <w:rFonts w:ascii="Arial" w:hAnsi="Arial" w:cs="Arial"/>
          <w:color w:val="000000"/>
          <w:sz w:val="18"/>
          <w:szCs w:val="18"/>
        </w:rPr>
        <w:t xml:space="preserve">, </w:t>
      </w:r>
      <w:proofErr w:type="spellStart"/>
      <w:r w:rsidRPr="005671C0">
        <w:rPr>
          <w:rFonts w:ascii="Arial" w:hAnsi="Arial" w:cs="Arial"/>
          <w:color w:val="000000"/>
          <w:sz w:val="18"/>
          <w:szCs w:val="18"/>
        </w:rPr>
        <w:t>Qtech</w:t>
      </w:r>
      <w:proofErr w:type="spellEnd"/>
      <w:r w:rsidRPr="005671C0">
        <w:rPr>
          <w:rFonts w:ascii="Arial" w:hAnsi="Arial" w:cs="Arial"/>
          <w:color w:val="000000"/>
          <w:sz w:val="18"/>
          <w:szCs w:val="18"/>
        </w:rPr>
        <w:t xml:space="preserve"> Products Co., Ltd.</w:t>
      </w:r>
      <w:r w:rsidR="00276E1B" w:rsidRPr="005671C0">
        <w:rPr>
          <w:rFonts w:ascii="Arial" w:hAnsi="Arial" w:cs="Arial"/>
          <w:color w:val="000000"/>
          <w:sz w:val="18"/>
          <w:szCs w:val="18"/>
        </w:rPr>
        <w:t xml:space="preserve"> (subsidiary)</w:t>
      </w:r>
      <w:r w:rsidRPr="005671C0">
        <w:rPr>
          <w:rFonts w:ascii="Arial" w:hAnsi="Arial" w:cs="Arial"/>
          <w:color w:val="000000"/>
          <w:sz w:val="18"/>
          <w:szCs w:val="18"/>
        </w:rPr>
        <w:t xml:space="preserve"> increased its registered share capital in the amount of Baht </w:t>
      </w:r>
      <w:r w:rsidR="0021778B" w:rsidRPr="005671C0">
        <w:rPr>
          <w:rFonts w:ascii="Arial" w:hAnsi="Arial" w:cs="Arial"/>
          <w:color w:val="000000"/>
          <w:sz w:val="18"/>
          <w:szCs w:val="18"/>
        </w:rPr>
        <w:t>5</w:t>
      </w:r>
      <w:r w:rsidRPr="005671C0">
        <w:rPr>
          <w:rFonts w:ascii="Arial" w:hAnsi="Arial" w:cs="Arial"/>
          <w:color w:val="000000"/>
          <w:sz w:val="18"/>
          <w:szCs w:val="18"/>
        </w:rPr>
        <w:t>0 million</w:t>
      </w:r>
      <w:r w:rsidR="00276E1B" w:rsidRPr="005671C0">
        <w:rPr>
          <w:rFonts w:ascii="Arial" w:hAnsi="Arial" w:cs="Arial"/>
          <w:color w:val="000000"/>
          <w:sz w:val="18"/>
          <w:szCs w:val="18"/>
        </w:rPr>
        <w:t xml:space="preserve"> total</w:t>
      </w:r>
      <w:r w:rsidR="002F0341" w:rsidRPr="005671C0">
        <w:rPr>
          <w:rFonts w:ascii="Arial" w:hAnsi="Arial" w:cs="Arial"/>
          <w:color w:val="000000"/>
          <w:sz w:val="18"/>
          <w:szCs w:val="18"/>
        </w:rPr>
        <w:t>ing</w:t>
      </w:r>
      <w:r w:rsidR="00276E1B" w:rsidRPr="005671C0">
        <w:rPr>
          <w:rFonts w:ascii="Arial" w:hAnsi="Arial" w:cs="Arial"/>
          <w:color w:val="000000"/>
          <w:sz w:val="18"/>
          <w:szCs w:val="18"/>
        </w:rPr>
        <w:t xml:space="preserve"> to Baht 100 million</w:t>
      </w:r>
      <w:r w:rsidRPr="005671C0">
        <w:rPr>
          <w:rFonts w:ascii="Arial" w:hAnsi="Arial" w:cs="Arial"/>
          <w:color w:val="000000"/>
          <w:sz w:val="18"/>
          <w:szCs w:val="18"/>
        </w:rPr>
        <w:t xml:space="preserve">. The </w:t>
      </w:r>
      <w:r w:rsidR="00B30549" w:rsidRPr="005671C0">
        <w:rPr>
          <w:rFonts w:ascii="Arial" w:hAnsi="Arial" w:cs="Arial"/>
          <w:color w:val="000000"/>
          <w:sz w:val="18"/>
          <w:szCs w:val="18"/>
        </w:rPr>
        <w:t xml:space="preserve">Company </w:t>
      </w:r>
      <w:r w:rsidR="002F0341" w:rsidRPr="005671C0">
        <w:rPr>
          <w:rFonts w:ascii="Arial" w:hAnsi="Arial" w:cs="Arial"/>
          <w:color w:val="000000"/>
          <w:sz w:val="18"/>
          <w:szCs w:val="18"/>
        </w:rPr>
        <w:t>paid</w:t>
      </w:r>
      <w:r w:rsidR="00B30549" w:rsidRPr="005671C0">
        <w:rPr>
          <w:rFonts w:ascii="Arial" w:hAnsi="Arial" w:cs="Arial"/>
          <w:color w:val="000000"/>
          <w:sz w:val="18"/>
          <w:szCs w:val="18"/>
        </w:rPr>
        <w:t xml:space="preserve"> </w:t>
      </w:r>
      <w:r w:rsidRPr="005671C0">
        <w:rPr>
          <w:rFonts w:ascii="Arial" w:hAnsi="Arial" w:cs="Arial"/>
          <w:color w:val="000000"/>
          <w:sz w:val="18"/>
          <w:szCs w:val="18"/>
        </w:rPr>
        <w:t xml:space="preserve">its </w:t>
      </w:r>
      <w:r w:rsidR="00B30549" w:rsidRPr="005671C0">
        <w:rPr>
          <w:rFonts w:ascii="Arial" w:hAnsi="Arial" w:cs="Arial"/>
          <w:color w:val="000000"/>
          <w:sz w:val="18"/>
          <w:szCs w:val="18"/>
        </w:rPr>
        <w:t xml:space="preserve">additional </w:t>
      </w:r>
      <w:r w:rsidRPr="005671C0">
        <w:rPr>
          <w:rFonts w:ascii="Arial" w:hAnsi="Arial" w:cs="Arial"/>
          <w:color w:val="000000"/>
          <w:sz w:val="18"/>
          <w:szCs w:val="18"/>
        </w:rPr>
        <w:t xml:space="preserve">investment </w:t>
      </w:r>
      <w:r w:rsidR="00B30549" w:rsidRPr="005671C0">
        <w:rPr>
          <w:rFonts w:ascii="Arial" w:hAnsi="Arial" w:cs="Arial"/>
          <w:color w:val="000000"/>
          <w:sz w:val="18"/>
          <w:szCs w:val="18"/>
        </w:rPr>
        <w:t>from a</w:t>
      </w:r>
      <w:r w:rsidR="00276E1B" w:rsidRPr="005671C0">
        <w:rPr>
          <w:rFonts w:ascii="Arial" w:hAnsi="Arial" w:cs="Arial"/>
          <w:color w:val="000000"/>
          <w:sz w:val="18"/>
          <w:szCs w:val="18"/>
        </w:rPr>
        <w:t xml:space="preserve"> subsidiary</w:t>
      </w:r>
      <w:r w:rsidRPr="005671C0">
        <w:rPr>
          <w:rFonts w:ascii="Arial" w:hAnsi="Arial" w:cs="Arial"/>
          <w:color w:val="000000"/>
          <w:sz w:val="18"/>
          <w:szCs w:val="18"/>
        </w:rPr>
        <w:t xml:space="preserve"> in the amount of Baht </w:t>
      </w:r>
      <w:r w:rsidR="0021778B" w:rsidRPr="005671C0">
        <w:rPr>
          <w:rFonts w:ascii="Arial" w:hAnsi="Arial" w:cs="Arial"/>
          <w:color w:val="000000"/>
          <w:sz w:val="18"/>
          <w:szCs w:val="18"/>
        </w:rPr>
        <w:t xml:space="preserve">50 million </w:t>
      </w:r>
      <w:r w:rsidRPr="005671C0">
        <w:rPr>
          <w:rFonts w:ascii="Arial" w:hAnsi="Arial" w:cs="Arial"/>
          <w:color w:val="000000"/>
          <w:sz w:val="18"/>
          <w:szCs w:val="18"/>
        </w:rPr>
        <w:t xml:space="preserve">to maintain its </w:t>
      </w:r>
      <w:r w:rsidR="00276E1B" w:rsidRPr="005671C0">
        <w:rPr>
          <w:rFonts w:ascii="Arial" w:hAnsi="Arial" w:cs="Arial"/>
          <w:color w:val="000000"/>
          <w:sz w:val="18"/>
          <w:szCs w:val="18"/>
        </w:rPr>
        <w:t xml:space="preserve">same </w:t>
      </w:r>
      <w:r w:rsidRPr="005671C0">
        <w:rPr>
          <w:rFonts w:ascii="Arial" w:hAnsi="Arial" w:cs="Arial"/>
          <w:color w:val="000000"/>
          <w:sz w:val="18"/>
          <w:szCs w:val="18"/>
        </w:rPr>
        <w:t xml:space="preserve">percentage of ownership interest </w:t>
      </w:r>
      <w:r w:rsidR="002F0341" w:rsidRPr="005671C0">
        <w:rPr>
          <w:rFonts w:ascii="Arial" w:hAnsi="Arial" w:cs="Arial"/>
          <w:color w:val="000000"/>
          <w:sz w:val="18"/>
          <w:szCs w:val="18"/>
        </w:rPr>
        <w:t>and</w:t>
      </w:r>
      <w:r w:rsidRPr="005671C0">
        <w:rPr>
          <w:rFonts w:ascii="Arial" w:hAnsi="Arial" w:cs="Arial"/>
          <w:color w:val="000000"/>
          <w:sz w:val="18"/>
          <w:szCs w:val="18"/>
        </w:rPr>
        <w:t xml:space="preserve"> registered the increased share capital with </w:t>
      </w:r>
      <w:r w:rsidR="00276E1B" w:rsidRPr="005671C0">
        <w:rPr>
          <w:rFonts w:ascii="Arial" w:hAnsi="Arial" w:cs="Arial"/>
          <w:color w:val="000000"/>
          <w:sz w:val="18"/>
          <w:szCs w:val="18"/>
        </w:rPr>
        <w:br/>
      </w:r>
      <w:r w:rsidRPr="005671C0">
        <w:rPr>
          <w:rFonts w:ascii="Arial" w:hAnsi="Arial" w:cs="Arial"/>
          <w:color w:val="000000"/>
          <w:sz w:val="18"/>
          <w:szCs w:val="18"/>
        </w:rPr>
        <w:t xml:space="preserve">the Ministry of Commerce on </w:t>
      </w:r>
      <w:r w:rsidR="0021778B" w:rsidRPr="005671C0">
        <w:rPr>
          <w:rFonts w:ascii="Arial" w:hAnsi="Arial" w:cs="Arial"/>
          <w:color w:val="000000"/>
          <w:sz w:val="18"/>
          <w:szCs w:val="18"/>
        </w:rPr>
        <w:t>31</w:t>
      </w:r>
      <w:r w:rsidRPr="005671C0">
        <w:rPr>
          <w:rFonts w:ascii="Arial" w:hAnsi="Arial" w:cs="Arial"/>
          <w:color w:val="000000"/>
          <w:sz w:val="18"/>
          <w:szCs w:val="18"/>
        </w:rPr>
        <w:t xml:space="preserve"> </w:t>
      </w:r>
      <w:r w:rsidR="0021778B" w:rsidRPr="005671C0">
        <w:rPr>
          <w:rFonts w:ascii="Arial" w:hAnsi="Arial" w:cs="Arial"/>
          <w:color w:val="000000"/>
          <w:sz w:val="18"/>
          <w:szCs w:val="18"/>
        </w:rPr>
        <w:t>Ma</w:t>
      </w:r>
      <w:r w:rsidRPr="005671C0">
        <w:rPr>
          <w:rFonts w:ascii="Arial" w:hAnsi="Arial" w:cs="Arial"/>
          <w:color w:val="000000"/>
          <w:sz w:val="18"/>
          <w:szCs w:val="18"/>
        </w:rPr>
        <w:t>y 202</w:t>
      </w:r>
      <w:r w:rsidR="0021778B" w:rsidRPr="005671C0">
        <w:rPr>
          <w:rFonts w:ascii="Arial" w:hAnsi="Arial" w:cs="Arial"/>
          <w:color w:val="000000"/>
          <w:sz w:val="18"/>
          <w:szCs w:val="18"/>
        </w:rPr>
        <w:t>1</w:t>
      </w:r>
      <w:r w:rsidRPr="005671C0">
        <w:rPr>
          <w:rFonts w:ascii="Arial" w:hAnsi="Arial" w:cs="Arial"/>
          <w:color w:val="000000"/>
          <w:sz w:val="18"/>
          <w:szCs w:val="18"/>
        </w:rPr>
        <w:t>.</w:t>
      </w:r>
    </w:p>
    <w:p w14:paraId="7C9D283C" w14:textId="0AD7820C" w:rsidR="007520E5" w:rsidRPr="005671C0" w:rsidRDefault="003A3E4B"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br w:type="page"/>
      </w:r>
    </w:p>
    <w:p w14:paraId="09075A2E" w14:textId="48474BF8" w:rsidR="00551CF8" w:rsidRPr="005671C0" w:rsidRDefault="005C636B"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Summary of</w:t>
      </w:r>
      <w:r w:rsidR="00551CF8" w:rsidRPr="005671C0">
        <w:rPr>
          <w:rFonts w:ascii="Arial" w:hAnsi="Arial" w:cs="Arial"/>
          <w:color w:val="000000"/>
          <w:sz w:val="18"/>
          <w:szCs w:val="18"/>
        </w:rPr>
        <w:t xml:space="preserve"> financial statements on subsidiaries with material non-controlling interests</w:t>
      </w:r>
      <w:r w:rsidR="0089005B" w:rsidRPr="005671C0">
        <w:rPr>
          <w:rFonts w:ascii="Arial" w:hAnsi="Arial" w:cs="Arial"/>
          <w:color w:val="000000"/>
          <w:sz w:val="18"/>
          <w:szCs w:val="18"/>
        </w:rPr>
        <w:t xml:space="preserve"> which</w:t>
      </w:r>
      <w:r w:rsidR="00D571D5" w:rsidRPr="005671C0">
        <w:rPr>
          <w:rFonts w:ascii="Arial" w:hAnsi="Arial" w:cs="Arial"/>
          <w:color w:val="000000"/>
          <w:sz w:val="18"/>
          <w:szCs w:val="18"/>
        </w:rPr>
        <w:t xml:space="preserve"> is Nirvana River Co., Ltd.</w:t>
      </w:r>
      <w:r w:rsidR="001A51B1" w:rsidRPr="005671C0">
        <w:rPr>
          <w:rFonts w:ascii="Arial" w:hAnsi="Arial" w:cs="Arial"/>
          <w:color w:val="000000"/>
          <w:sz w:val="18"/>
          <w:szCs w:val="18"/>
        </w:rPr>
        <w:t xml:space="preserve"> </w:t>
      </w:r>
      <w:r w:rsidR="00D571D5" w:rsidRPr="005671C0">
        <w:rPr>
          <w:rFonts w:ascii="Arial" w:hAnsi="Arial" w:cs="Arial"/>
          <w:color w:val="000000"/>
          <w:sz w:val="18"/>
          <w:szCs w:val="18"/>
        </w:rPr>
        <w:br/>
        <w:t>are</w:t>
      </w:r>
      <w:r w:rsidR="001A51B1" w:rsidRPr="005671C0">
        <w:rPr>
          <w:rFonts w:ascii="Arial" w:hAnsi="Arial" w:cs="Arial"/>
          <w:color w:val="000000"/>
          <w:sz w:val="18"/>
          <w:szCs w:val="18"/>
        </w:rPr>
        <w:t xml:space="preserve"> as follows: </w:t>
      </w:r>
    </w:p>
    <w:p w14:paraId="723A397D" w14:textId="77777777" w:rsidR="007520E5" w:rsidRPr="005671C0" w:rsidRDefault="007520E5" w:rsidP="005671C0">
      <w:pPr>
        <w:spacing w:after="0" w:line="240" w:lineRule="auto"/>
        <w:jc w:val="thaiDistribute"/>
        <w:rPr>
          <w:rFonts w:ascii="Arial" w:hAnsi="Arial" w:cs="Arial"/>
          <w:b/>
          <w:bCs/>
          <w:color w:val="000000"/>
          <w:sz w:val="18"/>
          <w:szCs w:val="18"/>
        </w:rPr>
      </w:pPr>
    </w:p>
    <w:p w14:paraId="7A1B56EC" w14:textId="77777777" w:rsidR="00551CF8" w:rsidRPr="005671C0" w:rsidRDefault="00551CF8" w:rsidP="005671C0">
      <w:pPr>
        <w:spacing w:after="0" w:line="240" w:lineRule="auto"/>
        <w:jc w:val="thaiDistribute"/>
        <w:rPr>
          <w:rFonts w:ascii="Arial" w:hAnsi="Arial" w:cs="Arial"/>
          <w:b/>
          <w:bCs/>
          <w:color w:val="000000"/>
          <w:sz w:val="18"/>
          <w:szCs w:val="18"/>
        </w:rPr>
      </w:pPr>
      <w:proofErr w:type="spellStart"/>
      <w:r w:rsidRPr="005671C0">
        <w:rPr>
          <w:rFonts w:ascii="Arial" w:hAnsi="Arial" w:cs="Arial"/>
          <w:b/>
          <w:bCs/>
          <w:color w:val="000000"/>
          <w:sz w:val="18"/>
          <w:szCs w:val="18"/>
        </w:rPr>
        <w:t>Summarised</w:t>
      </w:r>
      <w:proofErr w:type="spellEnd"/>
      <w:r w:rsidRPr="005671C0">
        <w:rPr>
          <w:rFonts w:ascii="Arial" w:hAnsi="Arial" w:cs="Arial"/>
          <w:b/>
          <w:bCs/>
          <w:color w:val="000000"/>
          <w:sz w:val="18"/>
          <w:szCs w:val="18"/>
        </w:rPr>
        <w:t xml:space="preserve"> statement of financial position</w:t>
      </w:r>
    </w:p>
    <w:p w14:paraId="05E2A61F" w14:textId="77777777" w:rsidR="00551CF8" w:rsidRPr="005671C0" w:rsidRDefault="00551CF8" w:rsidP="005671C0">
      <w:pPr>
        <w:spacing w:after="0" w:line="240" w:lineRule="auto"/>
        <w:jc w:val="thaiDistribute"/>
        <w:rPr>
          <w:rFonts w:ascii="Arial" w:hAnsi="Arial" w:cs="Arial"/>
          <w:color w:val="000000"/>
          <w:sz w:val="18"/>
          <w:szCs w:val="18"/>
        </w:rPr>
      </w:pPr>
    </w:p>
    <w:tbl>
      <w:tblPr>
        <w:tblW w:w="9454" w:type="dxa"/>
        <w:tblInd w:w="108" w:type="dxa"/>
        <w:tblLayout w:type="fixed"/>
        <w:tblLook w:val="0000" w:firstRow="0" w:lastRow="0" w:firstColumn="0" w:lastColumn="0" w:noHBand="0" w:noVBand="0"/>
      </w:tblPr>
      <w:tblGrid>
        <w:gridCol w:w="6581"/>
        <w:gridCol w:w="1436"/>
        <w:gridCol w:w="1437"/>
      </w:tblGrid>
      <w:tr w:rsidR="00551CF8" w:rsidRPr="005671C0" w14:paraId="023AA97E" w14:textId="77777777" w:rsidTr="005671C0">
        <w:tc>
          <w:tcPr>
            <w:tcW w:w="6581" w:type="dxa"/>
            <w:vAlign w:val="bottom"/>
          </w:tcPr>
          <w:p w14:paraId="47C12F06" w14:textId="77777777" w:rsidR="00551CF8" w:rsidRPr="005671C0" w:rsidRDefault="00551CF8" w:rsidP="005671C0">
            <w:pPr>
              <w:spacing w:after="0" w:line="240" w:lineRule="auto"/>
              <w:ind w:left="-105"/>
              <w:rPr>
                <w:rFonts w:ascii="Arial" w:hAnsi="Arial" w:cs="Arial"/>
                <w:snapToGrid w:val="0"/>
                <w:color w:val="000000"/>
                <w:sz w:val="18"/>
                <w:szCs w:val="18"/>
                <w:lang w:eastAsia="th-TH"/>
              </w:rPr>
            </w:pPr>
          </w:p>
        </w:tc>
        <w:tc>
          <w:tcPr>
            <w:tcW w:w="2873" w:type="dxa"/>
            <w:gridSpan w:val="2"/>
            <w:tcBorders>
              <w:top w:val="single" w:sz="4" w:space="0" w:color="auto"/>
              <w:bottom w:val="single" w:sz="4" w:space="0" w:color="auto"/>
            </w:tcBorders>
            <w:vAlign w:val="center"/>
          </w:tcPr>
          <w:p w14:paraId="5935DBB6" w14:textId="77777777" w:rsidR="00551CF8" w:rsidRPr="005671C0" w:rsidRDefault="00551CF8" w:rsidP="005671C0">
            <w:pPr>
              <w:pStyle w:val="a3"/>
              <w:ind w:right="-72"/>
              <w:jc w:val="center"/>
              <w:rPr>
                <w:rFonts w:ascii="Arial" w:hAnsi="Arial" w:cs="Arial"/>
                <w:b/>
                <w:bCs/>
                <w:color w:val="000000"/>
                <w:sz w:val="18"/>
                <w:szCs w:val="18"/>
              </w:rPr>
            </w:pPr>
            <w:r w:rsidRPr="005671C0">
              <w:rPr>
                <w:rFonts w:ascii="Arial" w:hAnsi="Arial" w:cs="Arial"/>
                <w:b/>
                <w:bCs/>
                <w:color w:val="000000"/>
                <w:sz w:val="18"/>
                <w:szCs w:val="18"/>
              </w:rPr>
              <w:t xml:space="preserve">As </w:t>
            </w: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31 December</w:t>
            </w:r>
          </w:p>
        </w:tc>
      </w:tr>
      <w:tr w:rsidR="00FA724F" w:rsidRPr="005671C0" w14:paraId="7F56C613" w14:textId="77777777" w:rsidTr="005671C0">
        <w:tc>
          <w:tcPr>
            <w:tcW w:w="6581" w:type="dxa"/>
            <w:vAlign w:val="bottom"/>
          </w:tcPr>
          <w:p w14:paraId="1F84E81E" w14:textId="77777777" w:rsidR="00FA724F" w:rsidRPr="005671C0" w:rsidRDefault="00FA724F" w:rsidP="005671C0">
            <w:pPr>
              <w:spacing w:after="0" w:line="240" w:lineRule="auto"/>
              <w:ind w:left="-105"/>
              <w:rPr>
                <w:rFonts w:ascii="Arial" w:hAnsi="Arial" w:cs="Arial"/>
                <w:snapToGrid w:val="0"/>
                <w:color w:val="000000"/>
                <w:sz w:val="18"/>
                <w:szCs w:val="18"/>
                <w:lang w:eastAsia="th-TH"/>
              </w:rPr>
            </w:pPr>
          </w:p>
        </w:tc>
        <w:tc>
          <w:tcPr>
            <w:tcW w:w="1436" w:type="dxa"/>
            <w:tcBorders>
              <w:top w:val="single" w:sz="4" w:space="0" w:color="auto"/>
            </w:tcBorders>
          </w:tcPr>
          <w:p w14:paraId="48C99A39" w14:textId="2E9EB2E3" w:rsidR="00FA724F" w:rsidRPr="005671C0" w:rsidRDefault="00C62224"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202</w:t>
            </w:r>
            <w:r w:rsidR="007E7948" w:rsidRPr="005671C0">
              <w:rPr>
                <w:rFonts w:ascii="Arial" w:hAnsi="Arial" w:cs="Arial"/>
                <w:b/>
                <w:bCs/>
                <w:color w:val="000000"/>
                <w:sz w:val="18"/>
                <w:szCs w:val="18"/>
              </w:rPr>
              <w:t>1</w:t>
            </w:r>
          </w:p>
        </w:tc>
        <w:tc>
          <w:tcPr>
            <w:tcW w:w="1437" w:type="dxa"/>
            <w:tcBorders>
              <w:top w:val="single" w:sz="4" w:space="0" w:color="auto"/>
            </w:tcBorders>
          </w:tcPr>
          <w:p w14:paraId="792E4695" w14:textId="53E27A5C" w:rsidR="00FA724F" w:rsidRPr="005671C0" w:rsidRDefault="00DF7349"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lang w:val="en-GB"/>
              </w:rPr>
              <w:t>20</w:t>
            </w:r>
            <w:r w:rsidR="007E7948" w:rsidRPr="005671C0">
              <w:rPr>
                <w:rFonts w:ascii="Arial" w:hAnsi="Arial" w:cs="Arial"/>
                <w:b/>
                <w:bCs/>
                <w:color w:val="000000"/>
                <w:sz w:val="18"/>
                <w:szCs w:val="18"/>
                <w:lang w:val="en-GB"/>
              </w:rPr>
              <w:t>20</w:t>
            </w:r>
          </w:p>
        </w:tc>
      </w:tr>
      <w:tr w:rsidR="00FA724F" w:rsidRPr="005671C0" w14:paraId="2875F3A3" w14:textId="77777777" w:rsidTr="005671C0">
        <w:tc>
          <w:tcPr>
            <w:tcW w:w="6581" w:type="dxa"/>
            <w:vAlign w:val="bottom"/>
          </w:tcPr>
          <w:p w14:paraId="3EF9C229" w14:textId="77777777" w:rsidR="00FA724F" w:rsidRPr="005671C0" w:rsidRDefault="00FA724F" w:rsidP="005671C0">
            <w:pPr>
              <w:spacing w:after="0" w:line="240" w:lineRule="auto"/>
              <w:ind w:left="-105"/>
              <w:rPr>
                <w:rFonts w:ascii="Arial" w:hAnsi="Arial" w:cs="Arial"/>
                <w:b/>
                <w:bCs/>
                <w:snapToGrid w:val="0"/>
                <w:color w:val="000000"/>
                <w:sz w:val="18"/>
                <w:szCs w:val="18"/>
                <w:lang w:eastAsia="th-TH"/>
              </w:rPr>
            </w:pPr>
          </w:p>
        </w:tc>
        <w:tc>
          <w:tcPr>
            <w:tcW w:w="1436" w:type="dxa"/>
            <w:tcBorders>
              <w:bottom w:val="single" w:sz="4" w:space="0" w:color="auto"/>
            </w:tcBorders>
          </w:tcPr>
          <w:p w14:paraId="0E9A7118" w14:textId="77777777" w:rsidR="00FA724F" w:rsidRPr="005671C0" w:rsidRDefault="00FA724F"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37" w:type="dxa"/>
            <w:tcBorders>
              <w:bottom w:val="single" w:sz="4" w:space="0" w:color="auto"/>
            </w:tcBorders>
          </w:tcPr>
          <w:p w14:paraId="55F16329" w14:textId="77777777" w:rsidR="00FA724F" w:rsidRPr="005671C0" w:rsidRDefault="00FA724F"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FA724F" w:rsidRPr="005671C0" w14:paraId="1A6902DA" w14:textId="77777777" w:rsidTr="005671C0">
        <w:tc>
          <w:tcPr>
            <w:tcW w:w="6581" w:type="dxa"/>
            <w:vAlign w:val="center"/>
          </w:tcPr>
          <w:p w14:paraId="50108297" w14:textId="77777777" w:rsidR="00FA724F" w:rsidRPr="005671C0" w:rsidRDefault="00FA724F" w:rsidP="005671C0">
            <w:pPr>
              <w:pStyle w:val="a3"/>
              <w:tabs>
                <w:tab w:val="left" w:pos="882"/>
              </w:tabs>
              <w:ind w:left="-105" w:right="-76"/>
              <w:rPr>
                <w:rFonts w:ascii="Arial" w:hAnsi="Arial" w:cs="Arial"/>
                <w:color w:val="000000"/>
                <w:sz w:val="16"/>
                <w:szCs w:val="16"/>
              </w:rPr>
            </w:pPr>
          </w:p>
        </w:tc>
        <w:tc>
          <w:tcPr>
            <w:tcW w:w="1436" w:type="dxa"/>
            <w:tcBorders>
              <w:top w:val="single" w:sz="4" w:space="0" w:color="auto"/>
            </w:tcBorders>
            <w:shd w:val="clear" w:color="auto" w:fill="FAFAFA"/>
            <w:vAlign w:val="center"/>
          </w:tcPr>
          <w:p w14:paraId="246EB48C" w14:textId="77777777" w:rsidR="00FA724F" w:rsidRPr="005671C0" w:rsidRDefault="00FA724F" w:rsidP="005671C0">
            <w:pPr>
              <w:tabs>
                <w:tab w:val="decimal" w:pos="1152"/>
              </w:tabs>
              <w:spacing w:after="0" w:line="240" w:lineRule="auto"/>
              <w:ind w:right="-72"/>
              <w:jc w:val="right"/>
              <w:rPr>
                <w:rFonts w:ascii="Arial" w:hAnsi="Arial" w:cs="Arial"/>
                <w:snapToGrid w:val="0"/>
                <w:color w:val="000000"/>
                <w:sz w:val="16"/>
                <w:szCs w:val="16"/>
                <w:lang w:eastAsia="th-TH"/>
              </w:rPr>
            </w:pPr>
          </w:p>
        </w:tc>
        <w:tc>
          <w:tcPr>
            <w:tcW w:w="1437" w:type="dxa"/>
            <w:tcBorders>
              <w:top w:val="single" w:sz="4" w:space="0" w:color="auto"/>
            </w:tcBorders>
            <w:vAlign w:val="center"/>
          </w:tcPr>
          <w:p w14:paraId="46112298" w14:textId="77777777" w:rsidR="00FA724F" w:rsidRPr="005671C0" w:rsidRDefault="00FA724F" w:rsidP="005671C0">
            <w:pPr>
              <w:tabs>
                <w:tab w:val="decimal" w:pos="1152"/>
              </w:tabs>
              <w:spacing w:after="0" w:line="240" w:lineRule="auto"/>
              <w:ind w:right="-72"/>
              <w:jc w:val="right"/>
              <w:rPr>
                <w:rFonts w:ascii="Arial" w:hAnsi="Arial" w:cs="Arial"/>
                <w:snapToGrid w:val="0"/>
                <w:color w:val="000000"/>
                <w:sz w:val="16"/>
                <w:szCs w:val="16"/>
                <w:lang w:eastAsia="th-TH"/>
              </w:rPr>
            </w:pPr>
          </w:p>
        </w:tc>
      </w:tr>
      <w:tr w:rsidR="00FA724F" w:rsidRPr="005671C0" w14:paraId="6FC3CD51" w14:textId="77777777" w:rsidTr="005671C0">
        <w:tc>
          <w:tcPr>
            <w:tcW w:w="6581" w:type="dxa"/>
            <w:vAlign w:val="center"/>
          </w:tcPr>
          <w:p w14:paraId="499F32AC" w14:textId="77777777" w:rsidR="00FA724F" w:rsidRPr="005671C0" w:rsidRDefault="00FA724F" w:rsidP="005671C0">
            <w:pPr>
              <w:pStyle w:val="a3"/>
              <w:tabs>
                <w:tab w:val="left" w:pos="882"/>
              </w:tabs>
              <w:ind w:left="-105" w:right="-76"/>
              <w:rPr>
                <w:rFonts w:ascii="Arial" w:hAnsi="Arial" w:cs="Arial"/>
                <w:b/>
                <w:bCs/>
                <w:color w:val="000000"/>
                <w:sz w:val="18"/>
                <w:szCs w:val="18"/>
              </w:rPr>
            </w:pPr>
            <w:r w:rsidRPr="005671C0">
              <w:rPr>
                <w:rFonts w:ascii="Arial" w:hAnsi="Arial" w:cs="Arial"/>
                <w:b/>
                <w:bCs/>
                <w:color w:val="000000"/>
                <w:sz w:val="18"/>
                <w:szCs w:val="18"/>
              </w:rPr>
              <w:t>Current</w:t>
            </w:r>
          </w:p>
        </w:tc>
        <w:tc>
          <w:tcPr>
            <w:tcW w:w="1436" w:type="dxa"/>
            <w:shd w:val="clear" w:color="auto" w:fill="FAFAFA"/>
            <w:vAlign w:val="center"/>
          </w:tcPr>
          <w:p w14:paraId="7B67C347" w14:textId="77777777" w:rsidR="00FA724F" w:rsidRPr="005671C0"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vAlign w:val="center"/>
          </w:tcPr>
          <w:p w14:paraId="56BB6FFB" w14:textId="77777777" w:rsidR="00FA724F" w:rsidRPr="005671C0"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79667FC3" w14:textId="77777777" w:rsidTr="005671C0">
        <w:tc>
          <w:tcPr>
            <w:tcW w:w="6581" w:type="dxa"/>
            <w:vAlign w:val="center"/>
          </w:tcPr>
          <w:p w14:paraId="45A89429"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Assets</w:t>
            </w:r>
          </w:p>
        </w:tc>
        <w:tc>
          <w:tcPr>
            <w:tcW w:w="1436" w:type="dxa"/>
            <w:shd w:val="clear" w:color="auto" w:fill="FAFAFA"/>
          </w:tcPr>
          <w:p w14:paraId="6F48CCEC" w14:textId="418FBD3E"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1,920,581,049</w:t>
            </w:r>
          </w:p>
        </w:tc>
        <w:tc>
          <w:tcPr>
            <w:tcW w:w="1437" w:type="dxa"/>
          </w:tcPr>
          <w:p w14:paraId="56EA6661" w14:textId="56470171"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1,926,402,371</w:t>
            </w:r>
          </w:p>
        </w:tc>
      </w:tr>
      <w:tr w:rsidR="000C21C5" w:rsidRPr="005671C0" w14:paraId="70AA4413" w14:textId="77777777" w:rsidTr="005671C0">
        <w:tc>
          <w:tcPr>
            <w:tcW w:w="6581" w:type="dxa"/>
            <w:vAlign w:val="center"/>
          </w:tcPr>
          <w:p w14:paraId="6C404496"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Liabilities</w:t>
            </w:r>
          </w:p>
        </w:tc>
        <w:tc>
          <w:tcPr>
            <w:tcW w:w="1436" w:type="dxa"/>
            <w:tcBorders>
              <w:bottom w:val="single" w:sz="4" w:space="0" w:color="auto"/>
            </w:tcBorders>
            <w:shd w:val="clear" w:color="auto" w:fill="FAFAFA"/>
          </w:tcPr>
          <w:p w14:paraId="78942C4B" w14:textId="7D0F1DCB"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(1,095,426,577)</w:t>
            </w:r>
          </w:p>
        </w:tc>
        <w:tc>
          <w:tcPr>
            <w:tcW w:w="1437" w:type="dxa"/>
            <w:tcBorders>
              <w:bottom w:val="single" w:sz="4" w:space="0" w:color="auto"/>
            </w:tcBorders>
          </w:tcPr>
          <w:p w14:paraId="6774388C" w14:textId="6919F4D8"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(210,711,061)</w:t>
            </w:r>
          </w:p>
        </w:tc>
      </w:tr>
      <w:tr w:rsidR="000C21C5" w:rsidRPr="005671C0" w14:paraId="3BB220BE" w14:textId="77777777" w:rsidTr="005671C0">
        <w:tc>
          <w:tcPr>
            <w:tcW w:w="6581" w:type="dxa"/>
            <w:vAlign w:val="center"/>
          </w:tcPr>
          <w:p w14:paraId="4F027859" w14:textId="77777777" w:rsidR="000C21C5" w:rsidRPr="005671C0" w:rsidRDefault="000C21C5" w:rsidP="005671C0">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2CCFDA74"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3CFC721A"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3D647A3B" w14:textId="77777777" w:rsidTr="005671C0">
        <w:tc>
          <w:tcPr>
            <w:tcW w:w="6581" w:type="dxa"/>
            <w:vAlign w:val="center"/>
          </w:tcPr>
          <w:p w14:paraId="3B9EF5EF"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Total current net assets</w:t>
            </w:r>
          </w:p>
        </w:tc>
        <w:tc>
          <w:tcPr>
            <w:tcW w:w="1436" w:type="dxa"/>
            <w:tcBorders>
              <w:bottom w:val="single" w:sz="4" w:space="0" w:color="auto"/>
            </w:tcBorders>
            <w:shd w:val="clear" w:color="auto" w:fill="FAFAFA"/>
            <w:vAlign w:val="center"/>
          </w:tcPr>
          <w:p w14:paraId="5C4DB4A7" w14:textId="0AE343FF"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825,154,472</w:t>
            </w:r>
          </w:p>
        </w:tc>
        <w:tc>
          <w:tcPr>
            <w:tcW w:w="1437" w:type="dxa"/>
            <w:tcBorders>
              <w:bottom w:val="single" w:sz="4" w:space="0" w:color="auto"/>
            </w:tcBorders>
            <w:vAlign w:val="center"/>
          </w:tcPr>
          <w:p w14:paraId="2C185AE9" w14:textId="5CE52AB3"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1,715,691,310</w:t>
            </w:r>
          </w:p>
        </w:tc>
      </w:tr>
      <w:tr w:rsidR="000C21C5" w:rsidRPr="005671C0" w14:paraId="23EEFE62" w14:textId="77777777" w:rsidTr="005671C0">
        <w:tc>
          <w:tcPr>
            <w:tcW w:w="6581" w:type="dxa"/>
            <w:vAlign w:val="center"/>
          </w:tcPr>
          <w:p w14:paraId="52B1FE40" w14:textId="77777777" w:rsidR="000C21C5" w:rsidRPr="005671C0" w:rsidRDefault="000C21C5" w:rsidP="005671C0">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1173CEC5"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22D0162A"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4572CA4D" w14:textId="77777777" w:rsidTr="005671C0">
        <w:tc>
          <w:tcPr>
            <w:tcW w:w="6581" w:type="dxa"/>
            <w:vAlign w:val="center"/>
          </w:tcPr>
          <w:p w14:paraId="22A1C720" w14:textId="77777777" w:rsidR="000C21C5" w:rsidRPr="005671C0" w:rsidRDefault="000C21C5" w:rsidP="005671C0">
            <w:pPr>
              <w:pStyle w:val="a3"/>
              <w:tabs>
                <w:tab w:val="left" w:pos="882"/>
              </w:tabs>
              <w:ind w:left="-105" w:right="-76"/>
              <w:rPr>
                <w:rFonts w:ascii="Arial" w:hAnsi="Arial" w:cs="Arial"/>
                <w:b/>
                <w:bCs/>
                <w:color w:val="000000"/>
                <w:sz w:val="18"/>
                <w:szCs w:val="18"/>
              </w:rPr>
            </w:pPr>
            <w:r w:rsidRPr="005671C0">
              <w:rPr>
                <w:rFonts w:ascii="Arial" w:hAnsi="Arial" w:cs="Arial"/>
                <w:b/>
                <w:bCs/>
                <w:color w:val="000000"/>
                <w:sz w:val="18"/>
                <w:szCs w:val="18"/>
              </w:rPr>
              <w:t xml:space="preserve">Non-current </w:t>
            </w:r>
          </w:p>
        </w:tc>
        <w:tc>
          <w:tcPr>
            <w:tcW w:w="1436" w:type="dxa"/>
            <w:shd w:val="clear" w:color="auto" w:fill="FAFAFA"/>
            <w:vAlign w:val="center"/>
          </w:tcPr>
          <w:p w14:paraId="3360E214"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vAlign w:val="center"/>
          </w:tcPr>
          <w:p w14:paraId="26CDEFBC"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65EE1635" w14:textId="77777777" w:rsidTr="005671C0">
        <w:tc>
          <w:tcPr>
            <w:tcW w:w="6581" w:type="dxa"/>
            <w:vAlign w:val="center"/>
          </w:tcPr>
          <w:p w14:paraId="5FC7BEFE"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Assets</w:t>
            </w:r>
          </w:p>
        </w:tc>
        <w:tc>
          <w:tcPr>
            <w:tcW w:w="1436" w:type="dxa"/>
            <w:shd w:val="clear" w:color="auto" w:fill="FAFAFA"/>
          </w:tcPr>
          <w:p w14:paraId="0CF6FA02" w14:textId="2CFF9904"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187,671,340</w:t>
            </w:r>
          </w:p>
        </w:tc>
        <w:tc>
          <w:tcPr>
            <w:tcW w:w="1437" w:type="dxa"/>
          </w:tcPr>
          <w:p w14:paraId="79E1C922" w14:textId="1A02215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532,737,524</w:t>
            </w:r>
          </w:p>
        </w:tc>
      </w:tr>
      <w:tr w:rsidR="000C21C5" w:rsidRPr="005671C0" w14:paraId="68186FAB" w14:textId="77777777" w:rsidTr="005671C0">
        <w:tc>
          <w:tcPr>
            <w:tcW w:w="6581" w:type="dxa"/>
            <w:vAlign w:val="center"/>
          </w:tcPr>
          <w:p w14:paraId="79D6EF01"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Liabilities</w:t>
            </w:r>
          </w:p>
        </w:tc>
        <w:tc>
          <w:tcPr>
            <w:tcW w:w="1436" w:type="dxa"/>
            <w:tcBorders>
              <w:bottom w:val="single" w:sz="4" w:space="0" w:color="auto"/>
            </w:tcBorders>
            <w:shd w:val="clear" w:color="auto" w:fill="FAFAFA"/>
          </w:tcPr>
          <w:p w14:paraId="459BEDF4" w14:textId="5EC5C29F"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w:t>
            </w:r>
          </w:p>
        </w:tc>
        <w:tc>
          <w:tcPr>
            <w:tcW w:w="1437" w:type="dxa"/>
            <w:tcBorders>
              <w:bottom w:val="single" w:sz="4" w:space="0" w:color="auto"/>
            </w:tcBorders>
          </w:tcPr>
          <w:p w14:paraId="0A047566" w14:textId="137B4FE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(1,342,645,932)</w:t>
            </w:r>
          </w:p>
        </w:tc>
      </w:tr>
      <w:tr w:rsidR="000C21C5" w:rsidRPr="005671C0" w14:paraId="6198DF77" w14:textId="77777777" w:rsidTr="005671C0">
        <w:tc>
          <w:tcPr>
            <w:tcW w:w="6581" w:type="dxa"/>
            <w:vAlign w:val="center"/>
          </w:tcPr>
          <w:p w14:paraId="0C80D402" w14:textId="77777777" w:rsidR="000C21C5" w:rsidRPr="005671C0" w:rsidRDefault="000C21C5" w:rsidP="005671C0">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4551FEE2"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75ABF9BE"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171B06C4" w14:textId="77777777" w:rsidTr="005671C0">
        <w:tc>
          <w:tcPr>
            <w:tcW w:w="6581" w:type="dxa"/>
            <w:vAlign w:val="center"/>
          </w:tcPr>
          <w:p w14:paraId="40C1B25F" w14:textId="0E68134A" w:rsidR="000C21C5" w:rsidRPr="005671C0" w:rsidRDefault="000C21C5" w:rsidP="005671C0">
            <w:pPr>
              <w:pStyle w:val="a3"/>
              <w:tabs>
                <w:tab w:val="left" w:pos="882"/>
              </w:tabs>
              <w:ind w:left="-105" w:right="-76"/>
              <w:rPr>
                <w:rFonts w:ascii="Arial" w:hAnsi="Arial" w:cs="Arial"/>
                <w:color w:val="000000"/>
                <w:sz w:val="18"/>
                <w:szCs w:val="18"/>
                <w:lang w:val="fr-FR"/>
              </w:rPr>
            </w:pPr>
            <w:r w:rsidRPr="005671C0">
              <w:rPr>
                <w:rFonts w:ascii="Arial" w:hAnsi="Arial" w:cs="Arial"/>
                <w:color w:val="000000"/>
                <w:sz w:val="18"/>
                <w:szCs w:val="18"/>
                <w:lang w:val="fr-FR"/>
              </w:rPr>
              <w:t>Total non-curent net assets</w:t>
            </w:r>
          </w:p>
        </w:tc>
        <w:tc>
          <w:tcPr>
            <w:tcW w:w="1436" w:type="dxa"/>
            <w:tcBorders>
              <w:bottom w:val="single" w:sz="4" w:space="0" w:color="auto"/>
            </w:tcBorders>
            <w:shd w:val="clear" w:color="auto" w:fill="FAFAFA"/>
            <w:vAlign w:val="bottom"/>
          </w:tcPr>
          <w:p w14:paraId="61E4ADB1" w14:textId="19994D95"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187,671,340</w:t>
            </w:r>
          </w:p>
        </w:tc>
        <w:tc>
          <w:tcPr>
            <w:tcW w:w="1437" w:type="dxa"/>
            <w:tcBorders>
              <w:bottom w:val="single" w:sz="4" w:space="0" w:color="auto"/>
            </w:tcBorders>
            <w:vAlign w:val="bottom"/>
          </w:tcPr>
          <w:p w14:paraId="1CE84E92" w14:textId="663A73AA"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(809,908,408)</w:t>
            </w:r>
          </w:p>
        </w:tc>
      </w:tr>
      <w:tr w:rsidR="000C21C5" w:rsidRPr="005671C0" w14:paraId="07062195" w14:textId="77777777" w:rsidTr="005671C0">
        <w:tc>
          <w:tcPr>
            <w:tcW w:w="6581" w:type="dxa"/>
            <w:vAlign w:val="center"/>
          </w:tcPr>
          <w:p w14:paraId="02DF4AE0" w14:textId="77777777" w:rsidR="000C21C5" w:rsidRPr="005671C0" w:rsidRDefault="000C21C5" w:rsidP="005671C0">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4B48134B"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27190CA0"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036C5182" w14:textId="77777777" w:rsidTr="005671C0">
        <w:tc>
          <w:tcPr>
            <w:tcW w:w="6581" w:type="dxa"/>
            <w:vAlign w:val="center"/>
          </w:tcPr>
          <w:p w14:paraId="1143013C"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Net assets</w:t>
            </w:r>
          </w:p>
        </w:tc>
        <w:tc>
          <w:tcPr>
            <w:tcW w:w="1436" w:type="dxa"/>
            <w:tcBorders>
              <w:bottom w:val="single" w:sz="4" w:space="0" w:color="auto"/>
            </w:tcBorders>
            <w:shd w:val="clear" w:color="auto" w:fill="FAFAFA"/>
            <w:vAlign w:val="bottom"/>
          </w:tcPr>
          <w:p w14:paraId="529325CD" w14:textId="307543E2"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1,012,825,812</w:t>
            </w:r>
          </w:p>
        </w:tc>
        <w:tc>
          <w:tcPr>
            <w:tcW w:w="1437" w:type="dxa"/>
            <w:tcBorders>
              <w:bottom w:val="single" w:sz="4" w:space="0" w:color="auto"/>
            </w:tcBorders>
            <w:vAlign w:val="bottom"/>
          </w:tcPr>
          <w:p w14:paraId="721DFC7E" w14:textId="0344031A"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905,782,902</w:t>
            </w:r>
          </w:p>
        </w:tc>
      </w:tr>
    </w:tbl>
    <w:p w14:paraId="6D7F92B5" w14:textId="77777777" w:rsidR="00D556ED" w:rsidRPr="005671C0" w:rsidRDefault="00D556ED" w:rsidP="005671C0">
      <w:pPr>
        <w:spacing w:after="0" w:line="240" w:lineRule="auto"/>
        <w:jc w:val="thaiDistribute"/>
        <w:rPr>
          <w:rFonts w:ascii="Arial" w:hAnsi="Arial" w:cs="Arial"/>
          <w:b/>
          <w:bCs/>
          <w:color w:val="000000"/>
          <w:sz w:val="16"/>
          <w:szCs w:val="16"/>
        </w:rPr>
      </w:pPr>
    </w:p>
    <w:p w14:paraId="522C2995" w14:textId="1DC8AB1B" w:rsidR="00551CF8" w:rsidRPr="005671C0" w:rsidRDefault="00551CF8" w:rsidP="005671C0">
      <w:pPr>
        <w:spacing w:after="0" w:line="240" w:lineRule="auto"/>
        <w:jc w:val="thaiDistribute"/>
        <w:rPr>
          <w:rFonts w:ascii="Arial" w:hAnsi="Arial" w:cs="Arial"/>
          <w:b/>
          <w:bCs/>
          <w:color w:val="000000"/>
          <w:sz w:val="18"/>
          <w:szCs w:val="18"/>
        </w:rPr>
      </w:pPr>
      <w:proofErr w:type="spellStart"/>
      <w:r w:rsidRPr="005671C0">
        <w:rPr>
          <w:rFonts w:ascii="Arial" w:hAnsi="Arial" w:cs="Arial"/>
          <w:b/>
          <w:bCs/>
          <w:color w:val="000000"/>
          <w:sz w:val="18"/>
          <w:szCs w:val="18"/>
        </w:rPr>
        <w:t>Summarised</w:t>
      </w:r>
      <w:proofErr w:type="spellEnd"/>
      <w:r w:rsidRPr="005671C0">
        <w:rPr>
          <w:rFonts w:ascii="Arial" w:hAnsi="Arial" w:cs="Arial"/>
          <w:b/>
          <w:bCs/>
          <w:color w:val="000000"/>
          <w:sz w:val="18"/>
          <w:szCs w:val="18"/>
        </w:rPr>
        <w:t xml:space="preserve"> statement of comprehensive income</w:t>
      </w:r>
    </w:p>
    <w:p w14:paraId="03440E7A" w14:textId="77777777" w:rsidR="00D556ED" w:rsidRPr="005671C0" w:rsidRDefault="00D556ED" w:rsidP="005671C0">
      <w:pPr>
        <w:spacing w:after="0" w:line="240" w:lineRule="auto"/>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51CF8" w:rsidRPr="005671C0" w14:paraId="2F9602A5" w14:textId="77777777" w:rsidTr="0082409F">
        <w:tc>
          <w:tcPr>
            <w:tcW w:w="6595" w:type="dxa"/>
            <w:vAlign w:val="bottom"/>
          </w:tcPr>
          <w:p w14:paraId="3F499153" w14:textId="77777777" w:rsidR="00551CF8" w:rsidRPr="005671C0" w:rsidRDefault="00551CF8" w:rsidP="005671C0">
            <w:pPr>
              <w:spacing w:after="0" w:line="240" w:lineRule="auto"/>
              <w:ind w:left="-105"/>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0458F2A6" w14:textId="77777777" w:rsidR="00551CF8" w:rsidRPr="005671C0" w:rsidRDefault="008117A0" w:rsidP="005671C0">
            <w:pPr>
              <w:pStyle w:val="a3"/>
              <w:ind w:right="-72"/>
              <w:jc w:val="center"/>
              <w:rPr>
                <w:rFonts w:ascii="Arial" w:hAnsi="Arial" w:cs="Arial"/>
                <w:b/>
                <w:bCs/>
                <w:color w:val="000000"/>
                <w:sz w:val="18"/>
                <w:szCs w:val="18"/>
              </w:rPr>
            </w:pPr>
            <w:r w:rsidRPr="005671C0">
              <w:rPr>
                <w:rFonts w:ascii="Arial" w:hAnsi="Arial" w:cs="Arial"/>
                <w:b/>
                <w:bCs/>
                <w:color w:val="000000"/>
                <w:sz w:val="18"/>
                <w:szCs w:val="18"/>
              </w:rPr>
              <w:t>For the years</w:t>
            </w:r>
            <w:r w:rsidR="00551CF8" w:rsidRPr="005671C0">
              <w:rPr>
                <w:rFonts w:ascii="Arial" w:hAnsi="Arial" w:cs="Arial"/>
                <w:b/>
                <w:bCs/>
                <w:color w:val="000000"/>
                <w:sz w:val="18"/>
                <w:szCs w:val="18"/>
              </w:rPr>
              <w:t xml:space="preserve"> ended</w:t>
            </w:r>
          </w:p>
          <w:p w14:paraId="63618772" w14:textId="77777777" w:rsidR="00551CF8" w:rsidRPr="005671C0" w:rsidRDefault="00551CF8" w:rsidP="005671C0">
            <w:pPr>
              <w:pStyle w:val="a3"/>
              <w:ind w:right="-72"/>
              <w:jc w:val="center"/>
              <w:rPr>
                <w:rFonts w:ascii="Arial" w:hAnsi="Arial" w:cs="Arial"/>
                <w:b/>
                <w:bCs/>
                <w:color w:val="000000"/>
                <w:sz w:val="18"/>
                <w:szCs w:val="18"/>
              </w:rPr>
            </w:pPr>
            <w:r w:rsidRPr="005671C0">
              <w:rPr>
                <w:rFonts w:ascii="Arial" w:hAnsi="Arial" w:cs="Arial"/>
                <w:b/>
                <w:bCs/>
                <w:color w:val="000000"/>
                <w:sz w:val="18"/>
                <w:szCs w:val="18"/>
              </w:rPr>
              <w:t>31 December</w:t>
            </w:r>
          </w:p>
        </w:tc>
      </w:tr>
      <w:tr w:rsidR="007E7948" w:rsidRPr="005671C0" w14:paraId="3873FE18" w14:textId="77777777" w:rsidTr="0082409F">
        <w:tc>
          <w:tcPr>
            <w:tcW w:w="6595" w:type="dxa"/>
            <w:vAlign w:val="bottom"/>
          </w:tcPr>
          <w:p w14:paraId="28F052CD" w14:textId="77777777" w:rsidR="007E7948" w:rsidRPr="005671C0" w:rsidRDefault="007E7948" w:rsidP="005671C0">
            <w:pPr>
              <w:spacing w:after="0" w:line="240" w:lineRule="auto"/>
              <w:ind w:left="-105"/>
              <w:rPr>
                <w:rFonts w:ascii="Arial" w:hAnsi="Arial" w:cs="Arial"/>
                <w:snapToGrid w:val="0"/>
                <w:color w:val="000000"/>
                <w:sz w:val="18"/>
                <w:szCs w:val="18"/>
                <w:lang w:eastAsia="th-TH"/>
              </w:rPr>
            </w:pPr>
          </w:p>
        </w:tc>
        <w:tc>
          <w:tcPr>
            <w:tcW w:w="1440" w:type="dxa"/>
            <w:tcBorders>
              <w:top w:val="single" w:sz="4" w:space="0" w:color="auto"/>
            </w:tcBorders>
          </w:tcPr>
          <w:p w14:paraId="26A55AAA" w14:textId="0D940FE4"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2021</w:t>
            </w:r>
          </w:p>
        </w:tc>
        <w:tc>
          <w:tcPr>
            <w:tcW w:w="1440" w:type="dxa"/>
            <w:tcBorders>
              <w:top w:val="single" w:sz="4" w:space="0" w:color="auto"/>
            </w:tcBorders>
          </w:tcPr>
          <w:p w14:paraId="3093FD95" w14:textId="1BEF91C8"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lang w:val="en-GB"/>
              </w:rPr>
              <w:t>2020</w:t>
            </w:r>
          </w:p>
        </w:tc>
      </w:tr>
      <w:tr w:rsidR="007E7948" w:rsidRPr="005671C0" w14:paraId="6EC188A8" w14:textId="77777777" w:rsidTr="0082409F">
        <w:tc>
          <w:tcPr>
            <w:tcW w:w="6595" w:type="dxa"/>
            <w:vAlign w:val="bottom"/>
          </w:tcPr>
          <w:p w14:paraId="54E7A4B3" w14:textId="77777777" w:rsidR="007E7948" w:rsidRPr="005671C0" w:rsidRDefault="007E7948" w:rsidP="005671C0">
            <w:pPr>
              <w:spacing w:after="0" w:line="240" w:lineRule="auto"/>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55A659E4" w14:textId="4F568FF3"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0" w:type="dxa"/>
            <w:tcBorders>
              <w:bottom w:val="single" w:sz="4" w:space="0" w:color="auto"/>
            </w:tcBorders>
          </w:tcPr>
          <w:p w14:paraId="69D36B20" w14:textId="2EF19313"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FA724F" w:rsidRPr="005671C0" w14:paraId="2AB94572" w14:textId="77777777" w:rsidTr="0082409F">
        <w:tc>
          <w:tcPr>
            <w:tcW w:w="6595" w:type="dxa"/>
            <w:vAlign w:val="center"/>
          </w:tcPr>
          <w:p w14:paraId="11A493AA" w14:textId="77777777" w:rsidR="00FA724F" w:rsidRPr="005671C0" w:rsidRDefault="00FA724F" w:rsidP="005671C0">
            <w:pPr>
              <w:pStyle w:val="a3"/>
              <w:tabs>
                <w:tab w:val="left" w:pos="882"/>
              </w:tabs>
              <w:ind w:left="-105" w:right="-76"/>
              <w:rPr>
                <w:rFonts w:ascii="Arial" w:hAnsi="Arial" w:cs="Arial"/>
                <w:color w:val="000000"/>
                <w:sz w:val="16"/>
                <w:szCs w:val="16"/>
              </w:rPr>
            </w:pPr>
          </w:p>
        </w:tc>
        <w:tc>
          <w:tcPr>
            <w:tcW w:w="1440" w:type="dxa"/>
            <w:tcBorders>
              <w:top w:val="single" w:sz="4" w:space="0" w:color="auto"/>
            </w:tcBorders>
            <w:shd w:val="clear" w:color="auto" w:fill="FAFAFA"/>
            <w:vAlign w:val="center"/>
          </w:tcPr>
          <w:p w14:paraId="71C19355" w14:textId="77777777" w:rsidR="00FA724F" w:rsidRPr="005671C0" w:rsidRDefault="00FA724F" w:rsidP="005671C0">
            <w:pPr>
              <w:tabs>
                <w:tab w:val="decimal" w:pos="1152"/>
              </w:tabs>
              <w:spacing w:after="0" w:line="240" w:lineRule="auto"/>
              <w:ind w:right="-72"/>
              <w:rPr>
                <w:rFonts w:ascii="Arial" w:hAnsi="Arial" w:cs="Arial"/>
                <w:snapToGrid w:val="0"/>
                <w:color w:val="000000"/>
                <w:sz w:val="16"/>
                <w:szCs w:val="16"/>
                <w:lang w:eastAsia="th-TH"/>
              </w:rPr>
            </w:pPr>
          </w:p>
        </w:tc>
        <w:tc>
          <w:tcPr>
            <w:tcW w:w="1440" w:type="dxa"/>
            <w:tcBorders>
              <w:top w:val="single" w:sz="4" w:space="0" w:color="auto"/>
            </w:tcBorders>
            <w:vAlign w:val="center"/>
          </w:tcPr>
          <w:p w14:paraId="2A3E1506" w14:textId="77777777" w:rsidR="00FA724F" w:rsidRPr="005671C0" w:rsidRDefault="00FA724F" w:rsidP="005671C0">
            <w:pPr>
              <w:tabs>
                <w:tab w:val="decimal" w:pos="1152"/>
              </w:tabs>
              <w:spacing w:after="0" w:line="240" w:lineRule="auto"/>
              <w:ind w:right="-72"/>
              <w:rPr>
                <w:rFonts w:ascii="Arial" w:hAnsi="Arial" w:cs="Arial"/>
                <w:snapToGrid w:val="0"/>
                <w:color w:val="000000"/>
                <w:sz w:val="16"/>
                <w:szCs w:val="16"/>
                <w:lang w:eastAsia="th-TH"/>
              </w:rPr>
            </w:pPr>
          </w:p>
        </w:tc>
      </w:tr>
      <w:tr w:rsidR="000C21C5" w:rsidRPr="005671C0" w14:paraId="2B9FEEFE" w14:textId="77777777" w:rsidTr="0082409F">
        <w:tc>
          <w:tcPr>
            <w:tcW w:w="6595" w:type="dxa"/>
            <w:vAlign w:val="center"/>
          </w:tcPr>
          <w:p w14:paraId="20A9FE15"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Revenue from sales of real estate</w:t>
            </w:r>
          </w:p>
        </w:tc>
        <w:tc>
          <w:tcPr>
            <w:tcW w:w="1440" w:type="dxa"/>
            <w:shd w:val="clear" w:color="auto" w:fill="FAFAFA"/>
          </w:tcPr>
          <w:p w14:paraId="34853309" w14:textId="7B4C5479"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563,769,834</w:t>
            </w:r>
          </w:p>
        </w:tc>
        <w:tc>
          <w:tcPr>
            <w:tcW w:w="1440" w:type="dxa"/>
          </w:tcPr>
          <w:p w14:paraId="7503BE14" w14:textId="694665E1"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1,319,862,999</w:t>
            </w:r>
          </w:p>
        </w:tc>
      </w:tr>
      <w:tr w:rsidR="000C21C5" w:rsidRPr="005671C0" w14:paraId="09FBFB40" w14:textId="77777777" w:rsidTr="0082409F">
        <w:tc>
          <w:tcPr>
            <w:tcW w:w="6595" w:type="dxa"/>
            <w:vAlign w:val="center"/>
          </w:tcPr>
          <w:p w14:paraId="31A04524"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Cost of real estate sold</w:t>
            </w:r>
          </w:p>
        </w:tc>
        <w:tc>
          <w:tcPr>
            <w:tcW w:w="1440" w:type="dxa"/>
            <w:shd w:val="clear" w:color="auto" w:fill="FAFAFA"/>
          </w:tcPr>
          <w:p w14:paraId="6C8938C3" w14:textId="4CBF4ECA"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(330,585,529)</w:t>
            </w:r>
          </w:p>
        </w:tc>
        <w:tc>
          <w:tcPr>
            <w:tcW w:w="1440" w:type="dxa"/>
          </w:tcPr>
          <w:p w14:paraId="67538401" w14:textId="13688342"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(787,377,161)</w:t>
            </w:r>
          </w:p>
        </w:tc>
      </w:tr>
      <w:tr w:rsidR="000C21C5" w:rsidRPr="005671C0" w14:paraId="15D6ADD7" w14:textId="77777777" w:rsidTr="0082409F">
        <w:tc>
          <w:tcPr>
            <w:tcW w:w="6595" w:type="dxa"/>
            <w:vAlign w:val="center"/>
          </w:tcPr>
          <w:p w14:paraId="22E27468"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Selling expenses</w:t>
            </w:r>
          </w:p>
        </w:tc>
        <w:tc>
          <w:tcPr>
            <w:tcW w:w="1440" w:type="dxa"/>
            <w:shd w:val="clear" w:color="auto" w:fill="FAFAFA"/>
          </w:tcPr>
          <w:p w14:paraId="64988F6C" w14:textId="2B80398B"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(77,910,673)</w:t>
            </w:r>
          </w:p>
        </w:tc>
        <w:tc>
          <w:tcPr>
            <w:tcW w:w="1440" w:type="dxa"/>
          </w:tcPr>
          <w:p w14:paraId="4BC313AD" w14:textId="4D05E1C5"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(190,532,005)</w:t>
            </w:r>
          </w:p>
        </w:tc>
      </w:tr>
      <w:tr w:rsidR="000C21C5" w:rsidRPr="005671C0" w14:paraId="6FBB9A1F" w14:textId="77777777" w:rsidTr="0082409F">
        <w:tc>
          <w:tcPr>
            <w:tcW w:w="6595" w:type="dxa"/>
            <w:vAlign w:val="center"/>
          </w:tcPr>
          <w:p w14:paraId="67D7CA59"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Administrative expenses</w:t>
            </w:r>
          </w:p>
        </w:tc>
        <w:tc>
          <w:tcPr>
            <w:tcW w:w="1440" w:type="dxa"/>
            <w:shd w:val="clear" w:color="auto" w:fill="FAFAFA"/>
          </w:tcPr>
          <w:p w14:paraId="5C7AAFD7" w14:textId="75B321F2"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(7,183,895)</w:t>
            </w:r>
          </w:p>
        </w:tc>
        <w:tc>
          <w:tcPr>
            <w:tcW w:w="1440" w:type="dxa"/>
          </w:tcPr>
          <w:p w14:paraId="69B8C071" w14:textId="15613E71"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(12,016,836)</w:t>
            </w:r>
          </w:p>
        </w:tc>
      </w:tr>
      <w:tr w:rsidR="000C21C5" w:rsidRPr="005671C0" w14:paraId="43A7B937" w14:textId="77777777" w:rsidTr="0082409F">
        <w:tc>
          <w:tcPr>
            <w:tcW w:w="6595" w:type="dxa"/>
            <w:vAlign w:val="center"/>
          </w:tcPr>
          <w:p w14:paraId="01593C92" w14:textId="77777777" w:rsidR="000C21C5" w:rsidRPr="005671C0" w:rsidRDefault="000C21C5" w:rsidP="005671C0">
            <w:pPr>
              <w:pStyle w:val="a3"/>
              <w:tabs>
                <w:tab w:val="left" w:pos="882"/>
              </w:tabs>
              <w:ind w:left="-105" w:right="-76"/>
              <w:rPr>
                <w:rFonts w:ascii="Arial" w:hAnsi="Arial" w:cs="Arial"/>
                <w:color w:val="000000"/>
                <w:sz w:val="18"/>
                <w:szCs w:val="18"/>
              </w:rPr>
            </w:pPr>
            <w:r w:rsidRPr="005671C0">
              <w:rPr>
                <w:rFonts w:ascii="Arial" w:hAnsi="Arial" w:cs="Arial"/>
                <w:color w:val="000000"/>
                <w:sz w:val="18"/>
                <w:szCs w:val="18"/>
              </w:rPr>
              <w:t xml:space="preserve">Net profit </w:t>
            </w:r>
          </w:p>
        </w:tc>
        <w:tc>
          <w:tcPr>
            <w:tcW w:w="1440" w:type="dxa"/>
            <w:shd w:val="clear" w:color="auto" w:fill="FAFAFA"/>
          </w:tcPr>
          <w:p w14:paraId="5775610A" w14:textId="6AB92A08"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107,042,911</w:t>
            </w:r>
          </w:p>
        </w:tc>
        <w:tc>
          <w:tcPr>
            <w:tcW w:w="1440" w:type="dxa"/>
          </w:tcPr>
          <w:p w14:paraId="4D1898B8" w14:textId="5F1011C6"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241,938,741</w:t>
            </w:r>
          </w:p>
        </w:tc>
      </w:tr>
    </w:tbl>
    <w:p w14:paraId="3B8BF5FF" w14:textId="6122DA07" w:rsidR="00744890" w:rsidRPr="005671C0" w:rsidRDefault="00744890" w:rsidP="005671C0">
      <w:pPr>
        <w:spacing w:after="0" w:line="240" w:lineRule="auto"/>
        <w:jc w:val="thaiDistribute"/>
        <w:rPr>
          <w:rFonts w:ascii="Arial" w:hAnsi="Arial" w:cs="Arial"/>
          <w:color w:val="000000"/>
          <w:sz w:val="18"/>
          <w:szCs w:val="18"/>
        </w:rPr>
      </w:pPr>
    </w:p>
    <w:p w14:paraId="09F86352" w14:textId="77777777" w:rsidR="00551CF8" w:rsidRPr="005671C0" w:rsidRDefault="00551CF8" w:rsidP="005671C0">
      <w:pPr>
        <w:spacing w:after="0" w:line="240" w:lineRule="auto"/>
        <w:jc w:val="thaiDistribute"/>
        <w:rPr>
          <w:rFonts w:ascii="Arial" w:hAnsi="Arial" w:cs="Arial"/>
          <w:b/>
          <w:bCs/>
          <w:color w:val="000000"/>
          <w:sz w:val="18"/>
          <w:szCs w:val="18"/>
        </w:rPr>
      </w:pPr>
      <w:proofErr w:type="spellStart"/>
      <w:r w:rsidRPr="005671C0">
        <w:rPr>
          <w:rFonts w:ascii="Arial" w:hAnsi="Arial" w:cs="Arial"/>
          <w:b/>
          <w:bCs/>
          <w:color w:val="000000"/>
          <w:sz w:val="18"/>
          <w:szCs w:val="18"/>
        </w:rPr>
        <w:t>Summarised</w:t>
      </w:r>
      <w:proofErr w:type="spellEnd"/>
      <w:r w:rsidRPr="005671C0">
        <w:rPr>
          <w:rFonts w:ascii="Arial" w:hAnsi="Arial" w:cs="Arial"/>
          <w:b/>
          <w:bCs/>
          <w:color w:val="000000"/>
          <w:sz w:val="18"/>
          <w:szCs w:val="18"/>
        </w:rPr>
        <w:t xml:space="preserve"> statement of cash flows</w:t>
      </w:r>
    </w:p>
    <w:p w14:paraId="19070294" w14:textId="77777777" w:rsidR="00551CF8" w:rsidRPr="005671C0" w:rsidRDefault="00551CF8" w:rsidP="005671C0">
      <w:pPr>
        <w:spacing w:after="0" w:line="240" w:lineRule="auto"/>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51CF8" w:rsidRPr="005671C0" w14:paraId="16E18794" w14:textId="77777777" w:rsidTr="0082409F">
        <w:tc>
          <w:tcPr>
            <w:tcW w:w="6595" w:type="dxa"/>
            <w:vAlign w:val="bottom"/>
          </w:tcPr>
          <w:p w14:paraId="57C9C5C4" w14:textId="77777777" w:rsidR="00551CF8" w:rsidRPr="005671C0" w:rsidRDefault="00551CF8" w:rsidP="005671C0">
            <w:pPr>
              <w:spacing w:after="0" w:line="240" w:lineRule="auto"/>
              <w:ind w:left="432"/>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72B4D2F5" w14:textId="77777777" w:rsidR="00551CF8" w:rsidRPr="005671C0" w:rsidRDefault="008117A0" w:rsidP="005671C0">
            <w:pPr>
              <w:pStyle w:val="a3"/>
              <w:ind w:right="-72"/>
              <w:jc w:val="center"/>
              <w:rPr>
                <w:rFonts w:ascii="Arial" w:hAnsi="Arial" w:cs="Arial"/>
                <w:b/>
                <w:bCs/>
                <w:color w:val="000000"/>
                <w:sz w:val="18"/>
                <w:szCs w:val="18"/>
              </w:rPr>
            </w:pPr>
            <w:r w:rsidRPr="005671C0">
              <w:rPr>
                <w:rFonts w:ascii="Arial" w:hAnsi="Arial" w:cs="Arial"/>
                <w:b/>
                <w:bCs/>
                <w:color w:val="000000"/>
                <w:sz w:val="18"/>
                <w:szCs w:val="18"/>
              </w:rPr>
              <w:t>For the years ended</w:t>
            </w:r>
          </w:p>
          <w:p w14:paraId="1E0DEA48" w14:textId="77777777" w:rsidR="008117A0" w:rsidRPr="005671C0" w:rsidRDefault="008117A0" w:rsidP="005671C0">
            <w:pPr>
              <w:pStyle w:val="a3"/>
              <w:ind w:right="-72"/>
              <w:jc w:val="center"/>
              <w:rPr>
                <w:rFonts w:ascii="Arial" w:hAnsi="Arial" w:cs="Arial"/>
                <w:b/>
                <w:bCs/>
                <w:color w:val="000000"/>
                <w:sz w:val="18"/>
                <w:szCs w:val="18"/>
              </w:rPr>
            </w:pPr>
            <w:r w:rsidRPr="005671C0">
              <w:rPr>
                <w:rFonts w:ascii="Arial" w:hAnsi="Arial" w:cs="Arial"/>
                <w:b/>
                <w:bCs/>
                <w:color w:val="000000"/>
                <w:sz w:val="18"/>
                <w:szCs w:val="18"/>
              </w:rPr>
              <w:t>31 December</w:t>
            </w:r>
          </w:p>
        </w:tc>
      </w:tr>
      <w:tr w:rsidR="007E7948" w:rsidRPr="005671C0" w14:paraId="3CA0DD12" w14:textId="77777777" w:rsidTr="0082409F">
        <w:tc>
          <w:tcPr>
            <w:tcW w:w="6595" w:type="dxa"/>
            <w:vAlign w:val="bottom"/>
          </w:tcPr>
          <w:p w14:paraId="651AEDD0" w14:textId="77777777" w:rsidR="007E7948" w:rsidRPr="005671C0" w:rsidRDefault="007E7948" w:rsidP="005671C0">
            <w:pPr>
              <w:spacing w:after="0" w:line="240" w:lineRule="auto"/>
              <w:ind w:left="432"/>
              <w:rPr>
                <w:rFonts w:ascii="Arial" w:hAnsi="Arial" w:cs="Arial"/>
                <w:snapToGrid w:val="0"/>
                <w:color w:val="000000"/>
                <w:sz w:val="18"/>
                <w:szCs w:val="18"/>
                <w:lang w:eastAsia="th-TH"/>
              </w:rPr>
            </w:pPr>
          </w:p>
        </w:tc>
        <w:tc>
          <w:tcPr>
            <w:tcW w:w="1440" w:type="dxa"/>
            <w:tcBorders>
              <w:top w:val="single" w:sz="4" w:space="0" w:color="auto"/>
            </w:tcBorders>
          </w:tcPr>
          <w:p w14:paraId="5522357A" w14:textId="1B997F9A"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2021</w:t>
            </w:r>
          </w:p>
        </w:tc>
        <w:tc>
          <w:tcPr>
            <w:tcW w:w="1440" w:type="dxa"/>
            <w:tcBorders>
              <w:top w:val="single" w:sz="4" w:space="0" w:color="auto"/>
            </w:tcBorders>
          </w:tcPr>
          <w:p w14:paraId="1C6A7F43" w14:textId="0738940A"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lang w:val="en-GB"/>
              </w:rPr>
              <w:t>2020</w:t>
            </w:r>
          </w:p>
        </w:tc>
      </w:tr>
      <w:tr w:rsidR="007E7948" w:rsidRPr="005671C0" w14:paraId="2955F6F5" w14:textId="77777777" w:rsidTr="0082409F">
        <w:tc>
          <w:tcPr>
            <w:tcW w:w="6595" w:type="dxa"/>
            <w:vAlign w:val="bottom"/>
          </w:tcPr>
          <w:p w14:paraId="024DCA11" w14:textId="77777777" w:rsidR="007E7948" w:rsidRPr="005671C0" w:rsidRDefault="007E7948" w:rsidP="005671C0">
            <w:pPr>
              <w:spacing w:after="0" w:line="240" w:lineRule="auto"/>
              <w:ind w:left="432"/>
              <w:rPr>
                <w:rFonts w:ascii="Arial" w:hAnsi="Arial" w:cs="Arial"/>
                <w:b/>
                <w:bCs/>
                <w:snapToGrid w:val="0"/>
                <w:color w:val="000000"/>
                <w:sz w:val="18"/>
                <w:szCs w:val="18"/>
                <w:lang w:eastAsia="th-TH"/>
              </w:rPr>
            </w:pPr>
          </w:p>
        </w:tc>
        <w:tc>
          <w:tcPr>
            <w:tcW w:w="1440" w:type="dxa"/>
            <w:tcBorders>
              <w:bottom w:val="single" w:sz="4" w:space="0" w:color="auto"/>
            </w:tcBorders>
          </w:tcPr>
          <w:p w14:paraId="7D4DAF6F" w14:textId="65623707"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0" w:type="dxa"/>
            <w:tcBorders>
              <w:bottom w:val="single" w:sz="4" w:space="0" w:color="auto"/>
            </w:tcBorders>
          </w:tcPr>
          <w:p w14:paraId="28503D8C" w14:textId="2574593B" w:rsidR="007E7948" w:rsidRPr="005671C0" w:rsidRDefault="007E7948" w:rsidP="005671C0">
            <w:pPr>
              <w:pStyle w:val="a3"/>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FA724F" w:rsidRPr="005671C0" w14:paraId="7BEFBB9F" w14:textId="77777777" w:rsidTr="0082409F">
        <w:tc>
          <w:tcPr>
            <w:tcW w:w="6595" w:type="dxa"/>
            <w:vAlign w:val="center"/>
          </w:tcPr>
          <w:p w14:paraId="61EFD956" w14:textId="77777777" w:rsidR="00FA724F" w:rsidRPr="005671C0" w:rsidRDefault="00FA724F" w:rsidP="005671C0">
            <w:pPr>
              <w:pStyle w:val="a3"/>
              <w:tabs>
                <w:tab w:val="left" w:pos="882"/>
              </w:tabs>
              <w:ind w:left="432"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4971AB42" w14:textId="77777777" w:rsidR="00FA724F" w:rsidRPr="005671C0" w:rsidRDefault="00FA724F" w:rsidP="005671C0">
            <w:pPr>
              <w:tabs>
                <w:tab w:val="decimal" w:pos="1152"/>
              </w:tabs>
              <w:spacing w:after="0" w:line="240" w:lineRule="auto"/>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28C3D5D9" w14:textId="77777777" w:rsidR="00FA724F" w:rsidRPr="005671C0" w:rsidRDefault="00FA724F" w:rsidP="005671C0">
            <w:pPr>
              <w:tabs>
                <w:tab w:val="decimal" w:pos="1152"/>
              </w:tabs>
              <w:spacing w:after="0" w:line="240" w:lineRule="auto"/>
              <w:ind w:right="-72"/>
              <w:rPr>
                <w:rFonts w:ascii="Arial" w:hAnsi="Arial" w:cs="Arial"/>
                <w:snapToGrid w:val="0"/>
                <w:color w:val="000000"/>
                <w:sz w:val="18"/>
                <w:szCs w:val="18"/>
                <w:lang w:eastAsia="th-TH"/>
              </w:rPr>
            </w:pPr>
          </w:p>
        </w:tc>
      </w:tr>
      <w:tr w:rsidR="00FA724F" w:rsidRPr="005671C0" w14:paraId="4AC09032" w14:textId="77777777" w:rsidTr="0082409F">
        <w:tc>
          <w:tcPr>
            <w:tcW w:w="6595" w:type="dxa"/>
            <w:vAlign w:val="center"/>
          </w:tcPr>
          <w:p w14:paraId="36FDC224" w14:textId="77777777" w:rsidR="00FA724F" w:rsidRPr="005671C0" w:rsidRDefault="00FA724F" w:rsidP="005671C0">
            <w:pPr>
              <w:pStyle w:val="a3"/>
              <w:ind w:left="-105" w:right="-76"/>
              <w:rPr>
                <w:rFonts w:ascii="Arial" w:hAnsi="Arial" w:cs="Arial"/>
                <w:b/>
                <w:bCs/>
                <w:color w:val="000000"/>
                <w:sz w:val="18"/>
                <w:szCs w:val="18"/>
              </w:rPr>
            </w:pPr>
            <w:r w:rsidRPr="005671C0">
              <w:rPr>
                <w:rFonts w:ascii="Arial" w:hAnsi="Arial" w:cs="Arial"/>
                <w:b/>
                <w:bCs/>
                <w:color w:val="000000"/>
                <w:sz w:val="18"/>
                <w:szCs w:val="18"/>
              </w:rPr>
              <w:t xml:space="preserve">Cash flow from operating activities </w:t>
            </w:r>
          </w:p>
        </w:tc>
        <w:tc>
          <w:tcPr>
            <w:tcW w:w="1440" w:type="dxa"/>
            <w:shd w:val="clear" w:color="auto" w:fill="FAFAFA"/>
            <w:vAlign w:val="center"/>
          </w:tcPr>
          <w:p w14:paraId="400DB0D3" w14:textId="77777777" w:rsidR="00FA724F" w:rsidRPr="005671C0"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vAlign w:val="center"/>
          </w:tcPr>
          <w:p w14:paraId="68456F02" w14:textId="77777777" w:rsidR="00FA724F" w:rsidRPr="005671C0"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7CBEF683" w14:textId="77777777" w:rsidTr="0082409F">
        <w:tc>
          <w:tcPr>
            <w:tcW w:w="6595" w:type="dxa"/>
            <w:vAlign w:val="center"/>
          </w:tcPr>
          <w:p w14:paraId="58689A4A" w14:textId="29551F8A"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 xml:space="preserve">Cash generated </w:t>
            </w:r>
            <w:r w:rsidRPr="005671C0">
              <w:rPr>
                <w:rFonts w:ascii="Arial" w:hAnsi="Arial" w:cs="Arial"/>
                <w:color w:val="000000"/>
                <w:sz w:val="18"/>
                <w:szCs w:val="18"/>
                <w:lang w:val="en-GB"/>
              </w:rPr>
              <w:t xml:space="preserve">from </w:t>
            </w:r>
            <w:r w:rsidRPr="005671C0">
              <w:rPr>
                <w:rFonts w:ascii="Arial" w:hAnsi="Arial" w:cs="Arial"/>
                <w:color w:val="000000"/>
                <w:sz w:val="18"/>
                <w:szCs w:val="18"/>
              </w:rPr>
              <w:t>operations</w:t>
            </w:r>
          </w:p>
        </w:tc>
        <w:tc>
          <w:tcPr>
            <w:tcW w:w="1440" w:type="dxa"/>
            <w:shd w:val="clear" w:color="auto" w:fill="FAFAFA"/>
          </w:tcPr>
          <w:p w14:paraId="3FF3F7B4" w14:textId="12901C49"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445,967,812</w:t>
            </w:r>
          </w:p>
        </w:tc>
        <w:tc>
          <w:tcPr>
            <w:tcW w:w="1440" w:type="dxa"/>
          </w:tcPr>
          <w:p w14:paraId="0D7280AC" w14:textId="52CFC429"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1,003,387,230</w:t>
            </w:r>
          </w:p>
        </w:tc>
      </w:tr>
      <w:tr w:rsidR="000C21C5" w:rsidRPr="005671C0" w14:paraId="67A9A78F" w14:textId="77777777" w:rsidTr="0082409F">
        <w:tc>
          <w:tcPr>
            <w:tcW w:w="6595" w:type="dxa"/>
            <w:vAlign w:val="center"/>
          </w:tcPr>
          <w:p w14:paraId="4503E9FD" w14:textId="77777777"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Interest paid</w:t>
            </w:r>
          </w:p>
        </w:tc>
        <w:tc>
          <w:tcPr>
            <w:tcW w:w="1440" w:type="dxa"/>
            <w:shd w:val="clear" w:color="auto" w:fill="FAFAFA"/>
          </w:tcPr>
          <w:p w14:paraId="4234660D" w14:textId="07A52985"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(45,574,563)</w:t>
            </w:r>
          </w:p>
        </w:tc>
        <w:tc>
          <w:tcPr>
            <w:tcW w:w="1440" w:type="dxa"/>
          </w:tcPr>
          <w:p w14:paraId="6F3BE413" w14:textId="576D4DEE"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(80,774,002)</w:t>
            </w:r>
          </w:p>
        </w:tc>
      </w:tr>
      <w:tr w:rsidR="000C21C5" w:rsidRPr="005671C0" w14:paraId="582E8DA3" w14:textId="77777777" w:rsidTr="0082409F">
        <w:tc>
          <w:tcPr>
            <w:tcW w:w="6595" w:type="dxa"/>
            <w:vAlign w:val="center"/>
          </w:tcPr>
          <w:p w14:paraId="728E001F" w14:textId="77777777"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Income tax paid</w:t>
            </w:r>
          </w:p>
        </w:tc>
        <w:tc>
          <w:tcPr>
            <w:tcW w:w="1440" w:type="dxa"/>
            <w:tcBorders>
              <w:bottom w:val="single" w:sz="4" w:space="0" w:color="auto"/>
            </w:tcBorders>
            <w:shd w:val="clear" w:color="auto" w:fill="FAFAFA"/>
          </w:tcPr>
          <w:p w14:paraId="4CA7AA09" w14:textId="17539056"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(42,700,319)</w:t>
            </w:r>
          </w:p>
        </w:tc>
        <w:tc>
          <w:tcPr>
            <w:tcW w:w="1440" w:type="dxa"/>
            <w:tcBorders>
              <w:bottom w:val="single" w:sz="4" w:space="0" w:color="auto"/>
            </w:tcBorders>
          </w:tcPr>
          <w:p w14:paraId="5732F003" w14:textId="3133D78F"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(78,416,469)</w:t>
            </w:r>
          </w:p>
        </w:tc>
      </w:tr>
      <w:tr w:rsidR="000C21C5" w:rsidRPr="005671C0" w14:paraId="7D67AA49" w14:textId="77777777" w:rsidTr="0082409F">
        <w:tc>
          <w:tcPr>
            <w:tcW w:w="6595" w:type="dxa"/>
            <w:vAlign w:val="center"/>
          </w:tcPr>
          <w:p w14:paraId="0CFC8B4C" w14:textId="77777777" w:rsidR="000C21C5" w:rsidRPr="005671C0" w:rsidRDefault="000C21C5" w:rsidP="005671C0">
            <w:pPr>
              <w:pStyle w:val="a3"/>
              <w:ind w:left="-105" w:right="-76"/>
              <w:rPr>
                <w:rFonts w:ascii="Arial" w:hAnsi="Arial" w:cs="Arial"/>
                <w:color w:val="000000"/>
                <w:sz w:val="16"/>
                <w:szCs w:val="16"/>
              </w:rPr>
            </w:pPr>
          </w:p>
        </w:tc>
        <w:tc>
          <w:tcPr>
            <w:tcW w:w="1440" w:type="dxa"/>
            <w:tcBorders>
              <w:top w:val="single" w:sz="4" w:space="0" w:color="auto"/>
            </w:tcBorders>
            <w:shd w:val="clear" w:color="auto" w:fill="FAFAFA"/>
            <w:vAlign w:val="center"/>
          </w:tcPr>
          <w:p w14:paraId="4F78975C"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tcBorders>
              <w:top w:val="single" w:sz="4" w:space="0" w:color="auto"/>
            </w:tcBorders>
            <w:vAlign w:val="center"/>
          </w:tcPr>
          <w:p w14:paraId="60537977"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04A0BCEA" w14:textId="77777777" w:rsidTr="0082409F">
        <w:tc>
          <w:tcPr>
            <w:tcW w:w="6595" w:type="dxa"/>
            <w:vAlign w:val="center"/>
          </w:tcPr>
          <w:p w14:paraId="0CFCAD7B" w14:textId="41A7A91B"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 xml:space="preserve">Net cash generated </w:t>
            </w:r>
            <w:r w:rsidRPr="005671C0">
              <w:rPr>
                <w:rFonts w:ascii="Arial" w:hAnsi="Arial" w:cs="Arial"/>
                <w:color w:val="000000"/>
                <w:sz w:val="18"/>
                <w:szCs w:val="18"/>
                <w:lang w:val="en-GB"/>
              </w:rPr>
              <w:t xml:space="preserve">from </w:t>
            </w:r>
            <w:r w:rsidRPr="005671C0">
              <w:rPr>
                <w:rFonts w:ascii="Arial" w:hAnsi="Arial" w:cs="Arial"/>
                <w:color w:val="000000"/>
                <w:sz w:val="18"/>
                <w:szCs w:val="18"/>
              </w:rPr>
              <w:t xml:space="preserve">operating activities </w:t>
            </w:r>
          </w:p>
        </w:tc>
        <w:tc>
          <w:tcPr>
            <w:tcW w:w="1440" w:type="dxa"/>
            <w:shd w:val="clear" w:color="auto" w:fill="FAFAFA"/>
          </w:tcPr>
          <w:p w14:paraId="5497FE01" w14:textId="1F041FFC"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357,692,930</w:t>
            </w:r>
          </w:p>
        </w:tc>
        <w:tc>
          <w:tcPr>
            <w:tcW w:w="1440" w:type="dxa"/>
          </w:tcPr>
          <w:p w14:paraId="65F860A6" w14:textId="03B2E13F"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844,196,759</w:t>
            </w:r>
          </w:p>
        </w:tc>
      </w:tr>
      <w:tr w:rsidR="000C21C5" w:rsidRPr="005671C0" w14:paraId="581D651E" w14:textId="77777777" w:rsidTr="0082409F">
        <w:tc>
          <w:tcPr>
            <w:tcW w:w="6595" w:type="dxa"/>
            <w:vAlign w:val="center"/>
          </w:tcPr>
          <w:p w14:paraId="257C131C" w14:textId="5BE0C8CC"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 xml:space="preserve">Net cash generated </w:t>
            </w:r>
            <w:r w:rsidRPr="005671C0">
              <w:rPr>
                <w:rFonts w:ascii="Arial" w:hAnsi="Arial" w:cs="Arial"/>
                <w:color w:val="000000"/>
                <w:sz w:val="18"/>
                <w:szCs w:val="18"/>
                <w:lang w:val="en-GB"/>
              </w:rPr>
              <w:t>from</w:t>
            </w:r>
            <w:r w:rsidR="00276E1B" w:rsidRPr="005671C0">
              <w:rPr>
                <w:rFonts w:ascii="Arial" w:hAnsi="Arial" w:cs="Arial"/>
                <w:color w:val="000000"/>
                <w:sz w:val="18"/>
                <w:szCs w:val="18"/>
                <w:lang w:val="en-GB"/>
              </w:rPr>
              <w:t xml:space="preserve"> </w:t>
            </w:r>
            <w:r w:rsidRPr="005671C0">
              <w:rPr>
                <w:rFonts w:ascii="Arial" w:hAnsi="Arial" w:cs="Arial"/>
                <w:color w:val="000000"/>
                <w:sz w:val="18"/>
                <w:szCs w:val="18"/>
              </w:rPr>
              <w:t xml:space="preserve">investing activities </w:t>
            </w:r>
          </w:p>
        </w:tc>
        <w:tc>
          <w:tcPr>
            <w:tcW w:w="1440" w:type="dxa"/>
            <w:shd w:val="clear" w:color="auto" w:fill="FAFAFA"/>
          </w:tcPr>
          <w:p w14:paraId="23F5D232" w14:textId="0077EB42"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4,994,318</w:t>
            </w:r>
          </w:p>
        </w:tc>
        <w:tc>
          <w:tcPr>
            <w:tcW w:w="1440" w:type="dxa"/>
          </w:tcPr>
          <w:p w14:paraId="288D8468" w14:textId="0707C1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7,933,731</w:t>
            </w:r>
          </w:p>
        </w:tc>
      </w:tr>
      <w:tr w:rsidR="000C21C5" w:rsidRPr="005671C0" w14:paraId="135B4FC3" w14:textId="77777777" w:rsidTr="0082409F">
        <w:tc>
          <w:tcPr>
            <w:tcW w:w="6595" w:type="dxa"/>
            <w:vAlign w:val="center"/>
          </w:tcPr>
          <w:p w14:paraId="7ABD19D8" w14:textId="71EE415F"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Net cash generated used in financing activities</w:t>
            </w:r>
          </w:p>
        </w:tc>
        <w:tc>
          <w:tcPr>
            <w:tcW w:w="1440" w:type="dxa"/>
            <w:tcBorders>
              <w:bottom w:val="single" w:sz="4" w:space="0" w:color="auto"/>
            </w:tcBorders>
            <w:shd w:val="clear" w:color="auto" w:fill="FAFAFA"/>
          </w:tcPr>
          <w:p w14:paraId="43956D87" w14:textId="4F95B0AF"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(422,626,890)</w:t>
            </w:r>
          </w:p>
        </w:tc>
        <w:tc>
          <w:tcPr>
            <w:tcW w:w="1440" w:type="dxa"/>
            <w:tcBorders>
              <w:bottom w:val="single" w:sz="4" w:space="0" w:color="auto"/>
            </w:tcBorders>
          </w:tcPr>
          <w:p w14:paraId="5697A9D6" w14:textId="1400E202"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(823,344,295)</w:t>
            </w:r>
          </w:p>
        </w:tc>
      </w:tr>
      <w:tr w:rsidR="000C21C5" w:rsidRPr="005671C0" w14:paraId="3783CA49" w14:textId="77777777" w:rsidTr="0082409F">
        <w:tc>
          <w:tcPr>
            <w:tcW w:w="6595" w:type="dxa"/>
            <w:vAlign w:val="center"/>
          </w:tcPr>
          <w:p w14:paraId="310F9739" w14:textId="77777777" w:rsidR="000C21C5" w:rsidRPr="005671C0" w:rsidRDefault="000C21C5" w:rsidP="005671C0">
            <w:pPr>
              <w:pStyle w:val="a3"/>
              <w:ind w:left="-105" w:right="-76"/>
              <w:rPr>
                <w:rFonts w:ascii="Arial" w:hAnsi="Arial" w:cs="Arial"/>
                <w:color w:val="000000"/>
                <w:sz w:val="16"/>
                <w:szCs w:val="16"/>
              </w:rPr>
            </w:pPr>
          </w:p>
        </w:tc>
        <w:tc>
          <w:tcPr>
            <w:tcW w:w="1440" w:type="dxa"/>
            <w:tcBorders>
              <w:top w:val="single" w:sz="4" w:space="0" w:color="auto"/>
            </w:tcBorders>
            <w:shd w:val="clear" w:color="auto" w:fill="FAFAFA"/>
            <w:vAlign w:val="center"/>
          </w:tcPr>
          <w:p w14:paraId="3E294611"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tcBorders>
              <w:top w:val="single" w:sz="4" w:space="0" w:color="auto"/>
            </w:tcBorders>
            <w:vAlign w:val="center"/>
          </w:tcPr>
          <w:p w14:paraId="5071C447"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29454A5B" w14:textId="77777777" w:rsidTr="0082409F">
        <w:tc>
          <w:tcPr>
            <w:tcW w:w="6595" w:type="dxa"/>
            <w:vAlign w:val="center"/>
          </w:tcPr>
          <w:p w14:paraId="55F41AF9" w14:textId="77777777" w:rsidR="000C21C5" w:rsidRPr="005671C0" w:rsidRDefault="000C21C5" w:rsidP="005671C0">
            <w:pPr>
              <w:pStyle w:val="a3"/>
              <w:ind w:left="-105" w:right="-76"/>
              <w:rPr>
                <w:rFonts w:ascii="Arial" w:hAnsi="Arial" w:cs="Arial"/>
                <w:b/>
                <w:bCs/>
                <w:color w:val="000000"/>
                <w:sz w:val="18"/>
                <w:szCs w:val="18"/>
              </w:rPr>
            </w:pPr>
            <w:r w:rsidRPr="005671C0">
              <w:rPr>
                <w:rFonts w:ascii="Arial" w:hAnsi="Arial" w:cs="Arial"/>
                <w:b/>
                <w:bCs/>
                <w:color w:val="000000"/>
                <w:sz w:val="18"/>
                <w:szCs w:val="18"/>
              </w:rPr>
              <w:t xml:space="preserve">Net increase (decrease) in cash and cash equivalents </w:t>
            </w:r>
          </w:p>
        </w:tc>
        <w:tc>
          <w:tcPr>
            <w:tcW w:w="1440" w:type="dxa"/>
            <w:shd w:val="clear" w:color="auto" w:fill="FAFAFA"/>
            <w:vAlign w:val="bottom"/>
          </w:tcPr>
          <w:p w14:paraId="10BBB51A" w14:textId="50736B0A"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(59,939,642)</w:t>
            </w:r>
          </w:p>
        </w:tc>
        <w:tc>
          <w:tcPr>
            <w:tcW w:w="1440" w:type="dxa"/>
            <w:vAlign w:val="bottom"/>
          </w:tcPr>
          <w:p w14:paraId="0C1F567A" w14:textId="45CD4FC4"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28,786,195</w:t>
            </w:r>
          </w:p>
        </w:tc>
      </w:tr>
      <w:tr w:rsidR="000C21C5" w:rsidRPr="005671C0" w14:paraId="24737ECB" w14:textId="77777777" w:rsidTr="0082409F">
        <w:tc>
          <w:tcPr>
            <w:tcW w:w="6595" w:type="dxa"/>
            <w:vAlign w:val="center"/>
          </w:tcPr>
          <w:p w14:paraId="62425C33" w14:textId="77777777"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 xml:space="preserve">Cash and cash equivalents at the beginning of year </w:t>
            </w:r>
          </w:p>
        </w:tc>
        <w:tc>
          <w:tcPr>
            <w:tcW w:w="1440" w:type="dxa"/>
            <w:tcBorders>
              <w:bottom w:val="single" w:sz="4" w:space="0" w:color="auto"/>
            </w:tcBorders>
            <w:shd w:val="clear" w:color="auto" w:fill="FAFAFA"/>
            <w:vAlign w:val="bottom"/>
          </w:tcPr>
          <w:p w14:paraId="26D7F3E2" w14:textId="7079FC86"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114,476,972</w:t>
            </w:r>
          </w:p>
        </w:tc>
        <w:tc>
          <w:tcPr>
            <w:tcW w:w="1440" w:type="dxa"/>
            <w:tcBorders>
              <w:bottom w:val="single" w:sz="4" w:space="0" w:color="auto"/>
            </w:tcBorders>
            <w:vAlign w:val="bottom"/>
          </w:tcPr>
          <w:p w14:paraId="45B3F965" w14:textId="408B009B"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85,690,777</w:t>
            </w:r>
          </w:p>
        </w:tc>
      </w:tr>
      <w:tr w:rsidR="000C21C5" w:rsidRPr="005671C0" w14:paraId="1F7C5EC9" w14:textId="77777777" w:rsidTr="0082409F">
        <w:tc>
          <w:tcPr>
            <w:tcW w:w="6595" w:type="dxa"/>
            <w:vAlign w:val="center"/>
          </w:tcPr>
          <w:p w14:paraId="7DD4092F" w14:textId="77777777" w:rsidR="000C21C5" w:rsidRPr="005671C0" w:rsidRDefault="000C21C5" w:rsidP="005671C0">
            <w:pPr>
              <w:pStyle w:val="a3"/>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4A714F4D"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tcBorders>
              <w:top w:val="single" w:sz="4" w:space="0" w:color="auto"/>
            </w:tcBorders>
            <w:vAlign w:val="center"/>
          </w:tcPr>
          <w:p w14:paraId="77FC274B" w14:textId="77777777"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0C21C5" w:rsidRPr="005671C0" w14:paraId="2257FEE4" w14:textId="77777777" w:rsidTr="0082409F">
        <w:tc>
          <w:tcPr>
            <w:tcW w:w="6595" w:type="dxa"/>
            <w:vAlign w:val="center"/>
          </w:tcPr>
          <w:p w14:paraId="014D0649" w14:textId="77777777" w:rsidR="000C21C5" w:rsidRPr="005671C0" w:rsidRDefault="000C21C5" w:rsidP="005671C0">
            <w:pPr>
              <w:pStyle w:val="a3"/>
              <w:ind w:left="-105" w:right="-76"/>
              <w:rPr>
                <w:rFonts w:ascii="Arial" w:hAnsi="Arial" w:cs="Arial"/>
                <w:color w:val="000000"/>
                <w:sz w:val="18"/>
                <w:szCs w:val="18"/>
              </w:rPr>
            </w:pPr>
            <w:r w:rsidRPr="005671C0">
              <w:rPr>
                <w:rFonts w:ascii="Arial" w:hAnsi="Arial" w:cs="Arial"/>
                <w:color w:val="000000"/>
                <w:sz w:val="18"/>
                <w:szCs w:val="18"/>
              </w:rPr>
              <w:t>Cash and cash equivalents at the end of year</w:t>
            </w:r>
          </w:p>
        </w:tc>
        <w:tc>
          <w:tcPr>
            <w:tcW w:w="1440" w:type="dxa"/>
            <w:tcBorders>
              <w:bottom w:val="single" w:sz="4" w:space="0" w:color="auto"/>
            </w:tcBorders>
            <w:shd w:val="clear" w:color="auto" w:fill="FAFAFA"/>
            <w:vAlign w:val="bottom"/>
          </w:tcPr>
          <w:p w14:paraId="02F6DA04" w14:textId="428CCBEB"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54,537,330</w:t>
            </w:r>
          </w:p>
        </w:tc>
        <w:tc>
          <w:tcPr>
            <w:tcW w:w="1440" w:type="dxa"/>
            <w:tcBorders>
              <w:bottom w:val="single" w:sz="4" w:space="0" w:color="auto"/>
            </w:tcBorders>
            <w:vAlign w:val="bottom"/>
          </w:tcPr>
          <w:p w14:paraId="53168779" w14:textId="433113AC" w:rsidR="000C21C5" w:rsidRPr="005671C0" w:rsidRDefault="000C21C5" w:rsidP="005671C0">
            <w:pPr>
              <w:tabs>
                <w:tab w:val="decimal" w:pos="1123"/>
              </w:tabs>
              <w:spacing w:after="0" w:line="240" w:lineRule="auto"/>
              <w:ind w:right="-72"/>
              <w:jc w:val="right"/>
              <w:rPr>
                <w:rFonts w:ascii="Arial" w:hAnsi="Arial" w:cs="Arial"/>
                <w:noProof/>
                <w:snapToGrid w:val="0"/>
                <w:color w:val="000000"/>
                <w:sz w:val="18"/>
                <w:szCs w:val="18"/>
                <w:lang w:eastAsia="th-TH"/>
              </w:rPr>
            </w:pPr>
            <w:r w:rsidRPr="005671C0">
              <w:rPr>
                <w:rFonts w:ascii="Arial" w:hAnsi="Arial" w:cs="Arial"/>
                <w:noProof/>
                <w:snapToGrid w:val="0"/>
                <w:color w:val="000000"/>
                <w:sz w:val="18"/>
                <w:szCs w:val="18"/>
                <w:lang w:eastAsia="th-TH"/>
              </w:rPr>
              <w:t>114,476,972</w:t>
            </w:r>
          </w:p>
        </w:tc>
      </w:tr>
    </w:tbl>
    <w:p w14:paraId="24DA3876" w14:textId="77777777" w:rsidR="00551CF8" w:rsidRPr="005671C0" w:rsidRDefault="00551CF8" w:rsidP="005671C0">
      <w:pPr>
        <w:spacing w:after="0" w:line="240" w:lineRule="auto"/>
        <w:jc w:val="thaiDistribute"/>
        <w:rPr>
          <w:rFonts w:ascii="Arial" w:hAnsi="Arial" w:cs="Arial"/>
          <w:color w:val="000000"/>
          <w:sz w:val="18"/>
          <w:szCs w:val="18"/>
        </w:rPr>
      </w:pPr>
    </w:p>
    <w:p w14:paraId="62B4D338" w14:textId="77777777" w:rsidR="00551CF8" w:rsidRPr="005671C0" w:rsidRDefault="00551CF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The information above is the amount before inter-company eliminations.</w:t>
      </w:r>
    </w:p>
    <w:p w14:paraId="46C4A125" w14:textId="28330FE4" w:rsidR="0073153D" w:rsidRPr="005671C0" w:rsidRDefault="00EF419A"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3153D" w:rsidRPr="005671C0" w14:paraId="1B2E0723" w14:textId="77777777" w:rsidTr="00EB7FDB">
        <w:trPr>
          <w:trHeight w:val="386"/>
        </w:trPr>
        <w:tc>
          <w:tcPr>
            <w:tcW w:w="9461" w:type="dxa"/>
            <w:shd w:val="clear" w:color="auto" w:fill="FFA543"/>
            <w:vAlign w:val="center"/>
          </w:tcPr>
          <w:p w14:paraId="4E57D909" w14:textId="4F9DB30D" w:rsidR="0073153D" w:rsidRPr="005671C0" w:rsidRDefault="0073153D"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1</w:t>
            </w:r>
            <w:r w:rsidR="0021778B" w:rsidRPr="005671C0">
              <w:rPr>
                <w:rFonts w:ascii="Arial" w:hAnsi="Arial" w:cs="Arial"/>
                <w:b/>
                <w:bCs/>
                <w:color w:val="FFFFFF"/>
                <w:sz w:val="18"/>
                <w:szCs w:val="18"/>
                <w:lang w:val="en-GB"/>
              </w:rPr>
              <w:t>7</w:t>
            </w:r>
            <w:r w:rsidRPr="005671C0">
              <w:rPr>
                <w:rFonts w:ascii="Arial" w:hAnsi="Arial" w:cs="Arial"/>
                <w:b/>
                <w:bCs/>
                <w:color w:val="FFFFFF"/>
                <w:sz w:val="18"/>
                <w:szCs w:val="18"/>
                <w:lang w:val="en-GB"/>
              </w:rPr>
              <w:tab/>
              <w:t>Investment in joint venture, net</w:t>
            </w:r>
          </w:p>
        </w:tc>
      </w:tr>
    </w:tbl>
    <w:p w14:paraId="3BA06731" w14:textId="08990B26" w:rsidR="00F925D7" w:rsidRPr="005671C0" w:rsidRDefault="00F925D7" w:rsidP="005671C0">
      <w:pPr>
        <w:spacing w:after="0" w:line="240" w:lineRule="auto"/>
        <w:rPr>
          <w:rFonts w:ascii="Arial" w:hAnsi="Arial" w:cs="Arial"/>
          <w:color w:val="000000"/>
          <w:sz w:val="18"/>
          <w:szCs w:val="18"/>
        </w:rPr>
      </w:pPr>
    </w:p>
    <w:p w14:paraId="3584CDFE" w14:textId="77777777" w:rsidR="00960EA9" w:rsidRPr="005671C0" w:rsidRDefault="00960EA9" w:rsidP="005671C0">
      <w:pPr>
        <w:spacing w:after="0" w:line="240" w:lineRule="auto"/>
        <w:rPr>
          <w:rFonts w:ascii="Arial" w:hAnsi="Arial" w:cs="Arial"/>
          <w:color w:val="000000"/>
          <w:sz w:val="18"/>
          <w:szCs w:val="18"/>
        </w:rPr>
      </w:pPr>
      <w:r w:rsidRPr="005671C0">
        <w:rPr>
          <w:rFonts w:ascii="Arial" w:hAnsi="Arial" w:cs="Arial"/>
          <w:color w:val="000000"/>
          <w:sz w:val="18"/>
          <w:szCs w:val="18"/>
        </w:rPr>
        <w:t xml:space="preserve">The investment in joint venture 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003C29FE" w:rsidRPr="005671C0">
        <w:rPr>
          <w:rFonts w:ascii="Arial" w:hAnsi="Arial" w:cs="Arial"/>
          <w:color w:val="000000"/>
          <w:sz w:val="18"/>
          <w:szCs w:val="18"/>
        </w:rPr>
        <w:t>31 December are</w:t>
      </w:r>
      <w:r w:rsidRPr="005671C0">
        <w:rPr>
          <w:rFonts w:ascii="Arial" w:hAnsi="Arial" w:cs="Arial"/>
          <w:color w:val="000000"/>
          <w:sz w:val="18"/>
          <w:szCs w:val="18"/>
        </w:rPr>
        <w:t xml:space="preserve"> as follows:</w:t>
      </w:r>
    </w:p>
    <w:p w14:paraId="42DF4AFC" w14:textId="77777777" w:rsidR="00960EA9" w:rsidRPr="005671C0" w:rsidRDefault="00960EA9" w:rsidP="005671C0">
      <w:pPr>
        <w:spacing w:after="0" w:line="240" w:lineRule="auto"/>
        <w:rPr>
          <w:rFonts w:ascii="Arial" w:hAnsi="Arial" w:cs="Arial"/>
          <w:color w:val="000000"/>
          <w:sz w:val="18"/>
          <w:szCs w:val="18"/>
        </w:rPr>
      </w:pPr>
    </w:p>
    <w:tbl>
      <w:tblPr>
        <w:tblW w:w="4897" w:type="pct"/>
        <w:tblInd w:w="108" w:type="dxa"/>
        <w:tblLayout w:type="fixed"/>
        <w:tblLook w:val="0000" w:firstRow="0" w:lastRow="0" w:firstColumn="0" w:lastColumn="0" w:noHBand="0" w:noVBand="0"/>
      </w:tblPr>
      <w:tblGrid>
        <w:gridCol w:w="1486"/>
        <w:gridCol w:w="845"/>
        <w:gridCol w:w="798"/>
        <w:gridCol w:w="766"/>
        <w:gridCol w:w="809"/>
        <w:gridCol w:w="817"/>
        <w:gridCol w:w="809"/>
        <w:gridCol w:w="707"/>
        <w:gridCol w:w="711"/>
        <w:gridCol w:w="845"/>
        <w:gridCol w:w="883"/>
      </w:tblGrid>
      <w:tr w:rsidR="00176C73" w:rsidRPr="005671C0" w14:paraId="4B6766B5" w14:textId="77777777" w:rsidTr="005671C0">
        <w:tc>
          <w:tcPr>
            <w:tcW w:w="784" w:type="pct"/>
            <w:vAlign w:val="bottom"/>
          </w:tcPr>
          <w:p w14:paraId="0B4C8ADA" w14:textId="77777777" w:rsidR="00123A93" w:rsidRPr="005671C0" w:rsidRDefault="00123A93" w:rsidP="005671C0">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6" w:type="pct"/>
            <w:tcBorders>
              <w:top w:val="single" w:sz="4" w:space="0" w:color="auto"/>
            </w:tcBorders>
            <w:shd w:val="clear" w:color="auto" w:fill="auto"/>
            <w:vAlign w:val="bottom"/>
          </w:tcPr>
          <w:p w14:paraId="127796DA" w14:textId="77777777" w:rsidR="00123A93" w:rsidRPr="005671C0" w:rsidRDefault="00123A93" w:rsidP="005671C0">
            <w:pPr>
              <w:widowControl w:val="0"/>
              <w:spacing w:after="0" w:line="240" w:lineRule="auto"/>
              <w:ind w:left="-43" w:right="-72"/>
              <w:jc w:val="center"/>
              <w:rPr>
                <w:rFonts w:ascii="Arial" w:eastAsia="Angsana New" w:hAnsi="Arial" w:cs="Arial"/>
                <w:b/>
                <w:bCs/>
                <w:color w:val="000000"/>
                <w:spacing w:val="-4"/>
                <w:sz w:val="12"/>
                <w:szCs w:val="12"/>
                <w:lang w:val="en-GB"/>
              </w:rPr>
            </w:pPr>
          </w:p>
        </w:tc>
        <w:tc>
          <w:tcPr>
            <w:tcW w:w="421" w:type="pct"/>
            <w:tcBorders>
              <w:top w:val="single" w:sz="4" w:space="0" w:color="auto"/>
            </w:tcBorders>
            <w:shd w:val="clear" w:color="auto" w:fill="auto"/>
            <w:vAlign w:val="bottom"/>
          </w:tcPr>
          <w:p w14:paraId="10E2F1E1" w14:textId="77777777" w:rsidR="00123A93" w:rsidRPr="005671C0" w:rsidRDefault="00123A93" w:rsidP="005671C0">
            <w:pPr>
              <w:keepNext/>
              <w:spacing w:after="0" w:line="240" w:lineRule="auto"/>
              <w:ind w:right="-72"/>
              <w:jc w:val="right"/>
              <w:outlineLvl w:val="1"/>
              <w:rPr>
                <w:rFonts w:ascii="Arial" w:eastAsia="MS Mincho" w:hAnsi="Arial" w:cs="Arial"/>
                <w:b/>
                <w:bCs/>
                <w:color w:val="000000"/>
                <w:spacing w:val="-4"/>
                <w:sz w:val="12"/>
                <w:szCs w:val="12"/>
                <w:lang w:val="en-GB"/>
              </w:rPr>
            </w:pPr>
          </w:p>
        </w:tc>
        <w:tc>
          <w:tcPr>
            <w:tcW w:w="831" w:type="pct"/>
            <w:gridSpan w:val="2"/>
            <w:tcBorders>
              <w:top w:val="single" w:sz="4" w:space="0" w:color="auto"/>
            </w:tcBorders>
            <w:shd w:val="clear" w:color="auto" w:fill="auto"/>
            <w:vAlign w:val="bottom"/>
          </w:tcPr>
          <w:p w14:paraId="6D65FF8E" w14:textId="77777777" w:rsidR="00123A93" w:rsidRPr="005671C0" w:rsidRDefault="00123A9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hAnsi="Arial" w:cs="Arial"/>
                <w:b/>
                <w:bCs/>
                <w:color w:val="000000"/>
                <w:sz w:val="12"/>
                <w:szCs w:val="12"/>
                <w:lang w:val="en-GB"/>
              </w:rPr>
              <w:t>% of ownership interest</w:t>
            </w:r>
          </w:p>
        </w:tc>
        <w:tc>
          <w:tcPr>
            <w:tcW w:w="858" w:type="pct"/>
            <w:gridSpan w:val="2"/>
            <w:tcBorders>
              <w:top w:val="single" w:sz="4" w:space="0" w:color="auto"/>
            </w:tcBorders>
            <w:shd w:val="clear" w:color="auto" w:fill="auto"/>
            <w:vAlign w:val="bottom"/>
          </w:tcPr>
          <w:p w14:paraId="7D09DAFA" w14:textId="77777777" w:rsidR="00123A93" w:rsidRPr="005671C0" w:rsidRDefault="003E088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hAnsi="Arial" w:cs="Arial"/>
                <w:b/>
                <w:bCs/>
                <w:color w:val="000000"/>
                <w:sz w:val="12"/>
                <w:szCs w:val="12"/>
                <w:lang w:val="en-GB"/>
              </w:rPr>
              <w:t xml:space="preserve">Voting power </w:t>
            </w:r>
          </w:p>
        </w:tc>
        <w:tc>
          <w:tcPr>
            <w:tcW w:w="748" w:type="pct"/>
            <w:gridSpan w:val="2"/>
            <w:tcBorders>
              <w:top w:val="single" w:sz="4" w:space="0" w:color="auto"/>
            </w:tcBorders>
            <w:shd w:val="clear" w:color="auto" w:fill="auto"/>
            <w:vAlign w:val="bottom"/>
          </w:tcPr>
          <w:p w14:paraId="7E229457" w14:textId="77777777" w:rsidR="00123A93" w:rsidRPr="005671C0" w:rsidRDefault="00123A9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eastAsia="Times New Roman" w:hAnsi="Arial" w:cs="Arial"/>
                <w:b/>
                <w:bCs/>
                <w:color w:val="000000"/>
                <w:sz w:val="12"/>
                <w:szCs w:val="12"/>
              </w:rPr>
              <w:t xml:space="preserve">Consolidated financial </w:t>
            </w:r>
          </w:p>
        </w:tc>
        <w:tc>
          <w:tcPr>
            <w:tcW w:w="912" w:type="pct"/>
            <w:gridSpan w:val="2"/>
            <w:tcBorders>
              <w:top w:val="single" w:sz="4" w:space="0" w:color="auto"/>
            </w:tcBorders>
            <w:shd w:val="clear" w:color="auto" w:fill="auto"/>
            <w:vAlign w:val="bottom"/>
          </w:tcPr>
          <w:p w14:paraId="0FA1C0A0" w14:textId="77777777" w:rsidR="00123A93" w:rsidRPr="005671C0" w:rsidRDefault="00123A9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eastAsia="Times New Roman" w:hAnsi="Arial" w:cs="Arial"/>
                <w:b/>
                <w:bCs/>
                <w:color w:val="000000"/>
                <w:sz w:val="12"/>
                <w:szCs w:val="12"/>
              </w:rPr>
              <w:t>Separate financial</w:t>
            </w:r>
          </w:p>
        </w:tc>
      </w:tr>
      <w:tr w:rsidR="00176C73" w:rsidRPr="005671C0" w14:paraId="21045D28" w14:textId="77777777" w:rsidTr="005671C0">
        <w:tc>
          <w:tcPr>
            <w:tcW w:w="784" w:type="pct"/>
            <w:vAlign w:val="bottom"/>
          </w:tcPr>
          <w:p w14:paraId="58DC0A84" w14:textId="77777777" w:rsidR="00123A93" w:rsidRPr="005671C0" w:rsidRDefault="00123A93" w:rsidP="005671C0">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6" w:type="pct"/>
            <w:shd w:val="clear" w:color="auto" w:fill="auto"/>
            <w:vAlign w:val="bottom"/>
          </w:tcPr>
          <w:p w14:paraId="0C8C3EDA" w14:textId="77777777" w:rsidR="00123A93" w:rsidRPr="005671C0" w:rsidRDefault="00123A93" w:rsidP="005671C0">
            <w:pPr>
              <w:widowControl w:val="0"/>
              <w:spacing w:after="0" w:line="240" w:lineRule="auto"/>
              <w:ind w:left="-43" w:right="-72"/>
              <w:jc w:val="center"/>
              <w:rPr>
                <w:rFonts w:ascii="Arial" w:eastAsia="Angsana New" w:hAnsi="Arial" w:cs="Arial"/>
                <w:b/>
                <w:bCs/>
                <w:color w:val="000000"/>
                <w:spacing w:val="-4"/>
                <w:sz w:val="12"/>
                <w:szCs w:val="12"/>
                <w:lang w:val="en-GB"/>
              </w:rPr>
            </w:pPr>
          </w:p>
        </w:tc>
        <w:tc>
          <w:tcPr>
            <w:tcW w:w="421" w:type="pct"/>
            <w:shd w:val="clear" w:color="auto" w:fill="auto"/>
            <w:vAlign w:val="bottom"/>
          </w:tcPr>
          <w:p w14:paraId="7B53DCF3" w14:textId="77777777" w:rsidR="00123A93" w:rsidRPr="005671C0" w:rsidRDefault="00123A93" w:rsidP="005671C0">
            <w:pPr>
              <w:keepNext/>
              <w:spacing w:after="0" w:line="240" w:lineRule="auto"/>
              <w:ind w:right="-72"/>
              <w:jc w:val="right"/>
              <w:outlineLvl w:val="1"/>
              <w:rPr>
                <w:rFonts w:ascii="Arial" w:eastAsia="MS Mincho" w:hAnsi="Arial" w:cs="Arial"/>
                <w:b/>
                <w:bCs/>
                <w:color w:val="000000"/>
                <w:spacing w:val="-4"/>
                <w:sz w:val="12"/>
                <w:szCs w:val="12"/>
                <w:lang w:val="en-GB"/>
              </w:rPr>
            </w:pPr>
          </w:p>
        </w:tc>
        <w:tc>
          <w:tcPr>
            <w:tcW w:w="831" w:type="pct"/>
            <w:gridSpan w:val="2"/>
            <w:shd w:val="clear" w:color="auto" w:fill="auto"/>
            <w:vAlign w:val="bottom"/>
          </w:tcPr>
          <w:p w14:paraId="5B50597A" w14:textId="77777777" w:rsidR="00123A93" w:rsidRPr="005671C0" w:rsidRDefault="00123A93" w:rsidP="005671C0">
            <w:pPr>
              <w:spacing w:after="0" w:line="240" w:lineRule="auto"/>
              <w:ind w:right="-72"/>
              <w:jc w:val="center"/>
              <w:rPr>
                <w:rFonts w:ascii="Arial" w:hAnsi="Arial" w:cs="Arial"/>
                <w:b/>
                <w:bCs/>
                <w:color w:val="000000"/>
                <w:sz w:val="12"/>
                <w:szCs w:val="12"/>
                <w:lang w:val="en-GB"/>
              </w:rPr>
            </w:pPr>
            <w:r w:rsidRPr="005671C0">
              <w:rPr>
                <w:rFonts w:ascii="Arial" w:eastAsia="Angsana New" w:hAnsi="Arial" w:cs="Arial"/>
                <w:b/>
                <w:bCs/>
                <w:color w:val="000000"/>
                <w:sz w:val="12"/>
                <w:szCs w:val="12"/>
              </w:rPr>
              <w:t xml:space="preserve">held by the Group </w:t>
            </w:r>
          </w:p>
        </w:tc>
        <w:tc>
          <w:tcPr>
            <w:tcW w:w="858" w:type="pct"/>
            <w:gridSpan w:val="2"/>
            <w:shd w:val="clear" w:color="auto" w:fill="auto"/>
            <w:vAlign w:val="bottom"/>
          </w:tcPr>
          <w:p w14:paraId="34857942" w14:textId="77777777" w:rsidR="00123A93" w:rsidRPr="005671C0" w:rsidRDefault="003E088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hAnsi="Arial" w:cs="Arial"/>
                <w:b/>
                <w:bCs/>
                <w:color w:val="000000"/>
                <w:sz w:val="12"/>
                <w:szCs w:val="12"/>
                <w:lang w:val="en-GB"/>
              </w:rPr>
              <w:t xml:space="preserve">of the Group and </w:t>
            </w:r>
          </w:p>
        </w:tc>
        <w:tc>
          <w:tcPr>
            <w:tcW w:w="748" w:type="pct"/>
            <w:gridSpan w:val="2"/>
            <w:shd w:val="clear" w:color="auto" w:fill="auto"/>
            <w:vAlign w:val="bottom"/>
          </w:tcPr>
          <w:p w14:paraId="7F89ADF1" w14:textId="77777777" w:rsidR="00123A93" w:rsidRPr="005671C0" w:rsidRDefault="00123A93" w:rsidP="005671C0">
            <w:pPr>
              <w:tabs>
                <w:tab w:val="right" w:pos="1238"/>
              </w:tabs>
              <w:spacing w:after="0" w:line="240" w:lineRule="auto"/>
              <w:ind w:right="-72"/>
              <w:jc w:val="center"/>
              <w:rPr>
                <w:rFonts w:ascii="Arial" w:eastAsia="Times New Roman" w:hAnsi="Arial" w:cs="Arial"/>
                <w:b/>
                <w:bCs/>
                <w:color w:val="000000"/>
                <w:sz w:val="12"/>
                <w:szCs w:val="12"/>
              </w:rPr>
            </w:pPr>
            <w:r w:rsidRPr="005671C0">
              <w:rPr>
                <w:rFonts w:ascii="Arial" w:eastAsia="Times New Roman" w:hAnsi="Arial" w:cs="Arial"/>
                <w:b/>
                <w:bCs/>
                <w:color w:val="000000"/>
                <w:sz w:val="12"/>
                <w:szCs w:val="12"/>
              </w:rPr>
              <w:t>statement</w:t>
            </w:r>
          </w:p>
        </w:tc>
        <w:tc>
          <w:tcPr>
            <w:tcW w:w="912" w:type="pct"/>
            <w:gridSpan w:val="2"/>
            <w:shd w:val="clear" w:color="auto" w:fill="auto"/>
            <w:vAlign w:val="bottom"/>
          </w:tcPr>
          <w:p w14:paraId="5FE2F601" w14:textId="77777777" w:rsidR="00123A93" w:rsidRPr="005671C0" w:rsidRDefault="00123A93" w:rsidP="005671C0">
            <w:pPr>
              <w:tabs>
                <w:tab w:val="right" w:pos="1238"/>
              </w:tabs>
              <w:spacing w:after="0" w:line="240" w:lineRule="auto"/>
              <w:ind w:right="-72"/>
              <w:jc w:val="center"/>
              <w:rPr>
                <w:rFonts w:ascii="Arial" w:eastAsia="Times New Roman" w:hAnsi="Arial" w:cs="Arial"/>
                <w:b/>
                <w:bCs/>
                <w:color w:val="000000"/>
                <w:sz w:val="12"/>
                <w:szCs w:val="12"/>
              </w:rPr>
            </w:pPr>
            <w:r w:rsidRPr="005671C0">
              <w:rPr>
                <w:rFonts w:ascii="Arial" w:eastAsia="Times New Roman" w:hAnsi="Arial" w:cs="Arial"/>
                <w:b/>
                <w:bCs/>
                <w:color w:val="000000"/>
                <w:sz w:val="12"/>
                <w:szCs w:val="12"/>
              </w:rPr>
              <w:t>statement</w:t>
            </w:r>
          </w:p>
        </w:tc>
      </w:tr>
      <w:tr w:rsidR="00176C73" w:rsidRPr="005671C0" w14:paraId="184551F6" w14:textId="77777777" w:rsidTr="005671C0">
        <w:tc>
          <w:tcPr>
            <w:tcW w:w="784" w:type="pct"/>
            <w:vAlign w:val="bottom"/>
          </w:tcPr>
          <w:p w14:paraId="3F768460" w14:textId="77777777" w:rsidR="00123A93" w:rsidRPr="005671C0" w:rsidRDefault="00123A93" w:rsidP="005671C0">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6" w:type="pct"/>
            <w:shd w:val="clear" w:color="auto" w:fill="auto"/>
            <w:vAlign w:val="bottom"/>
          </w:tcPr>
          <w:p w14:paraId="40C11D3C" w14:textId="77777777" w:rsidR="00123A93" w:rsidRPr="005671C0" w:rsidRDefault="00123A93" w:rsidP="005671C0">
            <w:pPr>
              <w:widowControl w:val="0"/>
              <w:spacing w:after="0" w:line="240" w:lineRule="auto"/>
              <w:ind w:left="-43" w:right="-72"/>
              <w:jc w:val="center"/>
              <w:rPr>
                <w:rFonts w:ascii="Arial" w:eastAsia="Angsana New" w:hAnsi="Arial" w:cs="Arial"/>
                <w:b/>
                <w:bCs/>
                <w:color w:val="000000"/>
                <w:spacing w:val="-4"/>
                <w:sz w:val="12"/>
                <w:szCs w:val="12"/>
                <w:lang w:val="en-GB"/>
              </w:rPr>
            </w:pPr>
          </w:p>
        </w:tc>
        <w:tc>
          <w:tcPr>
            <w:tcW w:w="421" w:type="pct"/>
            <w:shd w:val="clear" w:color="auto" w:fill="auto"/>
            <w:vAlign w:val="bottom"/>
          </w:tcPr>
          <w:p w14:paraId="4B8B4FC7" w14:textId="77777777" w:rsidR="00123A93" w:rsidRPr="005671C0" w:rsidRDefault="00123A93" w:rsidP="005671C0">
            <w:pPr>
              <w:keepNext/>
              <w:spacing w:after="0" w:line="240" w:lineRule="auto"/>
              <w:ind w:right="-72"/>
              <w:jc w:val="right"/>
              <w:outlineLvl w:val="1"/>
              <w:rPr>
                <w:rFonts w:ascii="Arial" w:eastAsia="MS Mincho" w:hAnsi="Arial" w:cs="Arial"/>
                <w:b/>
                <w:bCs/>
                <w:color w:val="000000"/>
                <w:spacing w:val="-4"/>
                <w:sz w:val="12"/>
                <w:szCs w:val="12"/>
                <w:lang w:val="en-GB"/>
              </w:rPr>
            </w:pPr>
          </w:p>
        </w:tc>
        <w:tc>
          <w:tcPr>
            <w:tcW w:w="831" w:type="pct"/>
            <w:gridSpan w:val="2"/>
            <w:tcBorders>
              <w:bottom w:val="single" w:sz="4" w:space="0" w:color="auto"/>
            </w:tcBorders>
            <w:shd w:val="clear" w:color="auto" w:fill="auto"/>
            <w:vAlign w:val="bottom"/>
          </w:tcPr>
          <w:p w14:paraId="3A805BFC" w14:textId="77777777" w:rsidR="00123A93" w:rsidRPr="005671C0" w:rsidRDefault="00123A93" w:rsidP="005671C0">
            <w:pPr>
              <w:spacing w:after="0" w:line="240" w:lineRule="auto"/>
              <w:ind w:right="-72"/>
              <w:jc w:val="center"/>
              <w:rPr>
                <w:rFonts w:ascii="Arial" w:hAnsi="Arial" w:cs="Arial"/>
                <w:b/>
                <w:bCs/>
                <w:color w:val="000000"/>
                <w:sz w:val="12"/>
                <w:szCs w:val="12"/>
                <w:lang w:val="en-GB"/>
              </w:rPr>
            </w:pPr>
            <w:r w:rsidRPr="005671C0">
              <w:rPr>
                <w:rFonts w:ascii="Arial" w:eastAsia="Angsana New" w:hAnsi="Arial" w:cs="Arial"/>
                <w:b/>
                <w:bCs/>
                <w:color w:val="000000"/>
                <w:sz w:val="12"/>
                <w:szCs w:val="12"/>
              </w:rPr>
              <w:t>and the Company</w:t>
            </w:r>
          </w:p>
        </w:tc>
        <w:tc>
          <w:tcPr>
            <w:tcW w:w="858" w:type="pct"/>
            <w:gridSpan w:val="2"/>
            <w:tcBorders>
              <w:bottom w:val="single" w:sz="4" w:space="0" w:color="auto"/>
            </w:tcBorders>
            <w:shd w:val="clear" w:color="auto" w:fill="auto"/>
            <w:vAlign w:val="bottom"/>
          </w:tcPr>
          <w:p w14:paraId="6955B274" w14:textId="77777777" w:rsidR="00123A93" w:rsidRPr="005671C0" w:rsidRDefault="003E088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hAnsi="Arial" w:cs="Arial"/>
                <w:b/>
                <w:bCs/>
                <w:color w:val="000000"/>
                <w:sz w:val="12"/>
                <w:szCs w:val="12"/>
                <w:lang w:val="en-GB"/>
              </w:rPr>
              <w:t xml:space="preserve">the </w:t>
            </w:r>
            <w:r w:rsidR="00123A93" w:rsidRPr="005671C0">
              <w:rPr>
                <w:rFonts w:ascii="Arial" w:hAnsi="Arial" w:cs="Arial"/>
                <w:b/>
                <w:bCs/>
                <w:color w:val="000000"/>
                <w:sz w:val="12"/>
                <w:szCs w:val="12"/>
                <w:lang w:val="en-GB"/>
              </w:rPr>
              <w:t>Company</w:t>
            </w:r>
          </w:p>
        </w:tc>
        <w:tc>
          <w:tcPr>
            <w:tcW w:w="748" w:type="pct"/>
            <w:gridSpan w:val="2"/>
            <w:tcBorders>
              <w:bottom w:val="single" w:sz="4" w:space="0" w:color="auto"/>
            </w:tcBorders>
            <w:shd w:val="clear" w:color="auto" w:fill="auto"/>
            <w:vAlign w:val="bottom"/>
          </w:tcPr>
          <w:p w14:paraId="17ABF92A" w14:textId="77777777" w:rsidR="00123A93" w:rsidRPr="005671C0" w:rsidRDefault="00123A9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eastAsia="Times New Roman" w:hAnsi="Arial" w:cs="Arial"/>
                <w:b/>
                <w:bCs/>
                <w:color w:val="000000"/>
                <w:sz w:val="12"/>
                <w:szCs w:val="12"/>
              </w:rPr>
              <w:t>Equity method</w:t>
            </w:r>
          </w:p>
        </w:tc>
        <w:tc>
          <w:tcPr>
            <w:tcW w:w="912" w:type="pct"/>
            <w:gridSpan w:val="2"/>
            <w:tcBorders>
              <w:bottom w:val="single" w:sz="4" w:space="0" w:color="auto"/>
            </w:tcBorders>
            <w:shd w:val="clear" w:color="auto" w:fill="auto"/>
            <w:vAlign w:val="bottom"/>
          </w:tcPr>
          <w:p w14:paraId="3B827EC0" w14:textId="77777777" w:rsidR="00123A93" w:rsidRPr="005671C0" w:rsidRDefault="00123A93" w:rsidP="005671C0">
            <w:pPr>
              <w:tabs>
                <w:tab w:val="right" w:pos="1238"/>
              </w:tabs>
              <w:spacing w:after="0" w:line="240" w:lineRule="auto"/>
              <w:ind w:right="-72"/>
              <w:jc w:val="center"/>
              <w:rPr>
                <w:rFonts w:ascii="Arial" w:hAnsi="Arial" w:cs="Arial"/>
                <w:b/>
                <w:bCs/>
                <w:color w:val="000000"/>
                <w:sz w:val="12"/>
                <w:szCs w:val="12"/>
                <w:lang w:val="en-GB"/>
              </w:rPr>
            </w:pPr>
            <w:r w:rsidRPr="005671C0">
              <w:rPr>
                <w:rFonts w:ascii="Arial" w:eastAsia="Times New Roman" w:hAnsi="Arial" w:cs="Arial"/>
                <w:b/>
                <w:bCs/>
                <w:color w:val="000000"/>
                <w:sz w:val="12"/>
                <w:szCs w:val="12"/>
              </w:rPr>
              <w:t>Cost method</w:t>
            </w:r>
          </w:p>
        </w:tc>
      </w:tr>
      <w:tr w:rsidR="000C21C5" w:rsidRPr="005671C0" w14:paraId="4598C002" w14:textId="77777777" w:rsidTr="005671C0">
        <w:tc>
          <w:tcPr>
            <w:tcW w:w="784" w:type="pct"/>
            <w:vAlign w:val="bottom"/>
          </w:tcPr>
          <w:p w14:paraId="36660569" w14:textId="77777777" w:rsidR="000C21C5" w:rsidRPr="005671C0" w:rsidRDefault="000C21C5" w:rsidP="005671C0">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6" w:type="pct"/>
            <w:shd w:val="clear" w:color="auto" w:fill="auto"/>
            <w:vAlign w:val="bottom"/>
          </w:tcPr>
          <w:p w14:paraId="02EA6C15" w14:textId="77777777" w:rsidR="000C21C5" w:rsidRPr="005671C0" w:rsidRDefault="000C21C5" w:rsidP="005671C0">
            <w:pPr>
              <w:widowControl w:val="0"/>
              <w:spacing w:after="0" w:line="240" w:lineRule="auto"/>
              <w:ind w:right="-72"/>
              <w:jc w:val="center"/>
              <w:rPr>
                <w:rFonts w:ascii="Arial" w:eastAsia="MS Mincho" w:hAnsi="Arial" w:cs="Arial"/>
                <w:b/>
                <w:bCs/>
                <w:color w:val="000000"/>
                <w:spacing w:val="-4"/>
                <w:sz w:val="12"/>
                <w:szCs w:val="12"/>
                <w:lang w:val="en-GB"/>
              </w:rPr>
            </w:pPr>
            <w:r w:rsidRPr="005671C0">
              <w:rPr>
                <w:rFonts w:ascii="Arial" w:eastAsia="MS Mincho" w:hAnsi="Arial" w:cs="Arial"/>
                <w:b/>
                <w:bCs/>
                <w:color w:val="000000"/>
                <w:spacing w:val="-4"/>
                <w:sz w:val="12"/>
                <w:szCs w:val="12"/>
                <w:lang w:val="en-GB"/>
              </w:rPr>
              <w:t>Country of</w:t>
            </w:r>
          </w:p>
        </w:tc>
        <w:tc>
          <w:tcPr>
            <w:tcW w:w="421" w:type="pct"/>
            <w:shd w:val="clear" w:color="auto" w:fill="auto"/>
            <w:vAlign w:val="bottom"/>
          </w:tcPr>
          <w:p w14:paraId="76411A6C" w14:textId="77777777" w:rsidR="000C21C5" w:rsidRPr="005671C0" w:rsidRDefault="000C21C5" w:rsidP="005671C0">
            <w:pPr>
              <w:keepNext/>
              <w:spacing w:after="0" w:line="240" w:lineRule="auto"/>
              <w:ind w:right="-72"/>
              <w:jc w:val="center"/>
              <w:outlineLvl w:val="1"/>
              <w:rPr>
                <w:rFonts w:ascii="Arial" w:eastAsia="MS Mincho" w:hAnsi="Arial" w:cs="Arial"/>
                <w:b/>
                <w:bCs/>
                <w:color w:val="000000"/>
                <w:spacing w:val="-4"/>
                <w:sz w:val="12"/>
                <w:szCs w:val="12"/>
                <w:rtl/>
                <w:cs/>
                <w:lang w:val="en-GB"/>
              </w:rPr>
            </w:pPr>
            <w:r w:rsidRPr="005671C0">
              <w:rPr>
                <w:rFonts w:ascii="Arial" w:eastAsia="MS Mincho" w:hAnsi="Arial" w:cs="Arial"/>
                <w:b/>
                <w:bCs/>
                <w:color w:val="000000"/>
                <w:spacing w:val="-4"/>
                <w:sz w:val="12"/>
                <w:szCs w:val="12"/>
                <w:lang w:val="en-GB"/>
              </w:rPr>
              <w:t>Nature of</w:t>
            </w:r>
          </w:p>
        </w:tc>
        <w:tc>
          <w:tcPr>
            <w:tcW w:w="404" w:type="pct"/>
            <w:tcBorders>
              <w:top w:val="single" w:sz="4" w:space="0" w:color="auto"/>
            </w:tcBorders>
            <w:shd w:val="clear" w:color="auto" w:fill="auto"/>
            <w:vAlign w:val="bottom"/>
          </w:tcPr>
          <w:p w14:paraId="3A9F954D" w14:textId="68660E15"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2021</w:t>
            </w:r>
          </w:p>
        </w:tc>
        <w:tc>
          <w:tcPr>
            <w:tcW w:w="427" w:type="pct"/>
            <w:tcBorders>
              <w:top w:val="single" w:sz="4" w:space="0" w:color="auto"/>
            </w:tcBorders>
            <w:shd w:val="clear" w:color="auto" w:fill="auto"/>
            <w:vAlign w:val="bottom"/>
          </w:tcPr>
          <w:p w14:paraId="172F8351" w14:textId="0FEA1E10"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2020</w:t>
            </w:r>
          </w:p>
        </w:tc>
        <w:tc>
          <w:tcPr>
            <w:tcW w:w="431" w:type="pct"/>
            <w:tcBorders>
              <w:top w:val="single" w:sz="4" w:space="0" w:color="auto"/>
            </w:tcBorders>
            <w:shd w:val="clear" w:color="auto" w:fill="auto"/>
            <w:vAlign w:val="bottom"/>
          </w:tcPr>
          <w:p w14:paraId="14CD73D3" w14:textId="00869CC6"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2021</w:t>
            </w:r>
          </w:p>
        </w:tc>
        <w:tc>
          <w:tcPr>
            <w:tcW w:w="427" w:type="pct"/>
            <w:tcBorders>
              <w:top w:val="single" w:sz="4" w:space="0" w:color="auto"/>
            </w:tcBorders>
            <w:shd w:val="clear" w:color="auto" w:fill="auto"/>
            <w:vAlign w:val="bottom"/>
          </w:tcPr>
          <w:p w14:paraId="28E11E60" w14:textId="7171D238"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2020</w:t>
            </w:r>
          </w:p>
        </w:tc>
        <w:tc>
          <w:tcPr>
            <w:tcW w:w="373" w:type="pct"/>
            <w:tcBorders>
              <w:top w:val="single" w:sz="4" w:space="0" w:color="auto"/>
            </w:tcBorders>
            <w:shd w:val="clear" w:color="auto" w:fill="auto"/>
            <w:vAlign w:val="bottom"/>
          </w:tcPr>
          <w:p w14:paraId="5F570F9B" w14:textId="454F90FD"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2021</w:t>
            </w:r>
          </w:p>
        </w:tc>
        <w:tc>
          <w:tcPr>
            <w:tcW w:w="375" w:type="pct"/>
            <w:tcBorders>
              <w:top w:val="single" w:sz="4" w:space="0" w:color="auto"/>
            </w:tcBorders>
            <w:shd w:val="clear" w:color="auto" w:fill="auto"/>
            <w:vAlign w:val="bottom"/>
          </w:tcPr>
          <w:p w14:paraId="29FE9922" w14:textId="1F8AF075"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2020</w:t>
            </w:r>
          </w:p>
        </w:tc>
        <w:tc>
          <w:tcPr>
            <w:tcW w:w="446" w:type="pct"/>
            <w:tcBorders>
              <w:top w:val="single" w:sz="4" w:space="0" w:color="auto"/>
            </w:tcBorders>
            <w:shd w:val="clear" w:color="auto" w:fill="auto"/>
            <w:vAlign w:val="bottom"/>
          </w:tcPr>
          <w:p w14:paraId="27456F71" w14:textId="52A8FFDA"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2021</w:t>
            </w:r>
          </w:p>
        </w:tc>
        <w:tc>
          <w:tcPr>
            <w:tcW w:w="466" w:type="pct"/>
            <w:tcBorders>
              <w:top w:val="single" w:sz="4" w:space="0" w:color="auto"/>
            </w:tcBorders>
            <w:shd w:val="clear" w:color="auto" w:fill="auto"/>
            <w:vAlign w:val="bottom"/>
          </w:tcPr>
          <w:p w14:paraId="2DD0FD78" w14:textId="276E3CC6"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2020</w:t>
            </w:r>
          </w:p>
        </w:tc>
      </w:tr>
      <w:tr w:rsidR="000C21C5" w:rsidRPr="005671C0" w14:paraId="08040C97" w14:textId="77777777" w:rsidTr="005671C0">
        <w:tc>
          <w:tcPr>
            <w:tcW w:w="784" w:type="pct"/>
            <w:vAlign w:val="bottom"/>
          </w:tcPr>
          <w:p w14:paraId="100AD749" w14:textId="77777777" w:rsidR="000C21C5" w:rsidRPr="005671C0" w:rsidRDefault="000C21C5" w:rsidP="005671C0">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6" w:type="pct"/>
            <w:tcBorders>
              <w:bottom w:val="single" w:sz="4" w:space="0" w:color="auto"/>
            </w:tcBorders>
            <w:shd w:val="clear" w:color="auto" w:fill="auto"/>
            <w:vAlign w:val="bottom"/>
          </w:tcPr>
          <w:p w14:paraId="0AF1B4BC" w14:textId="77777777" w:rsidR="000C21C5" w:rsidRPr="005671C0" w:rsidRDefault="000C21C5" w:rsidP="005671C0">
            <w:pPr>
              <w:widowControl w:val="0"/>
              <w:spacing w:after="0" w:line="240" w:lineRule="auto"/>
              <w:ind w:left="-43" w:right="-72"/>
              <w:jc w:val="center"/>
              <w:rPr>
                <w:rFonts w:ascii="Arial" w:eastAsia="MS Mincho" w:hAnsi="Arial" w:cs="Arial"/>
                <w:b/>
                <w:bCs/>
                <w:color w:val="000000"/>
                <w:spacing w:val="-4"/>
                <w:sz w:val="12"/>
                <w:szCs w:val="12"/>
                <w:rtl/>
                <w:cs/>
                <w:lang w:val="en-GB"/>
              </w:rPr>
            </w:pPr>
            <w:r w:rsidRPr="005671C0">
              <w:rPr>
                <w:rFonts w:ascii="Arial" w:eastAsia="MS Mincho" w:hAnsi="Arial" w:cs="Arial"/>
                <w:b/>
                <w:bCs/>
                <w:color w:val="000000"/>
                <w:spacing w:val="-4"/>
                <w:sz w:val="12"/>
                <w:szCs w:val="12"/>
                <w:lang w:val="en-GB"/>
              </w:rPr>
              <w:t>incorporation</w:t>
            </w:r>
          </w:p>
        </w:tc>
        <w:tc>
          <w:tcPr>
            <w:tcW w:w="421" w:type="pct"/>
            <w:tcBorders>
              <w:bottom w:val="single" w:sz="4" w:space="0" w:color="auto"/>
            </w:tcBorders>
            <w:shd w:val="clear" w:color="auto" w:fill="auto"/>
            <w:vAlign w:val="bottom"/>
          </w:tcPr>
          <w:p w14:paraId="75AF4006" w14:textId="77777777" w:rsidR="000C21C5" w:rsidRPr="005671C0" w:rsidRDefault="000C21C5" w:rsidP="005671C0">
            <w:pPr>
              <w:keepNext/>
              <w:spacing w:after="0" w:line="240" w:lineRule="auto"/>
              <w:ind w:right="-72"/>
              <w:jc w:val="center"/>
              <w:outlineLvl w:val="1"/>
              <w:rPr>
                <w:rFonts w:ascii="Arial" w:eastAsia="MS Mincho" w:hAnsi="Arial" w:cs="Arial"/>
                <w:b/>
                <w:bCs/>
                <w:color w:val="000000"/>
                <w:spacing w:val="-4"/>
                <w:sz w:val="12"/>
                <w:szCs w:val="12"/>
                <w:rtl/>
                <w:cs/>
                <w:lang w:val="en-GB"/>
              </w:rPr>
            </w:pPr>
            <w:r w:rsidRPr="005671C0">
              <w:rPr>
                <w:rFonts w:ascii="Arial" w:eastAsia="MS Mincho" w:hAnsi="Arial" w:cs="Arial"/>
                <w:b/>
                <w:bCs/>
                <w:color w:val="000000"/>
                <w:spacing w:val="-4"/>
                <w:sz w:val="12"/>
                <w:szCs w:val="12"/>
                <w:lang w:val="en-GB"/>
              </w:rPr>
              <w:t>business</w:t>
            </w:r>
          </w:p>
        </w:tc>
        <w:tc>
          <w:tcPr>
            <w:tcW w:w="404" w:type="pct"/>
            <w:tcBorders>
              <w:bottom w:val="single" w:sz="4" w:space="0" w:color="auto"/>
            </w:tcBorders>
            <w:shd w:val="clear" w:color="auto" w:fill="auto"/>
            <w:vAlign w:val="bottom"/>
          </w:tcPr>
          <w:p w14:paraId="5F381B11" w14:textId="77777777"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percentage</w:t>
            </w:r>
          </w:p>
        </w:tc>
        <w:tc>
          <w:tcPr>
            <w:tcW w:w="427" w:type="pct"/>
            <w:tcBorders>
              <w:bottom w:val="single" w:sz="4" w:space="0" w:color="auto"/>
            </w:tcBorders>
            <w:shd w:val="clear" w:color="auto" w:fill="auto"/>
            <w:vAlign w:val="bottom"/>
          </w:tcPr>
          <w:p w14:paraId="067342CE" w14:textId="77777777" w:rsidR="000C21C5" w:rsidRPr="005671C0" w:rsidRDefault="000C21C5" w:rsidP="005671C0">
            <w:pPr>
              <w:tabs>
                <w:tab w:val="right" w:pos="1238"/>
              </w:tabs>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percentage</w:t>
            </w:r>
          </w:p>
        </w:tc>
        <w:tc>
          <w:tcPr>
            <w:tcW w:w="431" w:type="pct"/>
            <w:tcBorders>
              <w:bottom w:val="single" w:sz="4" w:space="0" w:color="auto"/>
            </w:tcBorders>
            <w:shd w:val="clear" w:color="auto" w:fill="auto"/>
            <w:vAlign w:val="bottom"/>
          </w:tcPr>
          <w:p w14:paraId="0ED69455" w14:textId="77777777" w:rsidR="000C21C5" w:rsidRPr="005671C0" w:rsidRDefault="000C21C5" w:rsidP="005671C0">
            <w:pPr>
              <w:tabs>
                <w:tab w:val="right" w:pos="1238"/>
              </w:tabs>
              <w:spacing w:after="0" w:line="240" w:lineRule="auto"/>
              <w:ind w:right="-72"/>
              <w:jc w:val="right"/>
              <w:rPr>
                <w:rFonts w:ascii="Arial" w:hAnsi="Arial" w:cs="Arial"/>
                <w:b/>
                <w:bCs/>
                <w:color w:val="000000"/>
                <w:spacing w:val="-4"/>
                <w:sz w:val="12"/>
                <w:szCs w:val="12"/>
                <w:lang w:val="en-GB"/>
              </w:rPr>
            </w:pPr>
            <w:r w:rsidRPr="005671C0">
              <w:rPr>
                <w:rFonts w:ascii="Arial" w:hAnsi="Arial" w:cs="Arial"/>
                <w:b/>
                <w:bCs/>
                <w:color w:val="000000"/>
                <w:spacing w:val="-4"/>
                <w:sz w:val="12"/>
                <w:szCs w:val="12"/>
                <w:lang w:val="en-GB"/>
              </w:rPr>
              <w:t>percentage</w:t>
            </w:r>
          </w:p>
        </w:tc>
        <w:tc>
          <w:tcPr>
            <w:tcW w:w="427" w:type="pct"/>
            <w:tcBorders>
              <w:bottom w:val="single" w:sz="4" w:space="0" w:color="auto"/>
            </w:tcBorders>
            <w:shd w:val="clear" w:color="auto" w:fill="auto"/>
            <w:vAlign w:val="bottom"/>
          </w:tcPr>
          <w:p w14:paraId="59053CE5" w14:textId="77777777" w:rsidR="000C21C5" w:rsidRPr="005671C0" w:rsidRDefault="000C21C5" w:rsidP="005671C0">
            <w:pPr>
              <w:tabs>
                <w:tab w:val="right" w:pos="1238"/>
              </w:tabs>
              <w:spacing w:after="0" w:line="240" w:lineRule="auto"/>
              <w:ind w:right="-72"/>
              <w:jc w:val="right"/>
              <w:rPr>
                <w:rFonts w:ascii="Arial" w:hAnsi="Arial" w:cs="Arial"/>
                <w:b/>
                <w:bCs/>
                <w:color w:val="000000"/>
                <w:spacing w:val="-4"/>
                <w:sz w:val="12"/>
                <w:szCs w:val="12"/>
                <w:lang w:val="en-GB"/>
              </w:rPr>
            </w:pPr>
            <w:r w:rsidRPr="005671C0">
              <w:rPr>
                <w:rFonts w:ascii="Arial" w:hAnsi="Arial" w:cs="Arial"/>
                <w:b/>
                <w:bCs/>
                <w:color w:val="000000"/>
                <w:spacing w:val="-4"/>
                <w:sz w:val="12"/>
                <w:szCs w:val="12"/>
                <w:lang w:val="en-GB"/>
              </w:rPr>
              <w:t>percentage</w:t>
            </w:r>
          </w:p>
        </w:tc>
        <w:tc>
          <w:tcPr>
            <w:tcW w:w="373" w:type="pct"/>
            <w:tcBorders>
              <w:bottom w:val="single" w:sz="4" w:space="0" w:color="auto"/>
            </w:tcBorders>
            <w:shd w:val="clear" w:color="auto" w:fill="auto"/>
            <w:vAlign w:val="bottom"/>
          </w:tcPr>
          <w:p w14:paraId="38FE09FD" w14:textId="77777777" w:rsidR="000C21C5" w:rsidRPr="005671C0" w:rsidRDefault="000C21C5" w:rsidP="005671C0">
            <w:pPr>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Baht</w:t>
            </w:r>
          </w:p>
        </w:tc>
        <w:tc>
          <w:tcPr>
            <w:tcW w:w="375" w:type="pct"/>
            <w:tcBorders>
              <w:bottom w:val="single" w:sz="4" w:space="0" w:color="auto"/>
            </w:tcBorders>
            <w:shd w:val="clear" w:color="auto" w:fill="auto"/>
            <w:vAlign w:val="bottom"/>
          </w:tcPr>
          <w:p w14:paraId="04D1FEDD" w14:textId="77777777" w:rsidR="000C21C5" w:rsidRPr="005671C0" w:rsidRDefault="000C21C5" w:rsidP="005671C0">
            <w:pPr>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Baht</w:t>
            </w:r>
          </w:p>
        </w:tc>
        <w:tc>
          <w:tcPr>
            <w:tcW w:w="446" w:type="pct"/>
            <w:tcBorders>
              <w:bottom w:val="single" w:sz="4" w:space="0" w:color="auto"/>
            </w:tcBorders>
            <w:shd w:val="clear" w:color="auto" w:fill="auto"/>
            <w:vAlign w:val="bottom"/>
          </w:tcPr>
          <w:p w14:paraId="072B107F" w14:textId="77777777" w:rsidR="000C21C5" w:rsidRPr="005671C0" w:rsidRDefault="000C21C5" w:rsidP="005671C0">
            <w:pPr>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Baht</w:t>
            </w:r>
          </w:p>
        </w:tc>
        <w:tc>
          <w:tcPr>
            <w:tcW w:w="466" w:type="pct"/>
            <w:tcBorders>
              <w:bottom w:val="single" w:sz="4" w:space="0" w:color="auto"/>
            </w:tcBorders>
            <w:shd w:val="clear" w:color="auto" w:fill="auto"/>
            <w:vAlign w:val="bottom"/>
          </w:tcPr>
          <w:p w14:paraId="1A24920F" w14:textId="77777777" w:rsidR="000C21C5" w:rsidRPr="005671C0" w:rsidRDefault="000C21C5" w:rsidP="005671C0">
            <w:pPr>
              <w:spacing w:after="0" w:line="240" w:lineRule="auto"/>
              <w:ind w:right="-72"/>
              <w:jc w:val="right"/>
              <w:rPr>
                <w:rFonts w:ascii="Arial" w:hAnsi="Arial" w:cs="Arial"/>
                <w:b/>
                <w:bCs/>
                <w:color w:val="000000"/>
                <w:spacing w:val="-2"/>
                <w:sz w:val="12"/>
                <w:szCs w:val="12"/>
                <w:lang w:val="en-GB"/>
              </w:rPr>
            </w:pPr>
            <w:r w:rsidRPr="005671C0">
              <w:rPr>
                <w:rFonts w:ascii="Arial" w:hAnsi="Arial" w:cs="Arial"/>
                <w:b/>
                <w:bCs/>
                <w:color w:val="000000"/>
                <w:spacing w:val="-2"/>
                <w:sz w:val="12"/>
                <w:szCs w:val="12"/>
                <w:lang w:val="en-GB"/>
              </w:rPr>
              <w:t>Baht</w:t>
            </w:r>
          </w:p>
        </w:tc>
      </w:tr>
      <w:tr w:rsidR="00276E1B" w:rsidRPr="005671C0" w14:paraId="34EEDC08" w14:textId="77777777" w:rsidTr="005671C0">
        <w:tc>
          <w:tcPr>
            <w:tcW w:w="784" w:type="pct"/>
            <w:vAlign w:val="bottom"/>
          </w:tcPr>
          <w:p w14:paraId="1E63A6BE" w14:textId="77777777" w:rsidR="00276E1B" w:rsidRPr="005671C0" w:rsidRDefault="00276E1B" w:rsidP="005671C0">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6" w:type="pct"/>
            <w:tcBorders>
              <w:top w:val="single" w:sz="4" w:space="0" w:color="auto"/>
            </w:tcBorders>
            <w:vAlign w:val="bottom"/>
          </w:tcPr>
          <w:p w14:paraId="70008F1A" w14:textId="77777777" w:rsidR="00276E1B" w:rsidRPr="005671C0" w:rsidRDefault="00276E1B" w:rsidP="005671C0">
            <w:pPr>
              <w:widowControl w:val="0"/>
              <w:spacing w:after="0" w:line="240" w:lineRule="auto"/>
              <w:ind w:left="-43" w:right="-72"/>
              <w:jc w:val="center"/>
              <w:rPr>
                <w:rFonts w:ascii="Arial" w:eastAsia="Angsana New" w:hAnsi="Arial" w:cs="Arial"/>
                <w:color w:val="000000"/>
                <w:spacing w:val="-4"/>
                <w:sz w:val="12"/>
                <w:szCs w:val="12"/>
              </w:rPr>
            </w:pPr>
          </w:p>
        </w:tc>
        <w:tc>
          <w:tcPr>
            <w:tcW w:w="421" w:type="pct"/>
            <w:tcBorders>
              <w:top w:val="single" w:sz="4" w:space="0" w:color="auto"/>
            </w:tcBorders>
            <w:vAlign w:val="bottom"/>
          </w:tcPr>
          <w:p w14:paraId="607ECE9B" w14:textId="77777777" w:rsidR="00276E1B" w:rsidRPr="005671C0" w:rsidRDefault="00276E1B" w:rsidP="005671C0">
            <w:pPr>
              <w:widowControl w:val="0"/>
              <w:spacing w:after="0" w:line="240" w:lineRule="auto"/>
              <w:ind w:left="-43" w:right="-72"/>
              <w:jc w:val="right"/>
              <w:rPr>
                <w:rFonts w:ascii="Arial" w:eastAsia="Angsana New" w:hAnsi="Arial" w:cs="Arial"/>
                <w:color w:val="000000"/>
                <w:spacing w:val="-4"/>
                <w:sz w:val="12"/>
                <w:szCs w:val="12"/>
              </w:rPr>
            </w:pPr>
          </w:p>
        </w:tc>
        <w:tc>
          <w:tcPr>
            <w:tcW w:w="404" w:type="pct"/>
            <w:tcBorders>
              <w:top w:val="single" w:sz="4" w:space="0" w:color="auto"/>
            </w:tcBorders>
            <w:shd w:val="clear" w:color="auto" w:fill="FAFAFA"/>
            <w:vAlign w:val="bottom"/>
          </w:tcPr>
          <w:p w14:paraId="7BC8FB61"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27" w:type="pct"/>
            <w:tcBorders>
              <w:top w:val="single" w:sz="4" w:space="0" w:color="auto"/>
            </w:tcBorders>
            <w:vAlign w:val="bottom"/>
          </w:tcPr>
          <w:p w14:paraId="6860A7BB"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31" w:type="pct"/>
            <w:tcBorders>
              <w:top w:val="single" w:sz="4" w:space="0" w:color="auto"/>
            </w:tcBorders>
            <w:shd w:val="clear" w:color="auto" w:fill="FAFAFA"/>
            <w:vAlign w:val="bottom"/>
          </w:tcPr>
          <w:p w14:paraId="5F0F9590"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27" w:type="pct"/>
            <w:tcBorders>
              <w:top w:val="single" w:sz="4" w:space="0" w:color="auto"/>
            </w:tcBorders>
            <w:vAlign w:val="bottom"/>
          </w:tcPr>
          <w:p w14:paraId="73E98CFA"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3" w:type="pct"/>
            <w:tcBorders>
              <w:top w:val="single" w:sz="4" w:space="0" w:color="auto"/>
            </w:tcBorders>
            <w:shd w:val="clear" w:color="auto" w:fill="FAFAFA"/>
            <w:vAlign w:val="bottom"/>
          </w:tcPr>
          <w:p w14:paraId="61D24097"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5" w:type="pct"/>
            <w:tcBorders>
              <w:top w:val="single" w:sz="4" w:space="0" w:color="auto"/>
            </w:tcBorders>
            <w:vAlign w:val="bottom"/>
          </w:tcPr>
          <w:p w14:paraId="5A04BEBD"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46" w:type="pct"/>
            <w:tcBorders>
              <w:top w:val="single" w:sz="4" w:space="0" w:color="auto"/>
            </w:tcBorders>
            <w:shd w:val="clear" w:color="auto" w:fill="FAFAFA"/>
            <w:vAlign w:val="bottom"/>
          </w:tcPr>
          <w:p w14:paraId="0316495B"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66" w:type="pct"/>
            <w:tcBorders>
              <w:top w:val="single" w:sz="4" w:space="0" w:color="auto"/>
            </w:tcBorders>
            <w:vAlign w:val="bottom"/>
          </w:tcPr>
          <w:p w14:paraId="0908E2BB"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r>
      <w:tr w:rsidR="00276E1B" w:rsidRPr="005671C0" w14:paraId="68613DF9" w14:textId="77777777" w:rsidTr="005671C0">
        <w:tc>
          <w:tcPr>
            <w:tcW w:w="784" w:type="pct"/>
            <w:vAlign w:val="bottom"/>
          </w:tcPr>
          <w:p w14:paraId="4A7BDCF0" w14:textId="77777777" w:rsidR="00276E1B" w:rsidRPr="005671C0" w:rsidRDefault="00276E1B" w:rsidP="005671C0">
            <w:pPr>
              <w:spacing w:after="0" w:line="240" w:lineRule="auto"/>
              <w:ind w:left="-105" w:right="-119"/>
              <w:rPr>
                <w:rFonts w:ascii="Arial" w:eastAsia="MS Mincho" w:hAnsi="Arial" w:cs="Arial"/>
                <w:b/>
                <w:bCs/>
                <w:snapToGrid w:val="0"/>
                <w:color w:val="000000"/>
                <w:spacing w:val="-4"/>
                <w:sz w:val="12"/>
                <w:szCs w:val="12"/>
                <w:u w:val="single"/>
                <w:rtl/>
                <w:cs/>
              </w:rPr>
            </w:pPr>
            <w:r w:rsidRPr="005671C0">
              <w:rPr>
                <w:rFonts w:ascii="Arial" w:eastAsia="MS Mincho" w:hAnsi="Arial" w:cs="Arial"/>
                <w:b/>
                <w:bCs/>
                <w:snapToGrid w:val="0"/>
                <w:color w:val="000000"/>
                <w:spacing w:val="-4"/>
                <w:sz w:val="12"/>
                <w:szCs w:val="12"/>
                <w:u w:val="single"/>
              </w:rPr>
              <w:t>Jointly controlled entity</w:t>
            </w:r>
          </w:p>
        </w:tc>
        <w:tc>
          <w:tcPr>
            <w:tcW w:w="446" w:type="pct"/>
            <w:vAlign w:val="bottom"/>
          </w:tcPr>
          <w:p w14:paraId="0CD7BD11" w14:textId="77777777" w:rsidR="00276E1B" w:rsidRPr="005671C0" w:rsidRDefault="00276E1B" w:rsidP="005671C0">
            <w:pPr>
              <w:spacing w:after="0" w:line="240" w:lineRule="auto"/>
              <w:ind w:left="-43" w:right="-72"/>
              <w:jc w:val="center"/>
              <w:rPr>
                <w:rFonts w:ascii="Arial" w:eastAsia="MS Mincho" w:hAnsi="Arial" w:cs="Arial"/>
                <w:snapToGrid w:val="0"/>
                <w:color w:val="000000"/>
                <w:spacing w:val="-4"/>
                <w:sz w:val="12"/>
                <w:szCs w:val="12"/>
              </w:rPr>
            </w:pPr>
          </w:p>
        </w:tc>
        <w:tc>
          <w:tcPr>
            <w:tcW w:w="421" w:type="pct"/>
            <w:vAlign w:val="bottom"/>
          </w:tcPr>
          <w:p w14:paraId="4B7CF71D" w14:textId="77777777" w:rsidR="00276E1B" w:rsidRPr="005671C0" w:rsidRDefault="00276E1B" w:rsidP="005671C0">
            <w:pPr>
              <w:spacing w:after="0" w:line="240" w:lineRule="auto"/>
              <w:ind w:left="-43" w:right="-72"/>
              <w:jc w:val="center"/>
              <w:rPr>
                <w:rFonts w:ascii="Arial" w:eastAsia="MS Mincho" w:hAnsi="Arial" w:cs="Arial"/>
                <w:color w:val="000000"/>
                <w:spacing w:val="-4"/>
                <w:sz w:val="12"/>
                <w:szCs w:val="12"/>
              </w:rPr>
            </w:pPr>
          </w:p>
        </w:tc>
        <w:tc>
          <w:tcPr>
            <w:tcW w:w="404" w:type="pct"/>
            <w:shd w:val="clear" w:color="auto" w:fill="FAFAFA"/>
            <w:vAlign w:val="bottom"/>
          </w:tcPr>
          <w:p w14:paraId="1420E762" w14:textId="77777777" w:rsidR="00276E1B" w:rsidRPr="005671C0" w:rsidRDefault="00276E1B" w:rsidP="005671C0">
            <w:pPr>
              <w:spacing w:after="0" w:line="240" w:lineRule="auto"/>
              <w:ind w:right="-72"/>
              <w:jc w:val="center"/>
              <w:rPr>
                <w:rFonts w:ascii="Arial" w:eastAsia="MS Mincho" w:hAnsi="Arial" w:cs="Arial"/>
                <w:color w:val="000000"/>
                <w:sz w:val="12"/>
                <w:szCs w:val="12"/>
              </w:rPr>
            </w:pPr>
          </w:p>
        </w:tc>
        <w:tc>
          <w:tcPr>
            <w:tcW w:w="427" w:type="pct"/>
            <w:vAlign w:val="bottom"/>
          </w:tcPr>
          <w:p w14:paraId="4D5957E4"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31" w:type="pct"/>
            <w:shd w:val="clear" w:color="auto" w:fill="FAFAFA"/>
            <w:vAlign w:val="bottom"/>
          </w:tcPr>
          <w:p w14:paraId="778DB5FE"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27" w:type="pct"/>
            <w:vAlign w:val="bottom"/>
          </w:tcPr>
          <w:p w14:paraId="128BCE42"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3" w:type="pct"/>
            <w:shd w:val="clear" w:color="auto" w:fill="FAFAFA"/>
            <w:vAlign w:val="bottom"/>
          </w:tcPr>
          <w:p w14:paraId="18746C8E"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5" w:type="pct"/>
            <w:vAlign w:val="bottom"/>
          </w:tcPr>
          <w:p w14:paraId="45754E5D"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46" w:type="pct"/>
            <w:shd w:val="clear" w:color="auto" w:fill="FAFAFA"/>
            <w:vAlign w:val="bottom"/>
          </w:tcPr>
          <w:p w14:paraId="404C2A44"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66" w:type="pct"/>
            <w:vAlign w:val="bottom"/>
          </w:tcPr>
          <w:p w14:paraId="44FE3C6F"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r>
      <w:tr w:rsidR="00276E1B" w:rsidRPr="005671C0" w14:paraId="1AED57A6" w14:textId="77777777" w:rsidTr="005671C0">
        <w:tc>
          <w:tcPr>
            <w:tcW w:w="784" w:type="pct"/>
            <w:vAlign w:val="bottom"/>
          </w:tcPr>
          <w:p w14:paraId="75935684" w14:textId="77777777" w:rsidR="00276E1B" w:rsidRPr="005671C0" w:rsidRDefault="00276E1B" w:rsidP="005671C0">
            <w:pPr>
              <w:spacing w:after="0" w:line="240" w:lineRule="auto"/>
              <w:ind w:left="-105" w:right="-119"/>
              <w:rPr>
                <w:rFonts w:ascii="Arial" w:eastAsia="MS Mincho" w:hAnsi="Arial" w:cs="Arial"/>
                <w:b/>
                <w:bCs/>
                <w:snapToGrid w:val="0"/>
                <w:color w:val="000000"/>
                <w:spacing w:val="-4"/>
                <w:sz w:val="12"/>
                <w:szCs w:val="12"/>
                <w:u w:val="single"/>
              </w:rPr>
            </w:pPr>
          </w:p>
        </w:tc>
        <w:tc>
          <w:tcPr>
            <w:tcW w:w="446" w:type="pct"/>
            <w:vAlign w:val="bottom"/>
          </w:tcPr>
          <w:p w14:paraId="306AF6B9" w14:textId="77777777" w:rsidR="00276E1B" w:rsidRPr="005671C0" w:rsidRDefault="00276E1B" w:rsidP="005671C0">
            <w:pPr>
              <w:spacing w:after="0" w:line="240" w:lineRule="auto"/>
              <w:ind w:left="-43" w:right="-72"/>
              <w:jc w:val="center"/>
              <w:rPr>
                <w:rFonts w:ascii="Arial" w:eastAsia="MS Mincho" w:hAnsi="Arial" w:cs="Arial"/>
                <w:snapToGrid w:val="0"/>
                <w:color w:val="000000"/>
                <w:spacing w:val="-4"/>
                <w:sz w:val="12"/>
                <w:szCs w:val="12"/>
              </w:rPr>
            </w:pPr>
          </w:p>
        </w:tc>
        <w:tc>
          <w:tcPr>
            <w:tcW w:w="421" w:type="pct"/>
            <w:vAlign w:val="bottom"/>
          </w:tcPr>
          <w:p w14:paraId="1287D8EC" w14:textId="77777777" w:rsidR="00276E1B" w:rsidRPr="005671C0" w:rsidRDefault="00276E1B" w:rsidP="005671C0">
            <w:pPr>
              <w:spacing w:after="0" w:line="240" w:lineRule="auto"/>
              <w:ind w:left="-43" w:right="-72"/>
              <w:jc w:val="center"/>
              <w:rPr>
                <w:rFonts w:ascii="Arial" w:eastAsia="MS Mincho" w:hAnsi="Arial" w:cs="Arial"/>
                <w:color w:val="000000"/>
                <w:spacing w:val="-4"/>
                <w:sz w:val="12"/>
                <w:szCs w:val="12"/>
              </w:rPr>
            </w:pPr>
          </w:p>
        </w:tc>
        <w:tc>
          <w:tcPr>
            <w:tcW w:w="404" w:type="pct"/>
            <w:shd w:val="clear" w:color="auto" w:fill="FAFAFA"/>
            <w:vAlign w:val="bottom"/>
          </w:tcPr>
          <w:p w14:paraId="009994AE" w14:textId="77777777" w:rsidR="00276E1B" w:rsidRPr="005671C0" w:rsidRDefault="00276E1B" w:rsidP="005671C0">
            <w:pPr>
              <w:spacing w:after="0" w:line="240" w:lineRule="auto"/>
              <w:ind w:right="-72"/>
              <w:jc w:val="center"/>
              <w:rPr>
                <w:rFonts w:ascii="Arial" w:eastAsia="MS Mincho" w:hAnsi="Arial" w:cs="Arial"/>
                <w:color w:val="000000"/>
                <w:sz w:val="12"/>
                <w:szCs w:val="12"/>
              </w:rPr>
            </w:pPr>
          </w:p>
        </w:tc>
        <w:tc>
          <w:tcPr>
            <w:tcW w:w="427" w:type="pct"/>
            <w:vAlign w:val="bottom"/>
          </w:tcPr>
          <w:p w14:paraId="1EE97A81"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31" w:type="pct"/>
            <w:shd w:val="clear" w:color="auto" w:fill="FAFAFA"/>
            <w:vAlign w:val="bottom"/>
          </w:tcPr>
          <w:p w14:paraId="7E0D6F8B"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27" w:type="pct"/>
            <w:vAlign w:val="bottom"/>
          </w:tcPr>
          <w:p w14:paraId="647D142D"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3" w:type="pct"/>
            <w:shd w:val="clear" w:color="auto" w:fill="FAFAFA"/>
            <w:vAlign w:val="bottom"/>
          </w:tcPr>
          <w:p w14:paraId="2D7C0181"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5" w:type="pct"/>
            <w:vAlign w:val="bottom"/>
          </w:tcPr>
          <w:p w14:paraId="09526EB5"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46" w:type="pct"/>
            <w:shd w:val="clear" w:color="auto" w:fill="FAFAFA"/>
            <w:vAlign w:val="bottom"/>
          </w:tcPr>
          <w:p w14:paraId="3A6DDC1D"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66" w:type="pct"/>
            <w:vAlign w:val="bottom"/>
          </w:tcPr>
          <w:p w14:paraId="23A20D84" w14:textId="77777777"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r>
      <w:tr w:rsidR="00276E1B" w:rsidRPr="005671C0" w14:paraId="1A073A40" w14:textId="77777777" w:rsidTr="005671C0">
        <w:tc>
          <w:tcPr>
            <w:tcW w:w="784" w:type="pct"/>
            <w:vAlign w:val="bottom"/>
          </w:tcPr>
          <w:p w14:paraId="1E4834DA" w14:textId="78A8E2ED" w:rsidR="00276E1B" w:rsidRPr="005671C0" w:rsidRDefault="00276E1B" w:rsidP="005671C0">
            <w:pPr>
              <w:spacing w:after="0" w:line="240" w:lineRule="auto"/>
              <w:ind w:left="-105" w:right="-119"/>
              <w:rPr>
                <w:rFonts w:ascii="Arial" w:hAnsi="Arial" w:cs="Arial"/>
                <w:color w:val="000000"/>
                <w:spacing w:val="-4"/>
                <w:sz w:val="12"/>
                <w:szCs w:val="12"/>
                <w:lang w:val="en-GB"/>
              </w:rPr>
            </w:pPr>
            <w:r w:rsidRPr="005671C0">
              <w:rPr>
                <w:rFonts w:ascii="Arial" w:hAnsi="Arial" w:cs="Arial"/>
                <w:color w:val="000000"/>
                <w:spacing w:val="-4"/>
                <w:sz w:val="12"/>
                <w:szCs w:val="12"/>
                <w:lang w:val="en-GB"/>
              </w:rPr>
              <w:t>Nirvana Ally Development</w:t>
            </w:r>
          </w:p>
        </w:tc>
        <w:tc>
          <w:tcPr>
            <w:tcW w:w="446" w:type="pct"/>
            <w:vAlign w:val="bottom"/>
          </w:tcPr>
          <w:p w14:paraId="532055DA" w14:textId="23DD1449" w:rsidR="00276E1B" w:rsidRPr="005671C0" w:rsidRDefault="00276E1B" w:rsidP="005671C0">
            <w:pPr>
              <w:spacing w:after="0" w:line="240" w:lineRule="auto"/>
              <w:ind w:left="-43" w:right="-72"/>
              <w:jc w:val="center"/>
              <w:rPr>
                <w:rFonts w:ascii="Arial" w:eastAsia="MS Mincho" w:hAnsi="Arial" w:cs="Arial"/>
                <w:snapToGrid w:val="0"/>
                <w:color w:val="000000"/>
                <w:spacing w:val="-4"/>
                <w:sz w:val="12"/>
                <w:szCs w:val="12"/>
              </w:rPr>
            </w:pPr>
            <w:r w:rsidRPr="005671C0">
              <w:rPr>
                <w:rFonts w:ascii="Arial" w:eastAsia="MS Mincho" w:hAnsi="Arial" w:cs="Arial"/>
                <w:snapToGrid w:val="0"/>
                <w:color w:val="000000"/>
                <w:spacing w:val="-4"/>
                <w:sz w:val="12"/>
                <w:szCs w:val="12"/>
              </w:rPr>
              <w:t>Thailand</w:t>
            </w:r>
          </w:p>
        </w:tc>
        <w:tc>
          <w:tcPr>
            <w:tcW w:w="421" w:type="pct"/>
            <w:vAlign w:val="bottom"/>
          </w:tcPr>
          <w:p w14:paraId="1A8A710D" w14:textId="6ECAE5B2" w:rsidR="00276E1B" w:rsidRPr="005671C0" w:rsidRDefault="00276E1B" w:rsidP="005671C0">
            <w:pPr>
              <w:spacing w:after="0" w:line="240" w:lineRule="auto"/>
              <w:ind w:right="-72"/>
              <w:jc w:val="center"/>
              <w:rPr>
                <w:rFonts w:ascii="Arial" w:eastAsia="MS Mincho" w:hAnsi="Arial" w:cs="Arial"/>
                <w:snapToGrid w:val="0"/>
                <w:color w:val="000000"/>
                <w:spacing w:val="-4"/>
                <w:sz w:val="12"/>
                <w:szCs w:val="12"/>
              </w:rPr>
            </w:pPr>
            <w:r w:rsidRPr="005671C0">
              <w:rPr>
                <w:rFonts w:ascii="Arial" w:eastAsia="MS Mincho" w:hAnsi="Arial" w:cs="Arial"/>
                <w:snapToGrid w:val="0"/>
                <w:color w:val="000000"/>
                <w:spacing w:val="-4"/>
                <w:sz w:val="12"/>
                <w:szCs w:val="12"/>
              </w:rPr>
              <w:t>Property development</w:t>
            </w:r>
          </w:p>
        </w:tc>
        <w:tc>
          <w:tcPr>
            <w:tcW w:w="404" w:type="pct"/>
            <w:shd w:val="clear" w:color="auto" w:fill="FAFAFA"/>
            <w:vAlign w:val="bottom"/>
          </w:tcPr>
          <w:p w14:paraId="4C1FC5EE" w14:textId="44844E94"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49.00</w:t>
            </w:r>
          </w:p>
        </w:tc>
        <w:tc>
          <w:tcPr>
            <w:tcW w:w="427" w:type="pct"/>
            <w:vAlign w:val="bottom"/>
          </w:tcPr>
          <w:p w14:paraId="79F91CDD" w14:textId="22C77030"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49.00</w:t>
            </w:r>
          </w:p>
        </w:tc>
        <w:tc>
          <w:tcPr>
            <w:tcW w:w="431" w:type="pct"/>
            <w:shd w:val="clear" w:color="auto" w:fill="FAFAFA"/>
            <w:vAlign w:val="bottom"/>
          </w:tcPr>
          <w:p w14:paraId="64D54F95" w14:textId="5827B4E8"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49.00</w:t>
            </w:r>
          </w:p>
        </w:tc>
        <w:tc>
          <w:tcPr>
            <w:tcW w:w="427" w:type="pct"/>
            <w:vAlign w:val="bottom"/>
          </w:tcPr>
          <w:p w14:paraId="665AE65C" w14:textId="06540F76"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49.00</w:t>
            </w:r>
          </w:p>
        </w:tc>
        <w:tc>
          <w:tcPr>
            <w:tcW w:w="373" w:type="pct"/>
            <w:shd w:val="clear" w:color="auto" w:fill="FAFAFA"/>
            <w:vAlign w:val="bottom"/>
          </w:tcPr>
          <w:p w14:paraId="48445274" w14:textId="70C23402" w:rsidR="00276E1B" w:rsidRPr="005671C0" w:rsidRDefault="002F0341"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5,141,019</w:t>
            </w:r>
          </w:p>
        </w:tc>
        <w:tc>
          <w:tcPr>
            <w:tcW w:w="375" w:type="pct"/>
            <w:vAlign w:val="bottom"/>
          </w:tcPr>
          <w:p w14:paraId="001C0FB9" w14:textId="3071BAC1"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w:t>
            </w:r>
          </w:p>
        </w:tc>
        <w:tc>
          <w:tcPr>
            <w:tcW w:w="446" w:type="pct"/>
            <w:shd w:val="clear" w:color="auto" w:fill="FAFAFA"/>
            <w:vAlign w:val="bottom"/>
          </w:tcPr>
          <w:p w14:paraId="4F93EF0B" w14:textId="1616424D"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206,290,000</w:t>
            </w:r>
          </w:p>
        </w:tc>
        <w:tc>
          <w:tcPr>
            <w:tcW w:w="466" w:type="pct"/>
            <w:vAlign w:val="bottom"/>
          </w:tcPr>
          <w:p w14:paraId="794653BC" w14:textId="6EFA42AF"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r w:rsidRPr="005671C0">
              <w:rPr>
                <w:rFonts w:ascii="Arial" w:eastAsia="Angsana New" w:hAnsi="Arial" w:cs="Arial"/>
                <w:color w:val="000000"/>
                <w:sz w:val="12"/>
                <w:szCs w:val="12"/>
              </w:rPr>
              <w:t>206,290,000</w:t>
            </w:r>
          </w:p>
        </w:tc>
      </w:tr>
      <w:tr w:rsidR="00276E1B" w:rsidRPr="005671C0" w14:paraId="62022DE2" w14:textId="77777777" w:rsidTr="005671C0">
        <w:trPr>
          <w:trHeight w:val="351"/>
        </w:trPr>
        <w:tc>
          <w:tcPr>
            <w:tcW w:w="784" w:type="pct"/>
            <w:vAlign w:val="bottom"/>
          </w:tcPr>
          <w:p w14:paraId="781E5F38" w14:textId="77777777" w:rsidR="00276E1B" w:rsidRPr="005671C0" w:rsidRDefault="00276E1B" w:rsidP="005671C0">
            <w:pPr>
              <w:spacing w:after="0" w:line="240" w:lineRule="auto"/>
              <w:ind w:left="-105" w:right="-119"/>
              <w:rPr>
                <w:rFonts w:ascii="Arial" w:hAnsi="Arial" w:cs="Arial"/>
                <w:color w:val="000000"/>
                <w:spacing w:val="-4"/>
                <w:sz w:val="12"/>
                <w:szCs w:val="12"/>
                <w:lang w:val="en-GB"/>
              </w:rPr>
            </w:pPr>
            <w:r w:rsidRPr="005671C0">
              <w:rPr>
                <w:rFonts w:ascii="Arial" w:hAnsi="Arial" w:cs="Arial"/>
                <w:color w:val="000000"/>
                <w:spacing w:val="-4"/>
                <w:sz w:val="12"/>
                <w:szCs w:val="12"/>
                <w:lang w:val="en-GB"/>
              </w:rPr>
              <w:t xml:space="preserve">   Company Limited</w:t>
            </w:r>
          </w:p>
          <w:p w14:paraId="57DA2E84" w14:textId="77777777" w:rsidR="00276E1B" w:rsidRPr="005671C0" w:rsidRDefault="00276E1B" w:rsidP="005671C0">
            <w:pPr>
              <w:spacing w:after="0" w:line="240" w:lineRule="auto"/>
              <w:ind w:left="-105" w:right="-119"/>
              <w:rPr>
                <w:rFonts w:ascii="Arial" w:hAnsi="Arial" w:cs="Arial"/>
                <w:snapToGrid w:val="0"/>
                <w:color w:val="000000"/>
                <w:spacing w:val="-4"/>
                <w:sz w:val="12"/>
                <w:szCs w:val="12"/>
              </w:rPr>
            </w:pPr>
            <w:r w:rsidRPr="005671C0">
              <w:rPr>
                <w:rFonts w:ascii="Arial" w:hAnsi="Arial" w:cs="Arial"/>
                <w:snapToGrid w:val="0"/>
                <w:color w:val="000000"/>
                <w:spacing w:val="-4"/>
                <w:sz w:val="12"/>
                <w:szCs w:val="12"/>
              </w:rPr>
              <w:t xml:space="preserve">   (Former Nirvana Daiwa   </w:t>
            </w:r>
          </w:p>
          <w:p w14:paraId="49834648" w14:textId="77777777" w:rsidR="00276E1B" w:rsidRPr="005671C0" w:rsidRDefault="00276E1B" w:rsidP="005671C0">
            <w:pPr>
              <w:spacing w:after="0" w:line="240" w:lineRule="auto"/>
              <w:ind w:left="-105" w:right="-119"/>
              <w:rPr>
                <w:rFonts w:ascii="Arial" w:hAnsi="Arial" w:cs="Arial"/>
                <w:snapToGrid w:val="0"/>
                <w:color w:val="000000"/>
                <w:spacing w:val="-4"/>
                <w:sz w:val="12"/>
                <w:szCs w:val="12"/>
              </w:rPr>
            </w:pPr>
            <w:r w:rsidRPr="005671C0">
              <w:rPr>
                <w:rFonts w:ascii="Arial" w:hAnsi="Arial" w:cs="Arial"/>
                <w:snapToGrid w:val="0"/>
                <w:color w:val="000000"/>
                <w:spacing w:val="-4"/>
                <w:sz w:val="12"/>
                <w:szCs w:val="12"/>
              </w:rPr>
              <w:t xml:space="preserve">   Development Company   </w:t>
            </w:r>
          </w:p>
          <w:p w14:paraId="225272E8" w14:textId="432CCBD7" w:rsidR="00276E1B" w:rsidRPr="005671C0" w:rsidRDefault="00276E1B" w:rsidP="005671C0">
            <w:pPr>
              <w:spacing w:after="0" w:line="240" w:lineRule="auto"/>
              <w:ind w:left="-105" w:right="-119"/>
              <w:rPr>
                <w:rFonts w:ascii="Arial" w:eastAsia="MS Mincho" w:hAnsi="Arial" w:cs="Arial"/>
                <w:b/>
                <w:bCs/>
                <w:snapToGrid w:val="0"/>
                <w:color w:val="000000"/>
                <w:spacing w:val="-4"/>
                <w:sz w:val="12"/>
                <w:szCs w:val="12"/>
                <w:u w:val="single"/>
              </w:rPr>
            </w:pPr>
            <w:r w:rsidRPr="005671C0">
              <w:rPr>
                <w:rFonts w:ascii="Arial" w:hAnsi="Arial" w:cs="Arial"/>
                <w:snapToGrid w:val="0"/>
                <w:color w:val="000000"/>
                <w:spacing w:val="-4"/>
                <w:sz w:val="12"/>
                <w:szCs w:val="12"/>
              </w:rPr>
              <w:t xml:space="preserve">   Limited)</w:t>
            </w:r>
          </w:p>
        </w:tc>
        <w:tc>
          <w:tcPr>
            <w:tcW w:w="446" w:type="pct"/>
            <w:vAlign w:val="bottom"/>
          </w:tcPr>
          <w:p w14:paraId="500EF6F6" w14:textId="38B164F6" w:rsidR="00276E1B" w:rsidRPr="005671C0" w:rsidRDefault="00276E1B" w:rsidP="005671C0">
            <w:pPr>
              <w:spacing w:after="0" w:line="240" w:lineRule="auto"/>
              <w:ind w:left="-43" w:right="-72"/>
              <w:jc w:val="center"/>
              <w:rPr>
                <w:rFonts w:ascii="Arial" w:eastAsia="MS Mincho" w:hAnsi="Arial" w:cs="Arial"/>
                <w:snapToGrid w:val="0"/>
                <w:color w:val="000000"/>
                <w:spacing w:val="-4"/>
                <w:sz w:val="12"/>
                <w:szCs w:val="12"/>
              </w:rPr>
            </w:pPr>
          </w:p>
        </w:tc>
        <w:tc>
          <w:tcPr>
            <w:tcW w:w="421" w:type="pct"/>
            <w:vAlign w:val="bottom"/>
          </w:tcPr>
          <w:p w14:paraId="69251C8C" w14:textId="346862AB" w:rsidR="00276E1B" w:rsidRPr="005671C0" w:rsidRDefault="00276E1B" w:rsidP="005671C0">
            <w:pPr>
              <w:spacing w:after="0" w:line="240" w:lineRule="auto"/>
              <w:ind w:right="-72"/>
              <w:rPr>
                <w:rFonts w:ascii="Arial" w:eastAsia="MS Mincho" w:hAnsi="Arial" w:cs="Arial"/>
                <w:color w:val="000000"/>
                <w:spacing w:val="-4"/>
                <w:sz w:val="12"/>
                <w:szCs w:val="12"/>
              </w:rPr>
            </w:pPr>
          </w:p>
        </w:tc>
        <w:tc>
          <w:tcPr>
            <w:tcW w:w="404" w:type="pct"/>
            <w:shd w:val="clear" w:color="auto" w:fill="FAFAFA"/>
            <w:vAlign w:val="bottom"/>
          </w:tcPr>
          <w:p w14:paraId="4FC51740" w14:textId="1352EC6C"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27" w:type="pct"/>
            <w:vAlign w:val="bottom"/>
          </w:tcPr>
          <w:p w14:paraId="5719DDC5" w14:textId="7B29F2C2"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31" w:type="pct"/>
            <w:shd w:val="clear" w:color="auto" w:fill="FAFAFA"/>
            <w:vAlign w:val="bottom"/>
          </w:tcPr>
          <w:p w14:paraId="165DC182" w14:textId="3016F10B"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27" w:type="pct"/>
            <w:vAlign w:val="bottom"/>
          </w:tcPr>
          <w:p w14:paraId="25D56421" w14:textId="453C29A8"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3" w:type="pct"/>
            <w:shd w:val="clear" w:color="auto" w:fill="FAFAFA"/>
            <w:vAlign w:val="bottom"/>
          </w:tcPr>
          <w:p w14:paraId="066F1FE8" w14:textId="14095630"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375" w:type="pct"/>
            <w:vAlign w:val="bottom"/>
          </w:tcPr>
          <w:p w14:paraId="7027B98E" w14:textId="67ED41FC"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46" w:type="pct"/>
            <w:shd w:val="clear" w:color="auto" w:fill="FAFAFA"/>
            <w:vAlign w:val="bottom"/>
          </w:tcPr>
          <w:p w14:paraId="3F067838" w14:textId="42D45C7F"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c>
          <w:tcPr>
            <w:tcW w:w="466" w:type="pct"/>
            <w:vAlign w:val="bottom"/>
          </w:tcPr>
          <w:p w14:paraId="763ECB17" w14:textId="1A08132D" w:rsidR="00276E1B" w:rsidRPr="005671C0" w:rsidRDefault="00276E1B" w:rsidP="005671C0">
            <w:pPr>
              <w:widowControl w:val="0"/>
              <w:spacing w:after="0" w:line="240" w:lineRule="auto"/>
              <w:ind w:right="-72"/>
              <w:jc w:val="right"/>
              <w:rPr>
                <w:rFonts w:ascii="Arial" w:eastAsia="Angsana New" w:hAnsi="Arial" w:cs="Arial"/>
                <w:color w:val="000000"/>
                <w:sz w:val="12"/>
                <w:szCs w:val="12"/>
              </w:rPr>
            </w:pPr>
          </w:p>
        </w:tc>
      </w:tr>
    </w:tbl>
    <w:p w14:paraId="08A7331D" w14:textId="77777777" w:rsidR="00982551" w:rsidRPr="005671C0" w:rsidRDefault="00982551" w:rsidP="005671C0">
      <w:pPr>
        <w:spacing w:after="0" w:line="240" w:lineRule="auto"/>
        <w:jc w:val="thaiDistribute"/>
        <w:rPr>
          <w:rFonts w:ascii="Arial" w:hAnsi="Arial" w:cs="Arial"/>
          <w:color w:val="000000"/>
          <w:spacing w:val="-4"/>
          <w:sz w:val="18"/>
          <w:szCs w:val="18"/>
          <w:lang w:val="en-GB"/>
        </w:rPr>
      </w:pPr>
    </w:p>
    <w:p w14:paraId="11608441" w14:textId="74BD3BE8" w:rsidR="00960EA9" w:rsidRPr="005671C0" w:rsidRDefault="00960EA9" w:rsidP="005671C0">
      <w:pPr>
        <w:spacing w:after="0" w:line="240" w:lineRule="auto"/>
        <w:jc w:val="thaiDistribute"/>
        <w:rPr>
          <w:rFonts w:ascii="Arial" w:hAnsi="Arial" w:cs="Arial"/>
          <w:color w:val="000000"/>
          <w:sz w:val="18"/>
          <w:szCs w:val="18"/>
        </w:rPr>
      </w:pPr>
      <w:r w:rsidRPr="005671C0">
        <w:rPr>
          <w:rFonts w:ascii="Arial" w:hAnsi="Arial" w:cs="Arial"/>
          <w:color w:val="000000"/>
          <w:spacing w:val="-4"/>
          <w:sz w:val="18"/>
          <w:szCs w:val="18"/>
          <w:lang w:val="en-GB"/>
        </w:rPr>
        <w:t xml:space="preserve">The movements of interests in joint venture during the </w:t>
      </w:r>
      <w:r w:rsidR="00D11E19" w:rsidRPr="005671C0">
        <w:rPr>
          <w:rFonts w:ascii="Arial" w:hAnsi="Arial" w:cs="Arial"/>
          <w:color w:val="000000"/>
          <w:spacing w:val="-4"/>
          <w:sz w:val="18"/>
          <w:szCs w:val="18"/>
          <w:lang w:val="en-GB"/>
        </w:rPr>
        <w:t>year</w:t>
      </w:r>
      <w:r w:rsidR="00AD31A3" w:rsidRPr="005671C0">
        <w:rPr>
          <w:rFonts w:ascii="Arial" w:hAnsi="Arial" w:cs="Arial"/>
          <w:color w:val="000000"/>
          <w:spacing w:val="-4"/>
          <w:sz w:val="18"/>
          <w:szCs w:val="18"/>
          <w:lang w:val="en-GB"/>
        </w:rPr>
        <w:t xml:space="preserve"> ended</w:t>
      </w:r>
      <w:r w:rsidR="00D11E19" w:rsidRPr="005671C0">
        <w:rPr>
          <w:rFonts w:ascii="Arial" w:hAnsi="Arial" w:cs="Arial"/>
          <w:color w:val="000000"/>
          <w:spacing w:val="-4"/>
          <w:sz w:val="18"/>
          <w:szCs w:val="18"/>
          <w:lang w:val="en-GB"/>
        </w:rPr>
        <w:t xml:space="preserve"> 31 December </w:t>
      </w:r>
      <w:r w:rsidR="00C62224" w:rsidRPr="005671C0">
        <w:rPr>
          <w:rFonts w:ascii="Arial" w:hAnsi="Arial" w:cs="Arial"/>
          <w:color w:val="000000"/>
          <w:spacing w:val="-4"/>
          <w:sz w:val="18"/>
          <w:szCs w:val="18"/>
          <w:lang w:val="en-GB"/>
        </w:rPr>
        <w:t>202</w:t>
      </w:r>
      <w:r w:rsidR="0021778B" w:rsidRPr="005671C0">
        <w:rPr>
          <w:rFonts w:ascii="Arial" w:hAnsi="Arial" w:cs="Arial"/>
          <w:color w:val="000000"/>
          <w:spacing w:val="-4"/>
          <w:sz w:val="18"/>
          <w:szCs w:val="18"/>
          <w:lang w:val="en-GB"/>
        </w:rPr>
        <w:t>1</w:t>
      </w:r>
      <w:r w:rsidR="00893E4B" w:rsidRPr="005671C0">
        <w:rPr>
          <w:rFonts w:ascii="Arial" w:hAnsi="Arial" w:cs="Arial"/>
          <w:color w:val="000000"/>
          <w:spacing w:val="-4"/>
          <w:sz w:val="18"/>
          <w:szCs w:val="18"/>
          <w:lang w:val="en-GB"/>
        </w:rPr>
        <w:t xml:space="preserve"> and </w:t>
      </w:r>
      <w:r w:rsidR="00DF7349" w:rsidRPr="005671C0">
        <w:rPr>
          <w:rFonts w:ascii="Arial" w:hAnsi="Arial" w:cs="Arial"/>
          <w:color w:val="000000"/>
          <w:spacing w:val="-4"/>
          <w:sz w:val="18"/>
          <w:szCs w:val="18"/>
          <w:lang w:val="en-GB"/>
        </w:rPr>
        <w:t>20</w:t>
      </w:r>
      <w:r w:rsidR="0021778B" w:rsidRPr="005671C0">
        <w:rPr>
          <w:rFonts w:ascii="Arial" w:hAnsi="Arial" w:cs="Arial"/>
          <w:color w:val="000000"/>
          <w:spacing w:val="-4"/>
          <w:sz w:val="18"/>
          <w:szCs w:val="18"/>
          <w:lang w:val="en-GB"/>
        </w:rPr>
        <w:t>20</w:t>
      </w:r>
      <w:r w:rsidR="00A33B4C" w:rsidRPr="005671C0">
        <w:rPr>
          <w:rFonts w:ascii="Arial" w:hAnsi="Arial" w:cs="Arial"/>
          <w:color w:val="000000"/>
          <w:spacing w:val="-4"/>
          <w:sz w:val="18"/>
          <w:szCs w:val="18"/>
          <w:lang w:val="en-GB"/>
        </w:rPr>
        <w:t xml:space="preserve"> </w:t>
      </w:r>
      <w:r w:rsidR="00D11E19" w:rsidRPr="005671C0">
        <w:rPr>
          <w:rFonts w:ascii="Arial" w:hAnsi="Arial" w:cs="Arial"/>
          <w:color w:val="000000"/>
          <w:spacing w:val="-4"/>
          <w:sz w:val="18"/>
          <w:szCs w:val="18"/>
          <w:lang w:val="en-GB"/>
        </w:rPr>
        <w:t>are as follows:</w:t>
      </w:r>
    </w:p>
    <w:p w14:paraId="3EBE653D" w14:textId="77777777" w:rsidR="00960EA9" w:rsidRPr="005671C0" w:rsidRDefault="00960EA9" w:rsidP="005671C0">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7DAC" w:rsidRPr="005671C0" w14:paraId="5812C636" w14:textId="77777777" w:rsidTr="00F87C2E">
        <w:trPr>
          <w:cantSplit/>
          <w:trHeight w:val="20"/>
        </w:trPr>
        <w:tc>
          <w:tcPr>
            <w:tcW w:w="4267" w:type="dxa"/>
            <w:vAlign w:val="bottom"/>
          </w:tcPr>
          <w:p w14:paraId="293EB4C5" w14:textId="77777777" w:rsidR="005B7DAC" w:rsidRPr="005671C0" w:rsidRDefault="005B7DAC" w:rsidP="005671C0">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14:paraId="65A9BAB6" w14:textId="77777777" w:rsidR="005B7DAC" w:rsidRPr="005671C0" w:rsidRDefault="005B7DAC"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14:paraId="3B6CCD75" w14:textId="77777777" w:rsidR="005B7DAC" w:rsidRPr="005671C0" w:rsidRDefault="005B7DAC" w:rsidP="005671C0">
            <w:pPr>
              <w:spacing w:after="0" w:line="240" w:lineRule="auto"/>
              <w:ind w:left="-18" w:right="-72"/>
              <w:jc w:val="center"/>
              <w:rPr>
                <w:rFonts w:ascii="Arial" w:hAnsi="Arial" w:cs="Arial"/>
                <w:b/>
                <w:bCs/>
                <w:color w:val="000000"/>
                <w:sz w:val="18"/>
                <w:szCs w:val="18"/>
              </w:rPr>
            </w:pPr>
            <w:r w:rsidRPr="005671C0">
              <w:rPr>
                <w:rFonts w:ascii="Arial" w:hAnsi="Arial" w:cs="Arial"/>
                <w:b/>
                <w:bCs/>
                <w:color w:val="000000"/>
                <w:sz w:val="18"/>
                <w:szCs w:val="18"/>
              </w:rPr>
              <w:t>Separate</w:t>
            </w:r>
          </w:p>
        </w:tc>
      </w:tr>
      <w:tr w:rsidR="005B7DAC" w:rsidRPr="005671C0" w14:paraId="27CC8B7D" w14:textId="77777777" w:rsidTr="005B7DAC">
        <w:trPr>
          <w:cantSplit/>
          <w:trHeight w:val="20"/>
        </w:trPr>
        <w:tc>
          <w:tcPr>
            <w:tcW w:w="4267" w:type="dxa"/>
            <w:vAlign w:val="bottom"/>
          </w:tcPr>
          <w:p w14:paraId="634AF51C" w14:textId="77777777" w:rsidR="005B7DAC" w:rsidRPr="005671C0" w:rsidRDefault="005B7DAC" w:rsidP="005671C0">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14:paraId="4DAA17CD" w14:textId="77777777" w:rsidR="005B7DAC" w:rsidRPr="005671C0" w:rsidRDefault="005B7DAC"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14:paraId="115FEB24" w14:textId="77777777" w:rsidR="005B7DAC" w:rsidRPr="005671C0" w:rsidRDefault="005B7DAC"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financial statement</w:t>
            </w:r>
          </w:p>
        </w:tc>
      </w:tr>
      <w:tr w:rsidR="007E7948" w:rsidRPr="005671C0" w14:paraId="5B95CE24" w14:textId="77777777" w:rsidTr="00B65303">
        <w:trPr>
          <w:cantSplit/>
          <w:trHeight w:val="20"/>
        </w:trPr>
        <w:tc>
          <w:tcPr>
            <w:tcW w:w="4267" w:type="dxa"/>
            <w:vAlign w:val="bottom"/>
          </w:tcPr>
          <w:p w14:paraId="6D0FF1DB" w14:textId="77777777" w:rsidR="007E7948" w:rsidRPr="005671C0" w:rsidRDefault="007E7948"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tcPr>
          <w:p w14:paraId="17BE4849" w14:textId="5829B004"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2021</w:t>
            </w:r>
          </w:p>
        </w:tc>
        <w:tc>
          <w:tcPr>
            <w:tcW w:w="1296" w:type="dxa"/>
            <w:tcBorders>
              <w:top w:val="single" w:sz="4" w:space="0" w:color="auto"/>
            </w:tcBorders>
          </w:tcPr>
          <w:p w14:paraId="79E7D762" w14:textId="40026B89"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2020</w:t>
            </w:r>
          </w:p>
        </w:tc>
        <w:tc>
          <w:tcPr>
            <w:tcW w:w="1296" w:type="dxa"/>
            <w:tcBorders>
              <w:top w:val="single" w:sz="4" w:space="0" w:color="auto"/>
            </w:tcBorders>
          </w:tcPr>
          <w:p w14:paraId="4E3EB3A7" w14:textId="4AFCAD6E"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2021</w:t>
            </w:r>
          </w:p>
        </w:tc>
        <w:tc>
          <w:tcPr>
            <w:tcW w:w="1296" w:type="dxa"/>
            <w:tcBorders>
              <w:top w:val="single" w:sz="4" w:space="0" w:color="auto"/>
            </w:tcBorders>
          </w:tcPr>
          <w:p w14:paraId="567EDA9E" w14:textId="4E04465A"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2020</w:t>
            </w:r>
          </w:p>
        </w:tc>
      </w:tr>
      <w:tr w:rsidR="007E7948" w:rsidRPr="005671C0" w14:paraId="40421A4C" w14:textId="77777777" w:rsidTr="00B65303">
        <w:trPr>
          <w:cantSplit/>
          <w:trHeight w:val="20"/>
        </w:trPr>
        <w:tc>
          <w:tcPr>
            <w:tcW w:w="4267" w:type="dxa"/>
            <w:vAlign w:val="bottom"/>
          </w:tcPr>
          <w:p w14:paraId="1D1226C1" w14:textId="77777777" w:rsidR="007E7948" w:rsidRPr="005671C0" w:rsidRDefault="007E7948" w:rsidP="005671C0">
            <w:pPr>
              <w:spacing w:after="0" w:line="240" w:lineRule="auto"/>
              <w:ind w:left="-120"/>
              <w:rPr>
                <w:rFonts w:ascii="Arial" w:hAnsi="Arial" w:cs="Arial"/>
                <w:color w:val="000000"/>
                <w:sz w:val="18"/>
                <w:szCs w:val="18"/>
                <w:rtl/>
                <w:cs/>
              </w:rPr>
            </w:pPr>
          </w:p>
        </w:tc>
        <w:tc>
          <w:tcPr>
            <w:tcW w:w="1296" w:type="dxa"/>
            <w:tcBorders>
              <w:bottom w:val="single" w:sz="4" w:space="0" w:color="auto"/>
            </w:tcBorders>
          </w:tcPr>
          <w:p w14:paraId="5C656E43" w14:textId="5A74254E"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c>
          <w:tcPr>
            <w:tcW w:w="1296" w:type="dxa"/>
            <w:tcBorders>
              <w:bottom w:val="single" w:sz="4" w:space="0" w:color="auto"/>
            </w:tcBorders>
          </w:tcPr>
          <w:p w14:paraId="3A43EA5D" w14:textId="77F5D3C4"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c>
          <w:tcPr>
            <w:tcW w:w="1296" w:type="dxa"/>
            <w:tcBorders>
              <w:bottom w:val="single" w:sz="4" w:space="0" w:color="auto"/>
            </w:tcBorders>
          </w:tcPr>
          <w:p w14:paraId="5A82CC72" w14:textId="32AE6F69"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c>
          <w:tcPr>
            <w:tcW w:w="1296" w:type="dxa"/>
            <w:tcBorders>
              <w:bottom w:val="single" w:sz="4" w:space="0" w:color="auto"/>
            </w:tcBorders>
          </w:tcPr>
          <w:p w14:paraId="66EA295F" w14:textId="124B0EE2" w:rsidR="007E7948" w:rsidRPr="005671C0"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r>
      <w:tr w:rsidR="00893E4B" w:rsidRPr="005671C0" w14:paraId="6CB9B3D3" w14:textId="77777777" w:rsidTr="006635C1">
        <w:trPr>
          <w:cantSplit/>
          <w:trHeight w:val="20"/>
        </w:trPr>
        <w:tc>
          <w:tcPr>
            <w:tcW w:w="4267" w:type="dxa"/>
            <w:vAlign w:val="bottom"/>
          </w:tcPr>
          <w:p w14:paraId="42F7A7F5" w14:textId="77777777" w:rsidR="00893E4B" w:rsidRPr="005671C0" w:rsidRDefault="00893E4B"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1F32D62" w14:textId="77777777" w:rsidR="00893E4B" w:rsidRPr="005671C0" w:rsidRDefault="00893E4B"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5920D819" w14:textId="77777777" w:rsidR="00893E4B" w:rsidRPr="005671C0" w:rsidRDefault="00893E4B"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C0F2C91" w14:textId="77777777" w:rsidR="00893E4B" w:rsidRPr="005671C0" w:rsidRDefault="00893E4B"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D2DAFAF" w14:textId="77777777" w:rsidR="00893E4B" w:rsidRPr="005671C0" w:rsidRDefault="00893E4B" w:rsidP="005671C0">
            <w:pPr>
              <w:spacing w:after="0" w:line="240" w:lineRule="auto"/>
              <w:ind w:right="-72"/>
              <w:jc w:val="right"/>
              <w:rPr>
                <w:rFonts w:ascii="Arial" w:hAnsi="Arial" w:cs="Arial"/>
                <w:color w:val="000000"/>
                <w:sz w:val="18"/>
                <w:szCs w:val="18"/>
                <w:lang w:val="en-GB"/>
              </w:rPr>
            </w:pPr>
          </w:p>
        </w:tc>
      </w:tr>
      <w:tr w:rsidR="000C21C5" w:rsidRPr="005671C0" w14:paraId="24627B7D" w14:textId="77777777" w:rsidTr="00B65303">
        <w:trPr>
          <w:cantSplit/>
          <w:trHeight w:val="20"/>
        </w:trPr>
        <w:tc>
          <w:tcPr>
            <w:tcW w:w="4267" w:type="dxa"/>
            <w:vAlign w:val="bottom"/>
          </w:tcPr>
          <w:p w14:paraId="2B348B08" w14:textId="77777777" w:rsidR="000C21C5" w:rsidRPr="005671C0" w:rsidRDefault="000C21C5" w:rsidP="005671C0">
            <w:pPr>
              <w:spacing w:after="0" w:line="240" w:lineRule="auto"/>
              <w:ind w:left="-120" w:right="-168"/>
              <w:rPr>
                <w:rFonts w:ascii="Arial" w:hAnsi="Arial" w:cs="Arial"/>
                <w:color w:val="000000"/>
                <w:sz w:val="18"/>
                <w:szCs w:val="18"/>
              </w:rPr>
            </w:pPr>
            <w:r w:rsidRPr="005671C0">
              <w:rPr>
                <w:rFonts w:ascii="Arial" w:hAnsi="Arial" w:cs="Arial"/>
                <w:color w:val="000000"/>
                <w:sz w:val="18"/>
                <w:szCs w:val="18"/>
              </w:rPr>
              <w:t>Opening book amount</w:t>
            </w:r>
          </w:p>
        </w:tc>
        <w:tc>
          <w:tcPr>
            <w:tcW w:w="1296" w:type="dxa"/>
            <w:shd w:val="clear" w:color="auto" w:fill="FAFAFA"/>
            <w:vAlign w:val="center"/>
          </w:tcPr>
          <w:p w14:paraId="19C6829B" w14:textId="384A86CE"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shd w:val="clear" w:color="auto" w:fill="auto"/>
            <w:vAlign w:val="center"/>
          </w:tcPr>
          <w:p w14:paraId="6F8D3FD5" w14:textId="256B7352"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shd w:val="clear" w:color="auto" w:fill="FAFAFA"/>
            <w:vAlign w:val="center"/>
          </w:tcPr>
          <w:p w14:paraId="18D6D22E" w14:textId="2633CC82"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206,290,000</w:t>
            </w:r>
          </w:p>
        </w:tc>
        <w:tc>
          <w:tcPr>
            <w:tcW w:w="1296" w:type="dxa"/>
            <w:shd w:val="clear" w:color="auto" w:fill="auto"/>
            <w:vAlign w:val="center"/>
          </w:tcPr>
          <w:p w14:paraId="0449F5AC" w14:textId="315D5A3D"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206,290,000</w:t>
            </w:r>
          </w:p>
        </w:tc>
      </w:tr>
      <w:tr w:rsidR="000C21C5" w:rsidRPr="005671C0" w14:paraId="048D2F87" w14:textId="77777777" w:rsidTr="00B65303">
        <w:trPr>
          <w:cantSplit/>
          <w:trHeight w:val="74"/>
        </w:trPr>
        <w:tc>
          <w:tcPr>
            <w:tcW w:w="4267" w:type="dxa"/>
            <w:vAlign w:val="bottom"/>
          </w:tcPr>
          <w:p w14:paraId="04F0BBD5" w14:textId="77777777" w:rsidR="000C21C5" w:rsidRPr="005671C0" w:rsidRDefault="000C21C5" w:rsidP="005671C0">
            <w:pPr>
              <w:spacing w:after="0" w:line="240" w:lineRule="auto"/>
              <w:ind w:left="-120"/>
              <w:jc w:val="thaiDistribute"/>
              <w:rPr>
                <w:rFonts w:ascii="Arial" w:hAnsi="Arial" w:cs="Arial"/>
                <w:color w:val="000000"/>
                <w:sz w:val="18"/>
                <w:szCs w:val="18"/>
              </w:rPr>
            </w:pPr>
            <w:r w:rsidRPr="005671C0">
              <w:rPr>
                <w:rFonts w:ascii="Arial" w:hAnsi="Arial" w:cs="Arial"/>
                <w:color w:val="000000"/>
                <w:sz w:val="18"/>
                <w:szCs w:val="18"/>
              </w:rPr>
              <w:t>Share of loss</w:t>
            </w:r>
          </w:p>
        </w:tc>
        <w:tc>
          <w:tcPr>
            <w:tcW w:w="1296" w:type="dxa"/>
            <w:shd w:val="clear" w:color="auto" w:fill="FAFAFA"/>
            <w:vAlign w:val="center"/>
          </w:tcPr>
          <w:p w14:paraId="22629221" w14:textId="655BA73B"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(5,130,894)</w:t>
            </w:r>
          </w:p>
        </w:tc>
        <w:tc>
          <w:tcPr>
            <w:tcW w:w="1296" w:type="dxa"/>
            <w:shd w:val="clear" w:color="auto" w:fill="auto"/>
            <w:vAlign w:val="center"/>
          </w:tcPr>
          <w:p w14:paraId="3A8CB4DC" w14:textId="059357AC"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(10,648,834)</w:t>
            </w:r>
          </w:p>
        </w:tc>
        <w:tc>
          <w:tcPr>
            <w:tcW w:w="1296" w:type="dxa"/>
            <w:shd w:val="clear" w:color="auto" w:fill="FAFAFA"/>
            <w:vAlign w:val="center"/>
          </w:tcPr>
          <w:p w14:paraId="43033097" w14:textId="009703E1" w:rsidR="000C21C5" w:rsidRPr="005671C0" w:rsidRDefault="000C21C5" w:rsidP="005671C0">
            <w:pPr>
              <w:spacing w:after="0" w:line="240" w:lineRule="auto"/>
              <w:ind w:right="-72"/>
              <w:jc w:val="right"/>
              <w:rPr>
                <w:rFonts w:ascii="Arial" w:hAnsi="Arial" w:cs="Arial"/>
                <w:color w:val="000000"/>
                <w:sz w:val="18"/>
                <w:szCs w:val="18"/>
                <w:cs/>
                <w:lang w:val="en-GB"/>
              </w:rPr>
            </w:pPr>
            <w:r w:rsidRPr="005671C0">
              <w:rPr>
                <w:rFonts w:ascii="Arial" w:hAnsi="Arial" w:cs="Arial"/>
                <w:color w:val="000000"/>
                <w:sz w:val="18"/>
                <w:szCs w:val="18"/>
                <w:lang w:val="en-GB"/>
              </w:rPr>
              <w:t>-</w:t>
            </w:r>
          </w:p>
        </w:tc>
        <w:tc>
          <w:tcPr>
            <w:tcW w:w="1296" w:type="dxa"/>
            <w:shd w:val="clear" w:color="auto" w:fill="auto"/>
            <w:vAlign w:val="center"/>
          </w:tcPr>
          <w:p w14:paraId="6C6BF46F" w14:textId="11C150F5"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r w:rsidR="000C21C5" w:rsidRPr="005671C0" w14:paraId="052D2C17" w14:textId="77777777" w:rsidTr="00F16D3F">
        <w:trPr>
          <w:cantSplit/>
          <w:trHeight w:val="74"/>
        </w:trPr>
        <w:tc>
          <w:tcPr>
            <w:tcW w:w="4267" w:type="dxa"/>
            <w:vAlign w:val="bottom"/>
          </w:tcPr>
          <w:p w14:paraId="3765026B" w14:textId="77777777" w:rsidR="000C21C5" w:rsidRPr="005671C0" w:rsidRDefault="000C21C5" w:rsidP="005671C0">
            <w:pPr>
              <w:spacing w:after="0" w:line="240" w:lineRule="auto"/>
              <w:ind w:left="-120"/>
              <w:jc w:val="thaiDistribute"/>
              <w:rPr>
                <w:rFonts w:ascii="Arial" w:hAnsi="Arial" w:cs="Arial"/>
                <w:color w:val="000000"/>
                <w:sz w:val="18"/>
                <w:szCs w:val="18"/>
              </w:rPr>
            </w:pPr>
            <w:r w:rsidRPr="005671C0">
              <w:rPr>
                <w:rFonts w:ascii="Arial" w:hAnsi="Arial" w:cs="Arial"/>
                <w:color w:val="000000"/>
                <w:sz w:val="18"/>
                <w:szCs w:val="18"/>
              </w:rPr>
              <w:t xml:space="preserve">Elimination of </w:t>
            </w:r>
            <w:proofErr w:type="spellStart"/>
            <w:r w:rsidRPr="005671C0">
              <w:rPr>
                <w:rFonts w:ascii="Arial" w:hAnsi="Arial" w:cs="Arial"/>
                <w:color w:val="000000"/>
                <w:sz w:val="18"/>
                <w:szCs w:val="18"/>
              </w:rPr>
              <w:t>unrealised</w:t>
            </w:r>
            <w:proofErr w:type="spellEnd"/>
            <w:r w:rsidRPr="005671C0">
              <w:rPr>
                <w:rFonts w:ascii="Arial" w:hAnsi="Arial" w:cs="Arial"/>
                <w:color w:val="000000"/>
                <w:sz w:val="18"/>
                <w:szCs w:val="18"/>
              </w:rPr>
              <w:t xml:space="preserve"> gains from land sold</w:t>
            </w:r>
          </w:p>
        </w:tc>
        <w:tc>
          <w:tcPr>
            <w:tcW w:w="1296" w:type="dxa"/>
            <w:tcBorders>
              <w:bottom w:val="single" w:sz="4" w:space="0" w:color="auto"/>
            </w:tcBorders>
            <w:shd w:val="clear" w:color="auto" w:fill="FAFAFA"/>
            <w:vAlign w:val="bottom"/>
          </w:tcPr>
          <w:p w14:paraId="391A9B70" w14:textId="404B71A3"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10,271,913</w:t>
            </w:r>
          </w:p>
        </w:tc>
        <w:tc>
          <w:tcPr>
            <w:tcW w:w="1296" w:type="dxa"/>
            <w:tcBorders>
              <w:bottom w:val="single" w:sz="4" w:space="0" w:color="auto"/>
            </w:tcBorders>
            <w:shd w:val="clear" w:color="auto" w:fill="auto"/>
            <w:vAlign w:val="bottom"/>
          </w:tcPr>
          <w:p w14:paraId="4CC9E5FD" w14:textId="7ED4B759"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10,648,834</w:t>
            </w:r>
          </w:p>
        </w:tc>
        <w:tc>
          <w:tcPr>
            <w:tcW w:w="1296" w:type="dxa"/>
            <w:tcBorders>
              <w:bottom w:val="single" w:sz="4" w:space="0" w:color="auto"/>
            </w:tcBorders>
            <w:shd w:val="clear" w:color="auto" w:fill="FAFAFA"/>
            <w:vAlign w:val="bottom"/>
          </w:tcPr>
          <w:p w14:paraId="7888EDA1" w14:textId="418AC014"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381127B5" w14:textId="6CAB95A8"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r w:rsidR="000C21C5" w:rsidRPr="005671C0" w14:paraId="120A2A8A" w14:textId="77777777" w:rsidTr="00F16D3F">
        <w:trPr>
          <w:cantSplit/>
          <w:trHeight w:val="20"/>
        </w:trPr>
        <w:tc>
          <w:tcPr>
            <w:tcW w:w="4267" w:type="dxa"/>
            <w:vAlign w:val="bottom"/>
          </w:tcPr>
          <w:p w14:paraId="31011FF6" w14:textId="77777777" w:rsidR="000C21C5" w:rsidRPr="005671C0" w:rsidRDefault="000C21C5" w:rsidP="005671C0">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333DD49" w14:textId="77777777" w:rsidR="000C21C5" w:rsidRPr="005671C0" w:rsidRDefault="000C21C5"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7BD06D8" w14:textId="77777777" w:rsidR="000C21C5" w:rsidRPr="005671C0" w:rsidRDefault="000C21C5"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39BC77B1" w14:textId="77777777" w:rsidR="000C21C5" w:rsidRPr="005671C0" w:rsidRDefault="000C21C5"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E48985F" w14:textId="77777777" w:rsidR="000C21C5" w:rsidRPr="005671C0" w:rsidRDefault="000C21C5" w:rsidP="005671C0">
            <w:pPr>
              <w:spacing w:after="0" w:line="240" w:lineRule="auto"/>
              <w:ind w:right="-72"/>
              <w:jc w:val="right"/>
              <w:rPr>
                <w:rFonts w:ascii="Arial" w:hAnsi="Arial" w:cs="Arial"/>
                <w:color w:val="000000"/>
                <w:sz w:val="18"/>
                <w:szCs w:val="18"/>
                <w:lang w:val="en-GB"/>
              </w:rPr>
            </w:pPr>
          </w:p>
        </w:tc>
      </w:tr>
      <w:tr w:rsidR="000C21C5" w:rsidRPr="005671C0" w14:paraId="470DD8FC" w14:textId="77777777" w:rsidTr="000731F3">
        <w:trPr>
          <w:cantSplit/>
          <w:trHeight w:val="70"/>
        </w:trPr>
        <w:tc>
          <w:tcPr>
            <w:tcW w:w="4267" w:type="dxa"/>
            <w:vAlign w:val="bottom"/>
          </w:tcPr>
          <w:p w14:paraId="2B0EA230" w14:textId="77777777" w:rsidR="000C21C5" w:rsidRPr="005671C0" w:rsidRDefault="000C21C5" w:rsidP="005671C0">
            <w:pPr>
              <w:spacing w:after="0" w:line="240" w:lineRule="auto"/>
              <w:ind w:left="-120"/>
              <w:jc w:val="thaiDistribute"/>
              <w:rPr>
                <w:rFonts w:ascii="Arial" w:hAnsi="Arial" w:cs="Arial"/>
                <w:color w:val="000000"/>
                <w:sz w:val="18"/>
                <w:szCs w:val="18"/>
              </w:rPr>
            </w:pPr>
            <w:r w:rsidRPr="005671C0">
              <w:rPr>
                <w:rFonts w:ascii="Arial" w:hAnsi="Arial" w:cs="Arial"/>
                <w:color w:val="000000"/>
                <w:sz w:val="18"/>
                <w:szCs w:val="18"/>
              </w:rPr>
              <w:t xml:space="preserve">Closing book amount </w:t>
            </w:r>
          </w:p>
        </w:tc>
        <w:tc>
          <w:tcPr>
            <w:tcW w:w="1296" w:type="dxa"/>
            <w:tcBorders>
              <w:bottom w:val="single" w:sz="4" w:space="0" w:color="auto"/>
            </w:tcBorders>
            <w:shd w:val="clear" w:color="auto" w:fill="FAFAFA"/>
            <w:vAlign w:val="bottom"/>
          </w:tcPr>
          <w:p w14:paraId="6B70CBCC" w14:textId="228E62E8"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5,141,019</w:t>
            </w:r>
          </w:p>
        </w:tc>
        <w:tc>
          <w:tcPr>
            <w:tcW w:w="1296" w:type="dxa"/>
            <w:tcBorders>
              <w:bottom w:val="single" w:sz="4" w:space="0" w:color="auto"/>
            </w:tcBorders>
            <w:shd w:val="clear" w:color="auto" w:fill="auto"/>
            <w:vAlign w:val="bottom"/>
          </w:tcPr>
          <w:p w14:paraId="6147526F" w14:textId="66C3BF4D"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083259F3" w14:textId="7E8ECD1A"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206,290,000</w:t>
            </w:r>
          </w:p>
        </w:tc>
        <w:tc>
          <w:tcPr>
            <w:tcW w:w="1296" w:type="dxa"/>
            <w:tcBorders>
              <w:bottom w:val="single" w:sz="4" w:space="0" w:color="auto"/>
            </w:tcBorders>
            <w:shd w:val="clear" w:color="auto" w:fill="auto"/>
            <w:vAlign w:val="bottom"/>
          </w:tcPr>
          <w:p w14:paraId="0EB168CA" w14:textId="3100F527" w:rsidR="000C21C5" w:rsidRPr="005671C0" w:rsidRDefault="000C21C5"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206,290,000</w:t>
            </w:r>
          </w:p>
        </w:tc>
      </w:tr>
    </w:tbl>
    <w:p w14:paraId="794A1FF3" w14:textId="77777777" w:rsidR="00960EA9" w:rsidRPr="005671C0" w:rsidRDefault="00960EA9" w:rsidP="005671C0">
      <w:pPr>
        <w:spacing w:after="0" w:line="240" w:lineRule="auto"/>
        <w:jc w:val="thaiDistribute"/>
        <w:rPr>
          <w:rFonts w:ascii="Arial" w:hAnsi="Arial" w:cs="Arial"/>
          <w:color w:val="000000"/>
          <w:sz w:val="18"/>
          <w:szCs w:val="18"/>
        </w:rPr>
      </w:pPr>
    </w:p>
    <w:p w14:paraId="2BB89667" w14:textId="77777777" w:rsidR="005B6EC6" w:rsidRPr="005671C0" w:rsidRDefault="005B6EC6"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 xml:space="preserve">In August 2018, the Company </w:t>
      </w:r>
      <w:proofErr w:type="gramStart"/>
      <w:r w:rsidRPr="005671C0">
        <w:rPr>
          <w:rFonts w:ascii="Arial" w:hAnsi="Arial" w:cs="Arial"/>
          <w:color w:val="000000"/>
          <w:sz w:val="18"/>
          <w:szCs w:val="18"/>
        </w:rPr>
        <w:t>entered into</w:t>
      </w:r>
      <w:proofErr w:type="gramEnd"/>
      <w:r w:rsidRPr="005671C0">
        <w:rPr>
          <w:rFonts w:ascii="Arial" w:hAnsi="Arial" w:cs="Arial"/>
          <w:color w:val="000000"/>
          <w:sz w:val="18"/>
          <w:szCs w:val="18"/>
        </w:rPr>
        <w:t xml:space="preserve"> a joint venture with</w:t>
      </w:r>
      <w:r w:rsidRPr="005671C0">
        <w:rPr>
          <w:rFonts w:ascii="Arial" w:hAnsi="Arial" w:cs="Arial"/>
          <w:color w:val="000000"/>
          <w:sz w:val="18"/>
          <w:szCs w:val="18"/>
          <w:cs/>
        </w:rPr>
        <w:t xml:space="preserve"> </w:t>
      </w:r>
      <w:r w:rsidRPr="005671C0">
        <w:rPr>
          <w:rFonts w:ascii="Arial" w:hAnsi="Arial" w:cs="Arial"/>
          <w:color w:val="000000"/>
          <w:sz w:val="18"/>
          <w:szCs w:val="18"/>
        </w:rPr>
        <w:t xml:space="preserve">DH Asia Investment Orchid Pte. Ltd., a company registered in Singapore and </w:t>
      </w:r>
      <w:proofErr w:type="spellStart"/>
      <w:r w:rsidRPr="005671C0">
        <w:rPr>
          <w:rFonts w:ascii="Arial" w:hAnsi="Arial" w:cs="Arial"/>
          <w:color w:val="000000"/>
          <w:sz w:val="18"/>
          <w:szCs w:val="18"/>
        </w:rPr>
        <w:t>Nanakij</w:t>
      </w:r>
      <w:proofErr w:type="spellEnd"/>
      <w:r w:rsidRPr="005671C0">
        <w:rPr>
          <w:rFonts w:ascii="Arial" w:hAnsi="Arial" w:cs="Arial"/>
          <w:color w:val="000000"/>
          <w:sz w:val="18"/>
          <w:szCs w:val="18"/>
        </w:rPr>
        <w:t xml:space="preserve"> Warehouse Co., Ltd. to established Nirvana Daiwa Development Ltd., a company registered in Thailand, with the business objective of investing and developing properties. The Company has invested in 49% of total registered common shares of Nirvana Daiwa Development Ltd. and had fully paid the amount in according to the percentage of its shareholding. </w:t>
      </w:r>
    </w:p>
    <w:p w14:paraId="7B28A6B3" w14:textId="77777777" w:rsidR="00546E21" w:rsidRPr="005671C0" w:rsidRDefault="00546E21" w:rsidP="005671C0">
      <w:pPr>
        <w:spacing w:after="0" w:line="240" w:lineRule="auto"/>
        <w:jc w:val="thaiDistribute"/>
        <w:rPr>
          <w:rFonts w:ascii="Arial" w:hAnsi="Arial" w:cs="Arial"/>
          <w:color w:val="000000"/>
          <w:sz w:val="18"/>
          <w:szCs w:val="18"/>
        </w:rPr>
      </w:pPr>
    </w:p>
    <w:p w14:paraId="636EC143" w14:textId="368A9B1F" w:rsidR="005B6EC6" w:rsidRPr="005671C0" w:rsidRDefault="00972A04"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 xml:space="preserve">On 22 December 2021, the ownership of Nirvana Daiwa Development was restructured. DH Asia Investment Orchid Pte Ltd (the original shareholder) sold and transferred all ordinary shares that </w:t>
      </w:r>
      <w:r w:rsidR="00276E1B" w:rsidRPr="005671C0">
        <w:rPr>
          <w:rFonts w:ascii="Arial" w:hAnsi="Arial" w:cs="Arial"/>
          <w:color w:val="000000"/>
          <w:sz w:val="18"/>
          <w:szCs w:val="18"/>
        </w:rPr>
        <w:t>the Company hold on</w:t>
      </w:r>
      <w:r w:rsidRPr="005671C0">
        <w:rPr>
          <w:rFonts w:ascii="Arial" w:hAnsi="Arial" w:cs="Arial"/>
          <w:color w:val="000000"/>
          <w:sz w:val="18"/>
          <w:szCs w:val="18"/>
        </w:rPr>
        <w:t xml:space="preserve"> Nirvana Daiwa Development, amounting to 2,062,900 shares, representing 49% of all registered ordinary shares, to Ally Capital 1 (Thailand) Company Limited. On 23 December 2021, Nirvana </w:t>
      </w:r>
      <w:proofErr w:type="spellStart"/>
      <w:r w:rsidRPr="005671C0">
        <w:rPr>
          <w:rFonts w:ascii="Arial" w:hAnsi="Arial" w:cs="Arial"/>
          <w:color w:val="000000"/>
          <w:sz w:val="18"/>
          <w:szCs w:val="18"/>
        </w:rPr>
        <w:t>Daii</w:t>
      </w:r>
      <w:proofErr w:type="spellEnd"/>
      <w:r w:rsidRPr="005671C0">
        <w:rPr>
          <w:rFonts w:ascii="Arial" w:hAnsi="Arial" w:cs="Arial"/>
          <w:color w:val="000000"/>
          <w:sz w:val="18"/>
          <w:szCs w:val="18"/>
        </w:rPr>
        <w:t xml:space="preserve"> registered to change the name of Nirvana Daiwa Development to Nirvana Ally Development Company Limited</w:t>
      </w:r>
      <w:r w:rsidR="00276E1B" w:rsidRPr="005671C0">
        <w:rPr>
          <w:rFonts w:ascii="Arial" w:hAnsi="Arial" w:cs="Arial"/>
          <w:color w:val="000000"/>
          <w:sz w:val="18"/>
          <w:szCs w:val="18"/>
        </w:rPr>
        <w:t xml:space="preserve"> instead</w:t>
      </w:r>
      <w:r w:rsidRPr="005671C0">
        <w:rPr>
          <w:rFonts w:ascii="Arial" w:hAnsi="Arial" w:cs="Arial"/>
          <w:color w:val="000000"/>
          <w:sz w:val="18"/>
          <w:szCs w:val="18"/>
        </w:rPr>
        <w:t>.</w:t>
      </w:r>
    </w:p>
    <w:p w14:paraId="36EC63F4" w14:textId="77777777" w:rsidR="00972A04" w:rsidRPr="005671C0" w:rsidRDefault="00972A04" w:rsidP="005671C0">
      <w:pPr>
        <w:spacing w:after="0" w:line="240" w:lineRule="auto"/>
        <w:jc w:val="thaiDistribute"/>
        <w:rPr>
          <w:rFonts w:ascii="Arial" w:hAnsi="Arial" w:cs="Arial"/>
          <w:color w:val="000000"/>
          <w:sz w:val="18"/>
          <w:szCs w:val="18"/>
        </w:rPr>
      </w:pPr>
    </w:p>
    <w:p w14:paraId="179352AD" w14:textId="1167C7B6" w:rsidR="00972A04" w:rsidRPr="005671C0" w:rsidRDefault="00806ED8" w:rsidP="005671C0">
      <w:pPr>
        <w:spacing w:after="0" w:line="240" w:lineRule="auto"/>
        <w:jc w:val="thaiDistribute"/>
        <w:rPr>
          <w:rFonts w:ascii="Arial" w:hAnsi="Arial" w:cs="Arial"/>
          <w:color w:val="000000"/>
          <w:spacing w:val="-4"/>
          <w:sz w:val="18"/>
          <w:szCs w:val="18"/>
        </w:rPr>
      </w:pPr>
      <w:r w:rsidRPr="005671C0">
        <w:rPr>
          <w:rFonts w:ascii="Arial" w:hAnsi="Arial" w:cs="Arial"/>
          <w:color w:val="000000"/>
          <w:sz w:val="18"/>
          <w:szCs w:val="18"/>
        </w:rPr>
        <w:t>During 2</w:t>
      </w:r>
      <w:r w:rsidR="00F67E62" w:rsidRPr="005671C0">
        <w:rPr>
          <w:rFonts w:ascii="Arial" w:hAnsi="Arial" w:cs="Arial"/>
          <w:color w:val="000000"/>
          <w:sz w:val="18"/>
          <w:szCs w:val="18"/>
        </w:rPr>
        <w:t>021</w:t>
      </w:r>
      <w:r w:rsidRPr="005671C0">
        <w:rPr>
          <w:rFonts w:ascii="Arial" w:hAnsi="Arial" w:cs="Arial"/>
          <w:color w:val="000000"/>
          <w:sz w:val="18"/>
          <w:szCs w:val="18"/>
        </w:rPr>
        <w:t xml:space="preserve">, the Group had taken up its share of loss as the accumulated deficits of the joint venture amounting to </w:t>
      </w:r>
      <w:r w:rsidRPr="005671C0">
        <w:rPr>
          <w:rFonts w:ascii="Arial" w:hAnsi="Arial" w:cs="Arial"/>
          <w:color w:val="000000"/>
          <w:spacing w:val="-4"/>
          <w:sz w:val="18"/>
          <w:szCs w:val="18"/>
        </w:rPr>
        <w:t xml:space="preserve">Baht </w:t>
      </w:r>
      <w:r w:rsidR="00F67E62" w:rsidRPr="005671C0">
        <w:rPr>
          <w:rFonts w:ascii="Arial" w:hAnsi="Arial" w:cs="Arial"/>
          <w:color w:val="000000"/>
          <w:spacing w:val="-4"/>
          <w:sz w:val="18"/>
          <w:szCs w:val="18"/>
        </w:rPr>
        <w:t>5.1</w:t>
      </w:r>
      <w:r w:rsidR="00546E21" w:rsidRPr="005671C0">
        <w:rPr>
          <w:rFonts w:ascii="Arial" w:hAnsi="Arial" w:cs="Arial"/>
          <w:color w:val="000000"/>
          <w:spacing w:val="-4"/>
          <w:sz w:val="18"/>
          <w:szCs w:val="18"/>
        </w:rPr>
        <w:t>3</w:t>
      </w:r>
      <w:r w:rsidR="00F67E62" w:rsidRPr="005671C0">
        <w:rPr>
          <w:rFonts w:ascii="Arial" w:hAnsi="Arial" w:cs="Arial"/>
          <w:color w:val="000000"/>
          <w:spacing w:val="-4"/>
          <w:sz w:val="18"/>
          <w:szCs w:val="18"/>
        </w:rPr>
        <w:t xml:space="preserve"> million</w:t>
      </w:r>
      <w:r w:rsidRPr="005671C0">
        <w:rPr>
          <w:rFonts w:ascii="Arial" w:hAnsi="Arial" w:cs="Arial"/>
          <w:color w:val="000000"/>
          <w:spacing w:val="-4"/>
          <w:sz w:val="18"/>
          <w:szCs w:val="18"/>
        </w:rPr>
        <w:t xml:space="preserve"> which is in excess of the original cost of investment </w:t>
      </w:r>
      <w:r w:rsidR="00276E1B" w:rsidRPr="005671C0">
        <w:rPr>
          <w:rFonts w:ascii="Arial" w:hAnsi="Arial" w:cs="Arial"/>
          <w:color w:val="000000"/>
          <w:spacing w:val="-4"/>
          <w:sz w:val="18"/>
          <w:szCs w:val="18"/>
        </w:rPr>
        <w:t>amounting to</w:t>
      </w:r>
      <w:r w:rsidRPr="005671C0">
        <w:rPr>
          <w:rFonts w:ascii="Arial" w:hAnsi="Arial" w:cs="Arial"/>
          <w:color w:val="000000"/>
          <w:spacing w:val="-4"/>
          <w:sz w:val="18"/>
          <w:szCs w:val="18"/>
        </w:rPr>
        <w:t xml:space="preserve"> Baht 206</w:t>
      </w:r>
      <w:r w:rsidR="00F67E62" w:rsidRPr="005671C0">
        <w:rPr>
          <w:rFonts w:ascii="Arial" w:hAnsi="Arial" w:cs="Arial"/>
          <w:color w:val="000000"/>
          <w:spacing w:val="-4"/>
          <w:sz w:val="18"/>
          <w:szCs w:val="18"/>
        </w:rPr>
        <w:t>.</w:t>
      </w:r>
      <w:r w:rsidRPr="005671C0">
        <w:rPr>
          <w:rFonts w:ascii="Arial" w:hAnsi="Arial" w:cs="Arial"/>
          <w:color w:val="000000"/>
          <w:spacing w:val="-4"/>
          <w:sz w:val="18"/>
          <w:szCs w:val="18"/>
        </w:rPr>
        <w:t>29</w:t>
      </w:r>
      <w:r w:rsidR="00F67E62" w:rsidRPr="005671C0">
        <w:rPr>
          <w:rFonts w:ascii="Arial" w:hAnsi="Arial" w:cs="Arial"/>
          <w:color w:val="000000"/>
          <w:spacing w:val="-4"/>
          <w:sz w:val="18"/>
          <w:szCs w:val="18"/>
        </w:rPr>
        <w:t xml:space="preserve"> million</w:t>
      </w:r>
      <w:r w:rsidR="00967190" w:rsidRPr="005671C0">
        <w:rPr>
          <w:rFonts w:ascii="Arial" w:hAnsi="Arial" w:cs="Arial"/>
          <w:color w:val="000000"/>
          <w:spacing w:val="-4"/>
          <w:sz w:val="18"/>
          <w:szCs w:val="18"/>
        </w:rPr>
        <w:t xml:space="preserve"> (2020: </w:t>
      </w:r>
      <w:proofErr w:type="gramStart"/>
      <w:r w:rsidR="00967190" w:rsidRPr="005671C0">
        <w:rPr>
          <w:rFonts w:ascii="Arial" w:hAnsi="Arial" w:cs="Arial"/>
          <w:color w:val="000000"/>
          <w:spacing w:val="-4"/>
          <w:sz w:val="18"/>
          <w:szCs w:val="18"/>
        </w:rPr>
        <w:t>the</w:t>
      </w:r>
      <w:proofErr w:type="gramEnd"/>
      <w:r w:rsidR="00967190" w:rsidRPr="005671C0">
        <w:rPr>
          <w:rFonts w:ascii="Arial" w:hAnsi="Arial" w:cs="Arial"/>
          <w:color w:val="000000"/>
          <w:spacing w:val="-4"/>
          <w:sz w:val="18"/>
          <w:szCs w:val="18"/>
        </w:rPr>
        <w:t xml:space="preserve"> Group</w:t>
      </w:r>
      <w:r w:rsidR="00967190" w:rsidRPr="005671C0">
        <w:rPr>
          <w:rFonts w:ascii="Arial" w:hAnsi="Arial" w:cs="Arial"/>
          <w:color w:val="000000"/>
          <w:sz w:val="18"/>
          <w:szCs w:val="18"/>
        </w:rPr>
        <w:t xml:space="preserve"> had not take</w:t>
      </w:r>
      <w:r w:rsidR="00577AD9">
        <w:rPr>
          <w:rFonts w:ascii="Arial" w:hAnsi="Arial" w:cs="Arial"/>
          <w:color w:val="000000"/>
          <w:sz w:val="18"/>
          <w:szCs w:val="18"/>
        </w:rPr>
        <w:t xml:space="preserve">n </w:t>
      </w:r>
      <w:r w:rsidR="00967190" w:rsidRPr="005671C0">
        <w:rPr>
          <w:rFonts w:ascii="Arial" w:hAnsi="Arial" w:cs="Arial"/>
          <w:color w:val="000000"/>
          <w:sz w:val="18"/>
          <w:szCs w:val="18"/>
        </w:rPr>
        <w:t xml:space="preserve">up its share of loss </w:t>
      </w:r>
      <w:r w:rsidR="00967190" w:rsidRPr="005671C0">
        <w:rPr>
          <w:rFonts w:ascii="Arial" w:hAnsi="Arial" w:cs="Arial"/>
          <w:color w:val="000000"/>
          <w:spacing w:val="-4"/>
          <w:sz w:val="18"/>
          <w:szCs w:val="18"/>
        </w:rPr>
        <w:t>amounting to Baht 1.58 million).</w:t>
      </w:r>
    </w:p>
    <w:p w14:paraId="283C2225" w14:textId="77777777" w:rsidR="00972A04" w:rsidRPr="005671C0" w:rsidRDefault="00972A04" w:rsidP="005671C0">
      <w:pPr>
        <w:spacing w:after="0" w:line="240" w:lineRule="auto"/>
        <w:jc w:val="thaiDistribute"/>
        <w:rPr>
          <w:rFonts w:ascii="Arial" w:hAnsi="Arial" w:cs="Arial"/>
          <w:color w:val="000000"/>
          <w:spacing w:val="-4"/>
          <w:sz w:val="18"/>
          <w:szCs w:val="18"/>
        </w:rPr>
      </w:pPr>
    </w:p>
    <w:p w14:paraId="30F13C4D" w14:textId="09D76B4D" w:rsidR="00806ED8" w:rsidRPr="005671C0" w:rsidRDefault="00806ED8" w:rsidP="005671C0">
      <w:pPr>
        <w:spacing w:after="0" w:line="240" w:lineRule="auto"/>
        <w:jc w:val="thaiDistribute"/>
        <w:rPr>
          <w:rFonts w:ascii="Arial" w:hAnsi="Arial" w:cs="Arial"/>
          <w:color w:val="000000"/>
          <w:sz w:val="18"/>
          <w:szCs w:val="18"/>
        </w:rPr>
      </w:pPr>
      <w:r w:rsidRPr="005671C0">
        <w:rPr>
          <w:rFonts w:ascii="Arial" w:hAnsi="Arial" w:cs="Arial"/>
          <w:color w:val="000000"/>
          <w:spacing w:val="-4"/>
          <w:sz w:val="18"/>
          <w:szCs w:val="18"/>
        </w:rPr>
        <w:t xml:space="preserve"> As </w:t>
      </w:r>
      <w:proofErr w:type="gramStart"/>
      <w:r w:rsidRPr="005671C0">
        <w:rPr>
          <w:rFonts w:ascii="Arial" w:hAnsi="Arial" w:cs="Arial"/>
          <w:color w:val="000000"/>
          <w:spacing w:val="-4"/>
          <w:sz w:val="18"/>
          <w:szCs w:val="18"/>
        </w:rPr>
        <w:t>at</w:t>
      </w:r>
      <w:proofErr w:type="gramEnd"/>
      <w:r w:rsidRPr="005671C0">
        <w:rPr>
          <w:rFonts w:ascii="Arial" w:hAnsi="Arial" w:cs="Arial"/>
          <w:color w:val="000000"/>
          <w:spacing w:val="-4"/>
          <w:sz w:val="18"/>
          <w:szCs w:val="18"/>
        </w:rPr>
        <w:t xml:space="preserve"> 31 December</w:t>
      </w:r>
      <w:r w:rsidRPr="005671C0">
        <w:rPr>
          <w:rFonts w:ascii="Arial" w:hAnsi="Arial" w:cs="Arial"/>
          <w:color w:val="000000"/>
          <w:sz w:val="18"/>
          <w:szCs w:val="18"/>
        </w:rPr>
        <w:t xml:space="preserve"> </w:t>
      </w:r>
      <w:r w:rsidRPr="005671C0">
        <w:rPr>
          <w:rFonts w:ascii="Arial" w:hAnsi="Arial" w:cs="Arial"/>
          <w:color w:val="000000"/>
          <w:sz w:val="18"/>
          <w:szCs w:val="18"/>
          <w:cs/>
        </w:rPr>
        <w:t>20</w:t>
      </w:r>
      <w:r w:rsidRPr="005671C0">
        <w:rPr>
          <w:rFonts w:ascii="Arial" w:hAnsi="Arial" w:cs="Arial"/>
          <w:color w:val="000000"/>
          <w:sz w:val="18"/>
          <w:szCs w:val="18"/>
        </w:rPr>
        <w:t>2</w:t>
      </w:r>
      <w:r w:rsidR="00F67E62" w:rsidRPr="005671C0">
        <w:rPr>
          <w:rFonts w:ascii="Arial" w:hAnsi="Arial" w:cs="Arial"/>
          <w:color w:val="000000"/>
          <w:sz w:val="18"/>
          <w:szCs w:val="18"/>
        </w:rPr>
        <w:t>1</w:t>
      </w:r>
      <w:r w:rsidRPr="005671C0">
        <w:rPr>
          <w:rFonts w:ascii="Arial" w:hAnsi="Arial" w:cs="Arial"/>
          <w:color w:val="000000"/>
          <w:sz w:val="18"/>
          <w:szCs w:val="18"/>
        </w:rPr>
        <w:t>, the Group had no other incurred legal or constructive obligations from its joint venture.</w:t>
      </w:r>
    </w:p>
    <w:p w14:paraId="6FE48C32" w14:textId="287B8A83" w:rsidR="00E43265" w:rsidRDefault="00E43265" w:rsidP="005671C0">
      <w:pPr>
        <w:spacing w:after="0" w:line="240" w:lineRule="auto"/>
        <w:jc w:val="thaiDistribute"/>
        <w:rPr>
          <w:rFonts w:ascii="Arial" w:hAnsi="Arial" w:cs="Arial"/>
          <w:color w:val="000000"/>
          <w:sz w:val="18"/>
          <w:szCs w:val="18"/>
        </w:rPr>
      </w:pPr>
    </w:p>
    <w:p w14:paraId="267D8D52" w14:textId="77777777" w:rsidR="005671C0" w:rsidRPr="005671C0" w:rsidRDefault="005671C0" w:rsidP="005671C0">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12AA3" w:rsidRPr="005671C0" w14:paraId="5625FC97" w14:textId="77777777" w:rsidTr="00312AA3">
        <w:trPr>
          <w:trHeight w:val="386"/>
        </w:trPr>
        <w:tc>
          <w:tcPr>
            <w:tcW w:w="9461" w:type="dxa"/>
            <w:shd w:val="clear" w:color="auto" w:fill="FFA543"/>
            <w:vAlign w:val="center"/>
          </w:tcPr>
          <w:p w14:paraId="06ED3C11" w14:textId="669607C8" w:rsidR="00312AA3" w:rsidRPr="005671C0" w:rsidRDefault="00312AA3"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D75FDD" w:rsidRPr="005671C0">
              <w:rPr>
                <w:rFonts w:ascii="Arial" w:hAnsi="Arial" w:cs="Arial"/>
                <w:b/>
                <w:bCs/>
                <w:color w:val="FFFFFF"/>
                <w:spacing w:val="-2"/>
                <w:sz w:val="18"/>
                <w:szCs w:val="18"/>
                <w:lang w:val="en-GB"/>
              </w:rPr>
              <w:t>1</w:t>
            </w:r>
            <w:r w:rsidR="00CD3AB3" w:rsidRPr="005671C0">
              <w:rPr>
                <w:rFonts w:ascii="Arial" w:hAnsi="Arial" w:cs="Arial"/>
                <w:b/>
                <w:bCs/>
                <w:color w:val="FFFFFF"/>
                <w:spacing w:val="-2"/>
                <w:sz w:val="18"/>
                <w:szCs w:val="18"/>
                <w:lang w:val="en-GB"/>
              </w:rPr>
              <w:t>8</w:t>
            </w:r>
            <w:r w:rsidRPr="005671C0">
              <w:rPr>
                <w:rFonts w:ascii="Arial" w:hAnsi="Arial" w:cs="Arial"/>
                <w:b/>
                <w:bCs/>
                <w:color w:val="FFFFFF"/>
                <w:sz w:val="18"/>
                <w:szCs w:val="18"/>
                <w:lang w:val="en-GB"/>
              </w:rPr>
              <w:tab/>
              <w:t>Long-term loans to other</w:t>
            </w:r>
            <w:r w:rsidR="000F6C13" w:rsidRPr="005671C0">
              <w:rPr>
                <w:rFonts w:ascii="Arial" w:hAnsi="Arial" w:cs="Arial"/>
                <w:b/>
                <w:bCs/>
                <w:color w:val="FFFFFF"/>
                <w:sz w:val="18"/>
                <w:szCs w:val="18"/>
                <w:lang w:val="en-GB"/>
              </w:rPr>
              <w:t>s</w:t>
            </w:r>
          </w:p>
        </w:tc>
      </w:tr>
    </w:tbl>
    <w:p w14:paraId="0A581157" w14:textId="77777777" w:rsidR="00960EA9" w:rsidRPr="005671C0" w:rsidRDefault="00960EA9" w:rsidP="005671C0">
      <w:pPr>
        <w:spacing w:after="0" w:line="240" w:lineRule="auto"/>
        <w:jc w:val="thaiDistribute"/>
        <w:rPr>
          <w:rFonts w:ascii="Arial" w:hAnsi="Arial" w:cs="Arial"/>
          <w:color w:val="000000"/>
          <w:sz w:val="18"/>
          <w:szCs w:val="18"/>
        </w:rPr>
      </w:pPr>
    </w:p>
    <w:p w14:paraId="6F9DD9F8" w14:textId="4648C0A6" w:rsidR="00551CF8" w:rsidRPr="005671C0" w:rsidRDefault="00276E1B" w:rsidP="005671C0">
      <w:pPr>
        <w:spacing w:after="0" w:line="240" w:lineRule="auto"/>
        <w:jc w:val="thaiDistribute"/>
        <w:rPr>
          <w:rFonts w:ascii="Arial" w:hAnsi="Arial" w:cs="Arial"/>
          <w:color w:val="000000"/>
          <w:sz w:val="18"/>
          <w:szCs w:val="18"/>
        </w:rPr>
      </w:pPr>
      <w:r w:rsidRPr="005671C0">
        <w:rPr>
          <w:rFonts w:ascii="Arial" w:hAnsi="Arial" w:cs="Arial"/>
          <w:color w:val="000000"/>
          <w:spacing w:val="-6"/>
          <w:sz w:val="18"/>
          <w:szCs w:val="18"/>
        </w:rPr>
        <w:t>As at 31 December, the Group has l</w:t>
      </w:r>
      <w:r w:rsidR="00C82870" w:rsidRPr="005671C0">
        <w:rPr>
          <w:rFonts w:ascii="Arial" w:hAnsi="Arial" w:cs="Arial"/>
          <w:color w:val="000000"/>
          <w:spacing w:val="-6"/>
          <w:sz w:val="18"/>
          <w:szCs w:val="18"/>
        </w:rPr>
        <w:t>on</w:t>
      </w:r>
      <w:r w:rsidR="00955694" w:rsidRPr="005671C0">
        <w:rPr>
          <w:rFonts w:ascii="Arial" w:hAnsi="Arial" w:cs="Arial"/>
          <w:color w:val="000000"/>
          <w:spacing w:val="-6"/>
          <w:sz w:val="18"/>
          <w:szCs w:val="18"/>
        </w:rPr>
        <w:t>g-term loan</w:t>
      </w:r>
      <w:r w:rsidR="000F6C13" w:rsidRPr="005671C0">
        <w:rPr>
          <w:rFonts w:ascii="Arial" w:hAnsi="Arial" w:cs="Arial"/>
          <w:color w:val="000000"/>
          <w:spacing w:val="-6"/>
          <w:sz w:val="18"/>
          <w:szCs w:val="18"/>
        </w:rPr>
        <w:t xml:space="preserve">s that lend </w:t>
      </w:r>
      <w:r w:rsidR="00955694" w:rsidRPr="005671C0">
        <w:rPr>
          <w:rFonts w:ascii="Arial" w:hAnsi="Arial" w:cs="Arial"/>
          <w:color w:val="000000"/>
          <w:spacing w:val="-6"/>
          <w:sz w:val="18"/>
          <w:szCs w:val="18"/>
        </w:rPr>
        <w:t xml:space="preserve">to </w:t>
      </w:r>
      <w:r w:rsidR="00C82870" w:rsidRPr="005671C0">
        <w:rPr>
          <w:rFonts w:ascii="Arial" w:hAnsi="Arial" w:cs="Arial"/>
          <w:color w:val="000000"/>
          <w:spacing w:val="-6"/>
          <w:sz w:val="18"/>
          <w:szCs w:val="18"/>
        </w:rPr>
        <w:t xml:space="preserve">one of </w:t>
      </w:r>
      <w:r w:rsidR="00955694" w:rsidRPr="005671C0">
        <w:rPr>
          <w:rFonts w:ascii="Arial" w:hAnsi="Arial" w:cs="Arial"/>
          <w:color w:val="000000"/>
          <w:spacing w:val="-6"/>
          <w:sz w:val="18"/>
          <w:szCs w:val="18"/>
        </w:rPr>
        <w:t xml:space="preserve">Nirvana </w:t>
      </w:r>
      <w:r w:rsidR="00AE3E74" w:rsidRPr="005671C0">
        <w:rPr>
          <w:rFonts w:ascii="Arial" w:hAnsi="Arial" w:cs="Arial"/>
          <w:color w:val="000000"/>
          <w:spacing w:val="-6"/>
          <w:sz w:val="18"/>
          <w:szCs w:val="18"/>
        </w:rPr>
        <w:t xml:space="preserve">River Co., Ltd.’s </w:t>
      </w:r>
      <w:r w:rsidR="00955694" w:rsidRPr="005671C0">
        <w:rPr>
          <w:rFonts w:ascii="Arial" w:hAnsi="Arial" w:cs="Arial"/>
          <w:color w:val="000000"/>
          <w:spacing w:val="-6"/>
          <w:sz w:val="18"/>
          <w:szCs w:val="18"/>
        </w:rPr>
        <w:t>Shareholder</w:t>
      </w:r>
      <w:r w:rsidR="00632AA4" w:rsidRPr="005671C0">
        <w:rPr>
          <w:rFonts w:ascii="Arial" w:hAnsi="Arial" w:cs="Arial"/>
          <w:color w:val="000000"/>
          <w:spacing w:val="-6"/>
          <w:sz w:val="18"/>
          <w:szCs w:val="18"/>
        </w:rPr>
        <w:t xml:space="preserve"> (Nirvana River</w:t>
      </w:r>
      <w:proofErr w:type="gramStart"/>
      <w:r w:rsidR="00632AA4" w:rsidRPr="005671C0">
        <w:rPr>
          <w:rFonts w:ascii="Arial" w:hAnsi="Arial" w:cs="Arial"/>
          <w:color w:val="000000"/>
          <w:spacing w:val="-6"/>
          <w:sz w:val="18"/>
          <w:szCs w:val="18"/>
        </w:rPr>
        <w:t>)</w:t>
      </w:r>
      <w:r w:rsidR="00C82870" w:rsidRPr="005671C0">
        <w:rPr>
          <w:rFonts w:ascii="Arial" w:hAnsi="Arial" w:cs="Arial"/>
          <w:color w:val="000000"/>
          <w:spacing w:val="-6"/>
          <w:sz w:val="18"/>
          <w:szCs w:val="18"/>
        </w:rPr>
        <w:t>.</w:t>
      </w:r>
      <w:r w:rsidR="000F6C13" w:rsidRPr="005671C0">
        <w:rPr>
          <w:rFonts w:ascii="Arial" w:hAnsi="Arial" w:cs="Arial"/>
          <w:color w:val="000000"/>
          <w:sz w:val="18"/>
          <w:szCs w:val="18"/>
        </w:rPr>
        <w:t>The</w:t>
      </w:r>
      <w:proofErr w:type="gramEnd"/>
      <w:r w:rsidR="000F6C13" w:rsidRPr="005671C0">
        <w:rPr>
          <w:rFonts w:ascii="Arial" w:hAnsi="Arial" w:cs="Arial"/>
          <w:color w:val="000000"/>
          <w:sz w:val="18"/>
          <w:szCs w:val="18"/>
        </w:rPr>
        <w:t xml:space="preserve"> details are as follow</w:t>
      </w:r>
      <w:r w:rsidR="005578A2" w:rsidRPr="005671C0">
        <w:rPr>
          <w:rFonts w:ascii="Arial" w:hAnsi="Arial" w:cs="Arial"/>
          <w:color w:val="000000"/>
          <w:sz w:val="18"/>
          <w:szCs w:val="18"/>
        </w:rPr>
        <w:t>:</w:t>
      </w:r>
    </w:p>
    <w:p w14:paraId="15BFF51C" w14:textId="77777777" w:rsidR="00D76FAD" w:rsidRPr="005671C0" w:rsidRDefault="00D76FAD" w:rsidP="005671C0">
      <w:pPr>
        <w:spacing w:after="0" w:line="240" w:lineRule="auto"/>
        <w:jc w:val="thaiDistribute"/>
        <w:rPr>
          <w:rFonts w:ascii="Arial" w:hAnsi="Arial" w:cs="Arial"/>
          <w:color w:val="000000"/>
          <w:sz w:val="18"/>
          <w:szCs w:val="18"/>
        </w:rPr>
      </w:pPr>
    </w:p>
    <w:tbl>
      <w:tblPr>
        <w:tblW w:w="9443" w:type="dxa"/>
        <w:tblInd w:w="116" w:type="dxa"/>
        <w:tblLayout w:type="fixed"/>
        <w:tblLook w:val="0000" w:firstRow="0" w:lastRow="0" w:firstColumn="0" w:lastColumn="0" w:noHBand="0" w:noVBand="0"/>
      </w:tblPr>
      <w:tblGrid>
        <w:gridCol w:w="2016"/>
        <w:gridCol w:w="2332"/>
        <w:gridCol w:w="1134"/>
        <w:gridCol w:w="1116"/>
        <w:gridCol w:w="1423"/>
        <w:gridCol w:w="1422"/>
      </w:tblGrid>
      <w:tr w:rsidR="006756E6" w:rsidRPr="005671C0" w14:paraId="58FC0584" w14:textId="74027C8C" w:rsidTr="00AE29CB">
        <w:trPr>
          <w:cantSplit/>
        </w:trPr>
        <w:tc>
          <w:tcPr>
            <w:tcW w:w="2016" w:type="dxa"/>
            <w:shd w:val="clear" w:color="auto" w:fill="auto"/>
          </w:tcPr>
          <w:p w14:paraId="07FEA397" w14:textId="77777777" w:rsidR="006756E6" w:rsidRPr="005671C0" w:rsidRDefault="006756E6" w:rsidP="005671C0">
            <w:pPr>
              <w:spacing w:after="0" w:line="240" w:lineRule="auto"/>
              <w:ind w:right="-72"/>
              <w:jc w:val="center"/>
              <w:rPr>
                <w:rFonts w:ascii="Arial" w:hAnsi="Arial" w:cs="Arial"/>
                <w:b/>
                <w:bCs/>
                <w:color w:val="000000"/>
                <w:spacing w:val="-6"/>
                <w:sz w:val="16"/>
                <w:szCs w:val="16"/>
                <w:cs/>
              </w:rPr>
            </w:pPr>
          </w:p>
        </w:tc>
        <w:tc>
          <w:tcPr>
            <w:tcW w:w="7427" w:type="dxa"/>
            <w:gridSpan w:val="5"/>
            <w:tcBorders>
              <w:top w:val="single" w:sz="4" w:space="0" w:color="auto"/>
            </w:tcBorders>
          </w:tcPr>
          <w:p w14:paraId="1E70FD40" w14:textId="31C68597" w:rsidR="006756E6" w:rsidRPr="005671C0" w:rsidRDefault="006756E6" w:rsidP="006756E6">
            <w:pPr>
              <w:spacing w:after="0" w:line="240" w:lineRule="auto"/>
              <w:ind w:right="-72"/>
              <w:jc w:val="center"/>
              <w:rPr>
                <w:rFonts w:ascii="Arial" w:hAnsi="Arial" w:cs="Arial"/>
                <w:b/>
                <w:bCs/>
                <w:color w:val="000000"/>
                <w:spacing w:val="-6"/>
                <w:sz w:val="16"/>
                <w:szCs w:val="16"/>
              </w:rPr>
            </w:pPr>
            <w:r w:rsidRPr="005671C0">
              <w:rPr>
                <w:rFonts w:ascii="Arial" w:hAnsi="Arial" w:cs="Arial"/>
                <w:b/>
                <w:bCs/>
                <w:color w:val="000000"/>
                <w:spacing w:val="-6"/>
                <w:sz w:val="16"/>
                <w:szCs w:val="16"/>
              </w:rPr>
              <w:t>Consolidated financial statements</w:t>
            </w:r>
          </w:p>
        </w:tc>
      </w:tr>
      <w:tr w:rsidR="00C82870" w:rsidRPr="005671C0" w14:paraId="63B3F5C3" w14:textId="6FB0336C" w:rsidTr="006756E6">
        <w:trPr>
          <w:cantSplit/>
        </w:trPr>
        <w:tc>
          <w:tcPr>
            <w:tcW w:w="2016" w:type="dxa"/>
            <w:shd w:val="clear" w:color="auto" w:fill="auto"/>
          </w:tcPr>
          <w:p w14:paraId="095DBA4A" w14:textId="77777777" w:rsidR="00C82870" w:rsidRPr="005671C0" w:rsidRDefault="00C82870" w:rsidP="005671C0">
            <w:pPr>
              <w:spacing w:after="0" w:line="240" w:lineRule="auto"/>
              <w:ind w:right="-72"/>
              <w:jc w:val="center"/>
              <w:rPr>
                <w:rFonts w:ascii="Arial" w:hAnsi="Arial" w:cs="Arial"/>
                <w:b/>
                <w:bCs/>
                <w:color w:val="000000"/>
                <w:spacing w:val="-6"/>
                <w:sz w:val="16"/>
                <w:szCs w:val="16"/>
                <w:cs/>
              </w:rPr>
            </w:pPr>
          </w:p>
        </w:tc>
        <w:tc>
          <w:tcPr>
            <w:tcW w:w="2332" w:type="dxa"/>
            <w:tcBorders>
              <w:top w:val="single" w:sz="4" w:space="0" w:color="auto"/>
            </w:tcBorders>
          </w:tcPr>
          <w:p w14:paraId="5C2F11C3"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p>
        </w:tc>
        <w:tc>
          <w:tcPr>
            <w:tcW w:w="1134" w:type="dxa"/>
            <w:tcBorders>
              <w:top w:val="single" w:sz="4" w:space="0" w:color="auto"/>
            </w:tcBorders>
          </w:tcPr>
          <w:p w14:paraId="14C95928"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p>
        </w:tc>
        <w:tc>
          <w:tcPr>
            <w:tcW w:w="1116" w:type="dxa"/>
            <w:tcBorders>
              <w:top w:val="single" w:sz="4" w:space="0" w:color="auto"/>
            </w:tcBorders>
            <w:shd w:val="clear" w:color="auto" w:fill="auto"/>
          </w:tcPr>
          <w:p w14:paraId="4F254424" w14:textId="70ADF223" w:rsidR="00C82870" w:rsidRPr="005671C0" w:rsidRDefault="00C82870" w:rsidP="005671C0">
            <w:pPr>
              <w:spacing w:after="0" w:line="240" w:lineRule="auto"/>
              <w:ind w:right="-72"/>
              <w:jc w:val="center"/>
              <w:rPr>
                <w:rFonts w:ascii="Arial" w:hAnsi="Arial" w:cs="Arial"/>
                <w:b/>
                <w:bCs/>
                <w:color w:val="000000"/>
                <w:spacing w:val="-6"/>
                <w:sz w:val="16"/>
                <w:szCs w:val="16"/>
              </w:rPr>
            </w:pPr>
            <w:r w:rsidRPr="005671C0">
              <w:rPr>
                <w:rFonts w:ascii="Arial" w:hAnsi="Arial" w:cs="Arial"/>
                <w:b/>
                <w:bCs/>
                <w:color w:val="000000"/>
                <w:spacing w:val="-6"/>
                <w:sz w:val="16"/>
                <w:szCs w:val="16"/>
              </w:rPr>
              <w:t>Interest rate</w:t>
            </w:r>
          </w:p>
        </w:tc>
        <w:tc>
          <w:tcPr>
            <w:tcW w:w="1423" w:type="dxa"/>
            <w:tcBorders>
              <w:top w:val="single" w:sz="4" w:space="0" w:color="auto"/>
            </w:tcBorders>
            <w:vAlign w:val="bottom"/>
          </w:tcPr>
          <w:p w14:paraId="77570AE2" w14:textId="16F3C80B"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2021</w:t>
            </w:r>
          </w:p>
        </w:tc>
        <w:tc>
          <w:tcPr>
            <w:tcW w:w="1422" w:type="dxa"/>
            <w:tcBorders>
              <w:top w:val="single" w:sz="4" w:space="0" w:color="auto"/>
            </w:tcBorders>
            <w:vAlign w:val="bottom"/>
          </w:tcPr>
          <w:p w14:paraId="55B1B8C2" w14:textId="181A1DB0"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2020</w:t>
            </w:r>
          </w:p>
        </w:tc>
      </w:tr>
      <w:tr w:rsidR="00C82870" w:rsidRPr="005671C0" w14:paraId="57405B02" w14:textId="1E09D481" w:rsidTr="006756E6">
        <w:trPr>
          <w:cantSplit/>
        </w:trPr>
        <w:tc>
          <w:tcPr>
            <w:tcW w:w="2016" w:type="dxa"/>
            <w:tcBorders>
              <w:bottom w:val="single" w:sz="4" w:space="0" w:color="auto"/>
            </w:tcBorders>
            <w:shd w:val="clear" w:color="auto" w:fill="auto"/>
          </w:tcPr>
          <w:p w14:paraId="2B3E7E3B" w14:textId="77777777" w:rsidR="00C82870" w:rsidRPr="005671C0" w:rsidRDefault="00C82870" w:rsidP="005671C0">
            <w:pPr>
              <w:spacing w:after="0" w:line="240" w:lineRule="auto"/>
              <w:ind w:right="-72"/>
              <w:jc w:val="center"/>
              <w:rPr>
                <w:rFonts w:ascii="Arial" w:hAnsi="Arial" w:cs="Arial"/>
                <w:b/>
                <w:bCs/>
                <w:color w:val="000000"/>
                <w:spacing w:val="-6"/>
                <w:sz w:val="16"/>
                <w:szCs w:val="16"/>
                <w:cs/>
              </w:rPr>
            </w:pPr>
            <w:r w:rsidRPr="005671C0">
              <w:rPr>
                <w:rFonts w:ascii="Arial" w:hAnsi="Arial" w:cs="Arial"/>
                <w:b/>
                <w:bCs/>
                <w:color w:val="000000"/>
                <w:spacing w:val="-6"/>
                <w:sz w:val="16"/>
                <w:szCs w:val="16"/>
              </w:rPr>
              <w:t>Lender</w:t>
            </w:r>
          </w:p>
        </w:tc>
        <w:tc>
          <w:tcPr>
            <w:tcW w:w="2332" w:type="dxa"/>
            <w:tcBorders>
              <w:bottom w:val="single" w:sz="4" w:space="0" w:color="auto"/>
            </w:tcBorders>
            <w:vAlign w:val="bottom"/>
          </w:tcPr>
          <w:p w14:paraId="1A31A552" w14:textId="0EEEAFA3" w:rsidR="00C82870" w:rsidRPr="005671C0" w:rsidRDefault="00C82870" w:rsidP="005671C0">
            <w:pPr>
              <w:spacing w:after="0" w:line="240" w:lineRule="auto"/>
              <w:ind w:right="-72"/>
              <w:jc w:val="center"/>
              <w:rPr>
                <w:rFonts w:ascii="Arial" w:hAnsi="Arial" w:cs="Arial"/>
                <w:b/>
                <w:bCs/>
                <w:color w:val="000000"/>
                <w:spacing w:val="-6"/>
                <w:sz w:val="16"/>
                <w:szCs w:val="16"/>
              </w:rPr>
            </w:pPr>
            <w:r w:rsidRPr="005671C0">
              <w:rPr>
                <w:rFonts w:ascii="Arial" w:eastAsia="Cordia New" w:hAnsi="Arial" w:cs="Arial"/>
                <w:b/>
                <w:bCs/>
                <w:color w:val="000000"/>
                <w:spacing w:val="-6"/>
                <w:sz w:val="16"/>
                <w:szCs w:val="16"/>
                <w:lang w:bidi="th-TH"/>
              </w:rPr>
              <w:t>Payment term</w:t>
            </w:r>
          </w:p>
        </w:tc>
        <w:tc>
          <w:tcPr>
            <w:tcW w:w="1134" w:type="dxa"/>
            <w:tcBorders>
              <w:bottom w:val="single" w:sz="4" w:space="0" w:color="auto"/>
            </w:tcBorders>
            <w:vAlign w:val="bottom"/>
          </w:tcPr>
          <w:p w14:paraId="7D9FEEF0" w14:textId="75D4BFFA" w:rsidR="00C82870" w:rsidRPr="005671C0" w:rsidRDefault="00C82870" w:rsidP="005671C0">
            <w:pPr>
              <w:spacing w:after="0" w:line="240" w:lineRule="auto"/>
              <w:ind w:right="-72"/>
              <w:jc w:val="center"/>
              <w:rPr>
                <w:rFonts w:ascii="Arial" w:hAnsi="Arial" w:cs="Arial"/>
                <w:b/>
                <w:bCs/>
                <w:color w:val="000000"/>
                <w:spacing w:val="-6"/>
                <w:sz w:val="16"/>
                <w:szCs w:val="16"/>
              </w:rPr>
            </w:pPr>
            <w:r w:rsidRPr="005671C0">
              <w:rPr>
                <w:rFonts w:ascii="Arial" w:eastAsia="Cordia New" w:hAnsi="Arial" w:cs="Arial"/>
                <w:b/>
                <w:bCs/>
                <w:color w:val="000000"/>
                <w:spacing w:val="-6"/>
                <w:sz w:val="16"/>
                <w:szCs w:val="16"/>
                <w:lang w:bidi="th-TH"/>
              </w:rPr>
              <w:t>Secured by</w:t>
            </w:r>
          </w:p>
        </w:tc>
        <w:tc>
          <w:tcPr>
            <w:tcW w:w="1116" w:type="dxa"/>
            <w:tcBorders>
              <w:bottom w:val="single" w:sz="4" w:space="0" w:color="auto"/>
            </w:tcBorders>
            <w:shd w:val="clear" w:color="auto" w:fill="auto"/>
          </w:tcPr>
          <w:p w14:paraId="43BA2593" w14:textId="0B6E1BEA" w:rsidR="00C82870" w:rsidRPr="005671C0" w:rsidRDefault="00C82870" w:rsidP="005671C0">
            <w:pPr>
              <w:spacing w:after="0" w:line="240" w:lineRule="auto"/>
              <w:ind w:right="-72"/>
              <w:jc w:val="center"/>
              <w:rPr>
                <w:rFonts w:ascii="Arial" w:hAnsi="Arial" w:cs="Arial"/>
                <w:b/>
                <w:bCs/>
                <w:color w:val="000000"/>
                <w:spacing w:val="-6"/>
                <w:sz w:val="16"/>
                <w:szCs w:val="16"/>
                <w:cs/>
              </w:rPr>
            </w:pPr>
            <w:r w:rsidRPr="005671C0">
              <w:rPr>
                <w:rFonts w:ascii="Arial" w:hAnsi="Arial" w:cs="Arial"/>
                <w:b/>
                <w:bCs/>
                <w:color w:val="000000"/>
                <w:spacing w:val="-6"/>
                <w:sz w:val="16"/>
                <w:szCs w:val="16"/>
              </w:rPr>
              <w:t>(%)</w:t>
            </w:r>
          </w:p>
        </w:tc>
        <w:tc>
          <w:tcPr>
            <w:tcW w:w="1423" w:type="dxa"/>
            <w:tcBorders>
              <w:bottom w:val="single" w:sz="4" w:space="0" w:color="auto"/>
            </w:tcBorders>
          </w:tcPr>
          <w:p w14:paraId="58622966" w14:textId="1E35CBBB"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Baht</w:t>
            </w:r>
          </w:p>
        </w:tc>
        <w:tc>
          <w:tcPr>
            <w:tcW w:w="1422" w:type="dxa"/>
            <w:tcBorders>
              <w:bottom w:val="single" w:sz="4" w:space="0" w:color="auto"/>
            </w:tcBorders>
          </w:tcPr>
          <w:p w14:paraId="7A2A0D29" w14:textId="3725C86D"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Baht)</w:t>
            </w:r>
          </w:p>
        </w:tc>
      </w:tr>
      <w:tr w:rsidR="00C82870" w:rsidRPr="005671C0" w14:paraId="1B2E3476" w14:textId="3A47D5DB" w:rsidTr="006756E6">
        <w:trPr>
          <w:cantSplit/>
        </w:trPr>
        <w:tc>
          <w:tcPr>
            <w:tcW w:w="2016" w:type="dxa"/>
            <w:tcBorders>
              <w:top w:val="single" w:sz="4" w:space="0" w:color="auto"/>
            </w:tcBorders>
          </w:tcPr>
          <w:p w14:paraId="4C7D4AC3" w14:textId="77777777" w:rsidR="00C82870" w:rsidRPr="005671C0" w:rsidRDefault="00C82870" w:rsidP="005671C0">
            <w:pPr>
              <w:spacing w:after="0" w:line="240" w:lineRule="auto"/>
              <w:ind w:left="173" w:right="-72"/>
              <w:rPr>
                <w:rFonts w:ascii="Arial" w:hAnsi="Arial" w:cs="Arial"/>
                <w:color w:val="000000"/>
                <w:spacing w:val="-6"/>
                <w:sz w:val="16"/>
                <w:szCs w:val="16"/>
                <w:cs/>
              </w:rPr>
            </w:pPr>
          </w:p>
        </w:tc>
        <w:tc>
          <w:tcPr>
            <w:tcW w:w="2332" w:type="dxa"/>
          </w:tcPr>
          <w:p w14:paraId="04848D5C"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134" w:type="dxa"/>
          </w:tcPr>
          <w:p w14:paraId="6C2FB4B2"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116" w:type="dxa"/>
          </w:tcPr>
          <w:p w14:paraId="7B30D37C" w14:textId="7B9E5735"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423" w:type="dxa"/>
          </w:tcPr>
          <w:p w14:paraId="14CAD960"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422" w:type="dxa"/>
          </w:tcPr>
          <w:p w14:paraId="70E4050D"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r>
      <w:tr w:rsidR="00C82870" w:rsidRPr="005671C0" w14:paraId="160E4873" w14:textId="76A2C366" w:rsidTr="006756E6">
        <w:trPr>
          <w:cantSplit/>
        </w:trPr>
        <w:tc>
          <w:tcPr>
            <w:tcW w:w="2016" w:type="dxa"/>
          </w:tcPr>
          <w:p w14:paraId="77BE1342" w14:textId="19D5D222" w:rsidR="00C82870" w:rsidRPr="005671C0" w:rsidRDefault="00C82870" w:rsidP="005671C0">
            <w:pPr>
              <w:spacing w:after="0" w:line="240" w:lineRule="auto"/>
              <w:ind w:left="-89" w:right="-72"/>
              <w:rPr>
                <w:rFonts w:ascii="Arial" w:hAnsi="Arial" w:cs="Arial"/>
                <w:color w:val="000000"/>
                <w:spacing w:val="-6"/>
                <w:sz w:val="16"/>
                <w:szCs w:val="16"/>
                <w:cs/>
              </w:rPr>
            </w:pPr>
            <w:r w:rsidRPr="005671C0">
              <w:rPr>
                <w:rFonts w:ascii="Arial" w:hAnsi="Arial" w:cs="Arial"/>
                <w:color w:val="000000"/>
                <w:spacing w:val="-6"/>
                <w:sz w:val="16"/>
                <w:szCs w:val="16"/>
              </w:rPr>
              <w:t>Nirvana River Co., Ltd.</w:t>
            </w:r>
          </w:p>
        </w:tc>
        <w:tc>
          <w:tcPr>
            <w:tcW w:w="2332" w:type="dxa"/>
          </w:tcPr>
          <w:p w14:paraId="51F5B66C" w14:textId="65522B75" w:rsidR="00C82870" w:rsidRPr="005671C0" w:rsidRDefault="00C82870" w:rsidP="005671C0">
            <w:pPr>
              <w:spacing w:after="0" w:line="240" w:lineRule="auto"/>
              <w:ind w:left="153" w:right="-72" w:hanging="182"/>
              <w:rPr>
                <w:rFonts w:ascii="Arial" w:hAnsi="Arial" w:cs="Arial"/>
                <w:color w:val="000000"/>
                <w:sz w:val="16"/>
                <w:szCs w:val="16"/>
              </w:rPr>
            </w:pPr>
            <w:r w:rsidRPr="005671C0">
              <w:rPr>
                <w:rFonts w:ascii="Arial" w:hAnsi="Arial" w:cs="Arial"/>
                <w:color w:val="000000"/>
                <w:sz w:val="16"/>
                <w:szCs w:val="16"/>
                <w:lang w:val="en-GB"/>
              </w:rPr>
              <w:t>When Nirvana River pays dividend or within 3 years from contract date</w:t>
            </w:r>
          </w:p>
        </w:tc>
        <w:tc>
          <w:tcPr>
            <w:tcW w:w="1134" w:type="dxa"/>
          </w:tcPr>
          <w:p w14:paraId="5A64395B" w14:textId="6C1DC4BB" w:rsidR="00C82870" w:rsidRPr="005671C0" w:rsidRDefault="00C82870" w:rsidP="005671C0">
            <w:pPr>
              <w:spacing w:after="0" w:line="240" w:lineRule="auto"/>
              <w:ind w:left="92" w:right="-72" w:hanging="92"/>
              <w:jc w:val="center"/>
              <w:rPr>
                <w:rFonts w:ascii="Arial" w:hAnsi="Arial" w:cs="Arial"/>
                <w:color w:val="000000"/>
                <w:spacing w:val="-6"/>
                <w:sz w:val="16"/>
                <w:szCs w:val="16"/>
              </w:rPr>
            </w:pPr>
            <w:proofErr w:type="spellStart"/>
            <w:r w:rsidRPr="005671C0">
              <w:rPr>
                <w:rFonts w:ascii="Arial" w:hAnsi="Arial" w:cs="Arial"/>
                <w:color w:val="000000"/>
                <w:spacing w:val="-6"/>
                <w:sz w:val="16"/>
                <w:szCs w:val="16"/>
                <w:lang w:val="fr-FR"/>
              </w:rPr>
              <w:t>Unsecured</w:t>
            </w:r>
            <w:proofErr w:type="spellEnd"/>
          </w:p>
        </w:tc>
        <w:tc>
          <w:tcPr>
            <w:tcW w:w="1116" w:type="dxa"/>
          </w:tcPr>
          <w:p w14:paraId="51F93605" w14:textId="4D112D3F" w:rsidR="00C82870" w:rsidRPr="005671C0" w:rsidRDefault="00C82870" w:rsidP="005671C0">
            <w:pPr>
              <w:spacing w:after="0" w:line="240" w:lineRule="auto"/>
              <w:ind w:left="92" w:right="-72" w:hanging="92"/>
              <w:jc w:val="right"/>
              <w:rPr>
                <w:rFonts w:ascii="Arial" w:hAnsi="Arial" w:cs="Arial"/>
                <w:color w:val="000000"/>
                <w:spacing w:val="-6"/>
                <w:sz w:val="16"/>
                <w:szCs w:val="16"/>
              </w:rPr>
            </w:pPr>
            <w:r w:rsidRPr="005671C0">
              <w:rPr>
                <w:rFonts w:ascii="Arial" w:hAnsi="Arial" w:cs="Arial"/>
                <w:color w:val="000000"/>
                <w:spacing w:val="-6"/>
                <w:sz w:val="16"/>
                <w:szCs w:val="16"/>
              </w:rPr>
              <w:t>6.50</w:t>
            </w:r>
          </w:p>
        </w:tc>
        <w:tc>
          <w:tcPr>
            <w:tcW w:w="1423" w:type="dxa"/>
            <w:shd w:val="clear" w:color="auto" w:fill="FAFAFA"/>
          </w:tcPr>
          <w:p w14:paraId="609A2F1D" w14:textId="31FBBEBB" w:rsidR="00C82870" w:rsidRPr="005671C0" w:rsidRDefault="00C82870" w:rsidP="005671C0">
            <w:pPr>
              <w:spacing w:after="0" w:line="240" w:lineRule="auto"/>
              <w:ind w:left="92" w:right="-72" w:hanging="92"/>
              <w:jc w:val="right"/>
              <w:rPr>
                <w:rFonts w:ascii="Arial" w:hAnsi="Arial" w:cs="Arial"/>
                <w:color w:val="000000"/>
                <w:spacing w:val="-6"/>
                <w:sz w:val="16"/>
                <w:szCs w:val="16"/>
              </w:rPr>
            </w:pPr>
            <w:r w:rsidRPr="005671C0">
              <w:rPr>
                <w:rFonts w:ascii="Arial" w:hAnsi="Arial" w:cs="Arial"/>
                <w:color w:val="000000"/>
                <w:spacing w:val="-6"/>
                <w:sz w:val="16"/>
                <w:szCs w:val="16"/>
              </w:rPr>
              <w:t>241,500,000</w:t>
            </w:r>
          </w:p>
        </w:tc>
        <w:tc>
          <w:tcPr>
            <w:tcW w:w="1422" w:type="dxa"/>
          </w:tcPr>
          <w:p w14:paraId="5D2F0DAC" w14:textId="674F3F45" w:rsidR="00C82870" w:rsidRPr="005671C0" w:rsidRDefault="00C82870" w:rsidP="005671C0">
            <w:pPr>
              <w:spacing w:after="0" w:line="240" w:lineRule="auto"/>
              <w:ind w:left="92" w:right="-72" w:hanging="92"/>
              <w:jc w:val="right"/>
              <w:rPr>
                <w:rFonts w:ascii="Arial" w:hAnsi="Arial" w:cs="Arial"/>
                <w:color w:val="000000"/>
                <w:spacing w:val="-6"/>
                <w:sz w:val="16"/>
                <w:szCs w:val="16"/>
              </w:rPr>
            </w:pPr>
            <w:r w:rsidRPr="005671C0">
              <w:rPr>
                <w:rFonts w:ascii="Arial" w:hAnsi="Arial" w:cs="Arial"/>
                <w:color w:val="000000"/>
                <w:spacing w:val="-6"/>
                <w:sz w:val="16"/>
                <w:szCs w:val="16"/>
              </w:rPr>
              <w:t>241,500,000</w:t>
            </w:r>
          </w:p>
        </w:tc>
      </w:tr>
    </w:tbl>
    <w:p w14:paraId="1A594B13" w14:textId="77777777" w:rsidR="00C82870" w:rsidRPr="005671C0" w:rsidRDefault="00C82870" w:rsidP="005671C0">
      <w:pPr>
        <w:spacing w:after="0" w:line="240" w:lineRule="auto"/>
        <w:jc w:val="thaiDistribute"/>
        <w:rPr>
          <w:rFonts w:ascii="Arial" w:hAnsi="Arial" w:cs="Arial"/>
          <w:color w:val="000000"/>
          <w:sz w:val="18"/>
          <w:szCs w:val="18"/>
        </w:rPr>
      </w:pPr>
    </w:p>
    <w:tbl>
      <w:tblPr>
        <w:tblW w:w="9443" w:type="dxa"/>
        <w:tblInd w:w="116" w:type="dxa"/>
        <w:tblLayout w:type="fixed"/>
        <w:tblLook w:val="0000" w:firstRow="0" w:lastRow="0" w:firstColumn="0" w:lastColumn="0" w:noHBand="0" w:noVBand="0"/>
      </w:tblPr>
      <w:tblGrid>
        <w:gridCol w:w="2016"/>
        <w:gridCol w:w="2333"/>
        <w:gridCol w:w="1134"/>
        <w:gridCol w:w="1116"/>
        <w:gridCol w:w="1422"/>
        <w:gridCol w:w="1385"/>
        <w:gridCol w:w="37"/>
      </w:tblGrid>
      <w:tr w:rsidR="006756E6" w:rsidRPr="005671C0" w14:paraId="3DB97DAD" w14:textId="77777777" w:rsidTr="00AE29CB">
        <w:trPr>
          <w:gridAfter w:val="1"/>
          <w:wAfter w:w="37" w:type="dxa"/>
          <w:cantSplit/>
        </w:trPr>
        <w:tc>
          <w:tcPr>
            <w:tcW w:w="2016" w:type="dxa"/>
            <w:shd w:val="clear" w:color="auto" w:fill="auto"/>
          </w:tcPr>
          <w:p w14:paraId="6EA1E96C" w14:textId="77777777" w:rsidR="006756E6" w:rsidRPr="005671C0" w:rsidRDefault="006756E6" w:rsidP="005671C0">
            <w:pPr>
              <w:spacing w:after="0" w:line="240" w:lineRule="auto"/>
              <w:ind w:right="-72"/>
              <w:jc w:val="center"/>
              <w:rPr>
                <w:rFonts w:ascii="Arial" w:hAnsi="Arial" w:cs="Arial"/>
                <w:b/>
                <w:bCs/>
                <w:color w:val="000000"/>
                <w:spacing w:val="-6"/>
                <w:sz w:val="16"/>
                <w:szCs w:val="16"/>
                <w:cs/>
              </w:rPr>
            </w:pPr>
          </w:p>
        </w:tc>
        <w:tc>
          <w:tcPr>
            <w:tcW w:w="7390" w:type="dxa"/>
            <w:gridSpan w:val="5"/>
            <w:tcBorders>
              <w:top w:val="single" w:sz="4" w:space="0" w:color="auto"/>
            </w:tcBorders>
          </w:tcPr>
          <w:p w14:paraId="04AEB745" w14:textId="1FDD05F7" w:rsidR="006756E6" w:rsidRPr="005671C0" w:rsidRDefault="006756E6" w:rsidP="006756E6">
            <w:pPr>
              <w:spacing w:after="0" w:line="240" w:lineRule="auto"/>
              <w:ind w:right="-72"/>
              <w:jc w:val="center"/>
              <w:rPr>
                <w:rFonts w:ascii="Arial" w:hAnsi="Arial" w:cs="Arial"/>
                <w:b/>
                <w:bCs/>
                <w:color w:val="000000"/>
                <w:spacing w:val="-6"/>
                <w:sz w:val="16"/>
                <w:szCs w:val="16"/>
              </w:rPr>
            </w:pPr>
            <w:r w:rsidRPr="005671C0">
              <w:rPr>
                <w:rFonts w:ascii="Arial" w:hAnsi="Arial" w:cs="Arial"/>
                <w:b/>
                <w:bCs/>
                <w:color w:val="000000"/>
                <w:spacing w:val="-6"/>
                <w:sz w:val="16"/>
                <w:szCs w:val="16"/>
              </w:rPr>
              <w:t>Separate financial statements</w:t>
            </w:r>
          </w:p>
        </w:tc>
      </w:tr>
      <w:tr w:rsidR="00C82870" w:rsidRPr="005671C0" w14:paraId="6972F9C0" w14:textId="77777777" w:rsidTr="006756E6">
        <w:trPr>
          <w:cantSplit/>
        </w:trPr>
        <w:tc>
          <w:tcPr>
            <w:tcW w:w="2016" w:type="dxa"/>
            <w:shd w:val="clear" w:color="auto" w:fill="auto"/>
          </w:tcPr>
          <w:p w14:paraId="101724C0" w14:textId="77777777" w:rsidR="00C82870" w:rsidRPr="005671C0" w:rsidRDefault="00C82870" w:rsidP="005671C0">
            <w:pPr>
              <w:spacing w:after="0" w:line="240" w:lineRule="auto"/>
              <w:ind w:right="-72"/>
              <w:jc w:val="center"/>
              <w:rPr>
                <w:rFonts w:ascii="Arial" w:hAnsi="Arial" w:cs="Arial"/>
                <w:b/>
                <w:bCs/>
                <w:color w:val="000000"/>
                <w:spacing w:val="-6"/>
                <w:sz w:val="16"/>
                <w:szCs w:val="16"/>
                <w:cs/>
              </w:rPr>
            </w:pPr>
          </w:p>
        </w:tc>
        <w:tc>
          <w:tcPr>
            <w:tcW w:w="2333" w:type="dxa"/>
            <w:tcBorders>
              <w:top w:val="single" w:sz="4" w:space="0" w:color="auto"/>
            </w:tcBorders>
          </w:tcPr>
          <w:p w14:paraId="62E9977D"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p>
        </w:tc>
        <w:tc>
          <w:tcPr>
            <w:tcW w:w="1134" w:type="dxa"/>
            <w:tcBorders>
              <w:top w:val="single" w:sz="4" w:space="0" w:color="auto"/>
            </w:tcBorders>
          </w:tcPr>
          <w:p w14:paraId="36658A07"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p>
        </w:tc>
        <w:tc>
          <w:tcPr>
            <w:tcW w:w="1116" w:type="dxa"/>
            <w:tcBorders>
              <w:top w:val="single" w:sz="4" w:space="0" w:color="auto"/>
            </w:tcBorders>
            <w:shd w:val="clear" w:color="auto" w:fill="auto"/>
          </w:tcPr>
          <w:p w14:paraId="706CEC6E"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r w:rsidRPr="005671C0">
              <w:rPr>
                <w:rFonts w:ascii="Arial" w:hAnsi="Arial" w:cs="Arial"/>
                <w:b/>
                <w:bCs/>
                <w:color w:val="000000"/>
                <w:spacing w:val="-6"/>
                <w:sz w:val="16"/>
                <w:szCs w:val="16"/>
              </w:rPr>
              <w:t>Interest rate</w:t>
            </w:r>
          </w:p>
        </w:tc>
        <w:tc>
          <w:tcPr>
            <w:tcW w:w="1422" w:type="dxa"/>
            <w:tcBorders>
              <w:top w:val="single" w:sz="4" w:space="0" w:color="auto"/>
            </w:tcBorders>
            <w:vAlign w:val="bottom"/>
          </w:tcPr>
          <w:p w14:paraId="1DB73984" w14:textId="77777777"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2021</w:t>
            </w:r>
          </w:p>
        </w:tc>
        <w:tc>
          <w:tcPr>
            <w:tcW w:w="1422" w:type="dxa"/>
            <w:gridSpan w:val="2"/>
            <w:tcBorders>
              <w:top w:val="single" w:sz="4" w:space="0" w:color="auto"/>
            </w:tcBorders>
            <w:vAlign w:val="bottom"/>
          </w:tcPr>
          <w:p w14:paraId="192632AE" w14:textId="0FC55826"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2020</w:t>
            </w:r>
          </w:p>
        </w:tc>
      </w:tr>
      <w:tr w:rsidR="00C82870" w:rsidRPr="005671C0" w14:paraId="084EA648" w14:textId="77777777" w:rsidTr="006756E6">
        <w:trPr>
          <w:cantSplit/>
        </w:trPr>
        <w:tc>
          <w:tcPr>
            <w:tcW w:w="2016" w:type="dxa"/>
            <w:tcBorders>
              <w:bottom w:val="single" w:sz="4" w:space="0" w:color="auto"/>
            </w:tcBorders>
            <w:shd w:val="clear" w:color="auto" w:fill="auto"/>
          </w:tcPr>
          <w:p w14:paraId="7AE431F5" w14:textId="77777777" w:rsidR="00C82870" w:rsidRPr="005671C0" w:rsidRDefault="00C82870" w:rsidP="005671C0">
            <w:pPr>
              <w:spacing w:after="0" w:line="240" w:lineRule="auto"/>
              <w:ind w:right="-72"/>
              <w:jc w:val="center"/>
              <w:rPr>
                <w:rFonts w:ascii="Arial" w:hAnsi="Arial" w:cs="Arial"/>
                <w:b/>
                <w:bCs/>
                <w:color w:val="000000"/>
                <w:spacing w:val="-6"/>
                <w:sz w:val="16"/>
                <w:szCs w:val="16"/>
                <w:cs/>
              </w:rPr>
            </w:pPr>
            <w:r w:rsidRPr="005671C0">
              <w:rPr>
                <w:rFonts w:ascii="Arial" w:hAnsi="Arial" w:cs="Arial"/>
                <w:b/>
                <w:bCs/>
                <w:color w:val="000000"/>
                <w:spacing w:val="-6"/>
                <w:sz w:val="16"/>
                <w:szCs w:val="16"/>
              </w:rPr>
              <w:t>Lender</w:t>
            </w:r>
          </w:p>
        </w:tc>
        <w:tc>
          <w:tcPr>
            <w:tcW w:w="2333" w:type="dxa"/>
            <w:tcBorders>
              <w:bottom w:val="single" w:sz="4" w:space="0" w:color="auto"/>
            </w:tcBorders>
            <w:vAlign w:val="bottom"/>
          </w:tcPr>
          <w:p w14:paraId="1F5D83D5"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r w:rsidRPr="005671C0">
              <w:rPr>
                <w:rFonts w:ascii="Arial" w:eastAsia="Cordia New" w:hAnsi="Arial" w:cs="Arial"/>
                <w:b/>
                <w:bCs/>
                <w:color w:val="000000"/>
                <w:spacing w:val="-6"/>
                <w:sz w:val="16"/>
                <w:szCs w:val="16"/>
                <w:lang w:bidi="th-TH"/>
              </w:rPr>
              <w:t>Payment term</w:t>
            </w:r>
          </w:p>
        </w:tc>
        <w:tc>
          <w:tcPr>
            <w:tcW w:w="1134" w:type="dxa"/>
            <w:tcBorders>
              <w:bottom w:val="single" w:sz="4" w:space="0" w:color="auto"/>
            </w:tcBorders>
            <w:vAlign w:val="bottom"/>
          </w:tcPr>
          <w:p w14:paraId="619757B8" w14:textId="77777777" w:rsidR="00C82870" w:rsidRPr="005671C0" w:rsidRDefault="00C82870" w:rsidP="005671C0">
            <w:pPr>
              <w:spacing w:after="0" w:line="240" w:lineRule="auto"/>
              <w:ind w:right="-72"/>
              <w:jc w:val="center"/>
              <w:rPr>
                <w:rFonts w:ascii="Arial" w:hAnsi="Arial" w:cs="Arial"/>
                <w:b/>
                <w:bCs/>
                <w:color w:val="000000"/>
                <w:spacing w:val="-6"/>
                <w:sz w:val="16"/>
                <w:szCs w:val="16"/>
              </w:rPr>
            </w:pPr>
            <w:r w:rsidRPr="005671C0">
              <w:rPr>
                <w:rFonts w:ascii="Arial" w:eastAsia="Cordia New" w:hAnsi="Arial" w:cs="Arial"/>
                <w:b/>
                <w:bCs/>
                <w:color w:val="000000"/>
                <w:spacing w:val="-6"/>
                <w:sz w:val="16"/>
                <w:szCs w:val="16"/>
                <w:lang w:bidi="th-TH"/>
              </w:rPr>
              <w:t>Secured by</w:t>
            </w:r>
          </w:p>
        </w:tc>
        <w:tc>
          <w:tcPr>
            <w:tcW w:w="1116" w:type="dxa"/>
            <w:tcBorders>
              <w:bottom w:val="single" w:sz="4" w:space="0" w:color="auto"/>
            </w:tcBorders>
            <w:shd w:val="clear" w:color="auto" w:fill="auto"/>
          </w:tcPr>
          <w:p w14:paraId="060D29C7" w14:textId="77777777" w:rsidR="00C82870" w:rsidRPr="005671C0" w:rsidRDefault="00C82870" w:rsidP="005671C0">
            <w:pPr>
              <w:spacing w:after="0" w:line="240" w:lineRule="auto"/>
              <w:ind w:right="-72"/>
              <w:jc w:val="center"/>
              <w:rPr>
                <w:rFonts w:ascii="Arial" w:hAnsi="Arial" w:cs="Arial"/>
                <w:b/>
                <w:bCs/>
                <w:color w:val="000000"/>
                <w:spacing w:val="-6"/>
                <w:sz w:val="16"/>
                <w:szCs w:val="16"/>
                <w:cs/>
              </w:rPr>
            </w:pPr>
            <w:r w:rsidRPr="005671C0">
              <w:rPr>
                <w:rFonts w:ascii="Arial" w:hAnsi="Arial" w:cs="Arial"/>
                <w:b/>
                <w:bCs/>
                <w:color w:val="000000"/>
                <w:spacing w:val="-6"/>
                <w:sz w:val="16"/>
                <w:szCs w:val="16"/>
              </w:rPr>
              <w:t>(%)</w:t>
            </w:r>
          </w:p>
        </w:tc>
        <w:tc>
          <w:tcPr>
            <w:tcW w:w="1422" w:type="dxa"/>
            <w:tcBorders>
              <w:bottom w:val="single" w:sz="4" w:space="0" w:color="auto"/>
            </w:tcBorders>
          </w:tcPr>
          <w:p w14:paraId="42087B67" w14:textId="77777777"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Baht</w:t>
            </w:r>
          </w:p>
        </w:tc>
        <w:tc>
          <w:tcPr>
            <w:tcW w:w="1422" w:type="dxa"/>
            <w:gridSpan w:val="2"/>
            <w:tcBorders>
              <w:bottom w:val="single" w:sz="4" w:space="0" w:color="auto"/>
            </w:tcBorders>
          </w:tcPr>
          <w:p w14:paraId="5A72FC87" w14:textId="77777777" w:rsidR="00C82870" w:rsidRPr="005671C0" w:rsidRDefault="00C82870" w:rsidP="005671C0">
            <w:pPr>
              <w:spacing w:after="0" w:line="240" w:lineRule="auto"/>
              <w:ind w:right="-72"/>
              <w:jc w:val="right"/>
              <w:rPr>
                <w:rFonts w:ascii="Arial" w:hAnsi="Arial" w:cs="Arial"/>
                <w:b/>
                <w:bCs/>
                <w:color w:val="000000"/>
                <w:spacing w:val="-6"/>
                <w:sz w:val="16"/>
                <w:szCs w:val="16"/>
              </w:rPr>
            </w:pPr>
            <w:r w:rsidRPr="005671C0">
              <w:rPr>
                <w:rFonts w:ascii="Arial" w:hAnsi="Arial" w:cs="Arial"/>
                <w:b/>
                <w:bCs/>
                <w:color w:val="000000"/>
                <w:spacing w:val="-6"/>
                <w:sz w:val="16"/>
                <w:szCs w:val="16"/>
              </w:rPr>
              <w:t>Baht)</w:t>
            </w:r>
          </w:p>
        </w:tc>
      </w:tr>
      <w:tr w:rsidR="00C82870" w:rsidRPr="005671C0" w14:paraId="0B71C069" w14:textId="77777777" w:rsidTr="006756E6">
        <w:trPr>
          <w:cantSplit/>
        </w:trPr>
        <w:tc>
          <w:tcPr>
            <w:tcW w:w="2016" w:type="dxa"/>
            <w:tcBorders>
              <w:top w:val="single" w:sz="4" w:space="0" w:color="auto"/>
            </w:tcBorders>
          </w:tcPr>
          <w:p w14:paraId="4C4DC676" w14:textId="77777777" w:rsidR="00C82870" w:rsidRPr="005671C0" w:rsidRDefault="00C82870" w:rsidP="005671C0">
            <w:pPr>
              <w:spacing w:after="0" w:line="240" w:lineRule="auto"/>
              <w:ind w:left="173" w:right="-72"/>
              <w:rPr>
                <w:rFonts w:ascii="Arial" w:hAnsi="Arial" w:cs="Arial"/>
                <w:color w:val="000000"/>
                <w:spacing w:val="-6"/>
                <w:sz w:val="16"/>
                <w:szCs w:val="16"/>
                <w:cs/>
              </w:rPr>
            </w:pPr>
          </w:p>
        </w:tc>
        <w:tc>
          <w:tcPr>
            <w:tcW w:w="2333" w:type="dxa"/>
          </w:tcPr>
          <w:p w14:paraId="5EC38072"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134" w:type="dxa"/>
          </w:tcPr>
          <w:p w14:paraId="0D237E9E"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116" w:type="dxa"/>
          </w:tcPr>
          <w:p w14:paraId="25BD27C6"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422" w:type="dxa"/>
          </w:tcPr>
          <w:p w14:paraId="64ABAF7E"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c>
          <w:tcPr>
            <w:tcW w:w="1422" w:type="dxa"/>
            <w:gridSpan w:val="2"/>
          </w:tcPr>
          <w:p w14:paraId="29786970" w14:textId="77777777" w:rsidR="00C82870" w:rsidRPr="005671C0" w:rsidRDefault="00C82870" w:rsidP="005671C0">
            <w:pPr>
              <w:spacing w:after="0" w:line="240" w:lineRule="auto"/>
              <w:ind w:left="92" w:right="-72" w:hanging="92"/>
              <w:jc w:val="right"/>
              <w:rPr>
                <w:rFonts w:ascii="Arial" w:hAnsi="Arial" w:cs="Arial"/>
                <w:color w:val="000000"/>
                <w:spacing w:val="-6"/>
                <w:sz w:val="16"/>
                <w:szCs w:val="16"/>
              </w:rPr>
            </w:pPr>
          </w:p>
        </w:tc>
      </w:tr>
      <w:tr w:rsidR="00C82870" w:rsidRPr="005671C0" w14:paraId="71F98114" w14:textId="77777777" w:rsidTr="006756E6">
        <w:trPr>
          <w:cantSplit/>
        </w:trPr>
        <w:tc>
          <w:tcPr>
            <w:tcW w:w="2016" w:type="dxa"/>
          </w:tcPr>
          <w:p w14:paraId="6EE1E274" w14:textId="77777777" w:rsidR="00C82870" w:rsidRPr="005671C0" w:rsidRDefault="00C82870" w:rsidP="005671C0">
            <w:pPr>
              <w:spacing w:after="0" w:line="240" w:lineRule="auto"/>
              <w:ind w:left="-89" w:right="-72"/>
              <w:rPr>
                <w:rFonts w:ascii="Arial" w:hAnsi="Arial" w:cs="Arial"/>
                <w:color w:val="000000"/>
                <w:spacing w:val="-6"/>
                <w:sz w:val="16"/>
                <w:szCs w:val="16"/>
              </w:rPr>
            </w:pPr>
            <w:r w:rsidRPr="005671C0">
              <w:rPr>
                <w:rFonts w:ascii="Arial" w:hAnsi="Arial" w:cs="Arial"/>
                <w:color w:val="000000"/>
                <w:spacing w:val="-6"/>
                <w:sz w:val="16"/>
                <w:szCs w:val="16"/>
              </w:rPr>
              <w:t xml:space="preserve">Nirvana </w:t>
            </w:r>
            <w:proofErr w:type="spellStart"/>
            <w:r w:rsidRPr="005671C0">
              <w:rPr>
                <w:rFonts w:ascii="Arial" w:hAnsi="Arial" w:cs="Arial"/>
                <w:color w:val="000000"/>
                <w:spacing w:val="-6"/>
                <w:sz w:val="16"/>
                <w:szCs w:val="16"/>
              </w:rPr>
              <w:t>Daii</w:t>
            </w:r>
            <w:proofErr w:type="spellEnd"/>
            <w:r w:rsidRPr="005671C0">
              <w:rPr>
                <w:rFonts w:ascii="Arial" w:hAnsi="Arial" w:cs="Arial"/>
                <w:color w:val="000000"/>
                <w:spacing w:val="-6"/>
                <w:sz w:val="16"/>
                <w:szCs w:val="16"/>
              </w:rPr>
              <w:t xml:space="preserve"> Public</w:t>
            </w:r>
          </w:p>
          <w:p w14:paraId="25EF4401" w14:textId="43923B6C" w:rsidR="00C82870" w:rsidRPr="005671C0" w:rsidRDefault="00C82870" w:rsidP="005671C0">
            <w:pPr>
              <w:spacing w:after="0" w:line="240" w:lineRule="auto"/>
              <w:ind w:left="-89" w:right="-72"/>
              <w:rPr>
                <w:rFonts w:ascii="Arial" w:hAnsi="Arial" w:cs="Arial"/>
                <w:color w:val="000000"/>
                <w:spacing w:val="-6"/>
                <w:sz w:val="16"/>
                <w:szCs w:val="16"/>
                <w:cs/>
              </w:rPr>
            </w:pPr>
            <w:r w:rsidRPr="005671C0">
              <w:rPr>
                <w:rFonts w:ascii="Arial" w:hAnsi="Arial" w:cs="Arial"/>
                <w:color w:val="000000"/>
                <w:spacing w:val="-6"/>
                <w:sz w:val="16"/>
                <w:szCs w:val="16"/>
              </w:rPr>
              <w:t xml:space="preserve">    Company Limited.</w:t>
            </w:r>
          </w:p>
        </w:tc>
        <w:tc>
          <w:tcPr>
            <w:tcW w:w="2333" w:type="dxa"/>
          </w:tcPr>
          <w:p w14:paraId="67109541" w14:textId="5BFE83C3" w:rsidR="00C82870" w:rsidRPr="005671C0" w:rsidRDefault="00C82870" w:rsidP="005671C0">
            <w:pPr>
              <w:spacing w:after="0" w:line="240" w:lineRule="auto"/>
              <w:ind w:left="153" w:right="-72" w:hanging="182"/>
              <w:rPr>
                <w:rFonts w:ascii="Arial" w:hAnsi="Arial" w:cs="Arial"/>
                <w:color w:val="000000"/>
                <w:sz w:val="16"/>
                <w:szCs w:val="16"/>
              </w:rPr>
            </w:pPr>
            <w:r w:rsidRPr="005671C0">
              <w:rPr>
                <w:rFonts w:ascii="Arial" w:hAnsi="Arial" w:cs="Arial"/>
                <w:color w:val="000000"/>
                <w:sz w:val="16"/>
                <w:szCs w:val="16"/>
                <w:lang w:val="en-GB"/>
              </w:rPr>
              <w:t xml:space="preserve">When Nirvana River pays dividend </w:t>
            </w:r>
          </w:p>
        </w:tc>
        <w:tc>
          <w:tcPr>
            <w:tcW w:w="1134" w:type="dxa"/>
          </w:tcPr>
          <w:p w14:paraId="023AD5FA" w14:textId="77777777" w:rsidR="00C82870" w:rsidRPr="005671C0" w:rsidRDefault="00C82870" w:rsidP="005671C0">
            <w:pPr>
              <w:spacing w:after="0" w:line="240" w:lineRule="auto"/>
              <w:ind w:left="92" w:right="-72" w:hanging="92"/>
              <w:jc w:val="center"/>
              <w:rPr>
                <w:rFonts w:ascii="Arial" w:hAnsi="Arial" w:cs="Arial"/>
                <w:color w:val="000000"/>
                <w:spacing w:val="-6"/>
                <w:sz w:val="16"/>
                <w:szCs w:val="16"/>
              </w:rPr>
            </w:pPr>
            <w:proofErr w:type="spellStart"/>
            <w:r w:rsidRPr="005671C0">
              <w:rPr>
                <w:rFonts w:ascii="Arial" w:hAnsi="Arial" w:cs="Arial"/>
                <w:color w:val="000000"/>
                <w:spacing w:val="-6"/>
                <w:sz w:val="16"/>
                <w:szCs w:val="16"/>
                <w:lang w:val="fr-FR"/>
              </w:rPr>
              <w:t>Unsecured</w:t>
            </w:r>
            <w:proofErr w:type="spellEnd"/>
          </w:p>
        </w:tc>
        <w:tc>
          <w:tcPr>
            <w:tcW w:w="1116" w:type="dxa"/>
          </w:tcPr>
          <w:p w14:paraId="262F98DC" w14:textId="6FC04A58" w:rsidR="00C82870" w:rsidRPr="005671C0" w:rsidRDefault="00C82870" w:rsidP="005671C0">
            <w:pPr>
              <w:spacing w:after="0" w:line="240" w:lineRule="auto"/>
              <w:ind w:left="92" w:right="-72" w:hanging="92"/>
              <w:jc w:val="right"/>
              <w:rPr>
                <w:rFonts w:ascii="Arial" w:hAnsi="Arial" w:cs="Arial"/>
                <w:color w:val="000000"/>
                <w:spacing w:val="-6"/>
                <w:sz w:val="16"/>
                <w:szCs w:val="16"/>
              </w:rPr>
            </w:pPr>
            <w:r w:rsidRPr="005671C0">
              <w:rPr>
                <w:rFonts w:ascii="Arial" w:hAnsi="Arial" w:cs="Arial"/>
                <w:color w:val="000000"/>
                <w:spacing w:val="-6"/>
                <w:sz w:val="16"/>
                <w:szCs w:val="16"/>
              </w:rPr>
              <w:t>10.00</w:t>
            </w:r>
          </w:p>
        </w:tc>
        <w:tc>
          <w:tcPr>
            <w:tcW w:w="1422" w:type="dxa"/>
            <w:shd w:val="clear" w:color="auto" w:fill="FAFAFA"/>
          </w:tcPr>
          <w:p w14:paraId="0B07FCE1" w14:textId="3F2B0C90" w:rsidR="00C82870" w:rsidRPr="005671C0" w:rsidRDefault="00C82870" w:rsidP="005671C0">
            <w:pPr>
              <w:spacing w:after="0" w:line="240" w:lineRule="auto"/>
              <w:ind w:left="92" w:right="-72" w:hanging="92"/>
              <w:jc w:val="right"/>
              <w:rPr>
                <w:rFonts w:ascii="Arial" w:hAnsi="Arial" w:cs="Arial"/>
                <w:color w:val="000000"/>
                <w:spacing w:val="-6"/>
                <w:sz w:val="16"/>
                <w:szCs w:val="16"/>
              </w:rPr>
            </w:pPr>
            <w:r w:rsidRPr="005671C0">
              <w:rPr>
                <w:rFonts w:ascii="Arial" w:hAnsi="Arial" w:cs="Arial"/>
                <w:color w:val="000000"/>
                <w:spacing w:val="-6"/>
                <w:sz w:val="16"/>
                <w:szCs w:val="16"/>
              </w:rPr>
              <w:t>91,500,000</w:t>
            </w:r>
          </w:p>
        </w:tc>
        <w:tc>
          <w:tcPr>
            <w:tcW w:w="1422" w:type="dxa"/>
            <w:gridSpan w:val="2"/>
          </w:tcPr>
          <w:p w14:paraId="4C7CFCC2" w14:textId="079EA20E" w:rsidR="00C82870" w:rsidRPr="005671C0" w:rsidRDefault="00C82870" w:rsidP="005671C0">
            <w:pPr>
              <w:spacing w:after="0" w:line="240" w:lineRule="auto"/>
              <w:ind w:left="92" w:right="-72" w:hanging="92"/>
              <w:jc w:val="right"/>
              <w:rPr>
                <w:rFonts w:ascii="Arial" w:hAnsi="Arial" w:cs="Arial"/>
                <w:color w:val="000000"/>
                <w:spacing w:val="-6"/>
                <w:sz w:val="16"/>
                <w:szCs w:val="16"/>
              </w:rPr>
            </w:pPr>
            <w:r w:rsidRPr="005671C0">
              <w:rPr>
                <w:rFonts w:ascii="Arial" w:hAnsi="Arial" w:cs="Arial"/>
                <w:color w:val="000000"/>
                <w:spacing w:val="-6"/>
                <w:sz w:val="16"/>
                <w:szCs w:val="16"/>
              </w:rPr>
              <w:t>91,500,000</w:t>
            </w:r>
          </w:p>
        </w:tc>
      </w:tr>
    </w:tbl>
    <w:p w14:paraId="689698DD" w14:textId="695F3A6D" w:rsidR="00C20B7A" w:rsidRPr="005671C0" w:rsidRDefault="00EF419A"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2AA3" w:rsidRPr="005671C0" w14:paraId="062EBD94" w14:textId="77777777" w:rsidTr="00312AA3">
        <w:trPr>
          <w:trHeight w:val="386"/>
        </w:trPr>
        <w:tc>
          <w:tcPr>
            <w:tcW w:w="9461" w:type="dxa"/>
            <w:shd w:val="clear" w:color="auto" w:fill="FFA543"/>
            <w:vAlign w:val="center"/>
          </w:tcPr>
          <w:p w14:paraId="74734BC5" w14:textId="10D95A54" w:rsidR="00312AA3" w:rsidRPr="005671C0" w:rsidRDefault="00312AA3"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9265C0" w:rsidRPr="005671C0">
              <w:rPr>
                <w:rFonts w:ascii="Arial" w:hAnsi="Arial" w:cs="Arial"/>
                <w:b/>
                <w:bCs/>
                <w:color w:val="FFFFFF"/>
                <w:sz w:val="18"/>
                <w:szCs w:val="18"/>
                <w:lang w:val="en-GB"/>
              </w:rPr>
              <w:t>1</w:t>
            </w:r>
            <w:r w:rsidR="00623050" w:rsidRPr="005671C0">
              <w:rPr>
                <w:rFonts w:ascii="Arial" w:hAnsi="Arial" w:cs="Arial"/>
                <w:b/>
                <w:bCs/>
                <w:color w:val="FFFFFF"/>
                <w:sz w:val="18"/>
                <w:szCs w:val="18"/>
                <w:lang w:val="en-GB"/>
              </w:rPr>
              <w:t>9</w:t>
            </w:r>
            <w:r w:rsidRPr="005671C0">
              <w:rPr>
                <w:rFonts w:ascii="Arial" w:hAnsi="Arial" w:cs="Arial"/>
                <w:b/>
                <w:bCs/>
                <w:color w:val="FFFFFF"/>
                <w:sz w:val="18"/>
                <w:szCs w:val="18"/>
                <w:lang w:val="en-GB"/>
              </w:rPr>
              <w:tab/>
              <w:t>Land held for development</w:t>
            </w:r>
          </w:p>
        </w:tc>
      </w:tr>
    </w:tbl>
    <w:p w14:paraId="4A2B97BA" w14:textId="77777777" w:rsidR="00551CF8" w:rsidRPr="005671C0" w:rsidRDefault="00551CF8" w:rsidP="005671C0">
      <w:pPr>
        <w:spacing w:after="0" w:line="240" w:lineRule="auto"/>
        <w:jc w:val="thaiDistribute"/>
        <w:rPr>
          <w:rFonts w:ascii="Arial" w:hAnsi="Arial" w:cs="Arial"/>
          <w:color w:val="000000"/>
          <w:sz w:val="18"/>
          <w:szCs w:val="18"/>
        </w:rPr>
      </w:pPr>
    </w:p>
    <w:p w14:paraId="0568A6EC" w14:textId="77777777" w:rsidR="00551CF8" w:rsidRPr="005671C0" w:rsidRDefault="00D73465" w:rsidP="005671C0">
      <w:pPr>
        <w:spacing w:after="0" w:line="240" w:lineRule="auto"/>
        <w:jc w:val="thaiDistribute"/>
        <w:rPr>
          <w:rFonts w:ascii="Arial" w:hAnsi="Arial" w:cs="Arial"/>
          <w:color w:val="000000"/>
          <w:spacing w:val="-4"/>
          <w:sz w:val="18"/>
          <w:szCs w:val="18"/>
        </w:rPr>
      </w:pPr>
      <w:r w:rsidRPr="005671C0">
        <w:rPr>
          <w:rFonts w:ascii="Arial" w:hAnsi="Arial" w:cs="Arial"/>
          <w:color w:val="000000"/>
          <w:spacing w:val="-4"/>
          <w:sz w:val="18"/>
          <w:szCs w:val="18"/>
        </w:rPr>
        <w:t>Land held for development represents land that t</w:t>
      </w:r>
      <w:r w:rsidR="00551CF8" w:rsidRPr="005671C0">
        <w:rPr>
          <w:rFonts w:ascii="Arial" w:hAnsi="Arial" w:cs="Arial"/>
          <w:color w:val="000000"/>
          <w:spacing w:val="-4"/>
          <w:sz w:val="18"/>
          <w:szCs w:val="18"/>
        </w:rPr>
        <w:t xml:space="preserve">he Group intended to develop </w:t>
      </w:r>
      <w:r w:rsidR="00972FB6" w:rsidRPr="005671C0">
        <w:rPr>
          <w:rFonts w:ascii="Arial" w:hAnsi="Arial" w:cs="Arial"/>
          <w:color w:val="000000"/>
          <w:spacing w:val="-4"/>
          <w:sz w:val="18"/>
          <w:szCs w:val="18"/>
        </w:rPr>
        <w:t>to</w:t>
      </w:r>
      <w:r w:rsidR="00551CF8" w:rsidRPr="005671C0">
        <w:rPr>
          <w:rFonts w:ascii="Arial" w:hAnsi="Arial" w:cs="Arial"/>
          <w:color w:val="000000"/>
          <w:spacing w:val="-4"/>
          <w:sz w:val="18"/>
          <w:szCs w:val="18"/>
        </w:rPr>
        <w:t xml:space="preserve"> property development project in the future.</w:t>
      </w:r>
    </w:p>
    <w:p w14:paraId="1AD851E0" w14:textId="0E98F251" w:rsidR="00551CF8" w:rsidRPr="005671C0" w:rsidRDefault="00551CF8" w:rsidP="005671C0">
      <w:pPr>
        <w:spacing w:after="0" w:line="240" w:lineRule="auto"/>
        <w:jc w:val="thaiDistribute"/>
        <w:rPr>
          <w:rFonts w:ascii="Arial" w:hAnsi="Arial" w:cs="Arial"/>
          <w:color w:val="000000"/>
          <w:sz w:val="18"/>
          <w:szCs w:val="18"/>
        </w:rPr>
      </w:pPr>
    </w:p>
    <w:p w14:paraId="1C94C46D" w14:textId="77777777" w:rsidR="00140E1C" w:rsidRPr="005671C0" w:rsidRDefault="00140E1C" w:rsidP="005671C0">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140E1C" w:rsidRPr="005671C0" w14:paraId="6C5104DF" w14:textId="77777777" w:rsidTr="004947CA">
        <w:trPr>
          <w:trHeight w:val="386"/>
        </w:trPr>
        <w:tc>
          <w:tcPr>
            <w:tcW w:w="9461" w:type="dxa"/>
            <w:shd w:val="clear" w:color="auto" w:fill="FFA543"/>
            <w:vAlign w:val="center"/>
          </w:tcPr>
          <w:p w14:paraId="01D1E529" w14:textId="3D458E04" w:rsidR="00140E1C" w:rsidRPr="005671C0" w:rsidRDefault="00140E1C"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623050" w:rsidRPr="005671C0">
              <w:rPr>
                <w:rFonts w:ascii="Arial" w:hAnsi="Arial" w:cs="Arial"/>
                <w:b/>
                <w:bCs/>
                <w:color w:val="FFFFFF"/>
                <w:spacing w:val="-2"/>
                <w:sz w:val="18"/>
                <w:lang w:val="en-GB"/>
              </w:rPr>
              <w:t>20</w:t>
            </w:r>
            <w:r w:rsidRPr="005671C0">
              <w:rPr>
                <w:rFonts w:ascii="Arial" w:hAnsi="Arial" w:cs="Arial"/>
                <w:b/>
                <w:bCs/>
                <w:color w:val="FFFFFF"/>
                <w:sz w:val="18"/>
                <w:szCs w:val="18"/>
                <w:lang w:val="en-GB"/>
              </w:rPr>
              <w:tab/>
              <w:t xml:space="preserve">Investment </w:t>
            </w:r>
            <w:proofErr w:type="gramStart"/>
            <w:r w:rsidR="00623050" w:rsidRPr="005671C0">
              <w:rPr>
                <w:rFonts w:ascii="Arial" w:hAnsi="Arial" w:cs="Arial"/>
                <w:b/>
                <w:bCs/>
                <w:color w:val="FFFFFF"/>
                <w:sz w:val="18"/>
                <w:szCs w:val="18"/>
                <w:lang w:val="en-GB"/>
              </w:rPr>
              <w:t>property</w:t>
            </w:r>
            <w:proofErr w:type="gramEnd"/>
          </w:p>
        </w:tc>
      </w:tr>
    </w:tbl>
    <w:p w14:paraId="7B34DAF1" w14:textId="77777777" w:rsidR="00140E1C" w:rsidRPr="005671C0" w:rsidRDefault="00140E1C" w:rsidP="005671C0">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140E1C" w:rsidRPr="005671C0" w14:paraId="70964A10" w14:textId="77777777" w:rsidTr="006756E6">
        <w:trPr>
          <w:cantSplit/>
          <w:trHeight w:val="20"/>
        </w:trPr>
        <w:tc>
          <w:tcPr>
            <w:tcW w:w="4267" w:type="dxa"/>
            <w:vAlign w:val="bottom"/>
          </w:tcPr>
          <w:p w14:paraId="4EF72C9A" w14:textId="77777777" w:rsidR="00140E1C" w:rsidRPr="005671C0" w:rsidRDefault="00140E1C" w:rsidP="005671C0">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14:paraId="7B76ED01" w14:textId="77777777" w:rsidR="00140E1C" w:rsidRPr="005671C0" w:rsidRDefault="00140E1C"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14:paraId="1C6F3022" w14:textId="77777777" w:rsidR="00140E1C" w:rsidRPr="005671C0" w:rsidRDefault="00140E1C" w:rsidP="005671C0">
            <w:pPr>
              <w:spacing w:after="0" w:line="240" w:lineRule="auto"/>
              <w:ind w:left="-18" w:right="-72"/>
              <w:jc w:val="center"/>
              <w:rPr>
                <w:rFonts w:ascii="Arial" w:hAnsi="Arial" w:cs="Arial"/>
                <w:b/>
                <w:bCs/>
                <w:color w:val="000000"/>
                <w:sz w:val="18"/>
                <w:szCs w:val="18"/>
              </w:rPr>
            </w:pPr>
            <w:r w:rsidRPr="005671C0">
              <w:rPr>
                <w:rFonts w:ascii="Arial" w:hAnsi="Arial" w:cs="Arial"/>
                <w:b/>
                <w:bCs/>
                <w:color w:val="000000"/>
                <w:sz w:val="18"/>
                <w:szCs w:val="18"/>
              </w:rPr>
              <w:t>Separate</w:t>
            </w:r>
          </w:p>
        </w:tc>
      </w:tr>
      <w:tr w:rsidR="00140E1C" w:rsidRPr="005671C0" w14:paraId="2CED4AE3" w14:textId="77777777" w:rsidTr="006756E6">
        <w:trPr>
          <w:cantSplit/>
          <w:trHeight w:val="20"/>
        </w:trPr>
        <w:tc>
          <w:tcPr>
            <w:tcW w:w="4267" w:type="dxa"/>
            <w:vAlign w:val="bottom"/>
          </w:tcPr>
          <w:p w14:paraId="50A42D1D" w14:textId="77777777" w:rsidR="00140E1C" w:rsidRPr="005671C0" w:rsidRDefault="00140E1C" w:rsidP="005671C0">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14:paraId="4563A18E" w14:textId="77777777" w:rsidR="00140E1C" w:rsidRPr="005671C0" w:rsidRDefault="00140E1C"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14:paraId="1A398D45" w14:textId="77777777" w:rsidR="00140E1C" w:rsidRPr="005671C0" w:rsidRDefault="00140E1C"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financial statement</w:t>
            </w:r>
          </w:p>
        </w:tc>
      </w:tr>
      <w:tr w:rsidR="00140E1C" w:rsidRPr="005671C0" w14:paraId="4F081FF5" w14:textId="77777777" w:rsidTr="006756E6">
        <w:trPr>
          <w:cantSplit/>
          <w:trHeight w:val="20"/>
        </w:trPr>
        <w:tc>
          <w:tcPr>
            <w:tcW w:w="4267" w:type="dxa"/>
            <w:vAlign w:val="bottom"/>
          </w:tcPr>
          <w:p w14:paraId="265EB07F" w14:textId="77777777" w:rsidR="00140E1C" w:rsidRPr="005671C0" w:rsidRDefault="00140E1C"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tcPr>
          <w:p w14:paraId="19A5BD4C"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2021</w:t>
            </w:r>
          </w:p>
        </w:tc>
        <w:tc>
          <w:tcPr>
            <w:tcW w:w="1296" w:type="dxa"/>
            <w:tcBorders>
              <w:top w:val="single" w:sz="4" w:space="0" w:color="auto"/>
            </w:tcBorders>
          </w:tcPr>
          <w:p w14:paraId="065BD931"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2020</w:t>
            </w:r>
          </w:p>
        </w:tc>
        <w:tc>
          <w:tcPr>
            <w:tcW w:w="1296" w:type="dxa"/>
            <w:tcBorders>
              <w:top w:val="single" w:sz="4" w:space="0" w:color="auto"/>
            </w:tcBorders>
          </w:tcPr>
          <w:p w14:paraId="0CA7D258"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2021</w:t>
            </w:r>
          </w:p>
        </w:tc>
        <w:tc>
          <w:tcPr>
            <w:tcW w:w="1296" w:type="dxa"/>
            <w:tcBorders>
              <w:top w:val="single" w:sz="4" w:space="0" w:color="auto"/>
            </w:tcBorders>
          </w:tcPr>
          <w:p w14:paraId="1D3D2D86"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2020</w:t>
            </w:r>
          </w:p>
        </w:tc>
      </w:tr>
      <w:tr w:rsidR="00140E1C" w:rsidRPr="005671C0" w14:paraId="670AC2D4" w14:textId="77777777" w:rsidTr="006756E6">
        <w:trPr>
          <w:cantSplit/>
          <w:trHeight w:val="20"/>
        </w:trPr>
        <w:tc>
          <w:tcPr>
            <w:tcW w:w="4267" w:type="dxa"/>
            <w:vAlign w:val="bottom"/>
          </w:tcPr>
          <w:p w14:paraId="05BECF47" w14:textId="77777777" w:rsidR="00140E1C" w:rsidRPr="005671C0" w:rsidRDefault="00140E1C" w:rsidP="005671C0">
            <w:pPr>
              <w:spacing w:after="0" w:line="240" w:lineRule="auto"/>
              <w:ind w:left="-120"/>
              <w:rPr>
                <w:rFonts w:ascii="Arial" w:hAnsi="Arial" w:cs="Arial"/>
                <w:color w:val="000000"/>
                <w:sz w:val="18"/>
                <w:szCs w:val="18"/>
                <w:rtl/>
                <w:cs/>
              </w:rPr>
            </w:pPr>
          </w:p>
        </w:tc>
        <w:tc>
          <w:tcPr>
            <w:tcW w:w="1296" w:type="dxa"/>
            <w:tcBorders>
              <w:bottom w:val="single" w:sz="4" w:space="0" w:color="auto"/>
            </w:tcBorders>
          </w:tcPr>
          <w:p w14:paraId="04227F09"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c>
          <w:tcPr>
            <w:tcW w:w="1296" w:type="dxa"/>
            <w:tcBorders>
              <w:bottom w:val="single" w:sz="4" w:space="0" w:color="auto"/>
            </w:tcBorders>
          </w:tcPr>
          <w:p w14:paraId="3A701E23"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c>
          <w:tcPr>
            <w:tcW w:w="1296" w:type="dxa"/>
            <w:tcBorders>
              <w:bottom w:val="single" w:sz="4" w:space="0" w:color="auto"/>
            </w:tcBorders>
          </w:tcPr>
          <w:p w14:paraId="7A410272"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c>
          <w:tcPr>
            <w:tcW w:w="1296" w:type="dxa"/>
            <w:tcBorders>
              <w:bottom w:val="single" w:sz="4" w:space="0" w:color="auto"/>
            </w:tcBorders>
          </w:tcPr>
          <w:p w14:paraId="2B07D889" w14:textId="77777777" w:rsidR="00140E1C" w:rsidRPr="005671C0" w:rsidRDefault="00140E1C"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5671C0">
              <w:rPr>
                <w:rFonts w:ascii="Arial" w:hAnsi="Arial" w:cs="Arial"/>
                <w:color w:val="000000"/>
              </w:rPr>
              <w:t>Baht</w:t>
            </w:r>
          </w:p>
        </w:tc>
      </w:tr>
      <w:tr w:rsidR="00140E1C" w:rsidRPr="005671C0" w14:paraId="4218D986" w14:textId="77777777" w:rsidTr="006756E6">
        <w:trPr>
          <w:cantSplit/>
          <w:trHeight w:val="20"/>
        </w:trPr>
        <w:tc>
          <w:tcPr>
            <w:tcW w:w="4267" w:type="dxa"/>
            <w:vAlign w:val="bottom"/>
          </w:tcPr>
          <w:p w14:paraId="22E12EA9" w14:textId="77777777" w:rsidR="00140E1C" w:rsidRPr="005671C0" w:rsidRDefault="00140E1C"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3C7D599"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45A1E02"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603DFAE2"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4CE86DE"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r>
      <w:tr w:rsidR="00140E1C" w:rsidRPr="005671C0" w14:paraId="4998127F" w14:textId="77777777" w:rsidTr="006756E6">
        <w:trPr>
          <w:cantSplit/>
          <w:trHeight w:val="20"/>
        </w:trPr>
        <w:tc>
          <w:tcPr>
            <w:tcW w:w="4267" w:type="dxa"/>
            <w:vAlign w:val="bottom"/>
          </w:tcPr>
          <w:p w14:paraId="4E5DD294" w14:textId="059796A1" w:rsidR="00140E1C" w:rsidRPr="005671C0" w:rsidRDefault="00140E1C" w:rsidP="005671C0">
            <w:pPr>
              <w:spacing w:after="0" w:line="240" w:lineRule="auto"/>
              <w:ind w:left="-120" w:right="-168"/>
              <w:rPr>
                <w:rFonts w:ascii="Arial" w:hAnsi="Arial" w:cs="Arial"/>
                <w:b/>
                <w:bCs/>
                <w:color w:val="000000"/>
                <w:sz w:val="18"/>
                <w:szCs w:val="18"/>
              </w:rPr>
            </w:pPr>
            <w:r w:rsidRPr="005671C0">
              <w:rPr>
                <w:rFonts w:ascii="Arial" w:hAnsi="Arial" w:cs="Arial"/>
                <w:b/>
                <w:bCs/>
                <w:color w:val="000000"/>
                <w:sz w:val="18"/>
                <w:szCs w:val="18"/>
              </w:rPr>
              <w:t xml:space="preserve">Fair value as </w:t>
            </w: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1 January</w:t>
            </w:r>
          </w:p>
        </w:tc>
        <w:tc>
          <w:tcPr>
            <w:tcW w:w="1296" w:type="dxa"/>
            <w:shd w:val="clear" w:color="auto" w:fill="FAFAFA"/>
            <w:vAlign w:val="bottom"/>
          </w:tcPr>
          <w:p w14:paraId="00645CFF" w14:textId="77777777" w:rsidR="00140E1C" w:rsidRPr="005671C0" w:rsidRDefault="00140E1C"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shd w:val="clear" w:color="auto" w:fill="auto"/>
            <w:vAlign w:val="bottom"/>
          </w:tcPr>
          <w:p w14:paraId="25506553" w14:textId="375D4AD9"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shd w:val="clear" w:color="auto" w:fill="FAFAFA"/>
            <w:vAlign w:val="bottom"/>
          </w:tcPr>
          <w:p w14:paraId="184BEDF5" w14:textId="04B761AF"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shd w:val="clear" w:color="auto" w:fill="auto"/>
            <w:vAlign w:val="bottom"/>
          </w:tcPr>
          <w:p w14:paraId="33F498D6" w14:textId="0A2B3A03"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r w:rsidR="00140E1C" w:rsidRPr="005671C0" w14:paraId="12858596" w14:textId="77777777" w:rsidTr="006756E6">
        <w:trPr>
          <w:cantSplit/>
          <w:trHeight w:val="20"/>
        </w:trPr>
        <w:tc>
          <w:tcPr>
            <w:tcW w:w="4267" w:type="dxa"/>
            <w:vAlign w:val="bottom"/>
          </w:tcPr>
          <w:p w14:paraId="7937D944" w14:textId="77777777" w:rsidR="005E41D2" w:rsidRPr="005671C0" w:rsidRDefault="00623050" w:rsidP="005671C0">
            <w:pPr>
              <w:spacing w:after="0" w:line="240" w:lineRule="auto"/>
              <w:ind w:left="-120"/>
              <w:jc w:val="thaiDistribute"/>
              <w:rPr>
                <w:rFonts w:ascii="Arial" w:hAnsi="Arial" w:cs="Arial"/>
                <w:color w:val="000000"/>
                <w:sz w:val="18"/>
                <w:szCs w:val="18"/>
              </w:rPr>
            </w:pPr>
            <w:r w:rsidRPr="005671C0">
              <w:rPr>
                <w:rFonts w:ascii="Arial" w:hAnsi="Arial" w:cs="Arial"/>
                <w:color w:val="000000"/>
                <w:sz w:val="18"/>
                <w:szCs w:val="18"/>
              </w:rPr>
              <w:t>Transfer of costs of property development</w:t>
            </w:r>
          </w:p>
          <w:p w14:paraId="6A0A7A49" w14:textId="316BB6CF" w:rsidR="00140E1C" w:rsidRPr="005671C0" w:rsidRDefault="005E41D2" w:rsidP="005671C0">
            <w:pPr>
              <w:spacing w:after="0" w:line="240" w:lineRule="auto"/>
              <w:ind w:left="-120"/>
              <w:jc w:val="thaiDistribute"/>
              <w:rPr>
                <w:rFonts w:ascii="Arial" w:hAnsi="Arial" w:cs="Arial"/>
                <w:color w:val="000000"/>
                <w:sz w:val="18"/>
                <w:lang w:val="en-GB" w:bidi="th-TH"/>
              </w:rPr>
            </w:pPr>
            <w:r w:rsidRPr="005671C0">
              <w:rPr>
                <w:rFonts w:ascii="Arial" w:hAnsi="Arial" w:cs="Arial"/>
                <w:color w:val="000000"/>
                <w:sz w:val="18"/>
                <w:szCs w:val="18"/>
              </w:rPr>
              <w:t xml:space="preserve">  </w:t>
            </w:r>
            <w:r w:rsidR="00623050" w:rsidRPr="005671C0">
              <w:rPr>
                <w:rFonts w:ascii="Arial" w:hAnsi="Arial" w:cs="Arial"/>
                <w:color w:val="000000"/>
                <w:sz w:val="18"/>
                <w:szCs w:val="18"/>
              </w:rPr>
              <w:t xml:space="preserve"> to investment prop</w:t>
            </w:r>
            <w:r w:rsidR="00F5051D" w:rsidRPr="005671C0">
              <w:rPr>
                <w:rFonts w:ascii="Arial" w:hAnsi="Arial" w:cs="Arial"/>
                <w:color w:val="000000"/>
                <w:sz w:val="18"/>
                <w:szCs w:val="18"/>
              </w:rPr>
              <w:t>erty</w:t>
            </w:r>
          </w:p>
        </w:tc>
        <w:tc>
          <w:tcPr>
            <w:tcW w:w="1296" w:type="dxa"/>
            <w:shd w:val="clear" w:color="auto" w:fill="FAFAFA"/>
            <w:vAlign w:val="bottom"/>
          </w:tcPr>
          <w:p w14:paraId="2F022ECB" w14:textId="4A11CD14"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515,678,796</w:t>
            </w:r>
          </w:p>
        </w:tc>
        <w:tc>
          <w:tcPr>
            <w:tcW w:w="1296" w:type="dxa"/>
            <w:shd w:val="clear" w:color="auto" w:fill="auto"/>
            <w:vAlign w:val="bottom"/>
          </w:tcPr>
          <w:p w14:paraId="01C9E749" w14:textId="110D44CC"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shd w:val="clear" w:color="auto" w:fill="FAFAFA"/>
            <w:vAlign w:val="bottom"/>
          </w:tcPr>
          <w:p w14:paraId="39BA7E36" w14:textId="77777777" w:rsidR="00140E1C" w:rsidRPr="005671C0" w:rsidRDefault="00140E1C" w:rsidP="005671C0">
            <w:pPr>
              <w:spacing w:after="0" w:line="240" w:lineRule="auto"/>
              <w:ind w:right="-72"/>
              <w:jc w:val="right"/>
              <w:rPr>
                <w:rFonts w:ascii="Arial" w:hAnsi="Arial" w:cs="Arial"/>
                <w:color w:val="000000"/>
                <w:sz w:val="18"/>
                <w:szCs w:val="18"/>
                <w:cs/>
                <w:lang w:val="en-GB"/>
              </w:rPr>
            </w:pPr>
            <w:r w:rsidRPr="005671C0">
              <w:rPr>
                <w:rFonts w:ascii="Arial" w:hAnsi="Arial" w:cs="Arial"/>
                <w:color w:val="000000"/>
                <w:sz w:val="18"/>
                <w:szCs w:val="18"/>
                <w:lang w:val="en-GB"/>
              </w:rPr>
              <w:t>-</w:t>
            </w:r>
          </w:p>
        </w:tc>
        <w:tc>
          <w:tcPr>
            <w:tcW w:w="1296" w:type="dxa"/>
            <w:shd w:val="clear" w:color="auto" w:fill="auto"/>
            <w:vAlign w:val="bottom"/>
          </w:tcPr>
          <w:p w14:paraId="4288BB48" w14:textId="77777777" w:rsidR="00140E1C" w:rsidRPr="005671C0" w:rsidRDefault="00140E1C"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r w:rsidR="00140E1C" w:rsidRPr="005671C0" w14:paraId="05463781" w14:textId="77777777" w:rsidTr="006756E6">
        <w:trPr>
          <w:cantSplit/>
          <w:trHeight w:val="20"/>
        </w:trPr>
        <w:tc>
          <w:tcPr>
            <w:tcW w:w="4267" w:type="dxa"/>
            <w:vAlign w:val="bottom"/>
          </w:tcPr>
          <w:p w14:paraId="11B966C8" w14:textId="77777777" w:rsidR="005671C0" w:rsidRDefault="00026F22" w:rsidP="005671C0">
            <w:pPr>
              <w:spacing w:after="0" w:line="240" w:lineRule="auto"/>
              <w:ind w:left="-120"/>
              <w:jc w:val="thaiDistribute"/>
              <w:rPr>
                <w:rFonts w:ascii="Arial" w:hAnsi="Arial" w:cs="Arial"/>
                <w:color w:val="000000"/>
                <w:sz w:val="18"/>
                <w:szCs w:val="18"/>
              </w:rPr>
            </w:pPr>
            <w:r w:rsidRPr="005671C0">
              <w:rPr>
                <w:rFonts w:ascii="Arial" w:hAnsi="Arial" w:cs="Arial"/>
                <w:color w:val="000000"/>
                <w:sz w:val="18"/>
                <w:szCs w:val="18"/>
              </w:rPr>
              <w:t xml:space="preserve">Gain </w:t>
            </w:r>
            <w:r w:rsidR="00C82870" w:rsidRPr="005671C0">
              <w:rPr>
                <w:rFonts w:ascii="Arial" w:hAnsi="Arial" w:cs="Arial"/>
                <w:color w:val="000000"/>
                <w:sz w:val="18"/>
                <w:szCs w:val="18"/>
              </w:rPr>
              <w:t xml:space="preserve">from fair value adjustment of </w:t>
            </w:r>
          </w:p>
          <w:p w14:paraId="27628976" w14:textId="458EC92C" w:rsidR="00140E1C" w:rsidRPr="005671C0" w:rsidRDefault="005671C0" w:rsidP="005671C0">
            <w:pPr>
              <w:spacing w:after="0" w:line="240" w:lineRule="auto"/>
              <w:ind w:left="-120"/>
              <w:jc w:val="thaiDistribute"/>
              <w:rPr>
                <w:rFonts w:ascii="Arial" w:hAnsi="Arial" w:cs="Arial"/>
                <w:color w:val="000000"/>
                <w:sz w:val="18"/>
                <w:szCs w:val="18"/>
              </w:rPr>
            </w:pPr>
            <w:r>
              <w:rPr>
                <w:rFonts w:ascii="Arial" w:hAnsi="Arial" w:cs="Arial"/>
                <w:color w:val="000000"/>
                <w:sz w:val="18"/>
                <w:szCs w:val="18"/>
              </w:rPr>
              <w:t xml:space="preserve">   </w:t>
            </w:r>
            <w:r w:rsidR="00C82870" w:rsidRPr="005671C0">
              <w:rPr>
                <w:rFonts w:ascii="Arial" w:hAnsi="Arial" w:cs="Arial"/>
                <w:color w:val="000000"/>
                <w:sz w:val="18"/>
                <w:szCs w:val="18"/>
              </w:rPr>
              <w:t>investment property</w:t>
            </w:r>
          </w:p>
        </w:tc>
        <w:tc>
          <w:tcPr>
            <w:tcW w:w="1296" w:type="dxa"/>
            <w:tcBorders>
              <w:bottom w:val="single" w:sz="4" w:space="0" w:color="auto"/>
            </w:tcBorders>
            <w:shd w:val="clear" w:color="auto" w:fill="FAFAFA"/>
            <w:vAlign w:val="bottom"/>
          </w:tcPr>
          <w:p w14:paraId="0A402FAA" w14:textId="5F3E331B"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799,425,204</w:t>
            </w:r>
          </w:p>
        </w:tc>
        <w:tc>
          <w:tcPr>
            <w:tcW w:w="1296" w:type="dxa"/>
            <w:tcBorders>
              <w:bottom w:val="single" w:sz="4" w:space="0" w:color="auto"/>
            </w:tcBorders>
            <w:shd w:val="clear" w:color="auto" w:fill="auto"/>
            <w:vAlign w:val="bottom"/>
          </w:tcPr>
          <w:p w14:paraId="5B713E49" w14:textId="4514F10B"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226F52D5" w14:textId="77777777" w:rsidR="00140E1C" w:rsidRPr="005671C0" w:rsidRDefault="00140E1C"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3C986D4" w14:textId="77777777" w:rsidR="00140E1C" w:rsidRPr="005671C0" w:rsidRDefault="00140E1C"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r w:rsidR="00140E1C" w:rsidRPr="005671C0" w14:paraId="39CF8D9D" w14:textId="77777777" w:rsidTr="006756E6">
        <w:trPr>
          <w:cantSplit/>
          <w:trHeight w:val="20"/>
        </w:trPr>
        <w:tc>
          <w:tcPr>
            <w:tcW w:w="4267" w:type="dxa"/>
            <w:vAlign w:val="bottom"/>
          </w:tcPr>
          <w:p w14:paraId="71CC0416" w14:textId="77777777" w:rsidR="00140E1C" w:rsidRPr="005671C0" w:rsidRDefault="00140E1C" w:rsidP="005671C0">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AC5B0FC"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D238A17"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67756653"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DE3736B" w14:textId="77777777" w:rsidR="00140E1C" w:rsidRPr="005671C0" w:rsidRDefault="00140E1C" w:rsidP="005671C0">
            <w:pPr>
              <w:spacing w:after="0" w:line="240" w:lineRule="auto"/>
              <w:ind w:right="-72"/>
              <w:jc w:val="right"/>
              <w:rPr>
                <w:rFonts w:ascii="Arial" w:hAnsi="Arial" w:cs="Arial"/>
                <w:color w:val="000000"/>
                <w:sz w:val="18"/>
                <w:szCs w:val="18"/>
                <w:lang w:val="en-GB"/>
              </w:rPr>
            </w:pPr>
          </w:p>
        </w:tc>
      </w:tr>
      <w:tr w:rsidR="00140E1C" w:rsidRPr="005671C0" w14:paraId="73270118" w14:textId="77777777" w:rsidTr="006756E6">
        <w:trPr>
          <w:cantSplit/>
          <w:trHeight w:val="20"/>
        </w:trPr>
        <w:tc>
          <w:tcPr>
            <w:tcW w:w="4267" w:type="dxa"/>
            <w:vAlign w:val="bottom"/>
          </w:tcPr>
          <w:p w14:paraId="6A788D49" w14:textId="33AA6DDF" w:rsidR="00140E1C" w:rsidRPr="005671C0" w:rsidRDefault="00623050" w:rsidP="005671C0">
            <w:pPr>
              <w:spacing w:after="0" w:line="240" w:lineRule="auto"/>
              <w:ind w:left="-120"/>
              <w:jc w:val="thaiDistribute"/>
              <w:rPr>
                <w:rFonts w:ascii="Arial" w:hAnsi="Arial" w:cs="Arial"/>
                <w:b/>
                <w:bCs/>
                <w:color w:val="000000"/>
                <w:sz w:val="18"/>
                <w:szCs w:val="18"/>
              </w:rPr>
            </w:pPr>
            <w:r w:rsidRPr="005671C0">
              <w:rPr>
                <w:rFonts w:ascii="Arial" w:hAnsi="Arial" w:cs="Arial"/>
                <w:b/>
                <w:bCs/>
                <w:color w:val="000000"/>
                <w:sz w:val="18"/>
                <w:szCs w:val="18"/>
              </w:rPr>
              <w:t xml:space="preserve">Fair value as </w:t>
            </w: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31 December</w:t>
            </w:r>
            <w:r w:rsidR="00140E1C" w:rsidRPr="005671C0">
              <w:rPr>
                <w:rFonts w:ascii="Arial" w:hAnsi="Arial" w:cs="Arial"/>
                <w:b/>
                <w:bCs/>
                <w:color w:val="000000"/>
                <w:sz w:val="18"/>
                <w:szCs w:val="18"/>
              </w:rPr>
              <w:t xml:space="preserve"> </w:t>
            </w:r>
          </w:p>
        </w:tc>
        <w:tc>
          <w:tcPr>
            <w:tcW w:w="1296" w:type="dxa"/>
            <w:tcBorders>
              <w:bottom w:val="single" w:sz="4" w:space="0" w:color="auto"/>
            </w:tcBorders>
            <w:shd w:val="clear" w:color="auto" w:fill="FAFAFA"/>
            <w:vAlign w:val="bottom"/>
          </w:tcPr>
          <w:p w14:paraId="2DD10DC6" w14:textId="538E0FE2"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1,315,104,000</w:t>
            </w:r>
          </w:p>
        </w:tc>
        <w:tc>
          <w:tcPr>
            <w:tcW w:w="1296" w:type="dxa"/>
            <w:tcBorders>
              <w:bottom w:val="single" w:sz="4" w:space="0" w:color="auto"/>
            </w:tcBorders>
            <w:shd w:val="clear" w:color="auto" w:fill="auto"/>
            <w:vAlign w:val="bottom"/>
          </w:tcPr>
          <w:p w14:paraId="480A401E" w14:textId="77777777" w:rsidR="00140E1C" w:rsidRPr="005671C0" w:rsidRDefault="00140E1C"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4C4A9AE9" w14:textId="5939946A"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6525B894" w14:textId="10FF8419" w:rsidR="00140E1C" w:rsidRPr="005671C0" w:rsidRDefault="00026F22"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bl>
    <w:p w14:paraId="1909B90B" w14:textId="77777777" w:rsidR="00026F22" w:rsidRPr="005671C0" w:rsidRDefault="00026F22" w:rsidP="005671C0">
      <w:pPr>
        <w:spacing w:after="0" w:line="240" w:lineRule="auto"/>
        <w:jc w:val="thaiDistribute"/>
        <w:rPr>
          <w:rFonts w:ascii="Arial" w:hAnsi="Arial" w:cs="Arial"/>
          <w:color w:val="000000"/>
          <w:spacing w:val="-6"/>
          <w:sz w:val="18"/>
          <w:szCs w:val="18"/>
        </w:rPr>
      </w:pPr>
    </w:p>
    <w:p w14:paraId="49417A0B" w14:textId="4123B86F" w:rsidR="00FA337C" w:rsidRPr="005671C0" w:rsidRDefault="00FA337C" w:rsidP="005671C0">
      <w:pPr>
        <w:spacing w:after="0" w:line="240" w:lineRule="auto"/>
        <w:jc w:val="thaiDistribute"/>
        <w:rPr>
          <w:rFonts w:ascii="Arial" w:hAnsi="Arial" w:cs="Arial"/>
          <w:color w:val="000000"/>
          <w:spacing w:val="-2"/>
          <w:sz w:val="18"/>
          <w:szCs w:val="18"/>
        </w:rPr>
      </w:pPr>
      <w:r w:rsidRPr="005671C0">
        <w:rPr>
          <w:rFonts w:ascii="Arial" w:hAnsi="Arial" w:cs="Arial"/>
          <w:color w:val="000000"/>
          <w:spacing w:val="-2"/>
          <w:sz w:val="18"/>
          <w:szCs w:val="18"/>
        </w:rPr>
        <w:t xml:space="preserve">On 16 December 2021, the Board of Directors’ meeting resolved to approve the reclassification of lands which was previously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pacing w:val="-2"/>
          <w:sz w:val="18"/>
          <w:szCs w:val="18"/>
        </w:rPr>
        <w:t xml:space="preserve"> in costs of property development of Baht 515.68 million to investment property because management reconsidered the purpose of </w:t>
      </w:r>
      <w:proofErr w:type="spellStart"/>
      <w:r w:rsidRPr="005671C0">
        <w:rPr>
          <w:rFonts w:ascii="Arial" w:hAnsi="Arial" w:cs="Arial"/>
          <w:color w:val="000000"/>
          <w:spacing w:val="-2"/>
          <w:sz w:val="18"/>
          <w:szCs w:val="18"/>
        </w:rPr>
        <w:t>utilising</w:t>
      </w:r>
      <w:proofErr w:type="spellEnd"/>
      <w:r w:rsidRPr="005671C0">
        <w:rPr>
          <w:rFonts w:ascii="Arial" w:hAnsi="Arial" w:cs="Arial"/>
          <w:color w:val="000000"/>
          <w:spacing w:val="-2"/>
          <w:sz w:val="18"/>
          <w:szCs w:val="18"/>
        </w:rPr>
        <w:t xml:space="preserve"> of this asset from holding for sale to hold for earning rentals or for capital appreciation or both. </w:t>
      </w:r>
    </w:p>
    <w:p w14:paraId="12676121" w14:textId="2305EA8F" w:rsidR="00FA337C" w:rsidRPr="005671C0" w:rsidRDefault="00FA337C" w:rsidP="005671C0">
      <w:pPr>
        <w:spacing w:after="0" w:line="240" w:lineRule="auto"/>
        <w:jc w:val="thaiDistribute"/>
        <w:rPr>
          <w:rFonts w:ascii="Arial" w:hAnsi="Arial" w:cs="Arial"/>
          <w:color w:val="000000"/>
          <w:spacing w:val="-2"/>
          <w:sz w:val="18"/>
          <w:szCs w:val="18"/>
        </w:rPr>
      </w:pPr>
    </w:p>
    <w:p w14:paraId="7D22E37F" w14:textId="51AD12C3" w:rsidR="00FA337C" w:rsidRPr="005671C0" w:rsidRDefault="00FA337C" w:rsidP="005671C0">
      <w:pPr>
        <w:pStyle w:val="Default"/>
        <w:jc w:val="both"/>
        <w:rPr>
          <w:rFonts w:ascii="Arial" w:hAnsi="Arial" w:cs="Arial"/>
          <w:sz w:val="18"/>
          <w:szCs w:val="18"/>
        </w:rPr>
      </w:pPr>
      <w:r w:rsidRPr="005671C0">
        <w:rPr>
          <w:rFonts w:ascii="Arial" w:eastAsia="Arial" w:hAnsi="Arial" w:cs="Arial"/>
          <w:spacing w:val="-2"/>
          <w:sz w:val="18"/>
          <w:szCs w:val="18"/>
          <w:lang w:bidi="ar-SA"/>
        </w:rPr>
        <w:t xml:space="preserve">As </w:t>
      </w:r>
      <w:proofErr w:type="gramStart"/>
      <w:r w:rsidRPr="005671C0">
        <w:rPr>
          <w:rFonts w:ascii="Arial" w:eastAsia="Arial" w:hAnsi="Arial" w:cs="Arial"/>
          <w:spacing w:val="-2"/>
          <w:sz w:val="18"/>
          <w:szCs w:val="18"/>
          <w:lang w:bidi="ar-SA"/>
        </w:rPr>
        <w:t>at</w:t>
      </w:r>
      <w:proofErr w:type="gramEnd"/>
      <w:r w:rsidRPr="005671C0">
        <w:rPr>
          <w:rFonts w:ascii="Arial" w:eastAsia="Arial" w:hAnsi="Arial" w:cs="Arial"/>
          <w:spacing w:val="-2"/>
          <w:sz w:val="18"/>
          <w:szCs w:val="18"/>
          <w:lang w:bidi="ar-SA"/>
        </w:rPr>
        <w:t xml:space="preserve"> 31 December 2021, the Group </w:t>
      </w:r>
      <w:proofErr w:type="spellStart"/>
      <w:r w:rsidRPr="005671C0">
        <w:rPr>
          <w:rFonts w:ascii="Arial" w:eastAsia="Arial" w:hAnsi="Arial" w:cs="Arial"/>
          <w:spacing w:val="-2"/>
          <w:sz w:val="18"/>
          <w:szCs w:val="18"/>
          <w:lang w:bidi="ar-SA"/>
        </w:rPr>
        <w:t>recognised</w:t>
      </w:r>
      <w:proofErr w:type="spellEnd"/>
      <w:r w:rsidRPr="005671C0">
        <w:rPr>
          <w:rFonts w:ascii="Arial" w:eastAsia="Arial" w:hAnsi="Arial" w:cs="Arial"/>
          <w:spacing w:val="-2"/>
          <w:sz w:val="18"/>
          <w:szCs w:val="18"/>
          <w:lang w:bidi="ar-SA"/>
        </w:rPr>
        <w:t xml:space="preserve"> this land as investment property at the fair value of Baht 1,315.10 million </w:t>
      </w:r>
      <w:r w:rsidR="00034D27">
        <w:rPr>
          <w:rFonts w:ascii="Arial" w:eastAsia="Arial" w:hAnsi="Arial" w:cs="Arial"/>
          <w:spacing w:val="-2"/>
          <w:sz w:val="18"/>
          <w:szCs w:val="18"/>
          <w:lang w:bidi="ar-SA"/>
        </w:rPr>
        <w:t xml:space="preserve">and </w:t>
      </w:r>
      <w:proofErr w:type="spellStart"/>
      <w:r w:rsidRPr="005671C0">
        <w:rPr>
          <w:rFonts w:ascii="Arial" w:eastAsia="Arial" w:hAnsi="Arial" w:cs="Arial"/>
          <w:spacing w:val="-2"/>
          <w:sz w:val="18"/>
          <w:szCs w:val="18"/>
          <w:lang w:bidi="ar-SA"/>
        </w:rPr>
        <w:t>recognised</w:t>
      </w:r>
      <w:proofErr w:type="spellEnd"/>
      <w:r w:rsidRPr="005671C0">
        <w:rPr>
          <w:rFonts w:ascii="Arial" w:eastAsia="Arial" w:hAnsi="Arial" w:cs="Arial"/>
          <w:spacing w:val="-2"/>
          <w:sz w:val="18"/>
          <w:szCs w:val="18"/>
          <w:lang w:bidi="ar-SA"/>
        </w:rPr>
        <w:t xml:space="preserve"> gains from difference between historical book value and the fair value as gain from </w:t>
      </w:r>
      <w:r w:rsidR="00F30653" w:rsidRPr="005671C0">
        <w:rPr>
          <w:rFonts w:ascii="Arial" w:eastAsia="Arial" w:hAnsi="Arial" w:cs="Arial"/>
          <w:spacing w:val="-2"/>
          <w:sz w:val="18"/>
          <w:szCs w:val="18"/>
          <w:lang w:bidi="ar-SA"/>
        </w:rPr>
        <w:t xml:space="preserve">fair value adjustment of investment property </w:t>
      </w:r>
      <w:r w:rsidRPr="005671C0">
        <w:rPr>
          <w:rFonts w:ascii="Arial" w:eastAsia="Arial" w:hAnsi="Arial" w:cs="Arial"/>
          <w:spacing w:val="-2"/>
          <w:sz w:val="18"/>
          <w:szCs w:val="18"/>
          <w:lang w:bidi="ar-SA"/>
        </w:rPr>
        <w:t xml:space="preserve">amounting to Baht 799.42 million in the consolidated </w:t>
      </w:r>
      <w:r w:rsidR="00F30653" w:rsidRPr="005671C0">
        <w:rPr>
          <w:rFonts w:ascii="Arial" w:eastAsia="Arial" w:hAnsi="Arial" w:cs="Arial"/>
          <w:spacing w:val="-2"/>
          <w:sz w:val="18"/>
          <w:szCs w:val="18"/>
          <w:lang w:bidi="ar-SA"/>
        </w:rPr>
        <w:t xml:space="preserve">statement of </w:t>
      </w:r>
      <w:r w:rsidRPr="005671C0">
        <w:rPr>
          <w:rFonts w:ascii="Arial" w:eastAsia="Arial" w:hAnsi="Arial" w:cs="Arial"/>
          <w:spacing w:val="-2"/>
          <w:sz w:val="18"/>
          <w:szCs w:val="18"/>
          <w:lang w:bidi="ar-SA"/>
        </w:rPr>
        <w:t>comprehensive income for the year</w:t>
      </w:r>
      <w:r w:rsidRPr="005671C0">
        <w:rPr>
          <w:rFonts w:ascii="Arial" w:hAnsi="Arial" w:cs="Arial"/>
          <w:sz w:val="18"/>
          <w:szCs w:val="18"/>
        </w:rPr>
        <w:t>.</w:t>
      </w:r>
    </w:p>
    <w:p w14:paraId="350432F0" w14:textId="7B9B1DEC" w:rsidR="00FA337C" w:rsidRPr="005671C0" w:rsidRDefault="00FA337C" w:rsidP="005671C0">
      <w:pPr>
        <w:spacing w:after="0" w:line="240" w:lineRule="auto"/>
        <w:jc w:val="thaiDistribute"/>
        <w:rPr>
          <w:rFonts w:ascii="Arial" w:hAnsi="Arial" w:cs="Arial"/>
          <w:color w:val="000000"/>
          <w:spacing w:val="-2"/>
          <w:sz w:val="18"/>
          <w:szCs w:val="18"/>
        </w:rPr>
      </w:pPr>
    </w:p>
    <w:p w14:paraId="08D7E897" w14:textId="58327035" w:rsidR="00FA337C" w:rsidRPr="005671C0" w:rsidRDefault="00FA337C" w:rsidP="005671C0">
      <w:pPr>
        <w:spacing w:after="0" w:line="240" w:lineRule="auto"/>
        <w:jc w:val="thaiDistribute"/>
        <w:rPr>
          <w:rFonts w:ascii="Arial" w:hAnsi="Arial" w:cs="Arial"/>
          <w:color w:val="000000"/>
          <w:spacing w:val="-2"/>
          <w:sz w:val="18"/>
          <w:szCs w:val="18"/>
        </w:rPr>
      </w:pPr>
      <w:r w:rsidRPr="005671C0">
        <w:rPr>
          <w:rFonts w:ascii="Arial" w:hAnsi="Arial" w:cs="Arial"/>
          <w:spacing w:val="-2"/>
          <w:sz w:val="18"/>
          <w:szCs w:val="18"/>
        </w:rPr>
        <w:t xml:space="preserve">As </w:t>
      </w:r>
      <w:proofErr w:type="gramStart"/>
      <w:r w:rsidRPr="005671C0">
        <w:rPr>
          <w:rFonts w:ascii="Arial" w:hAnsi="Arial" w:cs="Arial"/>
          <w:spacing w:val="-2"/>
          <w:sz w:val="18"/>
          <w:szCs w:val="18"/>
        </w:rPr>
        <w:t>at</w:t>
      </w:r>
      <w:proofErr w:type="gramEnd"/>
      <w:r w:rsidRPr="005671C0">
        <w:rPr>
          <w:rFonts w:ascii="Arial" w:hAnsi="Arial" w:cs="Arial"/>
          <w:spacing w:val="-2"/>
          <w:sz w:val="18"/>
          <w:szCs w:val="18"/>
        </w:rPr>
        <w:t xml:space="preserve"> 31 December 2021, the Group </w:t>
      </w:r>
      <w:r w:rsidR="00C80549" w:rsidRPr="005671C0">
        <w:rPr>
          <w:rFonts w:ascii="Arial" w:hAnsi="Arial" w:cs="Arial"/>
          <w:spacing w:val="-2"/>
          <w:sz w:val="18"/>
          <w:szCs w:val="18"/>
        </w:rPr>
        <w:t>have pledged</w:t>
      </w:r>
      <w:r w:rsidRPr="005671C0">
        <w:rPr>
          <w:rFonts w:ascii="Arial" w:hAnsi="Arial" w:cs="Arial"/>
          <w:spacing w:val="-2"/>
          <w:sz w:val="18"/>
          <w:szCs w:val="18"/>
        </w:rPr>
        <w:t xml:space="preserve"> investment property which was some lands </w:t>
      </w:r>
      <w:r w:rsidR="00C80549" w:rsidRPr="005671C0">
        <w:rPr>
          <w:rFonts w:ascii="Arial" w:hAnsi="Arial" w:cs="Arial"/>
          <w:spacing w:val="-2"/>
          <w:sz w:val="18"/>
          <w:szCs w:val="18"/>
        </w:rPr>
        <w:t>as collaterals for debentures (Note 30).</w:t>
      </w:r>
    </w:p>
    <w:p w14:paraId="098BAD62" w14:textId="77777777" w:rsidR="000D74B8" w:rsidRPr="005671C0" w:rsidRDefault="000D74B8" w:rsidP="005671C0">
      <w:pPr>
        <w:spacing w:after="0" w:line="240" w:lineRule="auto"/>
        <w:jc w:val="thaiDistribute"/>
        <w:rPr>
          <w:rFonts w:ascii="Arial" w:hAnsi="Arial" w:cs="Arial"/>
          <w:color w:val="000000"/>
          <w:sz w:val="18"/>
          <w:szCs w:val="18"/>
        </w:rPr>
      </w:pPr>
    </w:p>
    <w:p w14:paraId="06B1EE7F" w14:textId="38996B5F" w:rsidR="00034D27" w:rsidRPr="00694E9A" w:rsidRDefault="000D74B8" w:rsidP="00034D27">
      <w:pPr>
        <w:pStyle w:val="Default"/>
        <w:jc w:val="thaiDistribute"/>
        <w:rPr>
          <w:sz w:val="18"/>
          <w:szCs w:val="18"/>
        </w:rPr>
      </w:pPr>
      <w:r w:rsidRPr="005671C0">
        <w:rPr>
          <w:rFonts w:ascii="Arial" w:hAnsi="Arial" w:cs="Arial"/>
          <w:sz w:val="18"/>
          <w:szCs w:val="18"/>
        </w:rPr>
        <w:t>The fair</w:t>
      </w:r>
      <w:r w:rsidR="009B12A8" w:rsidRPr="005671C0">
        <w:rPr>
          <w:rFonts w:ascii="Arial" w:hAnsi="Arial" w:cs="Arial"/>
          <w:spacing w:val="-2"/>
          <w:sz w:val="18"/>
          <w:szCs w:val="18"/>
        </w:rPr>
        <w:t xml:space="preserve"> values of investment property</w:t>
      </w:r>
      <w:r w:rsidRPr="005671C0">
        <w:rPr>
          <w:rFonts w:ascii="Arial" w:hAnsi="Arial" w:cs="Arial"/>
          <w:spacing w:val="-2"/>
          <w:sz w:val="18"/>
          <w:szCs w:val="18"/>
        </w:rPr>
        <w:t xml:space="preserve"> </w:t>
      </w:r>
      <w:proofErr w:type="gramStart"/>
      <w:r w:rsidRPr="005671C0">
        <w:rPr>
          <w:rFonts w:ascii="Arial" w:hAnsi="Arial" w:cs="Arial"/>
          <w:spacing w:val="-2"/>
          <w:sz w:val="18"/>
          <w:szCs w:val="18"/>
        </w:rPr>
        <w:t>is</w:t>
      </w:r>
      <w:proofErr w:type="gramEnd"/>
      <w:r w:rsidRPr="005671C0">
        <w:rPr>
          <w:rFonts w:ascii="Arial" w:hAnsi="Arial" w:cs="Arial"/>
          <w:spacing w:val="-2"/>
          <w:sz w:val="18"/>
          <w:szCs w:val="18"/>
        </w:rPr>
        <w:t xml:space="preserve"> considered as level 2. The fair value is assessed</w:t>
      </w:r>
      <w:r w:rsidR="009B12A8" w:rsidRPr="005671C0">
        <w:rPr>
          <w:rFonts w:ascii="Arial" w:hAnsi="Arial" w:cs="Arial"/>
          <w:spacing w:val="-2"/>
          <w:sz w:val="18"/>
          <w:szCs w:val="18"/>
        </w:rPr>
        <w:t xml:space="preserve"> by the independent appraiser using the market approach which is significant observable data</w:t>
      </w:r>
      <w:r w:rsidRPr="005671C0">
        <w:rPr>
          <w:rFonts w:ascii="Arial" w:hAnsi="Arial" w:cs="Arial"/>
          <w:spacing w:val="-2"/>
          <w:sz w:val="18"/>
          <w:szCs w:val="18"/>
        </w:rPr>
        <w:t xml:space="preserve"> and determined based on th</w:t>
      </w:r>
      <w:r w:rsidR="009B12A8" w:rsidRPr="005671C0">
        <w:rPr>
          <w:rFonts w:ascii="Arial" w:hAnsi="Arial" w:cs="Arial"/>
          <w:spacing w:val="-2"/>
          <w:sz w:val="18"/>
          <w:szCs w:val="18"/>
        </w:rPr>
        <w:t>e initial market price of comparable land in</w:t>
      </w:r>
      <w:r w:rsidRPr="005671C0">
        <w:rPr>
          <w:rFonts w:ascii="Arial" w:hAnsi="Arial" w:cs="Arial"/>
          <w:spacing w:val="-2"/>
          <w:sz w:val="18"/>
          <w:szCs w:val="18"/>
        </w:rPr>
        <w:t xml:space="preserve"> a close</w:t>
      </w:r>
      <w:r w:rsidR="009B12A8" w:rsidRPr="005671C0">
        <w:rPr>
          <w:rFonts w:ascii="Arial" w:hAnsi="Arial" w:cs="Arial"/>
          <w:spacing w:val="-2"/>
          <w:sz w:val="18"/>
          <w:szCs w:val="18"/>
        </w:rPr>
        <w:t xml:space="preserve"> proximity adjusted </w:t>
      </w:r>
      <w:r w:rsidRPr="005671C0">
        <w:rPr>
          <w:rFonts w:ascii="Arial" w:hAnsi="Arial" w:cs="Arial"/>
          <w:spacing w:val="-2"/>
          <w:sz w:val="18"/>
          <w:szCs w:val="18"/>
        </w:rPr>
        <w:t xml:space="preserve">with </w:t>
      </w:r>
      <w:r w:rsidR="009B12A8" w:rsidRPr="005671C0">
        <w:rPr>
          <w:rFonts w:ascii="Arial" w:hAnsi="Arial" w:cs="Arial"/>
          <w:spacing w:val="-2"/>
          <w:sz w:val="18"/>
          <w:szCs w:val="18"/>
        </w:rPr>
        <w:t xml:space="preserve">differences in key attributes such as location, transportation, surrounding environment, land size and shape, land grade, </w:t>
      </w:r>
      <w:r w:rsidR="00034D27" w:rsidRPr="005671C0">
        <w:rPr>
          <w:rFonts w:ascii="Arial" w:eastAsia="Arial Unicode MS" w:hAnsi="Arial" w:cs="Arial"/>
          <w:sz w:val="18"/>
          <w:szCs w:val="18"/>
          <w:lang w:val="en-GB"/>
        </w:rPr>
        <w:t>land development or use,</w:t>
      </w:r>
      <w:r w:rsidR="00034D27">
        <w:rPr>
          <w:rFonts w:ascii="Arial" w:eastAsia="Arial Unicode MS" w:hAnsi="Arial" w:cs="Arial"/>
          <w:sz w:val="18"/>
          <w:szCs w:val="18"/>
          <w:lang w:val="en-GB"/>
        </w:rPr>
        <w:t xml:space="preserve"> the accessibility to commute and utility system in the area, including</w:t>
      </w:r>
      <w:r w:rsidR="00034D27" w:rsidRPr="005671C0">
        <w:rPr>
          <w:rFonts w:ascii="Arial" w:eastAsia="Arial Unicode MS" w:hAnsi="Arial" w:cs="Arial"/>
          <w:sz w:val="18"/>
          <w:szCs w:val="18"/>
          <w:lang w:val="en-GB"/>
        </w:rPr>
        <w:t xml:space="preserve"> facilities and marketable liquidity for their assessment of fair value of land</w:t>
      </w:r>
      <w:r w:rsidR="00034D27">
        <w:rPr>
          <w:rFonts w:eastAsia="Arial Unicode MS"/>
          <w:sz w:val="18"/>
          <w:szCs w:val="18"/>
        </w:rPr>
        <w:t>.</w:t>
      </w:r>
    </w:p>
    <w:p w14:paraId="12568BBD" w14:textId="731723BF" w:rsidR="00551CF8" w:rsidRPr="005671C0" w:rsidRDefault="00551CF8" w:rsidP="005671C0">
      <w:pPr>
        <w:spacing w:after="0" w:line="240" w:lineRule="auto"/>
        <w:jc w:val="thaiDistribute"/>
        <w:rPr>
          <w:rFonts w:ascii="Arial" w:hAnsi="Arial" w:cs="Arial"/>
          <w:color w:val="000000"/>
          <w:sz w:val="18"/>
          <w:szCs w:val="18"/>
        </w:rPr>
      </w:pPr>
    </w:p>
    <w:p w14:paraId="1D3B83A4" w14:textId="77777777" w:rsidR="00551CF8" w:rsidRPr="005671C0" w:rsidRDefault="00551CF8" w:rsidP="005671C0">
      <w:pPr>
        <w:spacing w:after="0" w:line="240" w:lineRule="auto"/>
        <w:jc w:val="thaiDistribute"/>
        <w:rPr>
          <w:rFonts w:ascii="Arial" w:hAnsi="Arial" w:cs="Arial"/>
          <w:color w:val="000000"/>
          <w:sz w:val="18"/>
          <w:szCs w:val="18"/>
        </w:rPr>
        <w:sectPr w:rsidR="00551CF8" w:rsidRPr="005671C0" w:rsidSect="005900E9">
          <w:pgSz w:w="11907" w:h="16840" w:code="9"/>
          <w:pgMar w:top="1440" w:right="720" w:bottom="720" w:left="1728" w:header="706" w:footer="706" w:gutter="0"/>
          <w:paperSrc w:first="15" w:other="15"/>
          <w:cols w:space="720"/>
          <w:noEndnote/>
          <w:docGrid w:linePitch="326"/>
        </w:sectPr>
      </w:pPr>
    </w:p>
    <w:p w14:paraId="0F35E3FA" w14:textId="77777777" w:rsidR="00982551" w:rsidRPr="005671C0" w:rsidRDefault="00982551" w:rsidP="005671C0">
      <w:pPr>
        <w:spacing w:after="0" w:line="240" w:lineRule="auto"/>
        <w:rPr>
          <w:rFonts w:ascii="Arial" w:hAnsi="Arial" w:cs="Arial"/>
          <w:color w:val="000000"/>
          <w:sz w:val="18"/>
          <w:szCs w:val="18"/>
        </w:rPr>
      </w:pPr>
    </w:p>
    <w:tbl>
      <w:tblPr>
        <w:tblW w:w="14544" w:type="dxa"/>
        <w:tblInd w:w="108" w:type="dxa"/>
        <w:shd w:val="clear" w:color="auto" w:fill="FFA543"/>
        <w:tblLook w:val="04A0" w:firstRow="1" w:lastRow="0" w:firstColumn="1" w:lastColumn="0" w:noHBand="0" w:noVBand="1"/>
      </w:tblPr>
      <w:tblGrid>
        <w:gridCol w:w="14544"/>
      </w:tblGrid>
      <w:tr w:rsidR="00312AA3" w:rsidRPr="005671C0" w14:paraId="063CE93B" w14:textId="77777777" w:rsidTr="00E43265">
        <w:trPr>
          <w:trHeight w:val="386"/>
        </w:trPr>
        <w:tc>
          <w:tcPr>
            <w:tcW w:w="14544" w:type="dxa"/>
            <w:shd w:val="clear" w:color="auto" w:fill="FFA543"/>
            <w:vAlign w:val="center"/>
          </w:tcPr>
          <w:p w14:paraId="2177A68B" w14:textId="46B58A49" w:rsidR="00312AA3" w:rsidRPr="005671C0" w:rsidRDefault="00312AA3"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9265C0" w:rsidRPr="005671C0">
              <w:rPr>
                <w:rFonts w:ascii="Arial" w:hAnsi="Arial" w:cs="Arial"/>
                <w:b/>
                <w:bCs/>
                <w:color w:val="FFFFFF"/>
                <w:sz w:val="18"/>
                <w:lang w:val="en-GB"/>
              </w:rPr>
              <w:t>2</w:t>
            </w:r>
            <w:r w:rsidR="00115630" w:rsidRPr="005671C0">
              <w:rPr>
                <w:rFonts w:ascii="Arial" w:hAnsi="Arial" w:cs="Arial"/>
                <w:b/>
                <w:bCs/>
                <w:color w:val="FFFFFF"/>
                <w:sz w:val="18"/>
                <w:lang w:val="en-GB"/>
              </w:rPr>
              <w:t>1</w:t>
            </w:r>
            <w:r w:rsidRPr="005671C0">
              <w:rPr>
                <w:rFonts w:ascii="Arial" w:hAnsi="Arial" w:cs="Arial"/>
                <w:b/>
                <w:bCs/>
                <w:color w:val="FFFFFF"/>
                <w:sz w:val="18"/>
                <w:szCs w:val="18"/>
                <w:lang w:val="en-GB"/>
              </w:rPr>
              <w:tab/>
              <w:t>Property, plant and equipment, net</w:t>
            </w:r>
          </w:p>
        </w:tc>
      </w:tr>
    </w:tbl>
    <w:p w14:paraId="69CC41E4" w14:textId="77777777" w:rsidR="00F0292B" w:rsidRPr="005671C0" w:rsidRDefault="00F0292B" w:rsidP="005671C0">
      <w:pPr>
        <w:spacing w:after="0" w:line="240" w:lineRule="auto"/>
        <w:rPr>
          <w:rFonts w:ascii="Arial" w:hAnsi="Arial" w:cs="Arial"/>
          <w:color w:val="000000"/>
          <w:sz w:val="18"/>
          <w:szCs w:val="18"/>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A724F" w:rsidRPr="005671C0" w14:paraId="6D2E63D0" w14:textId="77777777" w:rsidTr="005E41D2">
        <w:trPr>
          <w:cantSplit/>
        </w:trPr>
        <w:tc>
          <w:tcPr>
            <w:tcW w:w="4240" w:type="dxa"/>
            <w:shd w:val="clear" w:color="auto" w:fill="auto"/>
          </w:tcPr>
          <w:p w14:paraId="5C08B047" w14:textId="77777777" w:rsidR="00FA724F" w:rsidRPr="005671C0" w:rsidRDefault="00FA724F" w:rsidP="005671C0">
            <w:pPr>
              <w:spacing w:after="0" w:line="240" w:lineRule="auto"/>
              <w:rPr>
                <w:rFonts w:ascii="Arial" w:hAnsi="Arial" w:cs="Arial"/>
                <w:color w:val="000000"/>
                <w:sz w:val="18"/>
                <w:szCs w:val="18"/>
              </w:rPr>
            </w:pPr>
          </w:p>
        </w:tc>
        <w:tc>
          <w:tcPr>
            <w:tcW w:w="10386" w:type="dxa"/>
            <w:gridSpan w:val="8"/>
            <w:tcBorders>
              <w:top w:val="single" w:sz="4" w:space="0" w:color="auto"/>
              <w:bottom w:val="single" w:sz="4" w:space="0" w:color="auto"/>
            </w:tcBorders>
            <w:shd w:val="clear" w:color="auto" w:fill="auto"/>
          </w:tcPr>
          <w:p w14:paraId="545F7593" w14:textId="77777777" w:rsidR="00FA724F" w:rsidRPr="005671C0" w:rsidRDefault="00FA724F"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Consolidated financial statements</w:t>
            </w:r>
          </w:p>
        </w:tc>
      </w:tr>
      <w:tr w:rsidR="00FA724F" w:rsidRPr="005671C0" w14:paraId="49ABD0B9" w14:textId="77777777" w:rsidTr="005E41D2">
        <w:trPr>
          <w:cantSplit/>
        </w:trPr>
        <w:tc>
          <w:tcPr>
            <w:tcW w:w="4240" w:type="dxa"/>
            <w:shd w:val="clear" w:color="auto" w:fill="auto"/>
          </w:tcPr>
          <w:p w14:paraId="27B8137B" w14:textId="77777777" w:rsidR="00FA724F" w:rsidRPr="005671C0" w:rsidRDefault="00FA724F" w:rsidP="005671C0">
            <w:pPr>
              <w:spacing w:after="0" w:line="240" w:lineRule="auto"/>
              <w:rPr>
                <w:rFonts w:ascii="Arial" w:hAnsi="Arial" w:cs="Arial"/>
                <w:color w:val="000000"/>
                <w:sz w:val="18"/>
                <w:szCs w:val="18"/>
              </w:rPr>
            </w:pPr>
          </w:p>
        </w:tc>
        <w:tc>
          <w:tcPr>
            <w:tcW w:w="1242" w:type="dxa"/>
            <w:tcBorders>
              <w:top w:val="single" w:sz="4" w:space="0" w:color="auto"/>
            </w:tcBorders>
            <w:shd w:val="clear" w:color="auto" w:fill="auto"/>
          </w:tcPr>
          <w:p w14:paraId="5BD02555" w14:textId="77777777" w:rsidR="00FA724F" w:rsidRPr="005671C0" w:rsidRDefault="00FA724F" w:rsidP="005671C0">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shd w:val="clear" w:color="auto" w:fill="auto"/>
          </w:tcPr>
          <w:p w14:paraId="5B350AF0" w14:textId="77777777" w:rsidR="00FA724F" w:rsidRPr="005671C0" w:rsidRDefault="00FA724F" w:rsidP="005671C0">
            <w:pPr>
              <w:spacing w:after="0" w:line="240" w:lineRule="auto"/>
              <w:ind w:right="-72"/>
              <w:jc w:val="right"/>
              <w:rPr>
                <w:rFonts w:ascii="Arial" w:hAnsi="Arial" w:cs="Arial"/>
                <w:b/>
                <w:bCs/>
                <w:color w:val="000000"/>
                <w:sz w:val="18"/>
                <w:szCs w:val="18"/>
              </w:rPr>
            </w:pPr>
          </w:p>
          <w:p w14:paraId="1CF189F5"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Land</w:t>
            </w:r>
          </w:p>
        </w:tc>
        <w:tc>
          <w:tcPr>
            <w:tcW w:w="1382" w:type="dxa"/>
            <w:tcBorders>
              <w:top w:val="single" w:sz="4" w:space="0" w:color="auto"/>
            </w:tcBorders>
            <w:shd w:val="clear" w:color="auto" w:fill="auto"/>
            <w:vAlign w:val="bottom"/>
          </w:tcPr>
          <w:p w14:paraId="79463DA3"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Buildings and building</w:t>
            </w:r>
          </w:p>
        </w:tc>
        <w:tc>
          <w:tcPr>
            <w:tcW w:w="1296" w:type="dxa"/>
            <w:tcBorders>
              <w:top w:val="single" w:sz="4" w:space="0" w:color="auto"/>
            </w:tcBorders>
            <w:shd w:val="clear" w:color="auto" w:fill="auto"/>
          </w:tcPr>
          <w:p w14:paraId="16B79AEA" w14:textId="77777777" w:rsidR="00FA724F" w:rsidRPr="005671C0" w:rsidRDefault="00FA724F" w:rsidP="005671C0">
            <w:pPr>
              <w:spacing w:after="0" w:line="240" w:lineRule="auto"/>
              <w:ind w:right="-72"/>
              <w:jc w:val="right"/>
              <w:rPr>
                <w:rFonts w:ascii="Arial" w:hAnsi="Arial" w:cs="Arial"/>
                <w:b/>
                <w:bCs/>
                <w:color w:val="000000"/>
                <w:sz w:val="18"/>
                <w:szCs w:val="18"/>
              </w:rPr>
            </w:pPr>
          </w:p>
          <w:p w14:paraId="1CBED0DC" w14:textId="77777777" w:rsidR="00FA724F" w:rsidRPr="005671C0" w:rsidRDefault="00FA724F"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shd w:val="clear" w:color="auto" w:fill="auto"/>
          </w:tcPr>
          <w:p w14:paraId="5F5F5732"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Equipment</w:t>
            </w:r>
          </w:p>
          <w:p w14:paraId="67A0F9BF" w14:textId="77777777" w:rsidR="00FA724F" w:rsidRPr="005671C0" w:rsidRDefault="00FA724F"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and office</w:t>
            </w:r>
          </w:p>
        </w:tc>
        <w:tc>
          <w:tcPr>
            <w:tcW w:w="1195" w:type="dxa"/>
            <w:tcBorders>
              <w:top w:val="single" w:sz="4" w:space="0" w:color="auto"/>
            </w:tcBorders>
            <w:shd w:val="clear" w:color="auto" w:fill="auto"/>
            <w:vAlign w:val="bottom"/>
          </w:tcPr>
          <w:p w14:paraId="2599F366" w14:textId="77777777" w:rsidR="00FA724F" w:rsidRPr="005671C0" w:rsidRDefault="00FA724F" w:rsidP="005671C0">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shd w:val="clear" w:color="auto" w:fill="auto"/>
            <w:vAlign w:val="bottom"/>
          </w:tcPr>
          <w:p w14:paraId="1E1B4FD2"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 xml:space="preserve">Construction </w:t>
            </w:r>
          </w:p>
        </w:tc>
        <w:tc>
          <w:tcPr>
            <w:tcW w:w="1311" w:type="dxa"/>
            <w:tcBorders>
              <w:top w:val="single" w:sz="4" w:space="0" w:color="auto"/>
            </w:tcBorders>
            <w:shd w:val="clear" w:color="auto" w:fill="auto"/>
            <w:vAlign w:val="bottom"/>
          </w:tcPr>
          <w:p w14:paraId="18D1F4DF" w14:textId="77777777" w:rsidR="00FA724F" w:rsidRPr="005671C0" w:rsidRDefault="00FA724F" w:rsidP="005671C0">
            <w:pPr>
              <w:spacing w:after="0" w:line="240" w:lineRule="auto"/>
              <w:ind w:right="-72"/>
              <w:jc w:val="right"/>
              <w:rPr>
                <w:rFonts w:ascii="Arial" w:hAnsi="Arial" w:cs="Arial"/>
                <w:b/>
                <w:bCs/>
                <w:color w:val="000000"/>
                <w:sz w:val="18"/>
                <w:szCs w:val="18"/>
                <w:rtl/>
                <w:cs/>
              </w:rPr>
            </w:pPr>
          </w:p>
        </w:tc>
      </w:tr>
      <w:tr w:rsidR="00FA724F" w:rsidRPr="005671C0" w14:paraId="67939A0D" w14:textId="77777777" w:rsidTr="005E41D2">
        <w:trPr>
          <w:cantSplit/>
        </w:trPr>
        <w:tc>
          <w:tcPr>
            <w:tcW w:w="4240" w:type="dxa"/>
            <w:shd w:val="clear" w:color="auto" w:fill="auto"/>
          </w:tcPr>
          <w:p w14:paraId="5F732E82" w14:textId="77777777" w:rsidR="00FA724F" w:rsidRPr="005671C0" w:rsidRDefault="00FA724F" w:rsidP="005671C0">
            <w:pPr>
              <w:spacing w:after="0" w:line="240" w:lineRule="auto"/>
              <w:rPr>
                <w:rFonts w:ascii="Arial" w:hAnsi="Arial" w:cs="Arial"/>
                <w:color w:val="000000"/>
                <w:sz w:val="18"/>
                <w:szCs w:val="18"/>
              </w:rPr>
            </w:pPr>
          </w:p>
        </w:tc>
        <w:tc>
          <w:tcPr>
            <w:tcW w:w="1242" w:type="dxa"/>
            <w:shd w:val="clear" w:color="auto" w:fill="auto"/>
          </w:tcPr>
          <w:p w14:paraId="60CC213E"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Land</w:t>
            </w:r>
          </w:p>
        </w:tc>
        <w:tc>
          <w:tcPr>
            <w:tcW w:w="1382" w:type="dxa"/>
            <w:shd w:val="clear" w:color="auto" w:fill="auto"/>
          </w:tcPr>
          <w:p w14:paraId="12243692"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w:t>
            </w:r>
          </w:p>
        </w:tc>
        <w:tc>
          <w:tcPr>
            <w:tcW w:w="1382" w:type="dxa"/>
            <w:shd w:val="clear" w:color="auto" w:fill="auto"/>
          </w:tcPr>
          <w:p w14:paraId="124E39DC"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improvements</w:t>
            </w:r>
          </w:p>
        </w:tc>
        <w:tc>
          <w:tcPr>
            <w:tcW w:w="1296" w:type="dxa"/>
            <w:shd w:val="clear" w:color="auto" w:fill="auto"/>
          </w:tcPr>
          <w:p w14:paraId="5E0E76F3"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Machine</w:t>
            </w:r>
          </w:p>
        </w:tc>
        <w:tc>
          <w:tcPr>
            <w:tcW w:w="1296" w:type="dxa"/>
            <w:shd w:val="clear" w:color="auto" w:fill="auto"/>
          </w:tcPr>
          <w:p w14:paraId="6BF633CC" w14:textId="77777777" w:rsidR="00FA724F" w:rsidRPr="005671C0" w:rsidRDefault="00FA724F"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equipment</w:t>
            </w:r>
          </w:p>
        </w:tc>
        <w:tc>
          <w:tcPr>
            <w:tcW w:w="1195" w:type="dxa"/>
            <w:shd w:val="clear" w:color="auto" w:fill="auto"/>
          </w:tcPr>
          <w:p w14:paraId="5F2E0C0C"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 xml:space="preserve">Vehicles </w:t>
            </w:r>
          </w:p>
        </w:tc>
        <w:tc>
          <w:tcPr>
            <w:tcW w:w="1282" w:type="dxa"/>
            <w:shd w:val="clear" w:color="auto" w:fill="auto"/>
            <w:vAlign w:val="bottom"/>
          </w:tcPr>
          <w:p w14:paraId="04911AC7"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in progress</w:t>
            </w:r>
          </w:p>
        </w:tc>
        <w:tc>
          <w:tcPr>
            <w:tcW w:w="1311" w:type="dxa"/>
            <w:shd w:val="clear" w:color="auto" w:fill="auto"/>
            <w:vAlign w:val="bottom"/>
          </w:tcPr>
          <w:p w14:paraId="4DBD05C8"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Total</w:t>
            </w:r>
          </w:p>
        </w:tc>
      </w:tr>
      <w:tr w:rsidR="00FA724F" w:rsidRPr="005671C0" w14:paraId="0D851828" w14:textId="77777777" w:rsidTr="005E41D2">
        <w:trPr>
          <w:cantSplit/>
        </w:trPr>
        <w:tc>
          <w:tcPr>
            <w:tcW w:w="4240" w:type="dxa"/>
            <w:shd w:val="clear" w:color="auto" w:fill="auto"/>
          </w:tcPr>
          <w:p w14:paraId="2489E11B" w14:textId="77777777" w:rsidR="00FA724F" w:rsidRPr="005671C0" w:rsidRDefault="00FA724F" w:rsidP="005671C0">
            <w:pPr>
              <w:spacing w:after="0" w:line="240" w:lineRule="auto"/>
              <w:rPr>
                <w:rFonts w:ascii="Arial" w:hAnsi="Arial" w:cs="Arial"/>
                <w:color w:val="000000"/>
                <w:sz w:val="18"/>
                <w:szCs w:val="18"/>
                <w:rtl/>
                <w:cs/>
              </w:rPr>
            </w:pPr>
          </w:p>
        </w:tc>
        <w:tc>
          <w:tcPr>
            <w:tcW w:w="1242" w:type="dxa"/>
            <w:tcBorders>
              <w:bottom w:val="single" w:sz="4" w:space="0" w:color="auto"/>
            </w:tcBorders>
            <w:shd w:val="clear" w:color="auto" w:fill="auto"/>
          </w:tcPr>
          <w:p w14:paraId="588D905D"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82" w:type="dxa"/>
            <w:tcBorders>
              <w:bottom w:val="single" w:sz="4" w:space="0" w:color="auto"/>
            </w:tcBorders>
            <w:shd w:val="clear" w:color="auto" w:fill="auto"/>
          </w:tcPr>
          <w:p w14:paraId="49E82B88"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82" w:type="dxa"/>
            <w:tcBorders>
              <w:bottom w:val="single" w:sz="4" w:space="0" w:color="auto"/>
            </w:tcBorders>
            <w:shd w:val="clear" w:color="auto" w:fill="auto"/>
          </w:tcPr>
          <w:p w14:paraId="6ADAE1E3"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shd w:val="clear" w:color="auto" w:fill="auto"/>
          </w:tcPr>
          <w:p w14:paraId="6A18A75D"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4ED99C30" w14:textId="77777777" w:rsidR="00FA724F" w:rsidRPr="005671C0" w:rsidRDefault="00FA724F"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195" w:type="dxa"/>
            <w:tcBorders>
              <w:bottom w:val="single" w:sz="4" w:space="0" w:color="auto"/>
            </w:tcBorders>
            <w:shd w:val="clear" w:color="auto" w:fill="auto"/>
          </w:tcPr>
          <w:p w14:paraId="0D49AB84"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82" w:type="dxa"/>
            <w:tcBorders>
              <w:bottom w:val="single" w:sz="4" w:space="0" w:color="auto"/>
            </w:tcBorders>
            <w:shd w:val="clear" w:color="auto" w:fill="auto"/>
            <w:vAlign w:val="bottom"/>
          </w:tcPr>
          <w:p w14:paraId="5E45A4C4"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c>
          <w:tcPr>
            <w:tcW w:w="1311" w:type="dxa"/>
            <w:tcBorders>
              <w:bottom w:val="single" w:sz="4" w:space="0" w:color="auto"/>
            </w:tcBorders>
            <w:shd w:val="clear" w:color="auto" w:fill="auto"/>
            <w:vAlign w:val="bottom"/>
          </w:tcPr>
          <w:p w14:paraId="30CEEDC9" w14:textId="77777777" w:rsidR="00FA724F" w:rsidRPr="005671C0" w:rsidRDefault="00FA724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r>
      <w:tr w:rsidR="00FA724F" w:rsidRPr="005671C0" w14:paraId="73A4A695" w14:textId="77777777" w:rsidTr="005E41D2">
        <w:trPr>
          <w:cantSplit/>
        </w:trPr>
        <w:tc>
          <w:tcPr>
            <w:tcW w:w="4240" w:type="dxa"/>
            <w:shd w:val="clear" w:color="auto" w:fill="auto"/>
          </w:tcPr>
          <w:p w14:paraId="45FC6BBB" w14:textId="77777777" w:rsidR="00FA724F" w:rsidRPr="005671C0" w:rsidRDefault="00FA724F"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auto"/>
          </w:tcPr>
          <w:p w14:paraId="7FBDBD6C"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2D18C5EE"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2A6E124E"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5BC101D1"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166F93B5"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518245FE"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0DC406CE" w14:textId="77777777" w:rsidR="00FA724F" w:rsidRPr="005671C0" w:rsidRDefault="00FA724F"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vAlign w:val="bottom"/>
          </w:tcPr>
          <w:p w14:paraId="3445C508" w14:textId="77777777" w:rsidR="00FA724F" w:rsidRPr="005671C0" w:rsidRDefault="00FA724F" w:rsidP="005671C0">
            <w:pPr>
              <w:spacing w:after="0" w:line="240" w:lineRule="auto"/>
              <w:ind w:right="-72"/>
              <w:jc w:val="right"/>
              <w:rPr>
                <w:rFonts w:ascii="Arial" w:hAnsi="Arial" w:cs="Arial"/>
                <w:color w:val="000000"/>
                <w:sz w:val="18"/>
                <w:szCs w:val="18"/>
                <w:rtl/>
                <w:cs/>
              </w:rPr>
            </w:pPr>
          </w:p>
        </w:tc>
      </w:tr>
      <w:tr w:rsidR="00FA724F" w:rsidRPr="005671C0" w14:paraId="4720D236" w14:textId="77777777" w:rsidTr="005E41D2">
        <w:trPr>
          <w:cantSplit/>
        </w:trPr>
        <w:tc>
          <w:tcPr>
            <w:tcW w:w="4240" w:type="dxa"/>
            <w:shd w:val="clear" w:color="auto" w:fill="auto"/>
          </w:tcPr>
          <w:p w14:paraId="0E97AACD" w14:textId="23551EE5" w:rsidR="00FA724F" w:rsidRPr="005671C0" w:rsidRDefault="00FA724F"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1</w:t>
            </w:r>
            <w:r w:rsidRPr="005671C0">
              <w:rPr>
                <w:rFonts w:ascii="Arial" w:hAnsi="Arial" w:cs="Arial"/>
                <w:b/>
                <w:bCs/>
                <w:color w:val="000000"/>
                <w:sz w:val="18"/>
                <w:szCs w:val="18"/>
              </w:rPr>
              <w:t xml:space="preserve"> </w:t>
            </w:r>
            <w:r w:rsidR="00855F66" w:rsidRPr="005671C0">
              <w:rPr>
                <w:rFonts w:ascii="Arial" w:hAnsi="Arial" w:cs="Arial"/>
                <w:b/>
                <w:bCs/>
                <w:color w:val="000000"/>
                <w:sz w:val="18"/>
                <w:szCs w:val="18"/>
              </w:rPr>
              <w:t>January</w:t>
            </w:r>
            <w:r w:rsidRPr="005671C0">
              <w:rPr>
                <w:rFonts w:ascii="Arial" w:hAnsi="Arial" w:cs="Arial"/>
                <w:b/>
                <w:bCs/>
                <w:color w:val="000000"/>
                <w:sz w:val="18"/>
                <w:szCs w:val="18"/>
              </w:rPr>
              <w:t xml:space="preserve"> </w:t>
            </w:r>
            <w:r w:rsidR="00DF7349" w:rsidRPr="005671C0">
              <w:rPr>
                <w:rFonts w:ascii="Arial" w:hAnsi="Arial" w:cs="Arial"/>
                <w:b/>
                <w:bCs/>
                <w:color w:val="000000"/>
                <w:sz w:val="18"/>
                <w:szCs w:val="18"/>
                <w:lang w:val="en-GB"/>
              </w:rPr>
              <w:t>20</w:t>
            </w:r>
            <w:r w:rsidR="007E7948" w:rsidRPr="005671C0">
              <w:rPr>
                <w:rFonts w:ascii="Arial" w:hAnsi="Arial" w:cs="Arial"/>
                <w:b/>
                <w:bCs/>
                <w:color w:val="000000"/>
                <w:sz w:val="18"/>
                <w:szCs w:val="18"/>
                <w:lang w:val="en-GB"/>
              </w:rPr>
              <w:t>20</w:t>
            </w:r>
          </w:p>
        </w:tc>
        <w:tc>
          <w:tcPr>
            <w:tcW w:w="1242" w:type="dxa"/>
            <w:shd w:val="clear" w:color="auto" w:fill="auto"/>
            <w:vAlign w:val="bottom"/>
          </w:tcPr>
          <w:p w14:paraId="6B8039EF"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313B8042"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52B43652"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296" w:type="dxa"/>
            <w:shd w:val="clear" w:color="auto" w:fill="auto"/>
          </w:tcPr>
          <w:p w14:paraId="6694D987"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776A05E7"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195" w:type="dxa"/>
            <w:shd w:val="clear" w:color="auto" w:fill="auto"/>
            <w:vAlign w:val="bottom"/>
          </w:tcPr>
          <w:p w14:paraId="39716468"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282" w:type="dxa"/>
            <w:shd w:val="clear" w:color="auto" w:fill="auto"/>
            <w:vAlign w:val="bottom"/>
          </w:tcPr>
          <w:p w14:paraId="4E25BC6D" w14:textId="77777777" w:rsidR="00FA724F" w:rsidRPr="005671C0" w:rsidRDefault="00FA724F" w:rsidP="005671C0">
            <w:pPr>
              <w:spacing w:after="0" w:line="240" w:lineRule="auto"/>
              <w:ind w:right="-72"/>
              <w:jc w:val="right"/>
              <w:rPr>
                <w:rFonts w:ascii="Arial" w:hAnsi="Arial" w:cs="Arial"/>
                <w:color w:val="000000"/>
                <w:sz w:val="18"/>
                <w:szCs w:val="18"/>
              </w:rPr>
            </w:pPr>
          </w:p>
        </w:tc>
        <w:tc>
          <w:tcPr>
            <w:tcW w:w="1311" w:type="dxa"/>
            <w:shd w:val="clear" w:color="auto" w:fill="auto"/>
            <w:vAlign w:val="bottom"/>
          </w:tcPr>
          <w:p w14:paraId="18BA88DA" w14:textId="77777777" w:rsidR="00FA724F" w:rsidRPr="005671C0" w:rsidRDefault="00FA724F" w:rsidP="005671C0">
            <w:pPr>
              <w:spacing w:after="0" w:line="240" w:lineRule="auto"/>
              <w:ind w:right="-72"/>
              <w:jc w:val="right"/>
              <w:rPr>
                <w:rFonts w:ascii="Arial" w:hAnsi="Arial" w:cs="Arial"/>
                <w:color w:val="000000"/>
                <w:sz w:val="18"/>
                <w:szCs w:val="18"/>
              </w:rPr>
            </w:pPr>
          </w:p>
        </w:tc>
      </w:tr>
      <w:tr w:rsidR="007E7948" w:rsidRPr="005671C0" w14:paraId="24AD9655" w14:textId="77777777" w:rsidTr="005E41D2">
        <w:trPr>
          <w:cantSplit/>
        </w:trPr>
        <w:tc>
          <w:tcPr>
            <w:tcW w:w="4240" w:type="dxa"/>
            <w:shd w:val="clear" w:color="auto" w:fill="auto"/>
          </w:tcPr>
          <w:p w14:paraId="512D323D" w14:textId="77777777" w:rsidR="007E7948" w:rsidRPr="005671C0" w:rsidRDefault="007E7948" w:rsidP="005671C0">
            <w:pPr>
              <w:spacing w:after="0" w:line="240" w:lineRule="auto"/>
              <w:rPr>
                <w:rFonts w:ascii="Arial" w:hAnsi="Arial" w:cs="Arial"/>
                <w:color w:val="000000"/>
                <w:sz w:val="18"/>
                <w:szCs w:val="18"/>
              </w:rPr>
            </w:pPr>
            <w:r w:rsidRPr="005671C0">
              <w:rPr>
                <w:rFonts w:ascii="Arial" w:eastAsia="Cordia New" w:hAnsi="Arial" w:cs="Arial"/>
                <w:color w:val="000000"/>
                <w:sz w:val="18"/>
                <w:szCs w:val="18"/>
              </w:rPr>
              <w:t>Cost</w:t>
            </w:r>
          </w:p>
        </w:tc>
        <w:tc>
          <w:tcPr>
            <w:tcW w:w="1242" w:type="dxa"/>
            <w:shd w:val="clear" w:color="auto" w:fill="auto"/>
            <w:vAlign w:val="center"/>
          </w:tcPr>
          <w:p w14:paraId="4DED3915" w14:textId="55BBA6A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noProof/>
                <w:color w:val="000000"/>
                <w:sz w:val="18"/>
                <w:szCs w:val="18"/>
                <w:lang w:val="en-GB"/>
              </w:rPr>
              <w:t>85,048,720</w:t>
            </w:r>
          </w:p>
        </w:tc>
        <w:tc>
          <w:tcPr>
            <w:tcW w:w="1382" w:type="dxa"/>
            <w:shd w:val="clear" w:color="auto" w:fill="auto"/>
            <w:vAlign w:val="center"/>
          </w:tcPr>
          <w:p w14:paraId="20B3BC30" w14:textId="1AF5125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noProof/>
                <w:color w:val="000000"/>
                <w:sz w:val="18"/>
                <w:szCs w:val="18"/>
                <w:lang w:val="en-GB"/>
              </w:rPr>
              <w:t>3,638,178</w:t>
            </w:r>
          </w:p>
        </w:tc>
        <w:tc>
          <w:tcPr>
            <w:tcW w:w="1382" w:type="dxa"/>
            <w:shd w:val="clear" w:color="auto" w:fill="auto"/>
            <w:vAlign w:val="center"/>
          </w:tcPr>
          <w:p w14:paraId="2A4743F2" w14:textId="46CD338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339,212,759</w:t>
            </w:r>
          </w:p>
        </w:tc>
        <w:tc>
          <w:tcPr>
            <w:tcW w:w="1296" w:type="dxa"/>
            <w:shd w:val="clear" w:color="auto" w:fill="auto"/>
            <w:vAlign w:val="center"/>
          </w:tcPr>
          <w:p w14:paraId="0B0671D6" w14:textId="493E840E"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224,011,074</w:t>
            </w:r>
          </w:p>
        </w:tc>
        <w:tc>
          <w:tcPr>
            <w:tcW w:w="1296" w:type="dxa"/>
            <w:shd w:val="clear" w:color="auto" w:fill="auto"/>
            <w:vAlign w:val="center"/>
          </w:tcPr>
          <w:p w14:paraId="1149C6D5" w14:textId="7E5CE7E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71,889,614</w:t>
            </w:r>
          </w:p>
        </w:tc>
        <w:tc>
          <w:tcPr>
            <w:tcW w:w="1195" w:type="dxa"/>
            <w:shd w:val="clear" w:color="auto" w:fill="auto"/>
            <w:vAlign w:val="center"/>
          </w:tcPr>
          <w:p w14:paraId="565D93AC" w14:textId="4D39421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7,726,523</w:t>
            </w:r>
          </w:p>
        </w:tc>
        <w:tc>
          <w:tcPr>
            <w:tcW w:w="1282" w:type="dxa"/>
            <w:shd w:val="clear" w:color="auto" w:fill="auto"/>
            <w:vAlign w:val="center"/>
          </w:tcPr>
          <w:p w14:paraId="5EF71376" w14:textId="28A9369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98,152,326</w:t>
            </w:r>
          </w:p>
        </w:tc>
        <w:tc>
          <w:tcPr>
            <w:tcW w:w="1311" w:type="dxa"/>
            <w:shd w:val="clear" w:color="auto" w:fill="auto"/>
            <w:vAlign w:val="center"/>
          </w:tcPr>
          <w:p w14:paraId="47B277E0" w14:textId="7EA0D8BB"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829,679,194</w:t>
            </w:r>
          </w:p>
        </w:tc>
      </w:tr>
      <w:tr w:rsidR="007E7948" w:rsidRPr="005671C0" w14:paraId="5506A5D5" w14:textId="77777777" w:rsidTr="005E41D2">
        <w:trPr>
          <w:cantSplit/>
        </w:trPr>
        <w:tc>
          <w:tcPr>
            <w:tcW w:w="4240" w:type="dxa"/>
            <w:shd w:val="clear" w:color="auto" w:fill="auto"/>
          </w:tcPr>
          <w:p w14:paraId="326CF912" w14:textId="77777777" w:rsidR="007E7948" w:rsidRPr="005671C0" w:rsidRDefault="007E7948" w:rsidP="005671C0">
            <w:pPr>
              <w:spacing w:after="0" w:line="240" w:lineRule="auto"/>
              <w:rPr>
                <w:rFonts w:ascii="Arial" w:hAnsi="Arial" w:cs="Arial"/>
                <w:color w:val="000000"/>
                <w:spacing w:val="-8"/>
                <w:sz w:val="18"/>
                <w:szCs w:val="18"/>
              </w:rPr>
            </w:pPr>
            <w:proofErr w:type="gramStart"/>
            <w:r w:rsidRPr="005671C0">
              <w:rPr>
                <w:rFonts w:ascii="Arial" w:hAnsi="Arial" w:cs="Arial"/>
                <w:color w:val="000000"/>
                <w:spacing w:val="-8"/>
                <w:sz w:val="18"/>
                <w:szCs w:val="18"/>
                <w:u w:val="single"/>
              </w:rPr>
              <w:t>Less</w:t>
            </w:r>
            <w:r w:rsidRPr="005671C0">
              <w:rPr>
                <w:rFonts w:ascii="Arial" w:hAnsi="Arial" w:cs="Arial"/>
                <w:color w:val="000000"/>
                <w:spacing w:val="-8"/>
                <w:sz w:val="18"/>
                <w:szCs w:val="18"/>
              </w:rPr>
              <w:t xml:space="preserve">  Accumulated</w:t>
            </w:r>
            <w:proofErr w:type="gramEnd"/>
            <w:r w:rsidRPr="005671C0">
              <w:rPr>
                <w:rFonts w:ascii="Arial" w:hAnsi="Arial" w:cs="Arial"/>
                <w:color w:val="000000"/>
                <w:spacing w:val="-8"/>
                <w:sz w:val="18"/>
                <w:szCs w:val="18"/>
              </w:rPr>
              <w:t xml:space="preserve"> depreciation</w:t>
            </w:r>
          </w:p>
        </w:tc>
        <w:tc>
          <w:tcPr>
            <w:tcW w:w="1242" w:type="dxa"/>
            <w:tcBorders>
              <w:bottom w:val="single" w:sz="4" w:space="0" w:color="auto"/>
            </w:tcBorders>
            <w:shd w:val="clear" w:color="auto" w:fill="auto"/>
            <w:vAlign w:val="center"/>
          </w:tcPr>
          <w:p w14:paraId="199BF83D" w14:textId="7BA78AD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tcBorders>
              <w:bottom w:val="single" w:sz="4" w:space="0" w:color="auto"/>
            </w:tcBorders>
            <w:shd w:val="clear" w:color="auto" w:fill="auto"/>
            <w:vAlign w:val="center"/>
          </w:tcPr>
          <w:p w14:paraId="0F8F07B1" w14:textId="65878079"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(1,188,842)</w:t>
            </w:r>
          </w:p>
        </w:tc>
        <w:tc>
          <w:tcPr>
            <w:tcW w:w="1382" w:type="dxa"/>
            <w:tcBorders>
              <w:bottom w:val="single" w:sz="4" w:space="0" w:color="auto"/>
            </w:tcBorders>
            <w:shd w:val="clear" w:color="auto" w:fill="auto"/>
            <w:vAlign w:val="center"/>
          </w:tcPr>
          <w:p w14:paraId="7D26C85F" w14:textId="1A589EB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(109,333,191)</w:t>
            </w:r>
          </w:p>
        </w:tc>
        <w:tc>
          <w:tcPr>
            <w:tcW w:w="1296" w:type="dxa"/>
            <w:tcBorders>
              <w:bottom w:val="single" w:sz="4" w:space="0" w:color="auto"/>
            </w:tcBorders>
            <w:shd w:val="clear" w:color="auto" w:fill="auto"/>
            <w:vAlign w:val="center"/>
          </w:tcPr>
          <w:p w14:paraId="53E1D1C2" w14:textId="54CD968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(120,641,890)</w:t>
            </w:r>
          </w:p>
        </w:tc>
        <w:tc>
          <w:tcPr>
            <w:tcW w:w="1296" w:type="dxa"/>
            <w:tcBorders>
              <w:bottom w:val="single" w:sz="4" w:space="0" w:color="auto"/>
            </w:tcBorders>
            <w:shd w:val="clear" w:color="auto" w:fill="auto"/>
            <w:vAlign w:val="center"/>
          </w:tcPr>
          <w:p w14:paraId="1938D306" w14:textId="6E141D1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(31,532,831)</w:t>
            </w:r>
          </w:p>
        </w:tc>
        <w:tc>
          <w:tcPr>
            <w:tcW w:w="1195" w:type="dxa"/>
            <w:tcBorders>
              <w:bottom w:val="single" w:sz="4" w:space="0" w:color="auto"/>
            </w:tcBorders>
            <w:shd w:val="clear" w:color="auto" w:fill="auto"/>
            <w:vAlign w:val="center"/>
          </w:tcPr>
          <w:p w14:paraId="340454F6" w14:textId="14AD051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(7,058,976)</w:t>
            </w:r>
          </w:p>
        </w:tc>
        <w:tc>
          <w:tcPr>
            <w:tcW w:w="1282" w:type="dxa"/>
            <w:tcBorders>
              <w:bottom w:val="single" w:sz="4" w:space="0" w:color="auto"/>
            </w:tcBorders>
            <w:shd w:val="clear" w:color="auto" w:fill="auto"/>
            <w:vAlign w:val="center"/>
          </w:tcPr>
          <w:p w14:paraId="253C3BA8" w14:textId="4CA87E59"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tcBorders>
              <w:bottom w:val="single" w:sz="4" w:space="0" w:color="auto"/>
            </w:tcBorders>
            <w:shd w:val="clear" w:color="auto" w:fill="auto"/>
            <w:vAlign w:val="center"/>
          </w:tcPr>
          <w:p w14:paraId="12C97127" w14:textId="7703EB0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(269,755,730)</w:t>
            </w:r>
          </w:p>
        </w:tc>
      </w:tr>
      <w:tr w:rsidR="007E7948" w:rsidRPr="005671C0" w14:paraId="52916384" w14:textId="77777777" w:rsidTr="005E41D2">
        <w:trPr>
          <w:cantSplit/>
        </w:trPr>
        <w:tc>
          <w:tcPr>
            <w:tcW w:w="4240" w:type="dxa"/>
            <w:shd w:val="clear" w:color="auto" w:fill="auto"/>
          </w:tcPr>
          <w:p w14:paraId="7B14ACD9" w14:textId="77777777" w:rsidR="007E7948" w:rsidRPr="005671C0" w:rsidRDefault="007E7948" w:rsidP="005671C0">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auto"/>
            <w:vAlign w:val="center"/>
          </w:tcPr>
          <w:p w14:paraId="6338042E"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center"/>
          </w:tcPr>
          <w:p w14:paraId="77054295"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1FD84139"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464ADB2F"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40C76BBF"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3D7D57C7"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0C9D3B86"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vAlign w:val="bottom"/>
          </w:tcPr>
          <w:p w14:paraId="07012913" w14:textId="77777777" w:rsidR="007E7948" w:rsidRPr="005671C0" w:rsidRDefault="007E7948" w:rsidP="005671C0">
            <w:pPr>
              <w:spacing w:after="0" w:line="240" w:lineRule="auto"/>
              <w:ind w:right="-72"/>
              <w:jc w:val="right"/>
              <w:rPr>
                <w:rFonts w:ascii="Arial" w:hAnsi="Arial" w:cs="Arial"/>
                <w:color w:val="000000"/>
                <w:sz w:val="18"/>
                <w:szCs w:val="18"/>
                <w:rtl/>
                <w:cs/>
              </w:rPr>
            </w:pPr>
          </w:p>
        </w:tc>
      </w:tr>
      <w:tr w:rsidR="007E7948" w:rsidRPr="005671C0" w14:paraId="1D6C4C3B" w14:textId="77777777" w:rsidTr="005E41D2">
        <w:trPr>
          <w:cantSplit/>
        </w:trPr>
        <w:tc>
          <w:tcPr>
            <w:tcW w:w="4240" w:type="dxa"/>
            <w:shd w:val="clear" w:color="auto" w:fill="auto"/>
          </w:tcPr>
          <w:p w14:paraId="2EA39FD6" w14:textId="77777777" w:rsidR="007E7948" w:rsidRPr="005671C0" w:rsidRDefault="007E7948"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Net book amount</w:t>
            </w:r>
          </w:p>
        </w:tc>
        <w:tc>
          <w:tcPr>
            <w:tcW w:w="1242" w:type="dxa"/>
            <w:tcBorders>
              <w:bottom w:val="single" w:sz="4" w:space="0" w:color="auto"/>
            </w:tcBorders>
            <w:shd w:val="clear" w:color="auto" w:fill="auto"/>
            <w:vAlign w:val="center"/>
          </w:tcPr>
          <w:p w14:paraId="5637A943" w14:textId="6C5B7AE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noProof/>
                <w:color w:val="000000"/>
                <w:sz w:val="18"/>
                <w:szCs w:val="18"/>
                <w:lang w:val="en-GB"/>
              </w:rPr>
              <w:t>85,048,720</w:t>
            </w:r>
          </w:p>
        </w:tc>
        <w:tc>
          <w:tcPr>
            <w:tcW w:w="1382" w:type="dxa"/>
            <w:tcBorders>
              <w:bottom w:val="single" w:sz="4" w:space="0" w:color="auto"/>
            </w:tcBorders>
            <w:shd w:val="clear" w:color="auto" w:fill="auto"/>
            <w:vAlign w:val="center"/>
          </w:tcPr>
          <w:p w14:paraId="306544FC" w14:textId="0C87AFCA"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2,449,336</w:t>
            </w:r>
          </w:p>
        </w:tc>
        <w:tc>
          <w:tcPr>
            <w:tcW w:w="1382" w:type="dxa"/>
            <w:tcBorders>
              <w:bottom w:val="single" w:sz="4" w:space="0" w:color="auto"/>
            </w:tcBorders>
            <w:shd w:val="clear" w:color="auto" w:fill="auto"/>
            <w:vAlign w:val="center"/>
          </w:tcPr>
          <w:p w14:paraId="381442A0" w14:textId="4C6F9C3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229,879,568</w:t>
            </w:r>
          </w:p>
        </w:tc>
        <w:tc>
          <w:tcPr>
            <w:tcW w:w="1296" w:type="dxa"/>
            <w:tcBorders>
              <w:bottom w:val="single" w:sz="4" w:space="0" w:color="auto"/>
            </w:tcBorders>
            <w:shd w:val="clear" w:color="auto" w:fill="auto"/>
            <w:vAlign w:val="center"/>
          </w:tcPr>
          <w:p w14:paraId="7C4CCE1C" w14:textId="70C7EC6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103,369,184</w:t>
            </w:r>
          </w:p>
        </w:tc>
        <w:tc>
          <w:tcPr>
            <w:tcW w:w="1296" w:type="dxa"/>
            <w:tcBorders>
              <w:bottom w:val="single" w:sz="4" w:space="0" w:color="auto"/>
            </w:tcBorders>
            <w:shd w:val="clear" w:color="auto" w:fill="auto"/>
            <w:vAlign w:val="center"/>
          </w:tcPr>
          <w:p w14:paraId="298C0E25" w14:textId="40C4F4C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40,356,783</w:t>
            </w:r>
          </w:p>
        </w:tc>
        <w:tc>
          <w:tcPr>
            <w:tcW w:w="1195" w:type="dxa"/>
            <w:tcBorders>
              <w:bottom w:val="single" w:sz="4" w:space="0" w:color="auto"/>
            </w:tcBorders>
            <w:shd w:val="clear" w:color="auto" w:fill="auto"/>
            <w:vAlign w:val="center"/>
          </w:tcPr>
          <w:p w14:paraId="7D077296" w14:textId="5EEF232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667,547</w:t>
            </w:r>
          </w:p>
        </w:tc>
        <w:tc>
          <w:tcPr>
            <w:tcW w:w="1282" w:type="dxa"/>
            <w:tcBorders>
              <w:bottom w:val="single" w:sz="4" w:space="0" w:color="auto"/>
            </w:tcBorders>
            <w:shd w:val="clear" w:color="auto" w:fill="auto"/>
            <w:vAlign w:val="center"/>
          </w:tcPr>
          <w:p w14:paraId="21C3D9D5" w14:textId="1725479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98,152,326</w:t>
            </w:r>
          </w:p>
        </w:tc>
        <w:tc>
          <w:tcPr>
            <w:tcW w:w="1311" w:type="dxa"/>
            <w:tcBorders>
              <w:bottom w:val="single" w:sz="4" w:space="0" w:color="auto"/>
            </w:tcBorders>
            <w:shd w:val="clear" w:color="auto" w:fill="auto"/>
            <w:vAlign w:val="center"/>
          </w:tcPr>
          <w:p w14:paraId="7188853C" w14:textId="0C39632D"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559,923,464</w:t>
            </w:r>
          </w:p>
        </w:tc>
      </w:tr>
      <w:tr w:rsidR="007E7948" w:rsidRPr="005671C0" w14:paraId="48F10DF7" w14:textId="77777777" w:rsidTr="005E41D2">
        <w:trPr>
          <w:cantSplit/>
        </w:trPr>
        <w:tc>
          <w:tcPr>
            <w:tcW w:w="4240" w:type="dxa"/>
            <w:shd w:val="clear" w:color="auto" w:fill="auto"/>
          </w:tcPr>
          <w:p w14:paraId="5EB5299B" w14:textId="77777777" w:rsidR="007E7948" w:rsidRPr="005671C0" w:rsidRDefault="007E7948" w:rsidP="005671C0">
            <w:pPr>
              <w:spacing w:after="0" w:line="240" w:lineRule="auto"/>
              <w:ind w:right="45"/>
              <w:rPr>
                <w:rFonts w:ascii="Arial" w:hAnsi="Arial" w:cs="Arial"/>
                <w:b/>
                <w:bCs/>
                <w:color w:val="000000"/>
                <w:sz w:val="18"/>
                <w:szCs w:val="18"/>
                <w:rtl/>
                <w:cs/>
              </w:rPr>
            </w:pPr>
          </w:p>
        </w:tc>
        <w:tc>
          <w:tcPr>
            <w:tcW w:w="1242" w:type="dxa"/>
            <w:tcBorders>
              <w:top w:val="single" w:sz="4" w:space="0" w:color="auto"/>
            </w:tcBorders>
            <w:shd w:val="clear" w:color="auto" w:fill="auto"/>
          </w:tcPr>
          <w:p w14:paraId="670A05A9"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tcPr>
          <w:p w14:paraId="068802E2"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2AE34D74"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D1F1B34"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637F58"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auto"/>
            <w:vAlign w:val="bottom"/>
          </w:tcPr>
          <w:p w14:paraId="4D192AB6"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auto"/>
            <w:vAlign w:val="bottom"/>
          </w:tcPr>
          <w:p w14:paraId="5988567E"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311" w:type="dxa"/>
            <w:tcBorders>
              <w:top w:val="single" w:sz="4" w:space="0" w:color="auto"/>
            </w:tcBorders>
            <w:shd w:val="clear" w:color="auto" w:fill="auto"/>
            <w:vAlign w:val="bottom"/>
          </w:tcPr>
          <w:p w14:paraId="5E6AF976"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3793054D" w14:textId="77777777" w:rsidTr="005E41D2">
        <w:trPr>
          <w:cantSplit/>
        </w:trPr>
        <w:tc>
          <w:tcPr>
            <w:tcW w:w="4240" w:type="dxa"/>
            <w:shd w:val="clear" w:color="auto" w:fill="auto"/>
          </w:tcPr>
          <w:p w14:paraId="62B19E5C" w14:textId="77B2D33E" w:rsidR="007E7948" w:rsidRPr="005671C0" w:rsidRDefault="007E7948" w:rsidP="005671C0">
            <w:pPr>
              <w:spacing w:after="0" w:line="240" w:lineRule="auto"/>
              <w:ind w:right="45"/>
              <w:rPr>
                <w:rFonts w:ascii="Arial" w:hAnsi="Arial" w:cs="Arial"/>
                <w:b/>
                <w:bCs/>
                <w:color w:val="000000"/>
                <w:sz w:val="18"/>
                <w:szCs w:val="18"/>
              </w:rPr>
            </w:pPr>
            <w:r w:rsidRPr="005671C0">
              <w:rPr>
                <w:rFonts w:ascii="Arial" w:hAnsi="Arial" w:cs="Arial"/>
                <w:b/>
                <w:bCs/>
                <w:color w:val="000000"/>
                <w:sz w:val="18"/>
                <w:szCs w:val="18"/>
              </w:rPr>
              <w:t xml:space="preserve">For the year ended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2020</w:t>
            </w:r>
          </w:p>
        </w:tc>
        <w:tc>
          <w:tcPr>
            <w:tcW w:w="1242" w:type="dxa"/>
            <w:shd w:val="clear" w:color="auto" w:fill="auto"/>
          </w:tcPr>
          <w:p w14:paraId="53152343"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shd w:val="clear" w:color="auto" w:fill="auto"/>
          </w:tcPr>
          <w:p w14:paraId="6CF69422"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4A9DD18A"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shd w:val="clear" w:color="auto" w:fill="auto"/>
          </w:tcPr>
          <w:p w14:paraId="237C7845"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791EC06F"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195" w:type="dxa"/>
            <w:shd w:val="clear" w:color="auto" w:fill="auto"/>
            <w:vAlign w:val="bottom"/>
          </w:tcPr>
          <w:p w14:paraId="2BC96C92"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82" w:type="dxa"/>
            <w:shd w:val="clear" w:color="auto" w:fill="auto"/>
            <w:vAlign w:val="bottom"/>
          </w:tcPr>
          <w:p w14:paraId="6956D575"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311" w:type="dxa"/>
            <w:shd w:val="clear" w:color="auto" w:fill="auto"/>
            <w:vAlign w:val="bottom"/>
          </w:tcPr>
          <w:p w14:paraId="4347E117"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76EE7206" w14:textId="77777777" w:rsidTr="005E41D2">
        <w:trPr>
          <w:cantSplit/>
        </w:trPr>
        <w:tc>
          <w:tcPr>
            <w:tcW w:w="4240" w:type="dxa"/>
            <w:shd w:val="clear" w:color="auto" w:fill="auto"/>
          </w:tcPr>
          <w:p w14:paraId="1E3F1B90" w14:textId="56EBD599"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Opening net book amount</w:t>
            </w:r>
          </w:p>
        </w:tc>
        <w:tc>
          <w:tcPr>
            <w:tcW w:w="1242" w:type="dxa"/>
            <w:shd w:val="clear" w:color="auto" w:fill="auto"/>
          </w:tcPr>
          <w:p w14:paraId="76112CD0" w14:textId="1FBF5D5C" w:rsidR="007E7948" w:rsidRPr="005671C0" w:rsidRDefault="007E7948" w:rsidP="005671C0">
            <w:pPr>
              <w:spacing w:after="0" w:line="240" w:lineRule="auto"/>
              <w:ind w:right="-72"/>
              <w:jc w:val="right"/>
              <w:rPr>
                <w:rFonts w:ascii="Arial" w:hAnsi="Arial" w:cs="Arial"/>
                <w:noProof/>
                <w:color w:val="000000"/>
                <w:sz w:val="18"/>
                <w:szCs w:val="18"/>
                <w:lang w:val="en-GB"/>
              </w:rPr>
            </w:pPr>
            <w:r w:rsidRPr="005671C0">
              <w:rPr>
                <w:rFonts w:ascii="Arial" w:hAnsi="Arial" w:cs="Arial"/>
                <w:color w:val="000000"/>
                <w:sz w:val="18"/>
                <w:szCs w:val="18"/>
              </w:rPr>
              <w:t>85,048,720</w:t>
            </w:r>
          </w:p>
        </w:tc>
        <w:tc>
          <w:tcPr>
            <w:tcW w:w="1382" w:type="dxa"/>
            <w:shd w:val="clear" w:color="auto" w:fill="auto"/>
          </w:tcPr>
          <w:p w14:paraId="0BF12F09" w14:textId="0B6D434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2,449,336</w:t>
            </w:r>
          </w:p>
        </w:tc>
        <w:tc>
          <w:tcPr>
            <w:tcW w:w="1382" w:type="dxa"/>
            <w:shd w:val="clear" w:color="auto" w:fill="auto"/>
          </w:tcPr>
          <w:p w14:paraId="3EA62F55" w14:textId="79BABEC0"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229,879,568</w:t>
            </w:r>
          </w:p>
        </w:tc>
        <w:tc>
          <w:tcPr>
            <w:tcW w:w="1296" w:type="dxa"/>
            <w:shd w:val="clear" w:color="auto" w:fill="auto"/>
          </w:tcPr>
          <w:p w14:paraId="0872992A" w14:textId="0C34C24A"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103,369,184</w:t>
            </w:r>
          </w:p>
        </w:tc>
        <w:tc>
          <w:tcPr>
            <w:tcW w:w="1296" w:type="dxa"/>
            <w:shd w:val="clear" w:color="auto" w:fill="auto"/>
          </w:tcPr>
          <w:p w14:paraId="2F6A8619" w14:textId="5F0E522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40,356,783</w:t>
            </w:r>
          </w:p>
        </w:tc>
        <w:tc>
          <w:tcPr>
            <w:tcW w:w="1195" w:type="dxa"/>
            <w:shd w:val="clear" w:color="auto" w:fill="auto"/>
          </w:tcPr>
          <w:p w14:paraId="24A73C82" w14:textId="4372374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667,547</w:t>
            </w:r>
          </w:p>
        </w:tc>
        <w:tc>
          <w:tcPr>
            <w:tcW w:w="1282" w:type="dxa"/>
            <w:shd w:val="clear" w:color="auto" w:fill="auto"/>
          </w:tcPr>
          <w:p w14:paraId="3EC90F62" w14:textId="0FC040FE"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98,152,326</w:t>
            </w:r>
          </w:p>
        </w:tc>
        <w:tc>
          <w:tcPr>
            <w:tcW w:w="1311" w:type="dxa"/>
            <w:shd w:val="clear" w:color="auto" w:fill="auto"/>
          </w:tcPr>
          <w:p w14:paraId="425FF95E" w14:textId="5D8A16B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559,923,464</w:t>
            </w:r>
          </w:p>
        </w:tc>
      </w:tr>
      <w:tr w:rsidR="007E7948" w:rsidRPr="005671C0" w14:paraId="67D08BB8" w14:textId="77777777" w:rsidTr="005E41D2">
        <w:trPr>
          <w:cantSplit/>
        </w:trPr>
        <w:tc>
          <w:tcPr>
            <w:tcW w:w="4240" w:type="dxa"/>
            <w:shd w:val="clear" w:color="auto" w:fill="auto"/>
          </w:tcPr>
          <w:p w14:paraId="34993915" w14:textId="0BE3B67D"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Additions</w:t>
            </w:r>
          </w:p>
        </w:tc>
        <w:tc>
          <w:tcPr>
            <w:tcW w:w="1242" w:type="dxa"/>
            <w:shd w:val="clear" w:color="auto" w:fill="auto"/>
          </w:tcPr>
          <w:p w14:paraId="752F997E" w14:textId="1595EDB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65,308,183</w:t>
            </w:r>
          </w:p>
        </w:tc>
        <w:tc>
          <w:tcPr>
            <w:tcW w:w="1382" w:type="dxa"/>
            <w:shd w:val="clear" w:color="auto" w:fill="auto"/>
          </w:tcPr>
          <w:p w14:paraId="3E205FD3" w14:textId="33CCE4F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7B08EE9A" w14:textId="567891A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3,691,299</w:t>
            </w:r>
          </w:p>
        </w:tc>
        <w:tc>
          <w:tcPr>
            <w:tcW w:w="1296" w:type="dxa"/>
            <w:shd w:val="clear" w:color="auto" w:fill="auto"/>
          </w:tcPr>
          <w:p w14:paraId="20B678B1" w14:textId="6A7876CD"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2,143,560</w:t>
            </w:r>
          </w:p>
        </w:tc>
        <w:tc>
          <w:tcPr>
            <w:tcW w:w="1296" w:type="dxa"/>
            <w:shd w:val="clear" w:color="auto" w:fill="auto"/>
          </w:tcPr>
          <w:p w14:paraId="1340E3C3" w14:textId="2A728D1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721,006</w:t>
            </w:r>
          </w:p>
        </w:tc>
        <w:tc>
          <w:tcPr>
            <w:tcW w:w="1195" w:type="dxa"/>
            <w:shd w:val="clear" w:color="auto" w:fill="auto"/>
          </w:tcPr>
          <w:p w14:paraId="3B6E71ED" w14:textId="079B4D1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auto"/>
          </w:tcPr>
          <w:p w14:paraId="171572E2" w14:textId="6BE8A1B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61,710,663</w:t>
            </w:r>
          </w:p>
        </w:tc>
        <w:tc>
          <w:tcPr>
            <w:tcW w:w="1311" w:type="dxa"/>
            <w:shd w:val="clear" w:color="auto" w:fill="auto"/>
          </w:tcPr>
          <w:p w14:paraId="2CE4FD27" w14:textId="56903B0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133,574,711</w:t>
            </w:r>
          </w:p>
        </w:tc>
      </w:tr>
      <w:tr w:rsidR="007E7948" w:rsidRPr="005671C0" w14:paraId="7B71F30C" w14:textId="77777777" w:rsidTr="005E41D2">
        <w:trPr>
          <w:cantSplit/>
        </w:trPr>
        <w:tc>
          <w:tcPr>
            <w:tcW w:w="4240" w:type="dxa"/>
            <w:shd w:val="clear" w:color="auto" w:fill="auto"/>
          </w:tcPr>
          <w:p w14:paraId="08E724DD" w14:textId="39DC9727"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Transfer</w:t>
            </w:r>
          </w:p>
        </w:tc>
        <w:tc>
          <w:tcPr>
            <w:tcW w:w="1242" w:type="dxa"/>
            <w:shd w:val="clear" w:color="auto" w:fill="auto"/>
          </w:tcPr>
          <w:p w14:paraId="267DF666" w14:textId="76353DB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49625ECD" w14:textId="738D0B2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5DDBBDB4" w14:textId="04F13B8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(50,731,912)</w:t>
            </w:r>
          </w:p>
        </w:tc>
        <w:tc>
          <w:tcPr>
            <w:tcW w:w="1296" w:type="dxa"/>
            <w:shd w:val="clear" w:color="auto" w:fill="auto"/>
          </w:tcPr>
          <w:p w14:paraId="52099D6C" w14:textId="3585364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33,564,218</w:t>
            </w:r>
          </w:p>
        </w:tc>
        <w:tc>
          <w:tcPr>
            <w:tcW w:w="1296" w:type="dxa"/>
            <w:shd w:val="clear" w:color="auto" w:fill="auto"/>
          </w:tcPr>
          <w:p w14:paraId="55E91BD0" w14:textId="527F4CC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7,815,326</w:t>
            </w:r>
          </w:p>
        </w:tc>
        <w:tc>
          <w:tcPr>
            <w:tcW w:w="1195" w:type="dxa"/>
            <w:shd w:val="clear" w:color="auto" w:fill="auto"/>
          </w:tcPr>
          <w:p w14:paraId="6ADCE3C2" w14:textId="78B06C9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auto"/>
          </w:tcPr>
          <w:p w14:paraId="371A8A94" w14:textId="2342CCF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(116,519,517)</w:t>
            </w:r>
          </w:p>
        </w:tc>
        <w:tc>
          <w:tcPr>
            <w:tcW w:w="1311" w:type="dxa"/>
            <w:shd w:val="clear" w:color="auto" w:fill="auto"/>
          </w:tcPr>
          <w:p w14:paraId="10432869" w14:textId="54BD55ED"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(125,871,885)</w:t>
            </w:r>
          </w:p>
        </w:tc>
      </w:tr>
      <w:tr w:rsidR="007E7948" w:rsidRPr="005671C0" w14:paraId="2E9AD78E" w14:textId="77777777" w:rsidTr="005E41D2">
        <w:trPr>
          <w:cantSplit/>
        </w:trPr>
        <w:tc>
          <w:tcPr>
            <w:tcW w:w="4240" w:type="dxa"/>
            <w:shd w:val="clear" w:color="auto" w:fill="auto"/>
          </w:tcPr>
          <w:p w14:paraId="468D07C8" w14:textId="280E6D20" w:rsidR="007E7948" w:rsidRPr="005671C0" w:rsidRDefault="007E7948"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Disposals, net</w:t>
            </w:r>
          </w:p>
        </w:tc>
        <w:tc>
          <w:tcPr>
            <w:tcW w:w="1242" w:type="dxa"/>
            <w:shd w:val="clear" w:color="auto" w:fill="auto"/>
          </w:tcPr>
          <w:p w14:paraId="2B7059C0" w14:textId="7E96422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102FE947" w14:textId="6574E94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19150A0F" w14:textId="5126F0A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(178,027)</w:t>
            </w:r>
          </w:p>
        </w:tc>
        <w:tc>
          <w:tcPr>
            <w:tcW w:w="1296" w:type="dxa"/>
            <w:shd w:val="clear" w:color="auto" w:fill="auto"/>
          </w:tcPr>
          <w:p w14:paraId="572F9CF1" w14:textId="5DEC4EE0"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auto"/>
          </w:tcPr>
          <w:p w14:paraId="58A4ABEE" w14:textId="4D9AD76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(3,907,015)</w:t>
            </w:r>
          </w:p>
        </w:tc>
        <w:tc>
          <w:tcPr>
            <w:tcW w:w="1195" w:type="dxa"/>
            <w:shd w:val="clear" w:color="auto" w:fill="auto"/>
          </w:tcPr>
          <w:p w14:paraId="4064B642" w14:textId="4846065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auto"/>
          </w:tcPr>
          <w:p w14:paraId="72B0D1EC" w14:textId="416F4BB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auto"/>
          </w:tcPr>
          <w:p w14:paraId="047243AC" w14:textId="65B7B5B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(4,085,042)</w:t>
            </w:r>
          </w:p>
        </w:tc>
      </w:tr>
      <w:tr w:rsidR="007E7948" w:rsidRPr="005671C0" w14:paraId="54331A46" w14:textId="77777777" w:rsidTr="005E41D2">
        <w:trPr>
          <w:cantSplit/>
        </w:trPr>
        <w:tc>
          <w:tcPr>
            <w:tcW w:w="4240" w:type="dxa"/>
            <w:shd w:val="clear" w:color="auto" w:fill="auto"/>
          </w:tcPr>
          <w:p w14:paraId="054C33AA" w14:textId="7C05EA92" w:rsidR="007E7948" w:rsidRPr="005671C0" w:rsidRDefault="007E7948"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Written-off, net</w:t>
            </w:r>
          </w:p>
        </w:tc>
        <w:tc>
          <w:tcPr>
            <w:tcW w:w="1242" w:type="dxa"/>
            <w:shd w:val="clear" w:color="auto" w:fill="auto"/>
          </w:tcPr>
          <w:p w14:paraId="5766A266" w14:textId="53C232D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17711240" w14:textId="5C24953A"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(61,692)</w:t>
            </w:r>
          </w:p>
        </w:tc>
        <w:tc>
          <w:tcPr>
            <w:tcW w:w="1382" w:type="dxa"/>
            <w:shd w:val="clear" w:color="auto" w:fill="auto"/>
          </w:tcPr>
          <w:p w14:paraId="67D5EA01" w14:textId="027DC45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(5,463,658)</w:t>
            </w:r>
          </w:p>
        </w:tc>
        <w:tc>
          <w:tcPr>
            <w:tcW w:w="1296" w:type="dxa"/>
            <w:shd w:val="clear" w:color="auto" w:fill="auto"/>
          </w:tcPr>
          <w:p w14:paraId="147F1084" w14:textId="2DE1F12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auto"/>
          </w:tcPr>
          <w:p w14:paraId="69A95DDC" w14:textId="4FED642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(3,460,300)</w:t>
            </w:r>
          </w:p>
        </w:tc>
        <w:tc>
          <w:tcPr>
            <w:tcW w:w="1195" w:type="dxa"/>
            <w:shd w:val="clear" w:color="auto" w:fill="auto"/>
          </w:tcPr>
          <w:p w14:paraId="2182ACD2" w14:textId="6128D84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auto"/>
          </w:tcPr>
          <w:p w14:paraId="2D2CBD58" w14:textId="76FD218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(7,766,216)</w:t>
            </w:r>
          </w:p>
        </w:tc>
        <w:tc>
          <w:tcPr>
            <w:tcW w:w="1311" w:type="dxa"/>
            <w:shd w:val="clear" w:color="auto" w:fill="auto"/>
          </w:tcPr>
          <w:p w14:paraId="2868B6A2" w14:textId="67FB67A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(16,751,866)</w:t>
            </w:r>
          </w:p>
        </w:tc>
      </w:tr>
      <w:tr w:rsidR="007E7948" w:rsidRPr="005671C0" w14:paraId="3B53DF3B" w14:textId="77777777" w:rsidTr="005E41D2">
        <w:trPr>
          <w:cantSplit/>
        </w:trPr>
        <w:tc>
          <w:tcPr>
            <w:tcW w:w="4240" w:type="dxa"/>
            <w:shd w:val="clear" w:color="auto" w:fill="auto"/>
          </w:tcPr>
          <w:p w14:paraId="4783DCD3" w14:textId="78DF0FA5" w:rsidR="007E7948" w:rsidRPr="005671C0" w:rsidRDefault="007E7948" w:rsidP="005671C0">
            <w:pPr>
              <w:spacing w:after="0" w:line="240" w:lineRule="auto"/>
              <w:jc w:val="thaiDistribute"/>
              <w:rPr>
                <w:rFonts w:ascii="Arial" w:hAnsi="Arial" w:cs="Arial"/>
                <w:color w:val="000000"/>
                <w:spacing w:val="-4"/>
                <w:sz w:val="18"/>
                <w:szCs w:val="18"/>
              </w:rPr>
            </w:pPr>
            <w:r w:rsidRPr="005671C0">
              <w:rPr>
                <w:rFonts w:ascii="Arial" w:hAnsi="Arial" w:cs="Arial"/>
                <w:color w:val="000000"/>
                <w:sz w:val="18"/>
                <w:szCs w:val="18"/>
              </w:rPr>
              <w:t>Depreciation charged during the year</w:t>
            </w:r>
          </w:p>
        </w:tc>
        <w:tc>
          <w:tcPr>
            <w:tcW w:w="1242" w:type="dxa"/>
            <w:shd w:val="clear" w:color="auto" w:fill="auto"/>
          </w:tcPr>
          <w:p w14:paraId="28BB6BFC" w14:textId="32C402AE"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392A7A83" w14:textId="24A7899B"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(336,449)</w:t>
            </w:r>
          </w:p>
        </w:tc>
        <w:tc>
          <w:tcPr>
            <w:tcW w:w="1382" w:type="dxa"/>
            <w:shd w:val="clear" w:color="auto" w:fill="auto"/>
          </w:tcPr>
          <w:p w14:paraId="2DAAD6DF" w14:textId="4A56C23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(43,093,501)</w:t>
            </w:r>
          </w:p>
        </w:tc>
        <w:tc>
          <w:tcPr>
            <w:tcW w:w="1296" w:type="dxa"/>
            <w:shd w:val="clear" w:color="auto" w:fill="auto"/>
          </w:tcPr>
          <w:p w14:paraId="0E01F657" w14:textId="7D65C00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(20,114,566)</w:t>
            </w:r>
          </w:p>
        </w:tc>
        <w:tc>
          <w:tcPr>
            <w:tcW w:w="1296" w:type="dxa"/>
            <w:shd w:val="clear" w:color="auto" w:fill="auto"/>
          </w:tcPr>
          <w:p w14:paraId="7C542C76" w14:textId="4385872B"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(13,052,402)</w:t>
            </w:r>
          </w:p>
        </w:tc>
        <w:tc>
          <w:tcPr>
            <w:tcW w:w="1195" w:type="dxa"/>
            <w:shd w:val="clear" w:color="auto" w:fill="auto"/>
          </w:tcPr>
          <w:p w14:paraId="443AA84C" w14:textId="749F4B5E"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(409,918)</w:t>
            </w:r>
          </w:p>
        </w:tc>
        <w:tc>
          <w:tcPr>
            <w:tcW w:w="1282" w:type="dxa"/>
            <w:shd w:val="clear" w:color="auto" w:fill="auto"/>
          </w:tcPr>
          <w:p w14:paraId="19574826" w14:textId="1E1B51A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auto"/>
          </w:tcPr>
          <w:p w14:paraId="447799CB" w14:textId="191955DB"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(77,006,836)</w:t>
            </w:r>
          </w:p>
        </w:tc>
      </w:tr>
      <w:tr w:rsidR="007E7948" w:rsidRPr="005671C0" w14:paraId="02B08F8B" w14:textId="77777777" w:rsidTr="005E41D2">
        <w:trPr>
          <w:cantSplit/>
        </w:trPr>
        <w:tc>
          <w:tcPr>
            <w:tcW w:w="4240" w:type="dxa"/>
            <w:shd w:val="clear" w:color="auto" w:fill="auto"/>
          </w:tcPr>
          <w:p w14:paraId="1BA7B626" w14:textId="057A8DC4" w:rsidR="007E7948" w:rsidRPr="005671C0" w:rsidRDefault="00AE7FCD"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Loss on impairment</w:t>
            </w:r>
          </w:p>
        </w:tc>
        <w:tc>
          <w:tcPr>
            <w:tcW w:w="1242" w:type="dxa"/>
            <w:shd w:val="clear" w:color="auto" w:fill="auto"/>
          </w:tcPr>
          <w:p w14:paraId="0C038FDF" w14:textId="7BFF7DA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7FB31D19" w14:textId="1383B03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auto"/>
          </w:tcPr>
          <w:p w14:paraId="1570460A" w14:textId="3E0B9A9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(7,152,591)</w:t>
            </w:r>
          </w:p>
        </w:tc>
        <w:tc>
          <w:tcPr>
            <w:tcW w:w="1296" w:type="dxa"/>
            <w:shd w:val="clear" w:color="auto" w:fill="auto"/>
          </w:tcPr>
          <w:p w14:paraId="0F3BAE26" w14:textId="5E35D184"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(4,834,041)</w:t>
            </w:r>
          </w:p>
        </w:tc>
        <w:tc>
          <w:tcPr>
            <w:tcW w:w="1296" w:type="dxa"/>
            <w:shd w:val="clear" w:color="auto" w:fill="auto"/>
          </w:tcPr>
          <w:p w14:paraId="7F94AA56" w14:textId="51B3A62B"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195" w:type="dxa"/>
            <w:shd w:val="clear" w:color="auto" w:fill="auto"/>
          </w:tcPr>
          <w:p w14:paraId="0557B0D6" w14:textId="73FAAB1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auto"/>
          </w:tcPr>
          <w:p w14:paraId="1027C482" w14:textId="7281972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auto"/>
          </w:tcPr>
          <w:p w14:paraId="60AA5CA2" w14:textId="70905CE7" w:rsidR="007E7948" w:rsidRPr="005671C0" w:rsidRDefault="007E7948"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(11,986,632)</w:t>
            </w:r>
          </w:p>
        </w:tc>
      </w:tr>
      <w:tr w:rsidR="007E7948" w:rsidRPr="005671C0" w14:paraId="721C980F" w14:textId="77777777" w:rsidTr="005E41D2">
        <w:trPr>
          <w:cantSplit/>
        </w:trPr>
        <w:tc>
          <w:tcPr>
            <w:tcW w:w="4240" w:type="dxa"/>
            <w:shd w:val="clear" w:color="auto" w:fill="auto"/>
          </w:tcPr>
          <w:p w14:paraId="4A7F6F0F" w14:textId="77777777" w:rsidR="007E7948" w:rsidRPr="005671C0" w:rsidRDefault="007E7948"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auto"/>
            <w:vAlign w:val="bottom"/>
          </w:tcPr>
          <w:p w14:paraId="15D468B2"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10C141C5"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6104D285"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110D1BC0"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3EEE49A6"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568C4849"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5EBDF055"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vAlign w:val="bottom"/>
          </w:tcPr>
          <w:p w14:paraId="37B9E896" w14:textId="77777777" w:rsidR="007E7948" w:rsidRPr="005671C0" w:rsidRDefault="007E7948" w:rsidP="005671C0">
            <w:pPr>
              <w:spacing w:after="0" w:line="240" w:lineRule="auto"/>
              <w:ind w:right="-72"/>
              <w:jc w:val="right"/>
              <w:rPr>
                <w:rFonts w:ascii="Arial" w:hAnsi="Arial" w:cs="Arial"/>
                <w:color w:val="000000"/>
                <w:sz w:val="18"/>
                <w:szCs w:val="18"/>
                <w:rtl/>
                <w:cs/>
              </w:rPr>
            </w:pPr>
          </w:p>
        </w:tc>
      </w:tr>
      <w:tr w:rsidR="007E7948" w:rsidRPr="005671C0" w14:paraId="536BDBE2" w14:textId="77777777" w:rsidTr="005E41D2">
        <w:trPr>
          <w:cantSplit/>
        </w:trPr>
        <w:tc>
          <w:tcPr>
            <w:tcW w:w="4240" w:type="dxa"/>
            <w:shd w:val="clear" w:color="auto" w:fill="auto"/>
          </w:tcPr>
          <w:p w14:paraId="4E0261EC" w14:textId="3B44D9EF" w:rsidR="007E7948" w:rsidRPr="005671C0" w:rsidRDefault="007E7948"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Closing net book amount</w:t>
            </w:r>
          </w:p>
        </w:tc>
        <w:tc>
          <w:tcPr>
            <w:tcW w:w="1242" w:type="dxa"/>
            <w:tcBorders>
              <w:bottom w:val="single" w:sz="4" w:space="0" w:color="auto"/>
            </w:tcBorders>
            <w:shd w:val="clear" w:color="auto" w:fill="auto"/>
          </w:tcPr>
          <w:p w14:paraId="4C7378EB" w14:textId="6D48EA80" w:rsidR="007E7948" w:rsidRPr="005671C0" w:rsidRDefault="007E7948" w:rsidP="005671C0">
            <w:pPr>
              <w:spacing w:after="0" w:line="240" w:lineRule="auto"/>
              <w:ind w:right="-72"/>
              <w:jc w:val="right"/>
              <w:rPr>
                <w:rFonts w:ascii="Arial" w:hAnsi="Arial" w:cs="Arial"/>
                <w:noProof/>
                <w:color w:val="000000"/>
                <w:sz w:val="18"/>
                <w:szCs w:val="18"/>
                <w:lang w:val="en-GB"/>
              </w:rPr>
            </w:pPr>
            <w:r w:rsidRPr="005671C0">
              <w:rPr>
                <w:rFonts w:ascii="Arial" w:hAnsi="Arial" w:cs="Arial"/>
                <w:color w:val="000000"/>
                <w:sz w:val="18"/>
                <w:szCs w:val="18"/>
              </w:rPr>
              <w:t>150,356,903</w:t>
            </w:r>
          </w:p>
        </w:tc>
        <w:tc>
          <w:tcPr>
            <w:tcW w:w="1382" w:type="dxa"/>
            <w:tcBorders>
              <w:bottom w:val="single" w:sz="4" w:space="0" w:color="auto"/>
            </w:tcBorders>
            <w:shd w:val="clear" w:color="auto" w:fill="auto"/>
          </w:tcPr>
          <w:p w14:paraId="04F2B594" w14:textId="21590F9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2,051,195</w:t>
            </w:r>
          </w:p>
        </w:tc>
        <w:tc>
          <w:tcPr>
            <w:tcW w:w="1382" w:type="dxa"/>
            <w:tcBorders>
              <w:bottom w:val="single" w:sz="4" w:space="0" w:color="auto"/>
            </w:tcBorders>
            <w:shd w:val="clear" w:color="auto" w:fill="auto"/>
          </w:tcPr>
          <w:p w14:paraId="6E2C98F3" w14:textId="70B7B44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color w:val="000000"/>
                <w:sz w:val="18"/>
                <w:szCs w:val="18"/>
              </w:rPr>
              <w:t>126,951,178</w:t>
            </w:r>
            <w:r w:rsidRPr="005671C0">
              <w:rPr>
                <w:rFonts w:ascii="Arial" w:hAnsi="Arial" w:cs="Arial"/>
                <w:color w:val="000000"/>
                <w:sz w:val="18"/>
                <w:szCs w:val="18"/>
              </w:rPr>
              <w:fldChar w:fldCharType="end"/>
            </w:r>
          </w:p>
        </w:tc>
        <w:tc>
          <w:tcPr>
            <w:tcW w:w="1296" w:type="dxa"/>
            <w:tcBorders>
              <w:bottom w:val="single" w:sz="4" w:space="0" w:color="auto"/>
            </w:tcBorders>
            <w:shd w:val="clear" w:color="auto" w:fill="auto"/>
          </w:tcPr>
          <w:p w14:paraId="3FF4863B" w14:textId="528CBA6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color w:val="000000"/>
                <w:sz w:val="18"/>
                <w:szCs w:val="18"/>
              </w:rPr>
              <w:t>114,128,355</w:t>
            </w:r>
            <w:r w:rsidRPr="005671C0">
              <w:rPr>
                <w:rFonts w:ascii="Arial" w:hAnsi="Arial" w:cs="Arial"/>
                <w:color w:val="000000"/>
                <w:sz w:val="18"/>
                <w:szCs w:val="18"/>
              </w:rPr>
              <w:fldChar w:fldCharType="end"/>
            </w:r>
          </w:p>
        </w:tc>
        <w:tc>
          <w:tcPr>
            <w:tcW w:w="1296" w:type="dxa"/>
            <w:tcBorders>
              <w:bottom w:val="single" w:sz="4" w:space="0" w:color="auto"/>
            </w:tcBorders>
            <w:shd w:val="clear" w:color="auto" w:fill="auto"/>
          </w:tcPr>
          <w:p w14:paraId="22CE6B43" w14:textId="7BD7BF6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28,473,398</w:t>
            </w:r>
          </w:p>
        </w:tc>
        <w:tc>
          <w:tcPr>
            <w:tcW w:w="1195" w:type="dxa"/>
            <w:tcBorders>
              <w:bottom w:val="single" w:sz="4" w:space="0" w:color="auto"/>
            </w:tcBorders>
            <w:shd w:val="clear" w:color="auto" w:fill="auto"/>
          </w:tcPr>
          <w:p w14:paraId="63F5BD68" w14:textId="1ED5F4C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257,629</w:t>
            </w:r>
          </w:p>
        </w:tc>
        <w:tc>
          <w:tcPr>
            <w:tcW w:w="1282" w:type="dxa"/>
            <w:tcBorders>
              <w:bottom w:val="single" w:sz="4" w:space="0" w:color="auto"/>
            </w:tcBorders>
            <w:shd w:val="clear" w:color="auto" w:fill="auto"/>
          </w:tcPr>
          <w:p w14:paraId="65703757" w14:textId="111B8E8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35,577,256</w:t>
            </w:r>
          </w:p>
        </w:tc>
        <w:tc>
          <w:tcPr>
            <w:tcW w:w="1311" w:type="dxa"/>
            <w:tcBorders>
              <w:bottom w:val="single" w:sz="4" w:space="0" w:color="auto"/>
            </w:tcBorders>
            <w:shd w:val="clear" w:color="auto" w:fill="auto"/>
          </w:tcPr>
          <w:p w14:paraId="1D07E86A" w14:textId="6937483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457,795,914</w:t>
            </w:r>
          </w:p>
        </w:tc>
      </w:tr>
      <w:tr w:rsidR="007E7948" w:rsidRPr="005671C0" w14:paraId="65BE3C19" w14:textId="77777777" w:rsidTr="005E41D2">
        <w:trPr>
          <w:cantSplit/>
        </w:trPr>
        <w:tc>
          <w:tcPr>
            <w:tcW w:w="4240" w:type="dxa"/>
            <w:shd w:val="clear" w:color="auto" w:fill="auto"/>
          </w:tcPr>
          <w:p w14:paraId="6BDF61D6" w14:textId="77777777" w:rsidR="007E7948" w:rsidRPr="005671C0" w:rsidRDefault="007E7948"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auto"/>
            <w:vAlign w:val="bottom"/>
          </w:tcPr>
          <w:p w14:paraId="73B94ECB"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2710ABEC"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45A03F0C"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F9F7FAF"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F22BA0"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auto"/>
            <w:vAlign w:val="bottom"/>
          </w:tcPr>
          <w:p w14:paraId="298064CE"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auto"/>
            <w:vAlign w:val="bottom"/>
          </w:tcPr>
          <w:p w14:paraId="3DA7F7D8"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11" w:type="dxa"/>
            <w:tcBorders>
              <w:top w:val="single" w:sz="4" w:space="0" w:color="auto"/>
            </w:tcBorders>
            <w:shd w:val="clear" w:color="auto" w:fill="auto"/>
            <w:vAlign w:val="bottom"/>
          </w:tcPr>
          <w:p w14:paraId="6FDBFE78" w14:textId="77777777" w:rsidR="007E7948" w:rsidRPr="005671C0" w:rsidRDefault="007E7948" w:rsidP="005671C0">
            <w:pPr>
              <w:spacing w:after="0" w:line="240" w:lineRule="auto"/>
              <w:ind w:right="-72"/>
              <w:jc w:val="right"/>
              <w:rPr>
                <w:rFonts w:ascii="Arial" w:hAnsi="Arial" w:cs="Arial"/>
                <w:color w:val="000000"/>
                <w:sz w:val="18"/>
                <w:szCs w:val="18"/>
              </w:rPr>
            </w:pPr>
          </w:p>
        </w:tc>
      </w:tr>
      <w:tr w:rsidR="007E7948" w:rsidRPr="005671C0" w14:paraId="15DE4B85" w14:textId="77777777" w:rsidTr="005E41D2">
        <w:trPr>
          <w:cantSplit/>
        </w:trPr>
        <w:tc>
          <w:tcPr>
            <w:tcW w:w="4240" w:type="dxa"/>
            <w:shd w:val="clear" w:color="auto" w:fill="auto"/>
          </w:tcPr>
          <w:p w14:paraId="4E148AAF" w14:textId="0448D809" w:rsidR="007E7948" w:rsidRPr="005671C0" w:rsidRDefault="007E7948"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2020</w:t>
            </w:r>
          </w:p>
        </w:tc>
        <w:tc>
          <w:tcPr>
            <w:tcW w:w="1242" w:type="dxa"/>
            <w:shd w:val="clear" w:color="auto" w:fill="auto"/>
            <w:vAlign w:val="bottom"/>
          </w:tcPr>
          <w:p w14:paraId="0519423B"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350E7F11"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082D7A68"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shd w:val="clear" w:color="auto" w:fill="auto"/>
          </w:tcPr>
          <w:p w14:paraId="53BDA958"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2E166C56"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195" w:type="dxa"/>
            <w:shd w:val="clear" w:color="auto" w:fill="auto"/>
            <w:vAlign w:val="bottom"/>
          </w:tcPr>
          <w:p w14:paraId="2D46F124"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82" w:type="dxa"/>
            <w:shd w:val="clear" w:color="auto" w:fill="auto"/>
            <w:vAlign w:val="bottom"/>
          </w:tcPr>
          <w:p w14:paraId="159DBA03"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11" w:type="dxa"/>
            <w:shd w:val="clear" w:color="auto" w:fill="auto"/>
            <w:vAlign w:val="bottom"/>
          </w:tcPr>
          <w:p w14:paraId="5EF5C6F3" w14:textId="77777777" w:rsidR="007E7948" w:rsidRPr="005671C0" w:rsidRDefault="007E7948" w:rsidP="005671C0">
            <w:pPr>
              <w:spacing w:after="0" w:line="240" w:lineRule="auto"/>
              <w:ind w:right="-72"/>
              <w:jc w:val="right"/>
              <w:rPr>
                <w:rFonts w:ascii="Arial" w:hAnsi="Arial" w:cs="Arial"/>
                <w:color w:val="000000"/>
                <w:sz w:val="18"/>
                <w:szCs w:val="18"/>
              </w:rPr>
            </w:pPr>
          </w:p>
        </w:tc>
      </w:tr>
      <w:tr w:rsidR="007E7948" w:rsidRPr="005671C0" w14:paraId="6BF3B609" w14:textId="77777777" w:rsidTr="005E41D2">
        <w:trPr>
          <w:cantSplit/>
        </w:trPr>
        <w:tc>
          <w:tcPr>
            <w:tcW w:w="4240" w:type="dxa"/>
            <w:shd w:val="clear" w:color="auto" w:fill="auto"/>
          </w:tcPr>
          <w:p w14:paraId="0C03EEBB" w14:textId="33F2D075" w:rsidR="007E7948" w:rsidRPr="005671C0" w:rsidRDefault="007E7948" w:rsidP="005671C0">
            <w:pPr>
              <w:spacing w:after="0" w:line="240" w:lineRule="auto"/>
              <w:rPr>
                <w:rFonts w:ascii="Arial" w:hAnsi="Arial" w:cs="Arial"/>
                <w:color w:val="000000"/>
                <w:sz w:val="18"/>
                <w:szCs w:val="18"/>
              </w:rPr>
            </w:pPr>
            <w:r w:rsidRPr="005671C0">
              <w:rPr>
                <w:rFonts w:ascii="Arial" w:eastAsia="Cordia New" w:hAnsi="Arial" w:cs="Arial"/>
                <w:color w:val="000000"/>
                <w:sz w:val="18"/>
                <w:szCs w:val="18"/>
              </w:rPr>
              <w:t>Cost</w:t>
            </w:r>
          </w:p>
        </w:tc>
        <w:tc>
          <w:tcPr>
            <w:tcW w:w="1242" w:type="dxa"/>
            <w:shd w:val="clear" w:color="auto" w:fill="auto"/>
          </w:tcPr>
          <w:p w14:paraId="0DEA455E" w14:textId="08D9BC19" w:rsidR="007E7948" w:rsidRPr="005671C0" w:rsidRDefault="007E7948" w:rsidP="005671C0">
            <w:pPr>
              <w:spacing w:after="0" w:line="240" w:lineRule="auto"/>
              <w:ind w:right="-72"/>
              <w:jc w:val="right"/>
              <w:rPr>
                <w:rFonts w:ascii="Arial" w:hAnsi="Arial" w:cs="Arial"/>
                <w:noProof/>
                <w:color w:val="000000"/>
                <w:sz w:val="18"/>
                <w:szCs w:val="18"/>
                <w:lang w:val="en-GB"/>
              </w:rPr>
            </w:pPr>
            <w:r w:rsidRPr="005671C0">
              <w:rPr>
                <w:rFonts w:ascii="Arial" w:hAnsi="Arial" w:cs="Arial"/>
                <w:color w:val="000000"/>
                <w:sz w:val="18"/>
                <w:szCs w:val="18"/>
              </w:rPr>
              <w:t>150,356,903</w:t>
            </w:r>
          </w:p>
        </w:tc>
        <w:tc>
          <w:tcPr>
            <w:tcW w:w="1382" w:type="dxa"/>
            <w:shd w:val="clear" w:color="auto" w:fill="auto"/>
          </w:tcPr>
          <w:p w14:paraId="6F73DAEC" w14:textId="2411D051"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3,386,728</w:t>
            </w:r>
          </w:p>
        </w:tc>
        <w:tc>
          <w:tcPr>
            <w:tcW w:w="1382" w:type="dxa"/>
            <w:shd w:val="clear" w:color="auto" w:fill="auto"/>
          </w:tcPr>
          <w:p w14:paraId="4AA27D47" w14:textId="5A7186F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270,500,262</w:t>
            </w:r>
          </w:p>
        </w:tc>
        <w:tc>
          <w:tcPr>
            <w:tcW w:w="1296" w:type="dxa"/>
            <w:shd w:val="clear" w:color="auto" w:fill="auto"/>
          </w:tcPr>
          <w:p w14:paraId="56ACFC36" w14:textId="5053C63D"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272,946,257</w:t>
            </w:r>
          </w:p>
        </w:tc>
        <w:tc>
          <w:tcPr>
            <w:tcW w:w="1296" w:type="dxa"/>
            <w:shd w:val="clear" w:color="auto" w:fill="auto"/>
          </w:tcPr>
          <w:p w14:paraId="45548147" w14:textId="38E8EC7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70,259,548</w:t>
            </w:r>
          </w:p>
        </w:tc>
        <w:tc>
          <w:tcPr>
            <w:tcW w:w="1195" w:type="dxa"/>
            <w:shd w:val="clear" w:color="auto" w:fill="auto"/>
          </w:tcPr>
          <w:p w14:paraId="55F05C94" w14:textId="5AC3CCE5"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7,726,523</w:t>
            </w:r>
          </w:p>
        </w:tc>
        <w:tc>
          <w:tcPr>
            <w:tcW w:w="1282" w:type="dxa"/>
            <w:shd w:val="clear" w:color="auto" w:fill="auto"/>
          </w:tcPr>
          <w:p w14:paraId="011C872A" w14:textId="2498543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35,577,256</w:t>
            </w:r>
          </w:p>
        </w:tc>
        <w:tc>
          <w:tcPr>
            <w:tcW w:w="1311" w:type="dxa"/>
            <w:shd w:val="clear" w:color="auto" w:fill="auto"/>
          </w:tcPr>
          <w:p w14:paraId="3E7A113A" w14:textId="02E3B8D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=SUM(LEFT) </w:instrText>
            </w:r>
            <w:r w:rsidRPr="005671C0">
              <w:rPr>
                <w:rFonts w:ascii="Arial" w:hAnsi="Arial" w:cs="Arial"/>
                <w:color w:val="000000"/>
                <w:sz w:val="18"/>
                <w:szCs w:val="18"/>
              </w:rPr>
              <w:fldChar w:fldCharType="separate"/>
            </w:r>
            <w:r w:rsidRPr="005671C0">
              <w:rPr>
                <w:rFonts w:ascii="Arial" w:hAnsi="Arial" w:cs="Arial"/>
                <w:color w:val="000000"/>
                <w:sz w:val="18"/>
                <w:szCs w:val="18"/>
              </w:rPr>
              <w:t>810,753,477</w:t>
            </w:r>
            <w:r w:rsidRPr="005671C0">
              <w:rPr>
                <w:rFonts w:ascii="Arial" w:hAnsi="Arial" w:cs="Arial"/>
                <w:color w:val="000000"/>
                <w:sz w:val="18"/>
                <w:szCs w:val="18"/>
              </w:rPr>
              <w:fldChar w:fldCharType="end"/>
            </w:r>
          </w:p>
        </w:tc>
      </w:tr>
      <w:tr w:rsidR="007E7948" w:rsidRPr="005671C0" w14:paraId="46AE6C1F" w14:textId="77777777" w:rsidTr="005E41D2">
        <w:trPr>
          <w:cantSplit/>
        </w:trPr>
        <w:tc>
          <w:tcPr>
            <w:tcW w:w="4240" w:type="dxa"/>
            <w:shd w:val="clear" w:color="auto" w:fill="auto"/>
          </w:tcPr>
          <w:p w14:paraId="61A57909" w14:textId="0533DBDE" w:rsidR="007E7948" w:rsidRPr="005671C0" w:rsidRDefault="007E7948" w:rsidP="005671C0">
            <w:pPr>
              <w:spacing w:after="0" w:line="240" w:lineRule="auto"/>
              <w:rPr>
                <w:rFonts w:ascii="Arial" w:eastAsia="Cordia New"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depreciation</w:t>
            </w:r>
          </w:p>
        </w:tc>
        <w:tc>
          <w:tcPr>
            <w:tcW w:w="1242" w:type="dxa"/>
            <w:shd w:val="clear" w:color="auto" w:fill="auto"/>
          </w:tcPr>
          <w:p w14:paraId="24213F90" w14:textId="753606E9" w:rsidR="007E7948" w:rsidRPr="005671C0" w:rsidRDefault="007E7948" w:rsidP="005671C0">
            <w:pPr>
              <w:spacing w:after="0" w:line="240" w:lineRule="auto"/>
              <w:ind w:right="-72"/>
              <w:jc w:val="right"/>
              <w:rPr>
                <w:rFonts w:ascii="Arial" w:hAnsi="Arial" w:cs="Arial"/>
                <w:noProof/>
                <w:color w:val="000000"/>
                <w:sz w:val="18"/>
                <w:szCs w:val="18"/>
                <w:lang w:val="en-GB"/>
              </w:rPr>
            </w:pPr>
            <w:r w:rsidRPr="005671C0">
              <w:rPr>
                <w:rFonts w:ascii="Arial" w:hAnsi="Arial" w:cs="Arial"/>
                <w:color w:val="000000"/>
                <w:sz w:val="18"/>
                <w:szCs w:val="18"/>
              </w:rPr>
              <w:t>-</w:t>
            </w:r>
          </w:p>
        </w:tc>
        <w:tc>
          <w:tcPr>
            <w:tcW w:w="1382" w:type="dxa"/>
            <w:shd w:val="clear" w:color="auto" w:fill="auto"/>
          </w:tcPr>
          <w:p w14:paraId="2A90435E" w14:textId="34B4027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(1,335,533)</w:t>
            </w:r>
          </w:p>
        </w:tc>
        <w:tc>
          <w:tcPr>
            <w:tcW w:w="1382" w:type="dxa"/>
            <w:shd w:val="clear" w:color="auto" w:fill="auto"/>
          </w:tcPr>
          <w:p w14:paraId="7B752EA2" w14:textId="78CEAC3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(136,396,493)</w:t>
            </w:r>
          </w:p>
        </w:tc>
        <w:tc>
          <w:tcPr>
            <w:tcW w:w="1296" w:type="dxa"/>
            <w:shd w:val="clear" w:color="auto" w:fill="auto"/>
          </w:tcPr>
          <w:p w14:paraId="598AF39D" w14:textId="2BB2EF1D"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(153,983,861)</w:t>
            </w:r>
          </w:p>
        </w:tc>
        <w:tc>
          <w:tcPr>
            <w:tcW w:w="1296" w:type="dxa"/>
            <w:shd w:val="clear" w:color="auto" w:fill="auto"/>
          </w:tcPr>
          <w:p w14:paraId="42B0A421" w14:textId="0A8BF9B0"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(41,786,150)</w:t>
            </w:r>
          </w:p>
        </w:tc>
        <w:tc>
          <w:tcPr>
            <w:tcW w:w="1195" w:type="dxa"/>
            <w:shd w:val="clear" w:color="auto" w:fill="auto"/>
          </w:tcPr>
          <w:p w14:paraId="0D955484" w14:textId="36F699B9"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(7,468,894)</w:t>
            </w:r>
          </w:p>
        </w:tc>
        <w:tc>
          <w:tcPr>
            <w:tcW w:w="1282" w:type="dxa"/>
            <w:shd w:val="clear" w:color="auto" w:fill="auto"/>
          </w:tcPr>
          <w:p w14:paraId="34D80D37" w14:textId="2D741E4F"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auto"/>
          </w:tcPr>
          <w:p w14:paraId="5F7FD8D6" w14:textId="5ABB76D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=SUM(LEFT) </w:instrText>
            </w:r>
            <w:r w:rsidRPr="005671C0">
              <w:rPr>
                <w:rFonts w:ascii="Arial" w:hAnsi="Arial" w:cs="Arial"/>
                <w:color w:val="000000"/>
                <w:sz w:val="18"/>
                <w:szCs w:val="18"/>
              </w:rPr>
              <w:fldChar w:fldCharType="separate"/>
            </w:r>
            <w:r w:rsidRPr="005671C0">
              <w:rPr>
                <w:rFonts w:ascii="Arial" w:hAnsi="Arial" w:cs="Arial"/>
                <w:color w:val="000000"/>
                <w:sz w:val="18"/>
                <w:szCs w:val="18"/>
              </w:rPr>
              <w:t>(340,970,931)</w:t>
            </w:r>
            <w:r w:rsidRPr="005671C0">
              <w:rPr>
                <w:rFonts w:ascii="Arial" w:hAnsi="Arial" w:cs="Arial"/>
                <w:color w:val="000000"/>
                <w:sz w:val="18"/>
                <w:szCs w:val="18"/>
              </w:rPr>
              <w:fldChar w:fldCharType="end"/>
            </w:r>
          </w:p>
        </w:tc>
      </w:tr>
      <w:tr w:rsidR="007E7948" w:rsidRPr="005671C0" w14:paraId="63736651" w14:textId="77777777" w:rsidTr="005E41D2">
        <w:trPr>
          <w:cantSplit/>
        </w:trPr>
        <w:tc>
          <w:tcPr>
            <w:tcW w:w="4240" w:type="dxa"/>
            <w:shd w:val="clear" w:color="auto" w:fill="auto"/>
          </w:tcPr>
          <w:p w14:paraId="7F9B6603" w14:textId="5EC28B95" w:rsidR="007E7948" w:rsidRPr="005671C0" w:rsidRDefault="007E7948" w:rsidP="005671C0">
            <w:pPr>
              <w:spacing w:after="0" w:line="240" w:lineRule="auto"/>
              <w:rPr>
                <w:rFonts w:ascii="Arial" w:hAnsi="Arial" w:cs="Arial"/>
                <w:color w:val="000000"/>
                <w:spacing w:val="-8"/>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w:t>
            </w:r>
            <w:r w:rsidR="00AE7FCD" w:rsidRPr="005671C0">
              <w:rPr>
                <w:rFonts w:ascii="Arial" w:hAnsi="Arial" w:cs="Arial"/>
                <w:color w:val="000000"/>
                <w:sz w:val="18"/>
                <w:szCs w:val="18"/>
              </w:rPr>
              <w:t>Allowance</w:t>
            </w:r>
            <w:proofErr w:type="gramEnd"/>
            <w:r w:rsidR="00AE7FCD" w:rsidRPr="005671C0">
              <w:rPr>
                <w:rFonts w:ascii="Arial" w:hAnsi="Arial" w:cs="Arial"/>
                <w:color w:val="000000"/>
                <w:sz w:val="18"/>
                <w:szCs w:val="18"/>
              </w:rPr>
              <w:t xml:space="preserve"> for impairment</w:t>
            </w:r>
          </w:p>
        </w:tc>
        <w:tc>
          <w:tcPr>
            <w:tcW w:w="1242" w:type="dxa"/>
            <w:tcBorders>
              <w:bottom w:val="single" w:sz="4" w:space="0" w:color="auto"/>
            </w:tcBorders>
            <w:shd w:val="clear" w:color="auto" w:fill="auto"/>
          </w:tcPr>
          <w:p w14:paraId="07A56CEA" w14:textId="64CB148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tcBorders>
              <w:bottom w:val="single" w:sz="4" w:space="0" w:color="auto"/>
            </w:tcBorders>
            <w:shd w:val="clear" w:color="auto" w:fill="auto"/>
          </w:tcPr>
          <w:p w14:paraId="70500F2B" w14:textId="5DDEA979"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tcBorders>
              <w:bottom w:val="single" w:sz="4" w:space="0" w:color="auto"/>
            </w:tcBorders>
            <w:shd w:val="clear" w:color="auto" w:fill="auto"/>
          </w:tcPr>
          <w:p w14:paraId="4A62CD5F" w14:textId="4218768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(7,152,591)</w:t>
            </w:r>
          </w:p>
        </w:tc>
        <w:tc>
          <w:tcPr>
            <w:tcW w:w="1296" w:type="dxa"/>
            <w:tcBorders>
              <w:bottom w:val="single" w:sz="4" w:space="0" w:color="auto"/>
            </w:tcBorders>
            <w:shd w:val="clear" w:color="auto" w:fill="auto"/>
          </w:tcPr>
          <w:p w14:paraId="4B6D8CF4" w14:textId="3F87DE4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(4,834,041)</w:t>
            </w:r>
          </w:p>
        </w:tc>
        <w:tc>
          <w:tcPr>
            <w:tcW w:w="1296" w:type="dxa"/>
            <w:tcBorders>
              <w:bottom w:val="single" w:sz="4" w:space="0" w:color="auto"/>
            </w:tcBorders>
            <w:shd w:val="clear" w:color="auto" w:fill="auto"/>
          </w:tcPr>
          <w:p w14:paraId="44C54581" w14:textId="5A671D56"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195" w:type="dxa"/>
            <w:tcBorders>
              <w:bottom w:val="single" w:sz="4" w:space="0" w:color="auto"/>
            </w:tcBorders>
            <w:shd w:val="clear" w:color="auto" w:fill="auto"/>
          </w:tcPr>
          <w:p w14:paraId="5F085009" w14:textId="40DD5A6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tcBorders>
              <w:bottom w:val="single" w:sz="4" w:space="0" w:color="auto"/>
            </w:tcBorders>
            <w:shd w:val="clear" w:color="auto" w:fill="auto"/>
          </w:tcPr>
          <w:p w14:paraId="5CF351DE" w14:textId="06E16242"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tcBorders>
              <w:bottom w:val="single" w:sz="4" w:space="0" w:color="auto"/>
            </w:tcBorders>
            <w:shd w:val="clear" w:color="auto" w:fill="auto"/>
          </w:tcPr>
          <w:p w14:paraId="7D98A15D" w14:textId="0F832CBC"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(11,986,632)</w:t>
            </w:r>
          </w:p>
        </w:tc>
      </w:tr>
      <w:tr w:rsidR="007E7948" w:rsidRPr="005671C0" w14:paraId="6F84E402" w14:textId="77777777" w:rsidTr="005E41D2">
        <w:trPr>
          <w:cantSplit/>
        </w:trPr>
        <w:tc>
          <w:tcPr>
            <w:tcW w:w="4240" w:type="dxa"/>
            <w:shd w:val="clear" w:color="auto" w:fill="auto"/>
          </w:tcPr>
          <w:p w14:paraId="5D29233E" w14:textId="77777777" w:rsidR="007E7948" w:rsidRPr="005671C0" w:rsidRDefault="007E7948" w:rsidP="005671C0">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auto"/>
            <w:vAlign w:val="center"/>
          </w:tcPr>
          <w:p w14:paraId="0E39D7FE"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center"/>
          </w:tcPr>
          <w:p w14:paraId="5C1FF646"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tcPr>
          <w:p w14:paraId="5137D4D0"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65EC134A"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2CACF505"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02409351"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02603D62"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tcPr>
          <w:p w14:paraId="411F797F" w14:textId="77777777" w:rsidR="007E7948" w:rsidRPr="005671C0" w:rsidRDefault="007E7948" w:rsidP="005671C0">
            <w:pPr>
              <w:spacing w:after="0" w:line="240" w:lineRule="auto"/>
              <w:ind w:right="-72"/>
              <w:jc w:val="right"/>
              <w:rPr>
                <w:rFonts w:ascii="Arial" w:hAnsi="Arial" w:cs="Arial"/>
                <w:color w:val="000000"/>
                <w:sz w:val="18"/>
                <w:szCs w:val="18"/>
                <w:rtl/>
                <w:cs/>
              </w:rPr>
            </w:pPr>
          </w:p>
        </w:tc>
      </w:tr>
      <w:tr w:rsidR="007E7948" w:rsidRPr="005671C0" w14:paraId="17BF50F0" w14:textId="77777777" w:rsidTr="005E41D2">
        <w:trPr>
          <w:cantSplit/>
        </w:trPr>
        <w:tc>
          <w:tcPr>
            <w:tcW w:w="4240" w:type="dxa"/>
            <w:shd w:val="clear" w:color="auto" w:fill="auto"/>
          </w:tcPr>
          <w:p w14:paraId="582C01FB" w14:textId="38C22DD8" w:rsidR="007E7948" w:rsidRPr="005671C0" w:rsidRDefault="007E7948"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Net book amount</w:t>
            </w:r>
          </w:p>
        </w:tc>
        <w:tc>
          <w:tcPr>
            <w:tcW w:w="1242" w:type="dxa"/>
            <w:tcBorders>
              <w:bottom w:val="single" w:sz="4" w:space="0" w:color="auto"/>
            </w:tcBorders>
            <w:shd w:val="clear" w:color="auto" w:fill="auto"/>
          </w:tcPr>
          <w:p w14:paraId="2B54F1B2" w14:textId="3657E8F6" w:rsidR="007E7948" w:rsidRPr="005671C0" w:rsidRDefault="007E7948" w:rsidP="005671C0">
            <w:pPr>
              <w:spacing w:after="0" w:line="240" w:lineRule="auto"/>
              <w:ind w:right="-72"/>
              <w:jc w:val="right"/>
              <w:rPr>
                <w:rFonts w:ascii="Arial" w:hAnsi="Arial" w:cs="Arial"/>
                <w:noProof/>
                <w:color w:val="000000"/>
                <w:sz w:val="18"/>
                <w:szCs w:val="18"/>
                <w:lang w:val="en-GB"/>
              </w:rPr>
            </w:pPr>
            <w:r w:rsidRPr="005671C0">
              <w:rPr>
                <w:rFonts w:ascii="Arial" w:hAnsi="Arial" w:cs="Arial"/>
                <w:color w:val="000000"/>
                <w:sz w:val="18"/>
                <w:szCs w:val="18"/>
              </w:rPr>
              <w:t>150,356,903</w:t>
            </w:r>
          </w:p>
        </w:tc>
        <w:tc>
          <w:tcPr>
            <w:tcW w:w="1382" w:type="dxa"/>
            <w:tcBorders>
              <w:bottom w:val="single" w:sz="4" w:space="0" w:color="auto"/>
            </w:tcBorders>
            <w:shd w:val="clear" w:color="auto" w:fill="auto"/>
          </w:tcPr>
          <w:p w14:paraId="74C908A3" w14:textId="6590F5D7"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2,051,195</w:t>
            </w:r>
          </w:p>
        </w:tc>
        <w:tc>
          <w:tcPr>
            <w:tcW w:w="1382" w:type="dxa"/>
            <w:tcBorders>
              <w:bottom w:val="single" w:sz="4" w:space="0" w:color="auto"/>
            </w:tcBorders>
            <w:shd w:val="clear" w:color="auto" w:fill="auto"/>
          </w:tcPr>
          <w:p w14:paraId="5F5D4049" w14:textId="0534161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color w:val="000000"/>
                <w:sz w:val="18"/>
                <w:szCs w:val="18"/>
              </w:rPr>
              <w:t>126,951,178</w:t>
            </w:r>
            <w:r w:rsidRPr="005671C0">
              <w:rPr>
                <w:rFonts w:ascii="Arial" w:hAnsi="Arial" w:cs="Arial"/>
                <w:color w:val="000000"/>
                <w:sz w:val="18"/>
                <w:szCs w:val="18"/>
              </w:rPr>
              <w:fldChar w:fldCharType="end"/>
            </w:r>
          </w:p>
        </w:tc>
        <w:tc>
          <w:tcPr>
            <w:tcW w:w="1296" w:type="dxa"/>
            <w:tcBorders>
              <w:bottom w:val="single" w:sz="4" w:space="0" w:color="auto"/>
            </w:tcBorders>
            <w:shd w:val="clear" w:color="auto" w:fill="auto"/>
          </w:tcPr>
          <w:p w14:paraId="17782017" w14:textId="3A405A2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color w:val="000000"/>
                <w:sz w:val="18"/>
                <w:szCs w:val="18"/>
              </w:rPr>
              <w:t>114,128,355</w:t>
            </w:r>
            <w:r w:rsidRPr="005671C0">
              <w:rPr>
                <w:rFonts w:ascii="Arial" w:hAnsi="Arial" w:cs="Arial"/>
                <w:color w:val="000000"/>
                <w:sz w:val="18"/>
                <w:szCs w:val="18"/>
              </w:rPr>
              <w:fldChar w:fldCharType="end"/>
            </w:r>
          </w:p>
        </w:tc>
        <w:tc>
          <w:tcPr>
            <w:tcW w:w="1296" w:type="dxa"/>
            <w:tcBorders>
              <w:bottom w:val="single" w:sz="4" w:space="0" w:color="auto"/>
            </w:tcBorders>
            <w:shd w:val="clear" w:color="auto" w:fill="auto"/>
          </w:tcPr>
          <w:p w14:paraId="7673D796" w14:textId="51CF764A"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28,473,398</w:t>
            </w:r>
          </w:p>
        </w:tc>
        <w:tc>
          <w:tcPr>
            <w:tcW w:w="1195" w:type="dxa"/>
            <w:tcBorders>
              <w:bottom w:val="single" w:sz="4" w:space="0" w:color="auto"/>
            </w:tcBorders>
            <w:shd w:val="clear" w:color="auto" w:fill="auto"/>
          </w:tcPr>
          <w:p w14:paraId="55228F66" w14:textId="1EF9D2D8"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257,629</w:t>
            </w:r>
          </w:p>
        </w:tc>
        <w:tc>
          <w:tcPr>
            <w:tcW w:w="1282" w:type="dxa"/>
            <w:tcBorders>
              <w:bottom w:val="single" w:sz="4" w:space="0" w:color="auto"/>
            </w:tcBorders>
            <w:shd w:val="clear" w:color="auto" w:fill="auto"/>
          </w:tcPr>
          <w:p w14:paraId="29E42A47" w14:textId="711A79C3"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35,577,256</w:t>
            </w:r>
          </w:p>
        </w:tc>
        <w:tc>
          <w:tcPr>
            <w:tcW w:w="1311" w:type="dxa"/>
            <w:tcBorders>
              <w:bottom w:val="single" w:sz="4" w:space="0" w:color="auto"/>
            </w:tcBorders>
            <w:shd w:val="clear" w:color="auto" w:fill="auto"/>
          </w:tcPr>
          <w:p w14:paraId="3136A0B0" w14:textId="1FBE311E" w:rsidR="007E7948" w:rsidRPr="005671C0" w:rsidRDefault="007E79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457,795,914</w:t>
            </w:r>
          </w:p>
        </w:tc>
      </w:tr>
    </w:tbl>
    <w:p w14:paraId="2190C83A" w14:textId="77777777" w:rsidR="00312AA3" w:rsidRPr="005671C0" w:rsidRDefault="00312AA3" w:rsidP="005671C0">
      <w:pPr>
        <w:spacing w:after="0" w:line="240" w:lineRule="auto"/>
        <w:rPr>
          <w:rFonts w:ascii="Arial" w:hAnsi="Arial" w:cs="Arial"/>
          <w:color w:val="000000"/>
          <w:sz w:val="18"/>
          <w:szCs w:val="18"/>
        </w:rPr>
      </w:pPr>
    </w:p>
    <w:p w14:paraId="4A5E2605" w14:textId="77777777" w:rsidR="00312AA3" w:rsidRPr="005671C0" w:rsidRDefault="00312AA3" w:rsidP="005671C0">
      <w:pPr>
        <w:spacing w:after="0" w:line="240" w:lineRule="auto"/>
        <w:rPr>
          <w:rFonts w:ascii="Arial" w:hAnsi="Arial" w:cs="Arial"/>
          <w:color w:val="000000"/>
          <w:sz w:val="18"/>
          <w:szCs w:val="18"/>
        </w:rPr>
        <w:sectPr w:rsidR="00312AA3" w:rsidRPr="005671C0" w:rsidSect="003D0DEA">
          <w:pgSz w:w="16840" w:h="11907" w:orient="landscape" w:code="9"/>
          <w:pgMar w:top="1440" w:right="1152" w:bottom="720" w:left="1152" w:header="706" w:footer="706" w:gutter="0"/>
          <w:paperSrc w:first="15" w:other="15"/>
          <w:cols w:space="720"/>
          <w:noEndnote/>
          <w:docGrid w:linePitch="326"/>
        </w:sectPr>
      </w:pPr>
    </w:p>
    <w:p w14:paraId="18E57C90" w14:textId="77777777" w:rsidR="00982551" w:rsidRPr="005671C0" w:rsidRDefault="00982551" w:rsidP="005671C0">
      <w:pPr>
        <w:spacing w:after="0" w:line="240" w:lineRule="auto"/>
        <w:rPr>
          <w:rFonts w:ascii="Arial" w:hAnsi="Arial" w:cs="Arial"/>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0292B" w:rsidRPr="005671C0" w14:paraId="7346EA73" w14:textId="77777777" w:rsidTr="00811274">
        <w:trPr>
          <w:cantSplit/>
        </w:trPr>
        <w:tc>
          <w:tcPr>
            <w:tcW w:w="4240" w:type="dxa"/>
          </w:tcPr>
          <w:p w14:paraId="36E8659F" w14:textId="77777777" w:rsidR="00F0292B" w:rsidRPr="005671C0" w:rsidRDefault="00FA724F" w:rsidP="005671C0">
            <w:pPr>
              <w:spacing w:after="0" w:line="240" w:lineRule="auto"/>
              <w:rPr>
                <w:rFonts w:ascii="Arial" w:hAnsi="Arial" w:cs="Arial"/>
                <w:color w:val="000000"/>
                <w:sz w:val="18"/>
                <w:szCs w:val="18"/>
              </w:rPr>
            </w:pPr>
            <w:r w:rsidRPr="005671C0">
              <w:rPr>
                <w:rFonts w:ascii="Arial" w:hAnsi="Arial" w:cs="Arial"/>
                <w:color w:val="000000"/>
                <w:sz w:val="18"/>
                <w:szCs w:val="18"/>
              </w:rPr>
              <w:br w:type="page"/>
            </w:r>
          </w:p>
        </w:tc>
        <w:tc>
          <w:tcPr>
            <w:tcW w:w="10386" w:type="dxa"/>
            <w:gridSpan w:val="8"/>
            <w:tcBorders>
              <w:top w:val="single" w:sz="4" w:space="0" w:color="auto"/>
              <w:bottom w:val="single" w:sz="4" w:space="0" w:color="auto"/>
            </w:tcBorders>
            <w:shd w:val="clear" w:color="auto" w:fill="auto"/>
          </w:tcPr>
          <w:p w14:paraId="0C8F5F47" w14:textId="77777777" w:rsidR="00F0292B" w:rsidRPr="005671C0" w:rsidRDefault="00F0292B"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Consolidated financial statements</w:t>
            </w:r>
          </w:p>
        </w:tc>
      </w:tr>
      <w:tr w:rsidR="00F0292B" w:rsidRPr="005671C0" w14:paraId="7E01D10A" w14:textId="77777777" w:rsidTr="00811274">
        <w:trPr>
          <w:cantSplit/>
        </w:trPr>
        <w:tc>
          <w:tcPr>
            <w:tcW w:w="4240" w:type="dxa"/>
          </w:tcPr>
          <w:p w14:paraId="029D3ECF" w14:textId="77777777" w:rsidR="00F0292B" w:rsidRPr="005671C0" w:rsidRDefault="00F0292B" w:rsidP="005671C0">
            <w:pPr>
              <w:spacing w:after="0" w:line="240" w:lineRule="auto"/>
              <w:rPr>
                <w:rFonts w:ascii="Arial" w:hAnsi="Arial" w:cs="Arial"/>
                <w:color w:val="000000"/>
                <w:sz w:val="18"/>
                <w:szCs w:val="18"/>
              </w:rPr>
            </w:pPr>
          </w:p>
        </w:tc>
        <w:tc>
          <w:tcPr>
            <w:tcW w:w="1242" w:type="dxa"/>
            <w:tcBorders>
              <w:top w:val="single" w:sz="4" w:space="0" w:color="auto"/>
            </w:tcBorders>
          </w:tcPr>
          <w:p w14:paraId="657F3695" w14:textId="77777777" w:rsidR="00F0292B" w:rsidRPr="005671C0" w:rsidRDefault="00F0292B" w:rsidP="005671C0">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14:paraId="5C5DD27D" w14:textId="77777777" w:rsidR="00F0292B" w:rsidRPr="005671C0" w:rsidRDefault="00F0292B" w:rsidP="005671C0">
            <w:pPr>
              <w:spacing w:after="0" w:line="240" w:lineRule="auto"/>
              <w:ind w:right="-72"/>
              <w:jc w:val="right"/>
              <w:rPr>
                <w:rFonts w:ascii="Arial" w:hAnsi="Arial" w:cs="Arial"/>
                <w:b/>
                <w:bCs/>
                <w:color w:val="000000"/>
                <w:sz w:val="18"/>
                <w:szCs w:val="18"/>
              </w:rPr>
            </w:pPr>
          </w:p>
          <w:p w14:paraId="1660E685"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Land</w:t>
            </w:r>
          </w:p>
        </w:tc>
        <w:tc>
          <w:tcPr>
            <w:tcW w:w="1382" w:type="dxa"/>
            <w:tcBorders>
              <w:top w:val="single" w:sz="4" w:space="0" w:color="auto"/>
            </w:tcBorders>
            <w:vAlign w:val="bottom"/>
          </w:tcPr>
          <w:p w14:paraId="1E783F61"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Buildings and building</w:t>
            </w:r>
          </w:p>
        </w:tc>
        <w:tc>
          <w:tcPr>
            <w:tcW w:w="1296" w:type="dxa"/>
            <w:tcBorders>
              <w:top w:val="single" w:sz="4" w:space="0" w:color="auto"/>
            </w:tcBorders>
          </w:tcPr>
          <w:p w14:paraId="06243586" w14:textId="77777777" w:rsidR="00F0292B" w:rsidRPr="005671C0" w:rsidRDefault="00F0292B" w:rsidP="005671C0">
            <w:pPr>
              <w:spacing w:after="0" w:line="240" w:lineRule="auto"/>
              <w:ind w:right="-72"/>
              <w:jc w:val="right"/>
              <w:rPr>
                <w:rFonts w:ascii="Arial" w:hAnsi="Arial" w:cs="Arial"/>
                <w:b/>
                <w:bCs/>
                <w:color w:val="000000"/>
                <w:sz w:val="18"/>
                <w:szCs w:val="18"/>
              </w:rPr>
            </w:pPr>
          </w:p>
          <w:p w14:paraId="3625FB85" w14:textId="77777777" w:rsidR="00F0292B" w:rsidRPr="005671C0" w:rsidRDefault="00F0292B"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14:paraId="6A2EECBD"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Equipment</w:t>
            </w:r>
          </w:p>
          <w:p w14:paraId="253CFD2E" w14:textId="77777777" w:rsidR="00F0292B" w:rsidRPr="005671C0" w:rsidRDefault="00F0292B"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and office</w:t>
            </w:r>
          </w:p>
        </w:tc>
        <w:tc>
          <w:tcPr>
            <w:tcW w:w="1195" w:type="dxa"/>
            <w:tcBorders>
              <w:top w:val="single" w:sz="4" w:space="0" w:color="auto"/>
            </w:tcBorders>
            <w:vAlign w:val="bottom"/>
          </w:tcPr>
          <w:p w14:paraId="2FC9A47B" w14:textId="77777777" w:rsidR="00F0292B" w:rsidRPr="005671C0" w:rsidRDefault="00F0292B" w:rsidP="005671C0">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14:paraId="65B7C332"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 xml:space="preserve">Construction </w:t>
            </w:r>
          </w:p>
        </w:tc>
        <w:tc>
          <w:tcPr>
            <w:tcW w:w="1311" w:type="dxa"/>
            <w:tcBorders>
              <w:top w:val="single" w:sz="4" w:space="0" w:color="auto"/>
            </w:tcBorders>
            <w:vAlign w:val="bottom"/>
          </w:tcPr>
          <w:p w14:paraId="55C83E10" w14:textId="77777777" w:rsidR="00F0292B" w:rsidRPr="005671C0" w:rsidRDefault="00F0292B" w:rsidP="005671C0">
            <w:pPr>
              <w:spacing w:after="0" w:line="240" w:lineRule="auto"/>
              <w:ind w:right="-72"/>
              <w:jc w:val="right"/>
              <w:rPr>
                <w:rFonts w:ascii="Arial" w:hAnsi="Arial" w:cs="Arial"/>
                <w:b/>
                <w:bCs/>
                <w:color w:val="000000"/>
                <w:sz w:val="18"/>
                <w:szCs w:val="18"/>
                <w:rtl/>
                <w:cs/>
              </w:rPr>
            </w:pPr>
          </w:p>
        </w:tc>
      </w:tr>
      <w:tr w:rsidR="00F0292B" w:rsidRPr="005671C0" w14:paraId="6D5C65BB" w14:textId="77777777" w:rsidTr="00811274">
        <w:trPr>
          <w:cantSplit/>
        </w:trPr>
        <w:tc>
          <w:tcPr>
            <w:tcW w:w="4240" w:type="dxa"/>
          </w:tcPr>
          <w:p w14:paraId="26BD55AF" w14:textId="77777777" w:rsidR="00F0292B" w:rsidRPr="005671C0" w:rsidRDefault="00F0292B" w:rsidP="005671C0">
            <w:pPr>
              <w:spacing w:after="0" w:line="240" w:lineRule="auto"/>
              <w:rPr>
                <w:rFonts w:ascii="Arial" w:hAnsi="Arial" w:cs="Arial"/>
                <w:color w:val="000000"/>
                <w:sz w:val="18"/>
                <w:szCs w:val="18"/>
              </w:rPr>
            </w:pPr>
          </w:p>
        </w:tc>
        <w:tc>
          <w:tcPr>
            <w:tcW w:w="1242" w:type="dxa"/>
          </w:tcPr>
          <w:p w14:paraId="488CE786"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Land</w:t>
            </w:r>
          </w:p>
        </w:tc>
        <w:tc>
          <w:tcPr>
            <w:tcW w:w="1382" w:type="dxa"/>
          </w:tcPr>
          <w:p w14:paraId="609AEE6C"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w:t>
            </w:r>
          </w:p>
        </w:tc>
        <w:tc>
          <w:tcPr>
            <w:tcW w:w="1382" w:type="dxa"/>
          </w:tcPr>
          <w:p w14:paraId="32B990E8"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improvements</w:t>
            </w:r>
          </w:p>
        </w:tc>
        <w:tc>
          <w:tcPr>
            <w:tcW w:w="1296" w:type="dxa"/>
          </w:tcPr>
          <w:p w14:paraId="13F8EECC"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Machine</w:t>
            </w:r>
          </w:p>
        </w:tc>
        <w:tc>
          <w:tcPr>
            <w:tcW w:w="1296" w:type="dxa"/>
          </w:tcPr>
          <w:p w14:paraId="4FEDCBC5" w14:textId="77777777" w:rsidR="00F0292B" w:rsidRPr="005671C0" w:rsidRDefault="00F0292B"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equipment</w:t>
            </w:r>
          </w:p>
        </w:tc>
        <w:tc>
          <w:tcPr>
            <w:tcW w:w="1195" w:type="dxa"/>
          </w:tcPr>
          <w:p w14:paraId="70AF1F3A"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 xml:space="preserve">Vehicles </w:t>
            </w:r>
          </w:p>
        </w:tc>
        <w:tc>
          <w:tcPr>
            <w:tcW w:w="1282" w:type="dxa"/>
            <w:vAlign w:val="bottom"/>
          </w:tcPr>
          <w:p w14:paraId="094DEC09"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in progress</w:t>
            </w:r>
          </w:p>
        </w:tc>
        <w:tc>
          <w:tcPr>
            <w:tcW w:w="1311" w:type="dxa"/>
            <w:vAlign w:val="bottom"/>
          </w:tcPr>
          <w:p w14:paraId="0D64C168"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Total</w:t>
            </w:r>
          </w:p>
        </w:tc>
      </w:tr>
      <w:tr w:rsidR="00F0292B" w:rsidRPr="005671C0" w14:paraId="1CEFF340" w14:textId="77777777" w:rsidTr="00811274">
        <w:trPr>
          <w:cantSplit/>
        </w:trPr>
        <w:tc>
          <w:tcPr>
            <w:tcW w:w="4240" w:type="dxa"/>
          </w:tcPr>
          <w:p w14:paraId="0CB7A48F" w14:textId="77777777" w:rsidR="00F0292B" w:rsidRPr="005671C0" w:rsidRDefault="00F0292B" w:rsidP="005671C0">
            <w:pPr>
              <w:spacing w:after="0" w:line="240" w:lineRule="auto"/>
              <w:rPr>
                <w:rFonts w:ascii="Arial" w:hAnsi="Arial" w:cs="Arial"/>
                <w:color w:val="000000"/>
                <w:sz w:val="18"/>
                <w:szCs w:val="18"/>
                <w:rtl/>
                <w:cs/>
              </w:rPr>
            </w:pPr>
          </w:p>
        </w:tc>
        <w:tc>
          <w:tcPr>
            <w:tcW w:w="1242" w:type="dxa"/>
            <w:tcBorders>
              <w:bottom w:val="single" w:sz="4" w:space="0" w:color="auto"/>
            </w:tcBorders>
          </w:tcPr>
          <w:p w14:paraId="7C30AB88"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82" w:type="dxa"/>
            <w:tcBorders>
              <w:bottom w:val="single" w:sz="4" w:space="0" w:color="auto"/>
            </w:tcBorders>
          </w:tcPr>
          <w:p w14:paraId="72317956"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382" w:type="dxa"/>
            <w:tcBorders>
              <w:bottom w:val="single" w:sz="4" w:space="0" w:color="auto"/>
            </w:tcBorders>
          </w:tcPr>
          <w:p w14:paraId="6F08DF09"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tcPr>
          <w:p w14:paraId="426153C8"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296" w:type="dxa"/>
            <w:tcBorders>
              <w:bottom w:val="single" w:sz="4" w:space="0" w:color="auto"/>
            </w:tcBorders>
            <w:vAlign w:val="bottom"/>
          </w:tcPr>
          <w:p w14:paraId="2AD7EEB5" w14:textId="77777777" w:rsidR="00F0292B" w:rsidRPr="005671C0" w:rsidRDefault="00F0292B"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195" w:type="dxa"/>
            <w:tcBorders>
              <w:bottom w:val="single" w:sz="4" w:space="0" w:color="auto"/>
            </w:tcBorders>
          </w:tcPr>
          <w:p w14:paraId="38ED616F"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82" w:type="dxa"/>
            <w:tcBorders>
              <w:bottom w:val="single" w:sz="4" w:space="0" w:color="auto"/>
            </w:tcBorders>
            <w:vAlign w:val="bottom"/>
          </w:tcPr>
          <w:p w14:paraId="05BFA456"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c>
          <w:tcPr>
            <w:tcW w:w="1311" w:type="dxa"/>
            <w:tcBorders>
              <w:bottom w:val="single" w:sz="4" w:space="0" w:color="auto"/>
            </w:tcBorders>
            <w:vAlign w:val="bottom"/>
          </w:tcPr>
          <w:p w14:paraId="241035E2" w14:textId="77777777" w:rsidR="00F0292B" w:rsidRPr="005671C0" w:rsidRDefault="00F0292B"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r>
      <w:tr w:rsidR="00F0292B" w:rsidRPr="005671C0" w14:paraId="7736BC37" w14:textId="77777777" w:rsidTr="00EA43F0">
        <w:trPr>
          <w:cantSplit/>
          <w:trHeight w:val="64"/>
        </w:trPr>
        <w:tc>
          <w:tcPr>
            <w:tcW w:w="4240" w:type="dxa"/>
          </w:tcPr>
          <w:p w14:paraId="3C53910D" w14:textId="77777777" w:rsidR="00F0292B" w:rsidRPr="005671C0" w:rsidRDefault="00F0292B"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tcPr>
          <w:p w14:paraId="6CF07F67"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615490E5"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04479269"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48C88B3A"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0921C0B"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104AA206"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1A36735C" w14:textId="77777777" w:rsidR="00F0292B" w:rsidRPr="005671C0" w:rsidRDefault="00F0292B"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14:paraId="35F44639" w14:textId="77777777" w:rsidR="00F0292B" w:rsidRPr="005671C0" w:rsidRDefault="00F0292B" w:rsidP="005671C0">
            <w:pPr>
              <w:spacing w:after="0" w:line="240" w:lineRule="auto"/>
              <w:ind w:right="-72"/>
              <w:jc w:val="right"/>
              <w:rPr>
                <w:rFonts w:ascii="Arial" w:hAnsi="Arial" w:cs="Arial"/>
                <w:color w:val="000000"/>
                <w:sz w:val="18"/>
                <w:szCs w:val="18"/>
                <w:rtl/>
                <w:cs/>
              </w:rPr>
            </w:pPr>
          </w:p>
        </w:tc>
      </w:tr>
      <w:tr w:rsidR="00F0292B" w:rsidRPr="005671C0" w14:paraId="35D91CC1" w14:textId="77777777" w:rsidTr="00C20B7A">
        <w:trPr>
          <w:cantSplit/>
        </w:trPr>
        <w:tc>
          <w:tcPr>
            <w:tcW w:w="4240" w:type="dxa"/>
          </w:tcPr>
          <w:p w14:paraId="09DF7D13" w14:textId="2E340481" w:rsidR="00F0292B" w:rsidRPr="005671C0" w:rsidRDefault="00582A97" w:rsidP="005671C0">
            <w:pPr>
              <w:spacing w:after="0" w:line="240" w:lineRule="auto"/>
              <w:ind w:right="45"/>
              <w:rPr>
                <w:rFonts w:ascii="Arial" w:hAnsi="Arial" w:cs="Arial"/>
                <w:b/>
                <w:bCs/>
                <w:color w:val="000000"/>
                <w:sz w:val="18"/>
                <w:szCs w:val="18"/>
              </w:rPr>
            </w:pPr>
            <w:r w:rsidRPr="005671C0">
              <w:rPr>
                <w:rFonts w:ascii="Arial" w:hAnsi="Arial" w:cs="Arial"/>
                <w:b/>
                <w:bCs/>
                <w:color w:val="000000"/>
                <w:sz w:val="18"/>
                <w:szCs w:val="18"/>
              </w:rPr>
              <w:t>For the year ended</w:t>
            </w:r>
            <w:r w:rsidR="00F0292B" w:rsidRPr="005671C0">
              <w:rPr>
                <w:rFonts w:ascii="Arial" w:hAnsi="Arial" w:cs="Arial"/>
                <w:b/>
                <w:bCs/>
                <w:color w:val="000000"/>
                <w:sz w:val="18"/>
                <w:szCs w:val="18"/>
              </w:rPr>
              <w:t xml:space="preserve"> </w:t>
            </w:r>
            <w:r w:rsidR="00F0292B" w:rsidRPr="005671C0">
              <w:rPr>
                <w:rFonts w:ascii="Arial" w:hAnsi="Arial" w:cs="Arial"/>
                <w:b/>
                <w:bCs/>
                <w:color w:val="000000"/>
                <w:sz w:val="18"/>
                <w:szCs w:val="18"/>
                <w:lang w:val="en-GB"/>
              </w:rPr>
              <w:t>31</w:t>
            </w:r>
            <w:r w:rsidR="00F0292B" w:rsidRPr="005671C0">
              <w:rPr>
                <w:rFonts w:ascii="Arial" w:hAnsi="Arial" w:cs="Arial"/>
                <w:b/>
                <w:bCs/>
                <w:color w:val="000000"/>
                <w:sz w:val="18"/>
                <w:szCs w:val="18"/>
              </w:rPr>
              <w:t xml:space="preserve"> December </w:t>
            </w:r>
            <w:r w:rsidR="00C62224" w:rsidRPr="005671C0">
              <w:rPr>
                <w:rFonts w:ascii="Arial" w:hAnsi="Arial" w:cs="Arial"/>
                <w:b/>
                <w:bCs/>
                <w:color w:val="000000"/>
                <w:sz w:val="18"/>
                <w:szCs w:val="18"/>
                <w:lang w:val="en-GB"/>
              </w:rPr>
              <w:t>202</w:t>
            </w:r>
            <w:r w:rsidR="007E7948" w:rsidRPr="005671C0">
              <w:rPr>
                <w:rFonts w:ascii="Arial" w:hAnsi="Arial" w:cs="Arial"/>
                <w:b/>
                <w:bCs/>
                <w:color w:val="000000"/>
                <w:sz w:val="18"/>
                <w:szCs w:val="18"/>
                <w:lang w:val="en-GB"/>
              </w:rPr>
              <w:t>1</w:t>
            </w:r>
          </w:p>
        </w:tc>
        <w:tc>
          <w:tcPr>
            <w:tcW w:w="1242" w:type="dxa"/>
            <w:shd w:val="clear" w:color="auto" w:fill="FAFAFA"/>
          </w:tcPr>
          <w:p w14:paraId="5DCDF560"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382" w:type="dxa"/>
            <w:shd w:val="clear" w:color="auto" w:fill="FAFAFA"/>
          </w:tcPr>
          <w:p w14:paraId="414B5BE9"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0311D30A"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296" w:type="dxa"/>
            <w:shd w:val="clear" w:color="auto" w:fill="FAFAFA"/>
          </w:tcPr>
          <w:p w14:paraId="5DD9CE7E"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7D3A9E5"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195" w:type="dxa"/>
            <w:shd w:val="clear" w:color="auto" w:fill="FAFAFA"/>
            <w:vAlign w:val="bottom"/>
          </w:tcPr>
          <w:p w14:paraId="5E2972CF"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282" w:type="dxa"/>
            <w:shd w:val="clear" w:color="auto" w:fill="FAFAFA"/>
            <w:vAlign w:val="bottom"/>
          </w:tcPr>
          <w:p w14:paraId="77264703" w14:textId="77777777" w:rsidR="00F0292B" w:rsidRPr="005671C0" w:rsidRDefault="00F0292B" w:rsidP="005671C0">
            <w:pPr>
              <w:spacing w:after="0" w:line="240" w:lineRule="auto"/>
              <w:ind w:right="-72"/>
              <w:jc w:val="right"/>
              <w:rPr>
                <w:rFonts w:ascii="Arial" w:hAnsi="Arial" w:cs="Arial"/>
                <w:color w:val="000000"/>
                <w:sz w:val="18"/>
                <w:szCs w:val="18"/>
              </w:rPr>
            </w:pPr>
          </w:p>
        </w:tc>
        <w:tc>
          <w:tcPr>
            <w:tcW w:w="1311" w:type="dxa"/>
            <w:shd w:val="clear" w:color="auto" w:fill="FAFAFA"/>
            <w:vAlign w:val="bottom"/>
          </w:tcPr>
          <w:p w14:paraId="127F39CD" w14:textId="77777777" w:rsidR="00F0292B" w:rsidRPr="005671C0" w:rsidRDefault="00F0292B" w:rsidP="005671C0">
            <w:pPr>
              <w:spacing w:after="0" w:line="240" w:lineRule="auto"/>
              <w:ind w:right="-72"/>
              <w:jc w:val="right"/>
              <w:rPr>
                <w:rFonts w:ascii="Arial" w:hAnsi="Arial" w:cs="Arial"/>
                <w:color w:val="000000"/>
                <w:sz w:val="18"/>
                <w:szCs w:val="18"/>
              </w:rPr>
            </w:pPr>
          </w:p>
        </w:tc>
      </w:tr>
      <w:tr w:rsidR="000C21C5" w:rsidRPr="005671C0" w14:paraId="42514F5D" w14:textId="77777777" w:rsidTr="00B65303">
        <w:trPr>
          <w:cantSplit/>
        </w:trPr>
        <w:tc>
          <w:tcPr>
            <w:tcW w:w="4240" w:type="dxa"/>
          </w:tcPr>
          <w:p w14:paraId="6530E331" w14:textId="77777777" w:rsidR="000C21C5" w:rsidRPr="005671C0" w:rsidRDefault="000C21C5"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Opening net book amount</w:t>
            </w:r>
          </w:p>
        </w:tc>
        <w:tc>
          <w:tcPr>
            <w:tcW w:w="1242" w:type="dxa"/>
            <w:shd w:val="clear" w:color="auto" w:fill="FAFAFA"/>
          </w:tcPr>
          <w:p w14:paraId="1F88A8CB" w14:textId="5E1A0F9B"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150,356,903</w:t>
            </w:r>
          </w:p>
        </w:tc>
        <w:tc>
          <w:tcPr>
            <w:tcW w:w="1382" w:type="dxa"/>
            <w:shd w:val="clear" w:color="auto" w:fill="FAFAFA"/>
          </w:tcPr>
          <w:p w14:paraId="58C02CFD" w14:textId="28D59E9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2,051,195</w:t>
            </w:r>
          </w:p>
        </w:tc>
        <w:tc>
          <w:tcPr>
            <w:tcW w:w="1382" w:type="dxa"/>
            <w:shd w:val="clear" w:color="auto" w:fill="FAFAFA"/>
          </w:tcPr>
          <w:p w14:paraId="5F8ADD6B" w14:textId="26324600"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126,951,178</w:t>
            </w:r>
          </w:p>
        </w:tc>
        <w:tc>
          <w:tcPr>
            <w:tcW w:w="1296" w:type="dxa"/>
            <w:shd w:val="clear" w:color="auto" w:fill="FAFAFA"/>
          </w:tcPr>
          <w:p w14:paraId="6D5D4735" w14:textId="71B42F7C"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114,128,355</w:t>
            </w:r>
          </w:p>
        </w:tc>
        <w:tc>
          <w:tcPr>
            <w:tcW w:w="1296" w:type="dxa"/>
            <w:shd w:val="clear" w:color="auto" w:fill="FAFAFA"/>
          </w:tcPr>
          <w:p w14:paraId="2E81A754" w14:textId="288E9ECF"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28,473,398</w:t>
            </w:r>
          </w:p>
        </w:tc>
        <w:tc>
          <w:tcPr>
            <w:tcW w:w="1195" w:type="dxa"/>
            <w:shd w:val="clear" w:color="auto" w:fill="FAFAFA"/>
          </w:tcPr>
          <w:p w14:paraId="3EFD0AB9" w14:textId="026F414C"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257,629</w:t>
            </w:r>
          </w:p>
        </w:tc>
        <w:tc>
          <w:tcPr>
            <w:tcW w:w="1282" w:type="dxa"/>
            <w:shd w:val="clear" w:color="auto" w:fill="FAFAFA"/>
          </w:tcPr>
          <w:p w14:paraId="0C912072" w14:textId="0128A8C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35,577,256</w:t>
            </w:r>
          </w:p>
        </w:tc>
        <w:tc>
          <w:tcPr>
            <w:tcW w:w="1311" w:type="dxa"/>
            <w:shd w:val="clear" w:color="auto" w:fill="FAFAFA"/>
          </w:tcPr>
          <w:p w14:paraId="36966299" w14:textId="0FDF7533"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457,795,914</w:t>
            </w:r>
          </w:p>
        </w:tc>
      </w:tr>
      <w:tr w:rsidR="000C21C5" w:rsidRPr="005671C0" w14:paraId="53880298" w14:textId="77777777" w:rsidTr="00B65303">
        <w:trPr>
          <w:cantSplit/>
        </w:trPr>
        <w:tc>
          <w:tcPr>
            <w:tcW w:w="4240" w:type="dxa"/>
          </w:tcPr>
          <w:p w14:paraId="445E7D13" w14:textId="77777777" w:rsidR="000C21C5" w:rsidRPr="005671C0" w:rsidRDefault="000C21C5"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Additions</w:t>
            </w:r>
          </w:p>
        </w:tc>
        <w:tc>
          <w:tcPr>
            <w:tcW w:w="1242" w:type="dxa"/>
            <w:shd w:val="clear" w:color="auto" w:fill="FAFAFA"/>
          </w:tcPr>
          <w:p w14:paraId="77F11705" w14:textId="0A9FD1A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83,606,000</w:t>
            </w:r>
          </w:p>
        </w:tc>
        <w:tc>
          <w:tcPr>
            <w:tcW w:w="1382" w:type="dxa"/>
            <w:shd w:val="clear" w:color="auto" w:fill="FAFAFA"/>
          </w:tcPr>
          <w:p w14:paraId="770D01D7" w14:textId="303AE039"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FAFAFA"/>
          </w:tcPr>
          <w:p w14:paraId="490C8C04" w14:textId="2D79263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24,088,2</w:t>
            </w:r>
            <w:r w:rsidR="00026603" w:rsidRPr="005671C0">
              <w:rPr>
                <w:rFonts w:ascii="Arial" w:hAnsi="Arial" w:cs="Arial"/>
                <w:color w:val="000000"/>
                <w:sz w:val="18"/>
                <w:szCs w:val="18"/>
              </w:rPr>
              <w:t>89</w:t>
            </w:r>
          </w:p>
        </w:tc>
        <w:tc>
          <w:tcPr>
            <w:tcW w:w="1296" w:type="dxa"/>
            <w:shd w:val="clear" w:color="auto" w:fill="FAFAFA"/>
          </w:tcPr>
          <w:p w14:paraId="0164597D" w14:textId="0FDF0289" w:rsidR="000C21C5" w:rsidRPr="005671C0" w:rsidRDefault="0002660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195,500</w:t>
            </w:r>
          </w:p>
        </w:tc>
        <w:tc>
          <w:tcPr>
            <w:tcW w:w="1296" w:type="dxa"/>
            <w:shd w:val="clear" w:color="auto" w:fill="FAFAFA"/>
          </w:tcPr>
          <w:p w14:paraId="01C9B055" w14:textId="674DABB1" w:rsidR="000C21C5" w:rsidRPr="005671C0" w:rsidRDefault="009463F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660,057</w:t>
            </w:r>
          </w:p>
        </w:tc>
        <w:tc>
          <w:tcPr>
            <w:tcW w:w="1195" w:type="dxa"/>
            <w:shd w:val="clear" w:color="auto" w:fill="FAFAFA"/>
          </w:tcPr>
          <w:p w14:paraId="317E6EE5" w14:textId="1D411AB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FAFAFA"/>
          </w:tcPr>
          <w:p w14:paraId="5A710724" w14:textId="1C2A7A33"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6,841,77</w:t>
            </w:r>
            <w:r w:rsidR="00967190" w:rsidRPr="005671C0">
              <w:rPr>
                <w:rFonts w:ascii="Arial" w:hAnsi="Arial" w:cs="Arial"/>
                <w:color w:val="000000"/>
                <w:sz w:val="18"/>
                <w:szCs w:val="18"/>
              </w:rPr>
              <w:t>3</w:t>
            </w:r>
          </w:p>
        </w:tc>
        <w:tc>
          <w:tcPr>
            <w:tcW w:w="1311" w:type="dxa"/>
            <w:shd w:val="clear" w:color="auto" w:fill="FAFAFA"/>
          </w:tcPr>
          <w:p w14:paraId="3D2BC742" w14:textId="0AA8C501"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w:t>
            </w:r>
            <w:r w:rsidR="009463FF" w:rsidRPr="005671C0">
              <w:rPr>
                <w:rFonts w:ascii="Arial" w:hAnsi="Arial" w:cs="Arial"/>
                <w:color w:val="000000"/>
                <w:sz w:val="18"/>
                <w:szCs w:val="18"/>
              </w:rPr>
              <w:t>5,391</w:t>
            </w:r>
            <w:r w:rsidRPr="005671C0">
              <w:rPr>
                <w:rFonts w:ascii="Arial" w:hAnsi="Arial" w:cs="Arial"/>
                <w:color w:val="000000"/>
                <w:sz w:val="18"/>
                <w:szCs w:val="18"/>
              </w:rPr>
              <w:t>,6</w:t>
            </w:r>
            <w:r w:rsidR="009463FF" w:rsidRPr="005671C0">
              <w:rPr>
                <w:rFonts w:ascii="Arial" w:hAnsi="Arial" w:cs="Arial"/>
                <w:color w:val="000000"/>
                <w:sz w:val="18"/>
                <w:szCs w:val="18"/>
              </w:rPr>
              <w:t>19</w:t>
            </w:r>
          </w:p>
        </w:tc>
      </w:tr>
      <w:tr w:rsidR="000C21C5" w:rsidRPr="005671C0" w14:paraId="21C39E4D" w14:textId="77777777" w:rsidTr="00B65303">
        <w:trPr>
          <w:cantSplit/>
        </w:trPr>
        <w:tc>
          <w:tcPr>
            <w:tcW w:w="4240" w:type="dxa"/>
          </w:tcPr>
          <w:p w14:paraId="23D87655" w14:textId="77777777" w:rsidR="000C21C5" w:rsidRPr="005671C0" w:rsidRDefault="000C21C5"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Transfer</w:t>
            </w:r>
          </w:p>
        </w:tc>
        <w:tc>
          <w:tcPr>
            <w:tcW w:w="1242" w:type="dxa"/>
            <w:shd w:val="clear" w:color="auto" w:fill="FAFAFA"/>
          </w:tcPr>
          <w:p w14:paraId="4240710C" w14:textId="33D2AB5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(347,546)</w:t>
            </w:r>
          </w:p>
        </w:tc>
        <w:tc>
          <w:tcPr>
            <w:tcW w:w="1382" w:type="dxa"/>
            <w:shd w:val="clear" w:color="auto" w:fill="FAFAFA"/>
          </w:tcPr>
          <w:p w14:paraId="3D3DAEDA" w14:textId="3404133B"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FAFAFA"/>
          </w:tcPr>
          <w:p w14:paraId="0269C4B4" w14:textId="1B62841F"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tcPr>
          <w:p w14:paraId="2EABE942" w14:textId="2D7349E4"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1,876,500</w:t>
            </w:r>
          </w:p>
        </w:tc>
        <w:tc>
          <w:tcPr>
            <w:tcW w:w="1296" w:type="dxa"/>
            <w:shd w:val="clear" w:color="auto" w:fill="FAFAFA"/>
          </w:tcPr>
          <w:p w14:paraId="142067D7" w14:textId="126DF2F4" w:rsidR="000C21C5" w:rsidRPr="005671C0" w:rsidRDefault="009463F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1,585,825</w:t>
            </w:r>
          </w:p>
        </w:tc>
        <w:tc>
          <w:tcPr>
            <w:tcW w:w="1195" w:type="dxa"/>
            <w:shd w:val="clear" w:color="auto" w:fill="FAFAFA"/>
          </w:tcPr>
          <w:p w14:paraId="3A3C6BF0" w14:textId="38929E6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FAFAFA"/>
          </w:tcPr>
          <w:p w14:paraId="3B059EF2" w14:textId="6BD47B9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(926,877)</w:t>
            </w:r>
          </w:p>
        </w:tc>
        <w:tc>
          <w:tcPr>
            <w:tcW w:w="1311" w:type="dxa"/>
            <w:shd w:val="clear" w:color="auto" w:fill="FAFAFA"/>
          </w:tcPr>
          <w:p w14:paraId="61AF6BB3" w14:textId="46D1C9E4" w:rsidR="000C21C5" w:rsidRPr="005671C0" w:rsidRDefault="009463F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2,187,902</w:t>
            </w:r>
          </w:p>
        </w:tc>
      </w:tr>
      <w:tr w:rsidR="000C21C5" w:rsidRPr="005671C0" w14:paraId="3CC2EA67" w14:textId="77777777" w:rsidTr="00B65303">
        <w:trPr>
          <w:cantSplit/>
        </w:trPr>
        <w:tc>
          <w:tcPr>
            <w:tcW w:w="4240" w:type="dxa"/>
          </w:tcPr>
          <w:p w14:paraId="689CB581" w14:textId="77777777" w:rsidR="000C21C5" w:rsidRPr="005671C0" w:rsidRDefault="000C21C5"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Disposals, net</w:t>
            </w:r>
          </w:p>
        </w:tc>
        <w:tc>
          <w:tcPr>
            <w:tcW w:w="1242" w:type="dxa"/>
            <w:shd w:val="clear" w:color="auto" w:fill="FAFAFA"/>
          </w:tcPr>
          <w:p w14:paraId="5EEC0548" w14:textId="03BCDD9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(8,414,070)</w:t>
            </w:r>
          </w:p>
        </w:tc>
        <w:tc>
          <w:tcPr>
            <w:tcW w:w="1382" w:type="dxa"/>
            <w:shd w:val="clear" w:color="auto" w:fill="FAFAFA"/>
          </w:tcPr>
          <w:p w14:paraId="1F9378D2" w14:textId="4C83EF5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(501,3</w:t>
            </w:r>
            <w:r w:rsidR="000F3047" w:rsidRPr="005671C0">
              <w:rPr>
                <w:rFonts w:ascii="Arial" w:hAnsi="Arial" w:cs="Arial"/>
                <w:color w:val="000000"/>
                <w:sz w:val="18"/>
                <w:szCs w:val="18"/>
              </w:rPr>
              <w:t>49</w:t>
            </w:r>
            <w:r w:rsidRPr="005671C0">
              <w:rPr>
                <w:rFonts w:ascii="Arial" w:hAnsi="Arial" w:cs="Arial"/>
                <w:color w:val="000000"/>
                <w:sz w:val="18"/>
                <w:szCs w:val="18"/>
              </w:rPr>
              <w:t>)</w:t>
            </w:r>
          </w:p>
        </w:tc>
        <w:tc>
          <w:tcPr>
            <w:tcW w:w="1382" w:type="dxa"/>
            <w:shd w:val="clear" w:color="auto" w:fill="FAFAFA"/>
          </w:tcPr>
          <w:p w14:paraId="778EC5B6" w14:textId="16868AB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(8,822,080)</w:t>
            </w:r>
          </w:p>
        </w:tc>
        <w:tc>
          <w:tcPr>
            <w:tcW w:w="1296" w:type="dxa"/>
            <w:shd w:val="clear" w:color="auto" w:fill="FAFAFA"/>
          </w:tcPr>
          <w:p w14:paraId="3B43C483" w14:textId="29ECDEC5"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w:t>
            </w:r>
            <w:r w:rsidR="00026603" w:rsidRPr="005671C0">
              <w:rPr>
                <w:rFonts w:ascii="Arial" w:hAnsi="Arial" w:cs="Arial"/>
                <w:color w:val="000000"/>
                <w:sz w:val="18"/>
                <w:szCs w:val="18"/>
              </w:rPr>
              <w:t>769</w:t>
            </w:r>
            <w:r w:rsidRPr="005671C0">
              <w:rPr>
                <w:rFonts w:ascii="Arial" w:hAnsi="Arial" w:cs="Arial"/>
                <w:color w:val="000000"/>
                <w:sz w:val="18"/>
                <w:szCs w:val="18"/>
              </w:rPr>
              <w:t>,</w:t>
            </w:r>
            <w:r w:rsidR="00026603" w:rsidRPr="005671C0">
              <w:rPr>
                <w:rFonts w:ascii="Arial" w:hAnsi="Arial" w:cs="Arial"/>
                <w:color w:val="000000"/>
                <w:sz w:val="18"/>
                <w:szCs w:val="18"/>
              </w:rPr>
              <w:t>497</w:t>
            </w:r>
            <w:r w:rsidRPr="005671C0">
              <w:rPr>
                <w:rFonts w:ascii="Arial" w:hAnsi="Arial" w:cs="Arial"/>
                <w:color w:val="000000"/>
                <w:sz w:val="18"/>
                <w:szCs w:val="18"/>
              </w:rPr>
              <w:t>)</w:t>
            </w:r>
          </w:p>
        </w:tc>
        <w:tc>
          <w:tcPr>
            <w:tcW w:w="1296" w:type="dxa"/>
            <w:shd w:val="clear" w:color="auto" w:fill="FAFAFA"/>
          </w:tcPr>
          <w:p w14:paraId="31D6B6EC" w14:textId="1E2431D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r w:rsidR="009463FF" w:rsidRPr="005671C0">
              <w:rPr>
                <w:rFonts w:ascii="Arial" w:hAnsi="Arial" w:cs="Arial"/>
                <w:color w:val="000000"/>
                <w:sz w:val="18"/>
                <w:szCs w:val="18"/>
              </w:rPr>
              <w:t>124,218</w:t>
            </w:r>
            <w:r w:rsidRPr="005671C0">
              <w:rPr>
                <w:rFonts w:ascii="Arial" w:hAnsi="Arial" w:cs="Arial"/>
                <w:color w:val="000000"/>
                <w:sz w:val="18"/>
                <w:szCs w:val="18"/>
              </w:rPr>
              <w:t>)</w:t>
            </w:r>
          </w:p>
        </w:tc>
        <w:tc>
          <w:tcPr>
            <w:tcW w:w="1195" w:type="dxa"/>
            <w:shd w:val="clear" w:color="auto" w:fill="FAFAFA"/>
          </w:tcPr>
          <w:p w14:paraId="153453B4" w14:textId="030AA1E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(25,513)</w:t>
            </w:r>
          </w:p>
        </w:tc>
        <w:tc>
          <w:tcPr>
            <w:tcW w:w="1282" w:type="dxa"/>
            <w:shd w:val="clear" w:color="auto" w:fill="FAFAFA"/>
          </w:tcPr>
          <w:p w14:paraId="137BDD4F" w14:textId="49F2A00B"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FAFAFA"/>
          </w:tcPr>
          <w:p w14:paraId="11E5ED07" w14:textId="747D7552"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w:t>
            </w:r>
            <w:r w:rsidR="009463FF" w:rsidRPr="005671C0">
              <w:rPr>
                <w:rFonts w:ascii="Arial" w:hAnsi="Arial" w:cs="Arial"/>
                <w:color w:val="000000"/>
                <w:sz w:val="18"/>
                <w:szCs w:val="18"/>
              </w:rPr>
              <w:t>656,727</w:t>
            </w:r>
            <w:r w:rsidRPr="005671C0">
              <w:rPr>
                <w:rFonts w:ascii="Arial" w:hAnsi="Arial" w:cs="Arial"/>
                <w:color w:val="000000"/>
                <w:sz w:val="18"/>
                <w:szCs w:val="18"/>
              </w:rPr>
              <w:t>)</w:t>
            </w:r>
          </w:p>
        </w:tc>
      </w:tr>
      <w:tr w:rsidR="000C21C5" w:rsidRPr="005671C0" w14:paraId="310EB650" w14:textId="77777777" w:rsidTr="00B65303">
        <w:trPr>
          <w:cantSplit/>
        </w:trPr>
        <w:tc>
          <w:tcPr>
            <w:tcW w:w="4240" w:type="dxa"/>
          </w:tcPr>
          <w:p w14:paraId="1CA7487D" w14:textId="77777777" w:rsidR="000C21C5" w:rsidRPr="005671C0" w:rsidRDefault="000C21C5"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Written-off, net</w:t>
            </w:r>
          </w:p>
        </w:tc>
        <w:tc>
          <w:tcPr>
            <w:tcW w:w="1242" w:type="dxa"/>
            <w:shd w:val="clear" w:color="auto" w:fill="FAFAFA"/>
          </w:tcPr>
          <w:p w14:paraId="5894996F" w14:textId="26049C41"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382" w:type="dxa"/>
            <w:shd w:val="clear" w:color="auto" w:fill="FAFAFA"/>
          </w:tcPr>
          <w:p w14:paraId="57CF0FBD" w14:textId="19EB3B5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382" w:type="dxa"/>
            <w:shd w:val="clear" w:color="auto" w:fill="FAFAFA"/>
          </w:tcPr>
          <w:p w14:paraId="3D9BAC63" w14:textId="705118C7"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(8,628,437)</w:t>
            </w:r>
          </w:p>
        </w:tc>
        <w:tc>
          <w:tcPr>
            <w:tcW w:w="1296" w:type="dxa"/>
            <w:shd w:val="clear" w:color="auto" w:fill="FAFAFA"/>
          </w:tcPr>
          <w:p w14:paraId="18312CEE" w14:textId="72307AC2"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p>
        </w:tc>
        <w:tc>
          <w:tcPr>
            <w:tcW w:w="1296" w:type="dxa"/>
            <w:shd w:val="clear" w:color="auto" w:fill="FAFAFA"/>
          </w:tcPr>
          <w:p w14:paraId="31956D92" w14:textId="5C781B4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r w:rsidR="009463FF" w:rsidRPr="005671C0">
              <w:rPr>
                <w:rFonts w:ascii="Arial" w:hAnsi="Arial" w:cs="Arial"/>
                <w:color w:val="000000"/>
                <w:sz w:val="18"/>
                <w:szCs w:val="18"/>
              </w:rPr>
              <w:t>1,715,172</w:t>
            </w:r>
            <w:r w:rsidRPr="005671C0">
              <w:rPr>
                <w:rFonts w:ascii="Arial" w:hAnsi="Arial" w:cs="Arial"/>
                <w:color w:val="000000"/>
                <w:sz w:val="18"/>
                <w:szCs w:val="18"/>
              </w:rPr>
              <w:t>)</w:t>
            </w:r>
          </w:p>
        </w:tc>
        <w:tc>
          <w:tcPr>
            <w:tcW w:w="1195" w:type="dxa"/>
            <w:shd w:val="clear" w:color="auto" w:fill="FAFAFA"/>
          </w:tcPr>
          <w:p w14:paraId="4C993BFA" w14:textId="2E32107F"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w:t>
            </w:r>
          </w:p>
        </w:tc>
        <w:tc>
          <w:tcPr>
            <w:tcW w:w="1282" w:type="dxa"/>
            <w:shd w:val="clear" w:color="auto" w:fill="FAFAFA"/>
          </w:tcPr>
          <w:p w14:paraId="2D9EB9AB" w14:textId="51AFA743"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FAFAFA"/>
          </w:tcPr>
          <w:p w14:paraId="3D45926A" w14:textId="456BFC8B"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r w:rsidR="009463FF" w:rsidRPr="005671C0">
              <w:rPr>
                <w:rFonts w:ascii="Arial" w:hAnsi="Arial" w:cs="Arial"/>
                <w:color w:val="000000"/>
                <w:sz w:val="18"/>
                <w:szCs w:val="18"/>
              </w:rPr>
              <w:t>0,343,626</w:t>
            </w:r>
            <w:r w:rsidRPr="005671C0">
              <w:rPr>
                <w:rFonts w:ascii="Arial" w:hAnsi="Arial" w:cs="Arial"/>
                <w:color w:val="000000"/>
                <w:sz w:val="18"/>
                <w:szCs w:val="18"/>
              </w:rPr>
              <w:t>)</w:t>
            </w:r>
          </w:p>
        </w:tc>
      </w:tr>
      <w:tr w:rsidR="000C21C5" w:rsidRPr="005671C0" w14:paraId="20E4B907" w14:textId="77777777" w:rsidTr="00B65303">
        <w:trPr>
          <w:cantSplit/>
        </w:trPr>
        <w:tc>
          <w:tcPr>
            <w:tcW w:w="4240" w:type="dxa"/>
          </w:tcPr>
          <w:p w14:paraId="1C74F1AF" w14:textId="77777777" w:rsidR="000C21C5" w:rsidRPr="005671C0" w:rsidRDefault="000C21C5"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Depreciation charged during the year</w:t>
            </w:r>
          </w:p>
        </w:tc>
        <w:tc>
          <w:tcPr>
            <w:tcW w:w="1242" w:type="dxa"/>
            <w:shd w:val="clear" w:color="auto" w:fill="FAFAFA"/>
          </w:tcPr>
          <w:p w14:paraId="4D687926" w14:textId="415DB5CC"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FAFAFA"/>
          </w:tcPr>
          <w:p w14:paraId="3BFC97F2" w14:textId="4314387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(257,131)</w:t>
            </w:r>
          </w:p>
        </w:tc>
        <w:tc>
          <w:tcPr>
            <w:tcW w:w="1382" w:type="dxa"/>
            <w:shd w:val="clear" w:color="auto" w:fill="FAFAFA"/>
          </w:tcPr>
          <w:p w14:paraId="645E0364" w14:textId="79C7E40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(26,682,720)</w:t>
            </w:r>
          </w:p>
        </w:tc>
        <w:tc>
          <w:tcPr>
            <w:tcW w:w="1296" w:type="dxa"/>
            <w:shd w:val="clear" w:color="auto" w:fill="FAFAFA"/>
          </w:tcPr>
          <w:p w14:paraId="05B5036D" w14:textId="0483F1D5" w:rsidR="000C21C5" w:rsidRPr="005671C0" w:rsidRDefault="000C21C5" w:rsidP="005671C0">
            <w:pPr>
              <w:spacing w:after="0" w:line="240" w:lineRule="auto"/>
              <w:ind w:right="-72"/>
              <w:jc w:val="right"/>
              <w:rPr>
                <w:rFonts w:ascii="Arial" w:hAnsi="Arial" w:cs="Arial"/>
                <w:color w:val="000000"/>
                <w:sz w:val="18"/>
                <w:szCs w:val="18"/>
                <w:cs/>
                <w:lang w:bidi="th-TH"/>
              </w:rPr>
            </w:pPr>
            <w:r w:rsidRPr="005671C0">
              <w:rPr>
                <w:rFonts w:ascii="Arial" w:hAnsi="Arial" w:cs="Arial"/>
                <w:color w:val="000000"/>
                <w:sz w:val="18"/>
                <w:szCs w:val="18"/>
              </w:rPr>
              <w:t>(26,768,365)</w:t>
            </w:r>
          </w:p>
        </w:tc>
        <w:tc>
          <w:tcPr>
            <w:tcW w:w="1296" w:type="dxa"/>
            <w:shd w:val="clear" w:color="auto" w:fill="FAFAFA"/>
          </w:tcPr>
          <w:p w14:paraId="0C5115E3" w14:textId="6B5FA907"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r w:rsidR="009463FF" w:rsidRPr="005671C0">
              <w:rPr>
                <w:rFonts w:ascii="Arial" w:hAnsi="Arial" w:cs="Arial"/>
                <w:color w:val="000000"/>
                <w:sz w:val="18"/>
                <w:szCs w:val="18"/>
              </w:rPr>
              <w:t>0,996,642</w:t>
            </w:r>
            <w:r w:rsidRPr="005671C0">
              <w:rPr>
                <w:rFonts w:ascii="Arial" w:hAnsi="Arial" w:cs="Arial"/>
                <w:color w:val="000000"/>
                <w:sz w:val="18"/>
                <w:szCs w:val="18"/>
              </w:rPr>
              <w:t>)</w:t>
            </w:r>
          </w:p>
        </w:tc>
        <w:tc>
          <w:tcPr>
            <w:tcW w:w="1195" w:type="dxa"/>
            <w:shd w:val="clear" w:color="auto" w:fill="FAFAFA"/>
          </w:tcPr>
          <w:p w14:paraId="1DC15C2A" w14:textId="5E8734C7"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(224,162)</w:t>
            </w:r>
          </w:p>
        </w:tc>
        <w:tc>
          <w:tcPr>
            <w:tcW w:w="1282" w:type="dxa"/>
            <w:shd w:val="clear" w:color="auto" w:fill="FAFAFA"/>
          </w:tcPr>
          <w:p w14:paraId="1DF981AA" w14:textId="0400AF75"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FAFAFA"/>
          </w:tcPr>
          <w:p w14:paraId="07F01866" w14:textId="723BB4D7" w:rsidR="000C21C5" w:rsidRPr="005671C0" w:rsidRDefault="000C21C5"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(6</w:t>
            </w:r>
            <w:r w:rsidR="009463FF" w:rsidRPr="005671C0">
              <w:rPr>
                <w:rFonts w:ascii="Arial" w:hAnsi="Arial" w:cs="Arial"/>
                <w:color w:val="000000"/>
                <w:sz w:val="18"/>
                <w:szCs w:val="18"/>
              </w:rPr>
              <w:t>4,929,020</w:t>
            </w:r>
            <w:r w:rsidRPr="005671C0">
              <w:rPr>
                <w:rFonts w:ascii="Arial" w:hAnsi="Arial" w:cs="Arial"/>
                <w:color w:val="000000"/>
                <w:sz w:val="18"/>
                <w:szCs w:val="18"/>
              </w:rPr>
              <w:t>)</w:t>
            </w:r>
          </w:p>
        </w:tc>
      </w:tr>
      <w:tr w:rsidR="000F3047" w:rsidRPr="005671C0" w14:paraId="6BC9FA41" w14:textId="77777777" w:rsidTr="00B65303">
        <w:trPr>
          <w:cantSplit/>
        </w:trPr>
        <w:tc>
          <w:tcPr>
            <w:tcW w:w="4240" w:type="dxa"/>
          </w:tcPr>
          <w:p w14:paraId="5DC09DD0" w14:textId="0EBBF2BA" w:rsidR="000F3047" w:rsidRPr="005671C0" w:rsidRDefault="000F3047" w:rsidP="005671C0">
            <w:pPr>
              <w:spacing w:after="0" w:line="240" w:lineRule="auto"/>
              <w:jc w:val="thaiDistribute"/>
              <w:rPr>
                <w:rFonts w:ascii="Arial" w:hAnsi="Arial" w:cs="Arial"/>
                <w:color w:val="000000"/>
                <w:sz w:val="18"/>
                <w:lang w:bidi="th-TH"/>
              </w:rPr>
            </w:pPr>
            <w:r w:rsidRPr="005671C0">
              <w:rPr>
                <w:rFonts w:ascii="Arial" w:hAnsi="Arial" w:cs="Arial"/>
                <w:color w:val="000000"/>
                <w:sz w:val="18"/>
                <w:szCs w:val="18"/>
              </w:rPr>
              <w:t>Loss on impairment</w:t>
            </w:r>
          </w:p>
        </w:tc>
        <w:tc>
          <w:tcPr>
            <w:tcW w:w="1242" w:type="dxa"/>
            <w:shd w:val="clear" w:color="auto" w:fill="FAFAFA"/>
          </w:tcPr>
          <w:p w14:paraId="41731CF0" w14:textId="0A48781F"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(5,066,000)</w:t>
            </w:r>
          </w:p>
        </w:tc>
        <w:tc>
          <w:tcPr>
            <w:tcW w:w="1382" w:type="dxa"/>
            <w:shd w:val="clear" w:color="auto" w:fill="FAFAFA"/>
          </w:tcPr>
          <w:p w14:paraId="7829FDFF" w14:textId="7C823D50"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FAFAFA"/>
          </w:tcPr>
          <w:p w14:paraId="7E022588" w14:textId="5FA43BFC"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(17,809,866)</w:t>
            </w:r>
          </w:p>
        </w:tc>
        <w:tc>
          <w:tcPr>
            <w:tcW w:w="1296" w:type="dxa"/>
            <w:shd w:val="clear" w:color="auto" w:fill="FAFAFA"/>
          </w:tcPr>
          <w:p w14:paraId="3366C306" w14:textId="216B9106"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(8,765,889)</w:t>
            </w:r>
          </w:p>
        </w:tc>
        <w:tc>
          <w:tcPr>
            <w:tcW w:w="1296" w:type="dxa"/>
            <w:shd w:val="clear" w:color="auto" w:fill="FAFAFA"/>
          </w:tcPr>
          <w:p w14:paraId="08549752" w14:textId="1CFBD5E9"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195" w:type="dxa"/>
            <w:shd w:val="clear" w:color="auto" w:fill="FAFAFA"/>
          </w:tcPr>
          <w:p w14:paraId="303DEBF9" w14:textId="0449FC5A"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shd w:val="clear" w:color="auto" w:fill="FAFAFA"/>
          </w:tcPr>
          <w:p w14:paraId="5292785D" w14:textId="2562BEB8"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FAFAFA"/>
          </w:tcPr>
          <w:p w14:paraId="58205782" w14:textId="36A750B2" w:rsidR="000F3047" w:rsidRPr="005671C0" w:rsidRDefault="000F3047"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(31,641,755)</w:t>
            </w:r>
          </w:p>
        </w:tc>
      </w:tr>
      <w:tr w:rsidR="000C21C5" w:rsidRPr="005671C0" w14:paraId="1C7AFB01" w14:textId="77777777" w:rsidTr="00C20B7A">
        <w:trPr>
          <w:cantSplit/>
        </w:trPr>
        <w:tc>
          <w:tcPr>
            <w:tcW w:w="4240" w:type="dxa"/>
          </w:tcPr>
          <w:p w14:paraId="019B0F53" w14:textId="77777777" w:rsidR="000C21C5" w:rsidRPr="005671C0" w:rsidRDefault="000C21C5"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34A78519"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19A9CE6D"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2260EF5F"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7BCBE171"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794B103"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7E57932F"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00B65CC7"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14:paraId="6F11E494" w14:textId="77777777" w:rsidR="000C21C5" w:rsidRPr="005671C0" w:rsidRDefault="000C21C5" w:rsidP="005671C0">
            <w:pPr>
              <w:spacing w:after="0" w:line="240" w:lineRule="auto"/>
              <w:ind w:right="-72"/>
              <w:jc w:val="right"/>
              <w:rPr>
                <w:rFonts w:ascii="Arial" w:hAnsi="Arial" w:cs="Arial"/>
                <w:color w:val="000000"/>
                <w:sz w:val="18"/>
                <w:szCs w:val="18"/>
                <w:rtl/>
                <w:cs/>
              </w:rPr>
            </w:pPr>
          </w:p>
        </w:tc>
      </w:tr>
      <w:tr w:rsidR="000C21C5" w:rsidRPr="005671C0" w14:paraId="1C680492" w14:textId="77777777" w:rsidTr="00B65303">
        <w:trPr>
          <w:cantSplit/>
        </w:trPr>
        <w:tc>
          <w:tcPr>
            <w:tcW w:w="4240" w:type="dxa"/>
          </w:tcPr>
          <w:p w14:paraId="34FC1055" w14:textId="77777777" w:rsidR="000C21C5" w:rsidRPr="005671C0" w:rsidRDefault="000C21C5"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Closing net book amount</w:t>
            </w:r>
          </w:p>
        </w:tc>
        <w:tc>
          <w:tcPr>
            <w:tcW w:w="1242" w:type="dxa"/>
            <w:tcBorders>
              <w:bottom w:val="single" w:sz="4" w:space="0" w:color="auto"/>
            </w:tcBorders>
            <w:shd w:val="clear" w:color="auto" w:fill="FAFAFA"/>
          </w:tcPr>
          <w:p w14:paraId="450B64D8" w14:textId="01ED0033" w:rsidR="000C21C5" w:rsidRPr="005671C0" w:rsidRDefault="00CD3A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220,135,287</w:t>
            </w:r>
          </w:p>
        </w:tc>
        <w:tc>
          <w:tcPr>
            <w:tcW w:w="1382" w:type="dxa"/>
            <w:tcBorders>
              <w:bottom w:val="single" w:sz="4" w:space="0" w:color="auto"/>
            </w:tcBorders>
            <w:shd w:val="clear" w:color="auto" w:fill="FAFAFA"/>
          </w:tcPr>
          <w:p w14:paraId="612895BF" w14:textId="39976E0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1,292,71</w:t>
            </w:r>
            <w:r w:rsidR="00026603" w:rsidRPr="005671C0">
              <w:rPr>
                <w:rFonts w:ascii="Arial" w:hAnsi="Arial" w:cs="Arial"/>
                <w:color w:val="000000"/>
                <w:sz w:val="18"/>
                <w:szCs w:val="18"/>
              </w:rPr>
              <w:t>5</w:t>
            </w:r>
          </w:p>
        </w:tc>
        <w:tc>
          <w:tcPr>
            <w:tcW w:w="1382" w:type="dxa"/>
            <w:tcBorders>
              <w:bottom w:val="single" w:sz="4" w:space="0" w:color="auto"/>
            </w:tcBorders>
            <w:shd w:val="clear" w:color="auto" w:fill="FAFAFA"/>
          </w:tcPr>
          <w:p w14:paraId="6D05B413" w14:textId="00DF66E7" w:rsidR="000C21C5" w:rsidRPr="005671C0" w:rsidRDefault="002341B1"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89,096,364</w:t>
            </w:r>
          </w:p>
        </w:tc>
        <w:tc>
          <w:tcPr>
            <w:tcW w:w="1296" w:type="dxa"/>
            <w:tcBorders>
              <w:bottom w:val="single" w:sz="4" w:space="0" w:color="auto"/>
            </w:tcBorders>
            <w:shd w:val="clear" w:color="auto" w:fill="FAFAFA"/>
          </w:tcPr>
          <w:p w14:paraId="0EDA2821" w14:textId="1C542D90"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71,896,60</w:t>
            </w:r>
            <w:r w:rsidR="009463FF" w:rsidRPr="005671C0">
              <w:rPr>
                <w:rFonts w:ascii="Arial" w:hAnsi="Arial" w:cs="Arial"/>
                <w:color w:val="000000"/>
                <w:sz w:val="18"/>
                <w:szCs w:val="18"/>
              </w:rPr>
              <w:t>3</w:t>
            </w:r>
          </w:p>
        </w:tc>
        <w:tc>
          <w:tcPr>
            <w:tcW w:w="1296" w:type="dxa"/>
            <w:tcBorders>
              <w:bottom w:val="single" w:sz="4" w:space="0" w:color="auto"/>
            </w:tcBorders>
            <w:shd w:val="clear" w:color="auto" w:fill="FAFAFA"/>
          </w:tcPr>
          <w:p w14:paraId="62422AC4" w14:textId="77F3BE93"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17,883,2</w:t>
            </w:r>
            <w:r w:rsidR="009463FF" w:rsidRPr="005671C0">
              <w:rPr>
                <w:rFonts w:ascii="Arial" w:hAnsi="Arial" w:cs="Arial"/>
                <w:color w:val="000000"/>
                <w:sz w:val="18"/>
                <w:szCs w:val="18"/>
              </w:rPr>
              <w:t>48</w:t>
            </w:r>
          </w:p>
        </w:tc>
        <w:tc>
          <w:tcPr>
            <w:tcW w:w="1195" w:type="dxa"/>
            <w:tcBorders>
              <w:bottom w:val="single" w:sz="4" w:space="0" w:color="auto"/>
            </w:tcBorders>
            <w:shd w:val="clear" w:color="auto" w:fill="FAFAFA"/>
          </w:tcPr>
          <w:p w14:paraId="1F6F848F" w14:textId="7FAFC0D3"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7,938</w:t>
            </w:r>
          </w:p>
        </w:tc>
        <w:tc>
          <w:tcPr>
            <w:tcW w:w="1282" w:type="dxa"/>
            <w:tcBorders>
              <w:bottom w:val="single" w:sz="4" w:space="0" w:color="auto"/>
            </w:tcBorders>
            <w:shd w:val="clear" w:color="auto" w:fill="FAFAFA"/>
          </w:tcPr>
          <w:p w14:paraId="143D363F" w14:textId="34A0B55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41,492,15</w:t>
            </w:r>
            <w:r w:rsidR="009463FF" w:rsidRPr="005671C0">
              <w:rPr>
                <w:rFonts w:ascii="Arial" w:hAnsi="Arial" w:cs="Arial"/>
                <w:color w:val="000000"/>
                <w:sz w:val="18"/>
                <w:szCs w:val="18"/>
              </w:rPr>
              <w:t>2</w:t>
            </w:r>
          </w:p>
        </w:tc>
        <w:tc>
          <w:tcPr>
            <w:tcW w:w="1311" w:type="dxa"/>
            <w:tcBorders>
              <w:bottom w:val="single" w:sz="4" w:space="0" w:color="auto"/>
            </w:tcBorders>
            <w:shd w:val="clear" w:color="auto" w:fill="FAFAFA"/>
          </w:tcPr>
          <w:p w14:paraId="0B56CFA1" w14:textId="5C9D3D6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441,804,307</w:t>
            </w:r>
          </w:p>
        </w:tc>
      </w:tr>
      <w:tr w:rsidR="000C21C5" w:rsidRPr="005671C0" w14:paraId="1273CB28" w14:textId="77777777" w:rsidTr="00C20B7A">
        <w:trPr>
          <w:cantSplit/>
        </w:trPr>
        <w:tc>
          <w:tcPr>
            <w:tcW w:w="4240" w:type="dxa"/>
          </w:tcPr>
          <w:p w14:paraId="5D84078A" w14:textId="77777777" w:rsidR="000C21C5" w:rsidRPr="005671C0" w:rsidRDefault="000C21C5"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2D22234F"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11B14FF0"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5A54738B"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74E16EAA"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75F616E"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FAFAFA"/>
            <w:vAlign w:val="bottom"/>
          </w:tcPr>
          <w:p w14:paraId="71295B33"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14:paraId="5A9CB41A"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11" w:type="dxa"/>
            <w:tcBorders>
              <w:top w:val="single" w:sz="4" w:space="0" w:color="auto"/>
            </w:tcBorders>
            <w:shd w:val="clear" w:color="auto" w:fill="FAFAFA"/>
            <w:vAlign w:val="bottom"/>
          </w:tcPr>
          <w:p w14:paraId="48B63DF5" w14:textId="77777777" w:rsidR="000C21C5" w:rsidRPr="005671C0" w:rsidRDefault="000C21C5" w:rsidP="005671C0">
            <w:pPr>
              <w:spacing w:after="0" w:line="240" w:lineRule="auto"/>
              <w:ind w:right="-72"/>
              <w:jc w:val="right"/>
              <w:rPr>
                <w:rFonts w:ascii="Arial" w:hAnsi="Arial" w:cs="Arial"/>
                <w:color w:val="000000"/>
                <w:sz w:val="18"/>
                <w:szCs w:val="18"/>
              </w:rPr>
            </w:pPr>
          </w:p>
        </w:tc>
      </w:tr>
      <w:tr w:rsidR="000C21C5" w:rsidRPr="005671C0" w14:paraId="6717DCEC" w14:textId="77777777" w:rsidTr="003939B5">
        <w:trPr>
          <w:cantSplit/>
        </w:trPr>
        <w:tc>
          <w:tcPr>
            <w:tcW w:w="4240" w:type="dxa"/>
          </w:tcPr>
          <w:p w14:paraId="7F456743" w14:textId="63EB226B" w:rsidR="000C21C5" w:rsidRPr="005671C0" w:rsidRDefault="000C21C5"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2021</w:t>
            </w:r>
          </w:p>
        </w:tc>
        <w:tc>
          <w:tcPr>
            <w:tcW w:w="1242" w:type="dxa"/>
            <w:shd w:val="clear" w:color="auto" w:fill="FAFAFA"/>
            <w:vAlign w:val="bottom"/>
          </w:tcPr>
          <w:p w14:paraId="24977C36"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6284FBA8"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22B74648"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shd w:val="clear" w:color="auto" w:fill="FAFAFA"/>
          </w:tcPr>
          <w:p w14:paraId="6C10015C"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3D111205"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195" w:type="dxa"/>
            <w:shd w:val="clear" w:color="auto" w:fill="FAFAFA"/>
            <w:vAlign w:val="bottom"/>
          </w:tcPr>
          <w:p w14:paraId="52ED1D5C"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82" w:type="dxa"/>
            <w:shd w:val="clear" w:color="auto" w:fill="FAFAFA"/>
            <w:vAlign w:val="bottom"/>
          </w:tcPr>
          <w:p w14:paraId="6D8C4090"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11" w:type="dxa"/>
            <w:shd w:val="clear" w:color="auto" w:fill="FAFAFA"/>
            <w:vAlign w:val="bottom"/>
          </w:tcPr>
          <w:p w14:paraId="3895D4F7" w14:textId="77777777" w:rsidR="000C21C5" w:rsidRPr="005671C0" w:rsidRDefault="000C21C5" w:rsidP="005671C0">
            <w:pPr>
              <w:spacing w:after="0" w:line="240" w:lineRule="auto"/>
              <w:ind w:right="-72"/>
              <w:jc w:val="right"/>
              <w:rPr>
                <w:rFonts w:ascii="Arial" w:hAnsi="Arial" w:cs="Arial"/>
                <w:color w:val="000000"/>
                <w:sz w:val="18"/>
                <w:szCs w:val="18"/>
              </w:rPr>
            </w:pPr>
          </w:p>
        </w:tc>
      </w:tr>
      <w:tr w:rsidR="000C21C5" w:rsidRPr="005671C0" w14:paraId="6DD3F19D" w14:textId="77777777" w:rsidTr="00B65303">
        <w:trPr>
          <w:cantSplit/>
        </w:trPr>
        <w:tc>
          <w:tcPr>
            <w:tcW w:w="4240" w:type="dxa"/>
          </w:tcPr>
          <w:p w14:paraId="198337BB" w14:textId="77777777" w:rsidR="000C21C5" w:rsidRPr="005671C0" w:rsidRDefault="000C21C5" w:rsidP="005671C0">
            <w:pPr>
              <w:spacing w:after="0" w:line="240" w:lineRule="auto"/>
              <w:rPr>
                <w:rFonts w:ascii="Arial" w:hAnsi="Arial" w:cs="Arial"/>
                <w:color w:val="000000"/>
                <w:sz w:val="18"/>
                <w:szCs w:val="18"/>
              </w:rPr>
            </w:pPr>
            <w:r w:rsidRPr="005671C0">
              <w:rPr>
                <w:rFonts w:ascii="Arial" w:eastAsia="Cordia New" w:hAnsi="Arial" w:cs="Arial"/>
                <w:color w:val="000000"/>
                <w:sz w:val="18"/>
                <w:szCs w:val="18"/>
              </w:rPr>
              <w:t>Cost</w:t>
            </w:r>
          </w:p>
        </w:tc>
        <w:tc>
          <w:tcPr>
            <w:tcW w:w="1242" w:type="dxa"/>
            <w:shd w:val="clear" w:color="auto" w:fill="FAFAFA"/>
          </w:tcPr>
          <w:p w14:paraId="59FDCD49" w14:textId="4B04FE90"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225,201,287</w:t>
            </w:r>
          </w:p>
        </w:tc>
        <w:tc>
          <w:tcPr>
            <w:tcW w:w="1382" w:type="dxa"/>
            <w:shd w:val="clear" w:color="auto" w:fill="FAFAFA"/>
          </w:tcPr>
          <w:p w14:paraId="78B946E1" w14:textId="411FD93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2,740,10</w:t>
            </w:r>
            <w:r w:rsidR="00026603" w:rsidRPr="005671C0">
              <w:rPr>
                <w:rFonts w:ascii="Arial" w:hAnsi="Arial" w:cs="Arial"/>
                <w:color w:val="000000"/>
                <w:sz w:val="18"/>
                <w:szCs w:val="18"/>
              </w:rPr>
              <w:t>6</w:t>
            </w:r>
          </w:p>
        </w:tc>
        <w:tc>
          <w:tcPr>
            <w:tcW w:w="1382" w:type="dxa"/>
            <w:shd w:val="clear" w:color="auto" w:fill="FAFAFA"/>
          </w:tcPr>
          <w:p w14:paraId="76E10C03" w14:textId="29B380D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269,444,541</w:t>
            </w:r>
          </w:p>
        </w:tc>
        <w:tc>
          <w:tcPr>
            <w:tcW w:w="1296" w:type="dxa"/>
            <w:shd w:val="clear" w:color="auto" w:fill="FAFAFA"/>
          </w:tcPr>
          <w:p w14:paraId="3296CD0C" w14:textId="4FF89CD5"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260,428,42</w:t>
            </w:r>
            <w:r w:rsidR="00026603" w:rsidRPr="005671C0">
              <w:rPr>
                <w:rFonts w:ascii="Arial" w:hAnsi="Arial" w:cs="Arial"/>
                <w:color w:val="000000"/>
                <w:sz w:val="18"/>
                <w:szCs w:val="18"/>
              </w:rPr>
              <w:t>2</w:t>
            </w:r>
          </w:p>
        </w:tc>
        <w:tc>
          <w:tcPr>
            <w:tcW w:w="1296" w:type="dxa"/>
            <w:shd w:val="clear" w:color="auto" w:fill="FAFAFA"/>
          </w:tcPr>
          <w:p w14:paraId="5E4505DF" w14:textId="515DA291"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60,024,86</w:t>
            </w:r>
            <w:r w:rsidR="009463FF" w:rsidRPr="005671C0">
              <w:rPr>
                <w:rFonts w:ascii="Arial" w:hAnsi="Arial" w:cs="Arial"/>
                <w:color w:val="000000"/>
                <w:sz w:val="18"/>
                <w:szCs w:val="18"/>
              </w:rPr>
              <w:t>0</w:t>
            </w:r>
          </w:p>
        </w:tc>
        <w:tc>
          <w:tcPr>
            <w:tcW w:w="1195" w:type="dxa"/>
            <w:shd w:val="clear" w:color="auto" w:fill="FAFAFA"/>
          </w:tcPr>
          <w:p w14:paraId="18FF24EA" w14:textId="15ED684C"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3,199,755</w:t>
            </w:r>
          </w:p>
        </w:tc>
        <w:tc>
          <w:tcPr>
            <w:tcW w:w="1282" w:type="dxa"/>
            <w:shd w:val="clear" w:color="auto" w:fill="FAFAFA"/>
          </w:tcPr>
          <w:p w14:paraId="0F37E3E0" w14:textId="0A91CE7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41,492,15</w:t>
            </w:r>
            <w:r w:rsidR="009463FF" w:rsidRPr="005671C0">
              <w:rPr>
                <w:rFonts w:ascii="Arial" w:hAnsi="Arial" w:cs="Arial"/>
                <w:color w:val="000000"/>
                <w:sz w:val="18"/>
                <w:szCs w:val="18"/>
              </w:rPr>
              <w:t>2</w:t>
            </w:r>
          </w:p>
        </w:tc>
        <w:tc>
          <w:tcPr>
            <w:tcW w:w="1311" w:type="dxa"/>
            <w:shd w:val="clear" w:color="auto" w:fill="FAFAFA"/>
          </w:tcPr>
          <w:p w14:paraId="6E2DCB0F" w14:textId="4246CCB0"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862,531,12</w:t>
            </w:r>
            <w:r w:rsidR="009463FF" w:rsidRPr="005671C0">
              <w:rPr>
                <w:rFonts w:ascii="Arial" w:hAnsi="Arial" w:cs="Arial"/>
                <w:color w:val="000000"/>
                <w:sz w:val="18"/>
                <w:szCs w:val="18"/>
              </w:rPr>
              <w:t>3</w:t>
            </w:r>
          </w:p>
        </w:tc>
      </w:tr>
      <w:tr w:rsidR="000C21C5" w:rsidRPr="005671C0" w14:paraId="1007B8F3" w14:textId="77777777" w:rsidTr="00B65303">
        <w:trPr>
          <w:cantSplit/>
        </w:trPr>
        <w:tc>
          <w:tcPr>
            <w:tcW w:w="4240" w:type="dxa"/>
          </w:tcPr>
          <w:p w14:paraId="76E8F4EA" w14:textId="77777777" w:rsidR="000C21C5" w:rsidRPr="005671C0" w:rsidRDefault="000C21C5" w:rsidP="005671C0">
            <w:pPr>
              <w:spacing w:after="0" w:line="240" w:lineRule="auto"/>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depreciation</w:t>
            </w:r>
          </w:p>
        </w:tc>
        <w:tc>
          <w:tcPr>
            <w:tcW w:w="1242" w:type="dxa"/>
            <w:shd w:val="clear" w:color="auto" w:fill="FAFAFA"/>
          </w:tcPr>
          <w:p w14:paraId="6208AFF7" w14:textId="1EB4B1E9"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shd w:val="clear" w:color="auto" w:fill="FAFAFA"/>
          </w:tcPr>
          <w:p w14:paraId="0253736C" w14:textId="151A04AC"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(1,447,391)</w:t>
            </w:r>
          </w:p>
        </w:tc>
        <w:tc>
          <w:tcPr>
            <w:tcW w:w="1382" w:type="dxa"/>
            <w:shd w:val="clear" w:color="auto" w:fill="FAFAFA"/>
          </w:tcPr>
          <w:p w14:paraId="567F9DCC" w14:textId="223209D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(155,385,720)</w:t>
            </w:r>
          </w:p>
        </w:tc>
        <w:tc>
          <w:tcPr>
            <w:tcW w:w="1296" w:type="dxa"/>
            <w:shd w:val="clear" w:color="auto" w:fill="FAFAFA"/>
          </w:tcPr>
          <w:p w14:paraId="78D5715A" w14:textId="74B017E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(174,931,889)</w:t>
            </w:r>
          </w:p>
        </w:tc>
        <w:tc>
          <w:tcPr>
            <w:tcW w:w="1296" w:type="dxa"/>
            <w:shd w:val="clear" w:color="auto" w:fill="FAFAFA"/>
          </w:tcPr>
          <w:p w14:paraId="2F6A7D29" w14:textId="138581B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(42,141,61</w:t>
            </w:r>
            <w:r w:rsidR="000F3047" w:rsidRPr="005671C0">
              <w:rPr>
                <w:rFonts w:ascii="Arial" w:hAnsi="Arial" w:cs="Arial"/>
                <w:color w:val="000000"/>
                <w:sz w:val="18"/>
                <w:szCs w:val="18"/>
              </w:rPr>
              <w:t>2</w:t>
            </w:r>
            <w:r w:rsidRPr="005671C0">
              <w:rPr>
                <w:rFonts w:ascii="Arial" w:hAnsi="Arial" w:cs="Arial"/>
                <w:color w:val="000000"/>
                <w:sz w:val="18"/>
                <w:szCs w:val="18"/>
              </w:rPr>
              <w:t>)</w:t>
            </w:r>
          </w:p>
        </w:tc>
        <w:tc>
          <w:tcPr>
            <w:tcW w:w="1195" w:type="dxa"/>
            <w:shd w:val="clear" w:color="auto" w:fill="FAFAFA"/>
          </w:tcPr>
          <w:p w14:paraId="2350644A" w14:textId="77B59CE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(3,191,817)</w:t>
            </w:r>
          </w:p>
        </w:tc>
        <w:tc>
          <w:tcPr>
            <w:tcW w:w="1282" w:type="dxa"/>
            <w:shd w:val="clear" w:color="auto" w:fill="FAFAFA"/>
          </w:tcPr>
          <w:p w14:paraId="5E242EEB" w14:textId="0D5163A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shd w:val="clear" w:color="auto" w:fill="FAFAFA"/>
          </w:tcPr>
          <w:p w14:paraId="2D28C484" w14:textId="4B801712"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(377,098,42</w:t>
            </w:r>
            <w:r w:rsidR="009463FF" w:rsidRPr="005671C0">
              <w:rPr>
                <w:rFonts w:ascii="Arial" w:hAnsi="Arial" w:cs="Arial"/>
                <w:color w:val="000000"/>
                <w:sz w:val="18"/>
                <w:szCs w:val="18"/>
              </w:rPr>
              <w:t>9</w:t>
            </w:r>
            <w:r w:rsidRPr="005671C0">
              <w:rPr>
                <w:rFonts w:ascii="Arial" w:hAnsi="Arial" w:cs="Arial"/>
                <w:color w:val="000000"/>
                <w:sz w:val="18"/>
                <w:szCs w:val="18"/>
              </w:rPr>
              <w:t>)</w:t>
            </w:r>
          </w:p>
        </w:tc>
      </w:tr>
      <w:tr w:rsidR="000C21C5" w:rsidRPr="005671C0" w14:paraId="59764B64" w14:textId="77777777" w:rsidTr="00B65303">
        <w:trPr>
          <w:cantSplit/>
        </w:trPr>
        <w:tc>
          <w:tcPr>
            <w:tcW w:w="4240" w:type="dxa"/>
          </w:tcPr>
          <w:p w14:paraId="166314DB" w14:textId="399CED1E" w:rsidR="000C21C5" w:rsidRPr="005671C0" w:rsidRDefault="000F3047" w:rsidP="005671C0">
            <w:pPr>
              <w:spacing w:after="0" w:line="240" w:lineRule="auto"/>
              <w:rPr>
                <w:rFonts w:ascii="Arial" w:hAnsi="Arial" w:cs="Arial"/>
                <w:color w:val="000000"/>
                <w:sz w:val="18"/>
                <w:szCs w:val="18"/>
                <w:u w:val="single"/>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Allowance</w:t>
            </w:r>
            <w:proofErr w:type="gramEnd"/>
            <w:r w:rsidR="000C21C5" w:rsidRPr="005671C0">
              <w:rPr>
                <w:rFonts w:ascii="Arial" w:hAnsi="Arial" w:cs="Arial"/>
                <w:color w:val="000000"/>
                <w:sz w:val="18"/>
                <w:szCs w:val="18"/>
              </w:rPr>
              <w:t xml:space="preserve"> for impairment</w:t>
            </w:r>
          </w:p>
        </w:tc>
        <w:tc>
          <w:tcPr>
            <w:tcW w:w="1242" w:type="dxa"/>
            <w:tcBorders>
              <w:bottom w:val="single" w:sz="4" w:space="0" w:color="auto"/>
            </w:tcBorders>
            <w:shd w:val="clear" w:color="auto" w:fill="FAFAFA"/>
          </w:tcPr>
          <w:p w14:paraId="7223C908" w14:textId="73C90175" w:rsidR="000C21C5" w:rsidRPr="005671C0" w:rsidRDefault="00CD3A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(5,066,000)</w:t>
            </w:r>
          </w:p>
        </w:tc>
        <w:tc>
          <w:tcPr>
            <w:tcW w:w="1382" w:type="dxa"/>
            <w:tcBorders>
              <w:bottom w:val="single" w:sz="4" w:space="0" w:color="auto"/>
            </w:tcBorders>
            <w:shd w:val="clear" w:color="auto" w:fill="FAFAFA"/>
          </w:tcPr>
          <w:p w14:paraId="61E42FF1" w14:textId="0ADFBB5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82" w:type="dxa"/>
            <w:tcBorders>
              <w:bottom w:val="single" w:sz="4" w:space="0" w:color="auto"/>
            </w:tcBorders>
            <w:shd w:val="clear" w:color="auto" w:fill="FAFAFA"/>
          </w:tcPr>
          <w:p w14:paraId="0A100A18" w14:textId="576684BE"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r w:rsidR="002341B1" w:rsidRPr="005671C0">
              <w:rPr>
                <w:rFonts w:ascii="Arial" w:hAnsi="Arial" w:cs="Arial"/>
                <w:color w:val="000000"/>
                <w:sz w:val="18"/>
                <w:szCs w:val="18"/>
              </w:rPr>
              <w:t>24,962,457</w:t>
            </w:r>
            <w:r w:rsidRPr="005671C0">
              <w:rPr>
                <w:rFonts w:ascii="Arial" w:hAnsi="Arial" w:cs="Arial"/>
                <w:color w:val="000000"/>
                <w:sz w:val="18"/>
                <w:szCs w:val="18"/>
              </w:rPr>
              <w:t>)</w:t>
            </w:r>
          </w:p>
        </w:tc>
        <w:tc>
          <w:tcPr>
            <w:tcW w:w="1296" w:type="dxa"/>
            <w:tcBorders>
              <w:bottom w:val="single" w:sz="4" w:space="0" w:color="auto"/>
            </w:tcBorders>
            <w:shd w:val="clear" w:color="auto" w:fill="FAFAFA"/>
          </w:tcPr>
          <w:p w14:paraId="245FF085" w14:textId="145576CE"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(13,599,930)</w:t>
            </w:r>
          </w:p>
        </w:tc>
        <w:tc>
          <w:tcPr>
            <w:tcW w:w="1296" w:type="dxa"/>
            <w:tcBorders>
              <w:bottom w:val="single" w:sz="4" w:space="0" w:color="auto"/>
            </w:tcBorders>
            <w:shd w:val="clear" w:color="auto" w:fill="FAFAFA"/>
          </w:tcPr>
          <w:p w14:paraId="0F9AE1D5" w14:textId="2DBB69F2"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195" w:type="dxa"/>
            <w:tcBorders>
              <w:bottom w:val="single" w:sz="4" w:space="0" w:color="auto"/>
            </w:tcBorders>
            <w:shd w:val="clear" w:color="auto" w:fill="FAFAFA"/>
          </w:tcPr>
          <w:p w14:paraId="43D64EBE" w14:textId="09DC29BB"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82" w:type="dxa"/>
            <w:tcBorders>
              <w:bottom w:val="single" w:sz="4" w:space="0" w:color="auto"/>
            </w:tcBorders>
            <w:shd w:val="clear" w:color="auto" w:fill="FAFAFA"/>
          </w:tcPr>
          <w:p w14:paraId="0F97A8DE" w14:textId="5E39A2F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311" w:type="dxa"/>
            <w:tcBorders>
              <w:bottom w:val="single" w:sz="4" w:space="0" w:color="auto"/>
            </w:tcBorders>
            <w:shd w:val="clear" w:color="auto" w:fill="FAFAFA"/>
          </w:tcPr>
          <w:p w14:paraId="4835F7F5" w14:textId="642E4BE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(43,628,387)</w:t>
            </w:r>
          </w:p>
        </w:tc>
      </w:tr>
      <w:tr w:rsidR="000C21C5" w:rsidRPr="005671C0" w14:paraId="7918D0BB" w14:textId="77777777" w:rsidTr="007667F6">
        <w:trPr>
          <w:cantSplit/>
        </w:trPr>
        <w:tc>
          <w:tcPr>
            <w:tcW w:w="4240" w:type="dxa"/>
          </w:tcPr>
          <w:p w14:paraId="134EF036" w14:textId="77777777" w:rsidR="000C21C5" w:rsidRPr="005671C0" w:rsidRDefault="000C21C5" w:rsidP="005671C0">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FAFAFA"/>
            <w:vAlign w:val="center"/>
          </w:tcPr>
          <w:p w14:paraId="5662085B"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center"/>
          </w:tcPr>
          <w:p w14:paraId="09E76281"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tcPr>
          <w:p w14:paraId="0CBAA15E" w14:textId="6582C62D" w:rsidR="000C21C5" w:rsidRPr="005671C0" w:rsidRDefault="000C21C5"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6ECD56F5"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68DDD9A"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1B7B4CAA"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6438E8ED" w14:textId="77777777" w:rsidR="000C21C5" w:rsidRPr="005671C0" w:rsidRDefault="000C21C5"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tcPr>
          <w:p w14:paraId="764CBDC3" w14:textId="63FBEE1E" w:rsidR="000C21C5" w:rsidRPr="005671C0" w:rsidRDefault="000C21C5" w:rsidP="005671C0">
            <w:pPr>
              <w:spacing w:after="0" w:line="240" w:lineRule="auto"/>
              <w:ind w:right="-72"/>
              <w:jc w:val="right"/>
              <w:rPr>
                <w:rFonts w:ascii="Arial" w:hAnsi="Arial" w:cs="Arial"/>
                <w:color w:val="000000"/>
                <w:sz w:val="18"/>
                <w:szCs w:val="18"/>
                <w:rtl/>
                <w:cs/>
              </w:rPr>
            </w:pPr>
          </w:p>
        </w:tc>
      </w:tr>
      <w:tr w:rsidR="000C21C5" w:rsidRPr="005671C0" w14:paraId="3B5E4AA3" w14:textId="77777777" w:rsidTr="00B65303">
        <w:trPr>
          <w:cantSplit/>
        </w:trPr>
        <w:tc>
          <w:tcPr>
            <w:tcW w:w="4240" w:type="dxa"/>
          </w:tcPr>
          <w:p w14:paraId="480C8F8B" w14:textId="77777777" w:rsidR="000C21C5" w:rsidRPr="005671C0" w:rsidRDefault="000C21C5"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Net book amount</w:t>
            </w:r>
          </w:p>
        </w:tc>
        <w:tc>
          <w:tcPr>
            <w:tcW w:w="1242" w:type="dxa"/>
            <w:tcBorders>
              <w:bottom w:val="single" w:sz="4" w:space="0" w:color="auto"/>
            </w:tcBorders>
            <w:shd w:val="clear" w:color="auto" w:fill="FAFAFA"/>
          </w:tcPr>
          <w:p w14:paraId="24EB99D8" w14:textId="7E15AEA6" w:rsidR="000C21C5" w:rsidRPr="005671C0" w:rsidRDefault="00CD3A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220,135,287</w:t>
            </w:r>
          </w:p>
        </w:tc>
        <w:tc>
          <w:tcPr>
            <w:tcW w:w="1382" w:type="dxa"/>
            <w:tcBorders>
              <w:bottom w:val="single" w:sz="4" w:space="0" w:color="auto"/>
            </w:tcBorders>
            <w:shd w:val="clear" w:color="auto" w:fill="FAFAFA"/>
          </w:tcPr>
          <w:p w14:paraId="7D79BED8" w14:textId="26B132A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1,292,71</w:t>
            </w:r>
            <w:r w:rsidR="00026603" w:rsidRPr="005671C0">
              <w:rPr>
                <w:rFonts w:ascii="Arial" w:hAnsi="Arial" w:cs="Arial"/>
                <w:color w:val="000000"/>
                <w:sz w:val="18"/>
                <w:szCs w:val="18"/>
              </w:rPr>
              <w:t>5</w:t>
            </w:r>
          </w:p>
        </w:tc>
        <w:tc>
          <w:tcPr>
            <w:tcW w:w="1382" w:type="dxa"/>
            <w:tcBorders>
              <w:bottom w:val="single" w:sz="4" w:space="0" w:color="auto"/>
            </w:tcBorders>
            <w:shd w:val="clear" w:color="auto" w:fill="FAFAFA"/>
          </w:tcPr>
          <w:p w14:paraId="429B5A55" w14:textId="6FF9498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w:t>
            </w:r>
            <w:r w:rsidR="00A11B28" w:rsidRPr="005671C0">
              <w:rPr>
                <w:rFonts w:ascii="Arial" w:hAnsi="Arial" w:cs="Arial"/>
                <w:color w:val="000000"/>
                <w:sz w:val="18"/>
                <w:szCs w:val="18"/>
              </w:rPr>
              <w:t>9</w:t>
            </w:r>
            <w:r w:rsidRPr="005671C0">
              <w:rPr>
                <w:rFonts w:ascii="Arial" w:hAnsi="Arial" w:cs="Arial"/>
                <w:color w:val="000000"/>
                <w:sz w:val="18"/>
                <w:szCs w:val="18"/>
              </w:rPr>
              <w:t>,0</w:t>
            </w:r>
            <w:r w:rsidR="00A11B28" w:rsidRPr="005671C0">
              <w:rPr>
                <w:rFonts w:ascii="Arial" w:hAnsi="Arial" w:cs="Arial"/>
                <w:color w:val="000000"/>
                <w:sz w:val="18"/>
                <w:szCs w:val="18"/>
              </w:rPr>
              <w:t>96</w:t>
            </w:r>
            <w:r w:rsidRPr="005671C0">
              <w:rPr>
                <w:rFonts w:ascii="Arial" w:hAnsi="Arial" w:cs="Arial"/>
                <w:color w:val="000000"/>
                <w:sz w:val="18"/>
                <w:szCs w:val="18"/>
              </w:rPr>
              <w:t>,36</w:t>
            </w:r>
            <w:r w:rsidR="00026603" w:rsidRPr="005671C0">
              <w:rPr>
                <w:rFonts w:ascii="Arial" w:hAnsi="Arial" w:cs="Arial"/>
                <w:color w:val="000000"/>
                <w:sz w:val="18"/>
                <w:szCs w:val="18"/>
              </w:rPr>
              <w:t>4</w:t>
            </w:r>
          </w:p>
        </w:tc>
        <w:tc>
          <w:tcPr>
            <w:tcW w:w="1296" w:type="dxa"/>
            <w:tcBorders>
              <w:bottom w:val="single" w:sz="4" w:space="0" w:color="auto"/>
            </w:tcBorders>
            <w:shd w:val="clear" w:color="auto" w:fill="FAFAFA"/>
          </w:tcPr>
          <w:p w14:paraId="5CE53E14" w14:textId="7464FCA5"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71,896,603</w:t>
            </w:r>
          </w:p>
        </w:tc>
        <w:tc>
          <w:tcPr>
            <w:tcW w:w="1296" w:type="dxa"/>
            <w:tcBorders>
              <w:bottom w:val="single" w:sz="4" w:space="0" w:color="auto"/>
            </w:tcBorders>
            <w:shd w:val="clear" w:color="auto" w:fill="FAFAFA"/>
          </w:tcPr>
          <w:p w14:paraId="618B5EE1" w14:textId="1F86126C"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17,883,2</w:t>
            </w:r>
            <w:r w:rsidR="009463FF" w:rsidRPr="005671C0">
              <w:rPr>
                <w:rFonts w:ascii="Arial" w:hAnsi="Arial" w:cs="Arial"/>
                <w:color w:val="000000"/>
                <w:sz w:val="18"/>
                <w:szCs w:val="18"/>
              </w:rPr>
              <w:t>48</w:t>
            </w:r>
          </w:p>
        </w:tc>
        <w:tc>
          <w:tcPr>
            <w:tcW w:w="1195" w:type="dxa"/>
            <w:tcBorders>
              <w:bottom w:val="single" w:sz="4" w:space="0" w:color="auto"/>
            </w:tcBorders>
            <w:shd w:val="clear" w:color="auto" w:fill="FAFAFA"/>
          </w:tcPr>
          <w:p w14:paraId="3AC3C0DE" w14:textId="076263A3"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7,938</w:t>
            </w:r>
          </w:p>
        </w:tc>
        <w:tc>
          <w:tcPr>
            <w:tcW w:w="1282" w:type="dxa"/>
            <w:tcBorders>
              <w:bottom w:val="single" w:sz="4" w:space="0" w:color="auto"/>
            </w:tcBorders>
            <w:shd w:val="clear" w:color="auto" w:fill="FAFAFA"/>
          </w:tcPr>
          <w:p w14:paraId="02CAEA68" w14:textId="5CCB4C5B"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41,492,15</w:t>
            </w:r>
            <w:r w:rsidR="009463FF" w:rsidRPr="005671C0">
              <w:rPr>
                <w:rFonts w:ascii="Arial" w:hAnsi="Arial" w:cs="Arial"/>
                <w:color w:val="000000"/>
                <w:sz w:val="18"/>
                <w:szCs w:val="18"/>
              </w:rPr>
              <w:t>2</w:t>
            </w:r>
          </w:p>
        </w:tc>
        <w:tc>
          <w:tcPr>
            <w:tcW w:w="1311" w:type="dxa"/>
            <w:tcBorders>
              <w:bottom w:val="single" w:sz="4" w:space="0" w:color="auto"/>
            </w:tcBorders>
            <w:shd w:val="clear" w:color="auto" w:fill="FAFAFA"/>
          </w:tcPr>
          <w:p w14:paraId="3D8F3E85" w14:textId="46CED211"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441,804,307</w:t>
            </w:r>
          </w:p>
        </w:tc>
      </w:tr>
    </w:tbl>
    <w:p w14:paraId="2B622349" w14:textId="77777777" w:rsidR="00C20B7A" w:rsidRPr="005671C0" w:rsidRDefault="00C20B7A" w:rsidP="005671C0">
      <w:pPr>
        <w:spacing w:after="0" w:line="240" w:lineRule="auto"/>
        <w:jc w:val="both"/>
        <w:rPr>
          <w:rFonts w:ascii="Arial" w:hAnsi="Arial" w:cs="Arial"/>
          <w:sz w:val="18"/>
          <w:szCs w:val="18"/>
        </w:rPr>
      </w:pPr>
    </w:p>
    <w:p w14:paraId="6EF079B7" w14:textId="77777777" w:rsidR="00C20B7A" w:rsidRPr="005671C0" w:rsidRDefault="00C20B7A" w:rsidP="005671C0">
      <w:pPr>
        <w:spacing w:after="0" w:line="240" w:lineRule="auto"/>
        <w:ind w:left="540" w:hanging="540"/>
        <w:jc w:val="both"/>
        <w:rPr>
          <w:rFonts w:ascii="Arial" w:hAnsi="Arial" w:cs="Arial"/>
          <w:color w:val="000000"/>
          <w:sz w:val="18"/>
          <w:szCs w:val="18"/>
          <w:lang w:val="en-GB"/>
        </w:rPr>
        <w:sectPr w:rsidR="00C20B7A" w:rsidRPr="005671C0" w:rsidSect="00F0292B">
          <w:pgSz w:w="16840" w:h="11907" w:orient="landscape" w:code="9"/>
          <w:pgMar w:top="1440" w:right="1152" w:bottom="720" w:left="1152" w:header="706" w:footer="706" w:gutter="0"/>
          <w:paperSrc w:first="15" w:other="15"/>
          <w:cols w:space="720"/>
          <w:noEndnote/>
          <w:docGrid w:linePitch="326"/>
        </w:sectPr>
      </w:pPr>
    </w:p>
    <w:p w14:paraId="1A7A454A" w14:textId="77777777" w:rsidR="00C20B7A" w:rsidRPr="005671C0" w:rsidRDefault="00C20B7A" w:rsidP="005671C0">
      <w:pPr>
        <w:spacing w:after="0" w:line="240" w:lineRule="auto"/>
        <w:jc w:val="both"/>
        <w:rPr>
          <w:rFonts w:ascii="Arial" w:hAnsi="Arial" w:cs="Arial"/>
          <w:sz w:val="18"/>
          <w:szCs w:val="18"/>
        </w:rPr>
      </w:pPr>
    </w:p>
    <w:tbl>
      <w:tblPr>
        <w:tblW w:w="14644" w:type="dxa"/>
        <w:tblInd w:w="8" w:type="dxa"/>
        <w:tblLayout w:type="fixed"/>
        <w:tblLook w:val="0000" w:firstRow="0" w:lastRow="0" w:firstColumn="0" w:lastColumn="0" w:noHBand="0" w:noVBand="0"/>
      </w:tblPr>
      <w:tblGrid>
        <w:gridCol w:w="4132"/>
        <w:gridCol w:w="1296"/>
        <w:gridCol w:w="1296"/>
        <w:gridCol w:w="1440"/>
        <w:gridCol w:w="1296"/>
        <w:gridCol w:w="1296"/>
        <w:gridCol w:w="1296"/>
        <w:gridCol w:w="1296"/>
        <w:gridCol w:w="1296"/>
      </w:tblGrid>
      <w:tr w:rsidR="00E43265" w:rsidRPr="005671C0" w14:paraId="68361E50" w14:textId="77777777" w:rsidTr="00E43265">
        <w:trPr>
          <w:cantSplit/>
        </w:trPr>
        <w:tc>
          <w:tcPr>
            <w:tcW w:w="4132" w:type="dxa"/>
            <w:vAlign w:val="bottom"/>
          </w:tcPr>
          <w:p w14:paraId="2A216BC7" w14:textId="77777777" w:rsidR="00E43265" w:rsidRPr="005671C0" w:rsidRDefault="00E43265" w:rsidP="005671C0">
            <w:pPr>
              <w:spacing w:after="0" w:line="240" w:lineRule="auto"/>
              <w:rPr>
                <w:rFonts w:ascii="Arial" w:hAnsi="Arial" w:cs="Arial"/>
                <w:color w:val="000000"/>
                <w:sz w:val="18"/>
                <w:szCs w:val="18"/>
              </w:rPr>
            </w:pPr>
          </w:p>
        </w:tc>
        <w:tc>
          <w:tcPr>
            <w:tcW w:w="10512" w:type="dxa"/>
            <w:gridSpan w:val="8"/>
            <w:tcBorders>
              <w:top w:val="single" w:sz="4" w:space="0" w:color="auto"/>
              <w:bottom w:val="single" w:sz="4" w:space="0" w:color="auto"/>
            </w:tcBorders>
            <w:vAlign w:val="bottom"/>
          </w:tcPr>
          <w:p w14:paraId="27043A1C" w14:textId="7F7D8DE0" w:rsidR="00E43265" w:rsidRPr="005671C0" w:rsidRDefault="00E43265" w:rsidP="005671C0">
            <w:pPr>
              <w:spacing w:after="0" w:line="240" w:lineRule="auto"/>
              <w:ind w:right="-72"/>
              <w:jc w:val="center"/>
              <w:rPr>
                <w:rFonts w:ascii="Arial" w:hAnsi="Arial" w:cs="Arial"/>
                <w:b/>
                <w:bCs/>
                <w:color w:val="000000"/>
                <w:sz w:val="18"/>
                <w:szCs w:val="18"/>
                <w:rtl/>
                <w:cs/>
              </w:rPr>
            </w:pPr>
            <w:r w:rsidRPr="005671C0">
              <w:rPr>
                <w:rFonts w:ascii="Arial" w:hAnsi="Arial" w:cs="Arial"/>
                <w:b/>
                <w:bCs/>
                <w:color w:val="000000"/>
                <w:spacing w:val="-4"/>
                <w:sz w:val="18"/>
                <w:szCs w:val="18"/>
                <w:lang w:bidi="th-TH"/>
              </w:rPr>
              <w:t>Separate financial statements</w:t>
            </w:r>
          </w:p>
        </w:tc>
      </w:tr>
      <w:tr w:rsidR="00356D13" w:rsidRPr="005671C0" w14:paraId="693A1BBC" w14:textId="77777777" w:rsidTr="00E43265">
        <w:trPr>
          <w:cantSplit/>
        </w:trPr>
        <w:tc>
          <w:tcPr>
            <w:tcW w:w="4132" w:type="dxa"/>
            <w:vAlign w:val="bottom"/>
          </w:tcPr>
          <w:p w14:paraId="20CC9EB9" w14:textId="77777777" w:rsidR="00356D13" w:rsidRPr="005671C0" w:rsidRDefault="00356D13" w:rsidP="005671C0">
            <w:pPr>
              <w:spacing w:after="0" w:line="240" w:lineRule="auto"/>
              <w:rPr>
                <w:rFonts w:ascii="Arial" w:hAnsi="Arial" w:cs="Arial"/>
                <w:color w:val="000000"/>
                <w:sz w:val="18"/>
                <w:szCs w:val="18"/>
              </w:rPr>
            </w:pPr>
          </w:p>
        </w:tc>
        <w:tc>
          <w:tcPr>
            <w:tcW w:w="1296" w:type="dxa"/>
            <w:tcBorders>
              <w:top w:val="single" w:sz="4" w:space="0" w:color="auto"/>
            </w:tcBorders>
            <w:vAlign w:val="bottom"/>
          </w:tcPr>
          <w:p w14:paraId="64F1DA79" w14:textId="77777777" w:rsidR="00356D13" w:rsidRPr="005671C0" w:rsidRDefault="00356D13" w:rsidP="005671C0">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vAlign w:val="bottom"/>
          </w:tcPr>
          <w:p w14:paraId="2D5747CC" w14:textId="77777777" w:rsidR="00356D13" w:rsidRPr="005671C0" w:rsidRDefault="00356D13" w:rsidP="005671C0">
            <w:pPr>
              <w:spacing w:after="0" w:line="240" w:lineRule="auto"/>
              <w:ind w:right="-72"/>
              <w:jc w:val="right"/>
              <w:rPr>
                <w:rFonts w:ascii="Arial" w:hAnsi="Arial" w:cs="Arial"/>
                <w:b/>
                <w:bCs/>
                <w:color w:val="000000"/>
                <w:sz w:val="18"/>
                <w:szCs w:val="18"/>
              </w:rPr>
            </w:pPr>
          </w:p>
          <w:p w14:paraId="086A2FE9"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Land</w:t>
            </w:r>
          </w:p>
        </w:tc>
        <w:tc>
          <w:tcPr>
            <w:tcW w:w="1440" w:type="dxa"/>
            <w:tcBorders>
              <w:top w:val="single" w:sz="4" w:space="0" w:color="auto"/>
            </w:tcBorders>
            <w:vAlign w:val="bottom"/>
          </w:tcPr>
          <w:p w14:paraId="5A8456E1" w14:textId="77777777" w:rsidR="00E43265"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 xml:space="preserve">Buildings </w:t>
            </w:r>
          </w:p>
          <w:p w14:paraId="6CBCA61A" w14:textId="3E80492F"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and building</w:t>
            </w:r>
          </w:p>
        </w:tc>
        <w:tc>
          <w:tcPr>
            <w:tcW w:w="1296" w:type="dxa"/>
            <w:tcBorders>
              <w:top w:val="single" w:sz="4" w:space="0" w:color="auto"/>
            </w:tcBorders>
            <w:vAlign w:val="bottom"/>
          </w:tcPr>
          <w:p w14:paraId="1C3D36F2" w14:textId="77777777" w:rsidR="00356D13" w:rsidRPr="005671C0" w:rsidRDefault="00356D13" w:rsidP="005671C0">
            <w:pPr>
              <w:spacing w:after="0" w:line="240" w:lineRule="auto"/>
              <w:ind w:right="-72"/>
              <w:jc w:val="right"/>
              <w:rPr>
                <w:rFonts w:ascii="Arial" w:hAnsi="Arial" w:cs="Arial"/>
                <w:b/>
                <w:bCs/>
                <w:color w:val="000000"/>
                <w:sz w:val="18"/>
                <w:szCs w:val="18"/>
              </w:rPr>
            </w:pPr>
          </w:p>
          <w:p w14:paraId="7371B35C" w14:textId="77777777" w:rsidR="00356D13" w:rsidRPr="005671C0" w:rsidRDefault="00356D13"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vAlign w:val="bottom"/>
          </w:tcPr>
          <w:p w14:paraId="6BFABB44"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Equipment</w:t>
            </w:r>
          </w:p>
          <w:p w14:paraId="0CEF20CF" w14:textId="77777777" w:rsidR="00356D13" w:rsidRPr="005671C0" w:rsidRDefault="00356D13"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and office</w:t>
            </w:r>
          </w:p>
        </w:tc>
        <w:tc>
          <w:tcPr>
            <w:tcW w:w="1296" w:type="dxa"/>
            <w:tcBorders>
              <w:top w:val="single" w:sz="4" w:space="0" w:color="auto"/>
            </w:tcBorders>
            <w:vAlign w:val="bottom"/>
          </w:tcPr>
          <w:p w14:paraId="4CCA577A" w14:textId="77777777" w:rsidR="00356D13" w:rsidRPr="005671C0" w:rsidRDefault="00356D13"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vAlign w:val="bottom"/>
          </w:tcPr>
          <w:p w14:paraId="098AB898"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 xml:space="preserve">Construction </w:t>
            </w:r>
          </w:p>
        </w:tc>
        <w:tc>
          <w:tcPr>
            <w:tcW w:w="1296" w:type="dxa"/>
            <w:tcBorders>
              <w:top w:val="single" w:sz="4" w:space="0" w:color="auto"/>
            </w:tcBorders>
            <w:vAlign w:val="bottom"/>
          </w:tcPr>
          <w:p w14:paraId="29D84775" w14:textId="77777777" w:rsidR="00356D13" w:rsidRPr="005671C0" w:rsidRDefault="00356D13" w:rsidP="005671C0">
            <w:pPr>
              <w:spacing w:after="0" w:line="240" w:lineRule="auto"/>
              <w:ind w:right="-72"/>
              <w:jc w:val="right"/>
              <w:rPr>
                <w:rFonts w:ascii="Arial" w:hAnsi="Arial" w:cs="Arial"/>
                <w:b/>
                <w:bCs/>
                <w:color w:val="000000"/>
                <w:sz w:val="18"/>
                <w:szCs w:val="18"/>
                <w:rtl/>
                <w:cs/>
              </w:rPr>
            </w:pPr>
          </w:p>
        </w:tc>
      </w:tr>
      <w:tr w:rsidR="00356D13" w:rsidRPr="005671C0" w14:paraId="3367E8B4" w14:textId="77777777" w:rsidTr="00E43265">
        <w:trPr>
          <w:cantSplit/>
        </w:trPr>
        <w:tc>
          <w:tcPr>
            <w:tcW w:w="4132" w:type="dxa"/>
            <w:vAlign w:val="bottom"/>
          </w:tcPr>
          <w:p w14:paraId="7546D907" w14:textId="77777777" w:rsidR="00356D13" w:rsidRPr="005671C0" w:rsidRDefault="00356D13" w:rsidP="005671C0">
            <w:pPr>
              <w:spacing w:after="0" w:line="240" w:lineRule="auto"/>
              <w:rPr>
                <w:rFonts w:ascii="Arial" w:hAnsi="Arial" w:cs="Arial"/>
                <w:color w:val="000000"/>
                <w:sz w:val="18"/>
                <w:szCs w:val="18"/>
              </w:rPr>
            </w:pPr>
          </w:p>
        </w:tc>
        <w:tc>
          <w:tcPr>
            <w:tcW w:w="1296" w:type="dxa"/>
            <w:vAlign w:val="bottom"/>
          </w:tcPr>
          <w:p w14:paraId="3A00EAAA"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Land</w:t>
            </w:r>
          </w:p>
        </w:tc>
        <w:tc>
          <w:tcPr>
            <w:tcW w:w="1296" w:type="dxa"/>
            <w:vAlign w:val="bottom"/>
          </w:tcPr>
          <w:p w14:paraId="50373ED1"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w:t>
            </w:r>
          </w:p>
        </w:tc>
        <w:tc>
          <w:tcPr>
            <w:tcW w:w="1440" w:type="dxa"/>
            <w:vAlign w:val="bottom"/>
          </w:tcPr>
          <w:p w14:paraId="7271C791"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improvements</w:t>
            </w:r>
          </w:p>
        </w:tc>
        <w:tc>
          <w:tcPr>
            <w:tcW w:w="1296" w:type="dxa"/>
            <w:vAlign w:val="bottom"/>
          </w:tcPr>
          <w:p w14:paraId="1201F83F"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Machine</w:t>
            </w:r>
          </w:p>
        </w:tc>
        <w:tc>
          <w:tcPr>
            <w:tcW w:w="1296" w:type="dxa"/>
            <w:vAlign w:val="bottom"/>
          </w:tcPr>
          <w:p w14:paraId="709D3205" w14:textId="77777777" w:rsidR="00356D13" w:rsidRPr="005671C0" w:rsidRDefault="00356D13"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equipment</w:t>
            </w:r>
          </w:p>
        </w:tc>
        <w:tc>
          <w:tcPr>
            <w:tcW w:w="1296" w:type="dxa"/>
            <w:vAlign w:val="bottom"/>
          </w:tcPr>
          <w:p w14:paraId="5994DF4D"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 xml:space="preserve">Vehicles </w:t>
            </w:r>
          </w:p>
        </w:tc>
        <w:tc>
          <w:tcPr>
            <w:tcW w:w="1296" w:type="dxa"/>
            <w:vAlign w:val="bottom"/>
          </w:tcPr>
          <w:p w14:paraId="3F4785FB"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in progress</w:t>
            </w:r>
          </w:p>
        </w:tc>
        <w:tc>
          <w:tcPr>
            <w:tcW w:w="1296" w:type="dxa"/>
            <w:vAlign w:val="bottom"/>
          </w:tcPr>
          <w:p w14:paraId="35EBD570"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Total</w:t>
            </w:r>
          </w:p>
        </w:tc>
      </w:tr>
      <w:tr w:rsidR="00356D13" w:rsidRPr="005671C0" w14:paraId="518C3DCA" w14:textId="77777777" w:rsidTr="00E43265">
        <w:trPr>
          <w:cantSplit/>
        </w:trPr>
        <w:tc>
          <w:tcPr>
            <w:tcW w:w="4132" w:type="dxa"/>
            <w:vAlign w:val="bottom"/>
          </w:tcPr>
          <w:p w14:paraId="34571204" w14:textId="77777777" w:rsidR="00356D13" w:rsidRPr="005671C0" w:rsidRDefault="00356D13" w:rsidP="005671C0">
            <w:pPr>
              <w:spacing w:after="0" w:line="240" w:lineRule="auto"/>
              <w:rPr>
                <w:rFonts w:ascii="Arial" w:hAnsi="Arial" w:cs="Arial"/>
                <w:color w:val="000000"/>
                <w:sz w:val="18"/>
                <w:szCs w:val="18"/>
                <w:rtl/>
                <w:cs/>
              </w:rPr>
            </w:pPr>
          </w:p>
        </w:tc>
        <w:tc>
          <w:tcPr>
            <w:tcW w:w="1296" w:type="dxa"/>
            <w:tcBorders>
              <w:bottom w:val="single" w:sz="4" w:space="0" w:color="auto"/>
            </w:tcBorders>
            <w:vAlign w:val="bottom"/>
          </w:tcPr>
          <w:p w14:paraId="0B5AE804"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9839CA6"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0" w:type="dxa"/>
            <w:tcBorders>
              <w:bottom w:val="single" w:sz="4" w:space="0" w:color="auto"/>
            </w:tcBorders>
            <w:vAlign w:val="bottom"/>
          </w:tcPr>
          <w:p w14:paraId="091D52D1"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4FECC7B"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296" w:type="dxa"/>
            <w:tcBorders>
              <w:bottom w:val="single" w:sz="4" w:space="0" w:color="auto"/>
            </w:tcBorders>
            <w:vAlign w:val="bottom"/>
          </w:tcPr>
          <w:p w14:paraId="7DF75921" w14:textId="77777777" w:rsidR="00356D13" w:rsidRPr="005671C0" w:rsidRDefault="00356D13"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296" w:type="dxa"/>
            <w:tcBorders>
              <w:bottom w:val="single" w:sz="4" w:space="0" w:color="auto"/>
            </w:tcBorders>
            <w:vAlign w:val="bottom"/>
          </w:tcPr>
          <w:p w14:paraId="15234E03"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67488DC"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c>
          <w:tcPr>
            <w:tcW w:w="1296" w:type="dxa"/>
            <w:tcBorders>
              <w:bottom w:val="single" w:sz="4" w:space="0" w:color="auto"/>
            </w:tcBorders>
            <w:vAlign w:val="bottom"/>
          </w:tcPr>
          <w:p w14:paraId="3FB30323" w14:textId="77777777" w:rsidR="00356D13" w:rsidRPr="005671C0" w:rsidRDefault="00356D1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r>
      <w:tr w:rsidR="00356D13" w:rsidRPr="005671C0" w14:paraId="302875C2" w14:textId="77777777" w:rsidTr="00E43265">
        <w:trPr>
          <w:cantSplit/>
        </w:trPr>
        <w:tc>
          <w:tcPr>
            <w:tcW w:w="4132" w:type="dxa"/>
            <w:vAlign w:val="bottom"/>
          </w:tcPr>
          <w:p w14:paraId="0C2B53B0" w14:textId="77777777" w:rsidR="00356D13" w:rsidRPr="005671C0" w:rsidRDefault="00356D13"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75365097"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3FBE9FE6"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440" w:type="dxa"/>
            <w:tcBorders>
              <w:top w:val="single" w:sz="4" w:space="0" w:color="auto"/>
            </w:tcBorders>
            <w:vAlign w:val="bottom"/>
          </w:tcPr>
          <w:p w14:paraId="0F091BE4"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6B7FAB6E"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1BE07E3E"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0E57DDED"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5BE998EC" w14:textId="77777777" w:rsidR="00356D13" w:rsidRPr="005671C0" w:rsidRDefault="00356D13"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2B9C8F0B" w14:textId="77777777" w:rsidR="00356D13" w:rsidRPr="005671C0" w:rsidRDefault="00356D13" w:rsidP="005671C0">
            <w:pPr>
              <w:spacing w:after="0" w:line="240" w:lineRule="auto"/>
              <w:ind w:right="-72"/>
              <w:jc w:val="right"/>
              <w:rPr>
                <w:rFonts w:ascii="Arial" w:hAnsi="Arial" w:cs="Arial"/>
                <w:color w:val="000000"/>
                <w:sz w:val="18"/>
                <w:szCs w:val="18"/>
                <w:rtl/>
                <w:cs/>
              </w:rPr>
            </w:pPr>
          </w:p>
        </w:tc>
      </w:tr>
      <w:tr w:rsidR="00356D13" w:rsidRPr="005671C0" w14:paraId="241E15DA" w14:textId="77777777" w:rsidTr="00E43265">
        <w:trPr>
          <w:cantSplit/>
        </w:trPr>
        <w:tc>
          <w:tcPr>
            <w:tcW w:w="4132" w:type="dxa"/>
            <w:vAlign w:val="bottom"/>
          </w:tcPr>
          <w:p w14:paraId="1B3A685F" w14:textId="1C337ACD" w:rsidR="00356D13" w:rsidRPr="005671C0" w:rsidRDefault="00356D13"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1 January</w:t>
            </w:r>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20</w:t>
            </w:r>
            <w:r w:rsidR="00532697" w:rsidRPr="005671C0">
              <w:rPr>
                <w:rFonts w:ascii="Arial" w:hAnsi="Arial" w:cs="Arial"/>
                <w:b/>
                <w:bCs/>
                <w:color w:val="000000"/>
                <w:sz w:val="18"/>
                <w:szCs w:val="18"/>
                <w:lang w:val="en-GB"/>
              </w:rPr>
              <w:t>20</w:t>
            </w:r>
          </w:p>
        </w:tc>
        <w:tc>
          <w:tcPr>
            <w:tcW w:w="1296" w:type="dxa"/>
            <w:vAlign w:val="bottom"/>
          </w:tcPr>
          <w:p w14:paraId="2AC2D6A2"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296" w:type="dxa"/>
            <w:vAlign w:val="bottom"/>
          </w:tcPr>
          <w:p w14:paraId="0FB0E1B1"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440" w:type="dxa"/>
            <w:vAlign w:val="bottom"/>
          </w:tcPr>
          <w:p w14:paraId="0FCEF8CE"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296" w:type="dxa"/>
            <w:vAlign w:val="bottom"/>
          </w:tcPr>
          <w:p w14:paraId="122B9E7A"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296" w:type="dxa"/>
            <w:vAlign w:val="bottom"/>
          </w:tcPr>
          <w:p w14:paraId="2E6B652B"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296" w:type="dxa"/>
            <w:vAlign w:val="bottom"/>
          </w:tcPr>
          <w:p w14:paraId="6914FAF6"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296" w:type="dxa"/>
            <w:vAlign w:val="bottom"/>
          </w:tcPr>
          <w:p w14:paraId="64EC8F20" w14:textId="77777777" w:rsidR="00356D13" w:rsidRPr="005671C0" w:rsidRDefault="00356D13" w:rsidP="005671C0">
            <w:pPr>
              <w:spacing w:after="0" w:line="240" w:lineRule="auto"/>
              <w:ind w:right="-72"/>
              <w:jc w:val="right"/>
              <w:rPr>
                <w:rFonts w:ascii="Arial" w:hAnsi="Arial" w:cs="Arial"/>
                <w:color w:val="000000"/>
                <w:sz w:val="18"/>
                <w:szCs w:val="18"/>
              </w:rPr>
            </w:pPr>
          </w:p>
        </w:tc>
        <w:tc>
          <w:tcPr>
            <w:tcW w:w="1296" w:type="dxa"/>
            <w:vAlign w:val="bottom"/>
          </w:tcPr>
          <w:p w14:paraId="623B9DB5" w14:textId="77777777" w:rsidR="00356D13" w:rsidRPr="005671C0" w:rsidRDefault="00356D13" w:rsidP="005671C0">
            <w:pPr>
              <w:spacing w:after="0" w:line="240" w:lineRule="auto"/>
              <w:ind w:right="-72"/>
              <w:jc w:val="right"/>
              <w:rPr>
                <w:rFonts w:ascii="Arial" w:hAnsi="Arial" w:cs="Arial"/>
                <w:color w:val="000000"/>
                <w:sz w:val="18"/>
                <w:szCs w:val="18"/>
              </w:rPr>
            </w:pPr>
          </w:p>
        </w:tc>
      </w:tr>
      <w:tr w:rsidR="007E7948" w:rsidRPr="005671C0" w14:paraId="3149BDEA" w14:textId="77777777" w:rsidTr="00E43265">
        <w:trPr>
          <w:cantSplit/>
        </w:trPr>
        <w:tc>
          <w:tcPr>
            <w:tcW w:w="4132" w:type="dxa"/>
            <w:vAlign w:val="bottom"/>
          </w:tcPr>
          <w:p w14:paraId="313911A8" w14:textId="77777777" w:rsidR="007E7948" w:rsidRPr="005671C0" w:rsidRDefault="007E7948" w:rsidP="005671C0">
            <w:pPr>
              <w:spacing w:after="0" w:line="240" w:lineRule="auto"/>
              <w:rPr>
                <w:rFonts w:ascii="Arial" w:hAnsi="Arial" w:cs="Arial"/>
                <w:color w:val="000000"/>
                <w:sz w:val="18"/>
                <w:szCs w:val="18"/>
              </w:rPr>
            </w:pPr>
            <w:r w:rsidRPr="005671C0">
              <w:rPr>
                <w:rFonts w:ascii="Arial" w:eastAsia="Cordia New" w:hAnsi="Arial" w:cs="Arial"/>
                <w:color w:val="000000"/>
                <w:sz w:val="18"/>
                <w:szCs w:val="18"/>
              </w:rPr>
              <w:t>Cost</w:t>
            </w:r>
          </w:p>
        </w:tc>
        <w:tc>
          <w:tcPr>
            <w:tcW w:w="1296" w:type="dxa"/>
            <w:vAlign w:val="bottom"/>
          </w:tcPr>
          <w:p w14:paraId="75671C1D" w14:textId="6E4632E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70,591,492</w:t>
            </w:r>
          </w:p>
        </w:tc>
        <w:tc>
          <w:tcPr>
            <w:tcW w:w="1296" w:type="dxa"/>
            <w:vAlign w:val="bottom"/>
          </w:tcPr>
          <w:p w14:paraId="0FAE8CAF" w14:textId="161BB983"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3,638,178</w:t>
            </w:r>
          </w:p>
        </w:tc>
        <w:tc>
          <w:tcPr>
            <w:tcW w:w="1440" w:type="dxa"/>
            <w:vAlign w:val="bottom"/>
          </w:tcPr>
          <w:p w14:paraId="3657CAB3" w14:textId="40A8982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139,270,687</w:t>
            </w:r>
          </w:p>
        </w:tc>
        <w:tc>
          <w:tcPr>
            <w:tcW w:w="1296" w:type="dxa"/>
            <w:vAlign w:val="bottom"/>
          </w:tcPr>
          <w:p w14:paraId="6108068C" w14:textId="1EE1E78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24,976</w:t>
            </w:r>
          </w:p>
        </w:tc>
        <w:tc>
          <w:tcPr>
            <w:tcW w:w="1296" w:type="dxa"/>
            <w:vAlign w:val="bottom"/>
          </w:tcPr>
          <w:p w14:paraId="0BF01AAE" w14:textId="5B7C44A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26,204,9</w:t>
            </w:r>
            <w:r w:rsidRPr="005671C0">
              <w:rPr>
                <w:rFonts w:ascii="Arial" w:hAnsi="Arial" w:cs="Arial"/>
                <w:color w:val="000000"/>
                <w:sz w:val="18"/>
                <w:lang w:val="en-GB" w:bidi="th-TH"/>
              </w:rPr>
              <w:t>5</w:t>
            </w:r>
            <w:r w:rsidRPr="005671C0">
              <w:rPr>
                <w:rFonts w:ascii="Arial" w:hAnsi="Arial" w:cs="Arial"/>
                <w:color w:val="000000"/>
                <w:sz w:val="18"/>
                <w:szCs w:val="18"/>
                <w:lang w:val="en-GB"/>
              </w:rPr>
              <w:t>3</w:t>
            </w:r>
          </w:p>
        </w:tc>
        <w:tc>
          <w:tcPr>
            <w:tcW w:w="1296" w:type="dxa"/>
            <w:vAlign w:val="bottom"/>
          </w:tcPr>
          <w:p w14:paraId="153C3551" w14:textId="49631C0D"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4,715,741</w:t>
            </w:r>
          </w:p>
        </w:tc>
        <w:tc>
          <w:tcPr>
            <w:tcW w:w="1296" w:type="dxa"/>
            <w:vAlign w:val="bottom"/>
          </w:tcPr>
          <w:p w14:paraId="41D62F6E" w14:textId="7A3806F2"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8,422,467</w:t>
            </w:r>
          </w:p>
        </w:tc>
        <w:tc>
          <w:tcPr>
            <w:tcW w:w="1296" w:type="dxa"/>
            <w:vAlign w:val="bottom"/>
          </w:tcPr>
          <w:p w14:paraId="50E661FB" w14:textId="526F652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252,868,494</w:t>
            </w:r>
          </w:p>
        </w:tc>
      </w:tr>
      <w:tr w:rsidR="007E7948" w:rsidRPr="005671C0" w14:paraId="38D96508" w14:textId="77777777" w:rsidTr="00E43265">
        <w:trPr>
          <w:cantSplit/>
        </w:trPr>
        <w:tc>
          <w:tcPr>
            <w:tcW w:w="4132" w:type="dxa"/>
            <w:vAlign w:val="bottom"/>
          </w:tcPr>
          <w:p w14:paraId="75078AC7" w14:textId="77777777" w:rsidR="007E7948" w:rsidRPr="005671C0" w:rsidRDefault="007E7948" w:rsidP="005671C0">
            <w:pPr>
              <w:spacing w:after="0" w:line="240" w:lineRule="auto"/>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depreciation</w:t>
            </w:r>
          </w:p>
        </w:tc>
        <w:tc>
          <w:tcPr>
            <w:tcW w:w="1296" w:type="dxa"/>
            <w:tcBorders>
              <w:bottom w:val="single" w:sz="4" w:space="0" w:color="auto"/>
            </w:tcBorders>
            <w:vAlign w:val="bottom"/>
          </w:tcPr>
          <w:p w14:paraId="3D63ED27" w14:textId="1688711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3D8DCA8F" w14:textId="0B677D1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(1,188,842)</w:t>
            </w:r>
          </w:p>
        </w:tc>
        <w:tc>
          <w:tcPr>
            <w:tcW w:w="1440" w:type="dxa"/>
            <w:tcBorders>
              <w:bottom w:val="single" w:sz="4" w:space="0" w:color="auto"/>
            </w:tcBorders>
            <w:vAlign w:val="bottom"/>
          </w:tcPr>
          <w:p w14:paraId="03A09E2E" w14:textId="1C3686E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(71,958,107)</w:t>
            </w:r>
          </w:p>
        </w:tc>
        <w:tc>
          <w:tcPr>
            <w:tcW w:w="1296" w:type="dxa"/>
            <w:tcBorders>
              <w:bottom w:val="single" w:sz="4" w:space="0" w:color="auto"/>
            </w:tcBorders>
            <w:vAlign w:val="bottom"/>
          </w:tcPr>
          <w:p w14:paraId="43E0F01A" w14:textId="72E1A0C2"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(24,974)</w:t>
            </w:r>
          </w:p>
        </w:tc>
        <w:tc>
          <w:tcPr>
            <w:tcW w:w="1296" w:type="dxa"/>
            <w:tcBorders>
              <w:bottom w:val="single" w:sz="4" w:space="0" w:color="auto"/>
            </w:tcBorders>
            <w:vAlign w:val="bottom"/>
          </w:tcPr>
          <w:p w14:paraId="2767E16D" w14:textId="54E11AB3"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(13,581,158)</w:t>
            </w:r>
          </w:p>
        </w:tc>
        <w:tc>
          <w:tcPr>
            <w:tcW w:w="1296" w:type="dxa"/>
            <w:tcBorders>
              <w:bottom w:val="single" w:sz="4" w:space="0" w:color="auto"/>
            </w:tcBorders>
            <w:vAlign w:val="bottom"/>
          </w:tcPr>
          <w:p w14:paraId="573FCD1E" w14:textId="5ACA385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(4,538,042)</w:t>
            </w:r>
          </w:p>
        </w:tc>
        <w:tc>
          <w:tcPr>
            <w:tcW w:w="1296" w:type="dxa"/>
            <w:tcBorders>
              <w:bottom w:val="single" w:sz="4" w:space="0" w:color="auto"/>
            </w:tcBorders>
            <w:vAlign w:val="bottom"/>
          </w:tcPr>
          <w:p w14:paraId="45ACCC6B" w14:textId="1AE0505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112AFA84" w14:textId="2A77520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(91,291,123)</w:t>
            </w:r>
          </w:p>
        </w:tc>
      </w:tr>
      <w:tr w:rsidR="007E7948" w:rsidRPr="005671C0" w14:paraId="1C644F2C" w14:textId="77777777" w:rsidTr="00E43265">
        <w:trPr>
          <w:cantSplit/>
        </w:trPr>
        <w:tc>
          <w:tcPr>
            <w:tcW w:w="4132" w:type="dxa"/>
            <w:vAlign w:val="bottom"/>
          </w:tcPr>
          <w:p w14:paraId="0705BDE6"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0252D9CE"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vAlign w:val="bottom"/>
          </w:tcPr>
          <w:p w14:paraId="3F7A5E9F"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vAlign w:val="bottom"/>
          </w:tcPr>
          <w:p w14:paraId="548CC8BD"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tcPr>
          <w:p w14:paraId="37FDD660"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tcPr>
          <w:p w14:paraId="2015E0F1"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vAlign w:val="bottom"/>
          </w:tcPr>
          <w:p w14:paraId="02633CA5"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vAlign w:val="bottom"/>
          </w:tcPr>
          <w:p w14:paraId="341A372C"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vAlign w:val="bottom"/>
          </w:tcPr>
          <w:p w14:paraId="6CC3536C"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r>
      <w:tr w:rsidR="007E7948" w:rsidRPr="005671C0" w14:paraId="0F99EE22" w14:textId="77777777" w:rsidTr="00E43265">
        <w:trPr>
          <w:cantSplit/>
        </w:trPr>
        <w:tc>
          <w:tcPr>
            <w:tcW w:w="4132" w:type="dxa"/>
            <w:vAlign w:val="bottom"/>
          </w:tcPr>
          <w:p w14:paraId="4F3E050E" w14:textId="77777777" w:rsidR="007E7948" w:rsidRPr="005671C0" w:rsidRDefault="007E7948"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Net book amount</w:t>
            </w:r>
          </w:p>
        </w:tc>
        <w:tc>
          <w:tcPr>
            <w:tcW w:w="1296" w:type="dxa"/>
            <w:tcBorders>
              <w:bottom w:val="single" w:sz="4" w:space="0" w:color="auto"/>
            </w:tcBorders>
            <w:vAlign w:val="bottom"/>
          </w:tcPr>
          <w:p w14:paraId="1954BB29" w14:textId="3E91CAE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70,591,492</w:t>
            </w:r>
          </w:p>
        </w:tc>
        <w:tc>
          <w:tcPr>
            <w:tcW w:w="1296" w:type="dxa"/>
            <w:tcBorders>
              <w:bottom w:val="single" w:sz="4" w:space="0" w:color="auto"/>
            </w:tcBorders>
            <w:vAlign w:val="bottom"/>
          </w:tcPr>
          <w:p w14:paraId="629CDBE6" w14:textId="7A20DD65"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2,449,336</w:t>
            </w:r>
          </w:p>
        </w:tc>
        <w:tc>
          <w:tcPr>
            <w:tcW w:w="1440" w:type="dxa"/>
            <w:tcBorders>
              <w:bottom w:val="single" w:sz="4" w:space="0" w:color="auto"/>
            </w:tcBorders>
            <w:vAlign w:val="bottom"/>
          </w:tcPr>
          <w:p w14:paraId="36ACF5C0" w14:textId="59DA6CB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67,312,580</w:t>
            </w:r>
          </w:p>
        </w:tc>
        <w:tc>
          <w:tcPr>
            <w:tcW w:w="1296" w:type="dxa"/>
            <w:tcBorders>
              <w:bottom w:val="single" w:sz="4" w:space="0" w:color="auto"/>
            </w:tcBorders>
            <w:vAlign w:val="bottom"/>
          </w:tcPr>
          <w:p w14:paraId="245C8F82" w14:textId="2B89A098"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w:t>
            </w:r>
          </w:p>
        </w:tc>
        <w:tc>
          <w:tcPr>
            <w:tcW w:w="1296" w:type="dxa"/>
            <w:tcBorders>
              <w:bottom w:val="single" w:sz="4" w:space="0" w:color="auto"/>
            </w:tcBorders>
            <w:vAlign w:val="bottom"/>
          </w:tcPr>
          <w:p w14:paraId="0DFA3004" w14:textId="59E2A136"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12,623,795</w:t>
            </w:r>
          </w:p>
        </w:tc>
        <w:tc>
          <w:tcPr>
            <w:tcW w:w="1296" w:type="dxa"/>
            <w:tcBorders>
              <w:bottom w:val="single" w:sz="4" w:space="0" w:color="auto"/>
            </w:tcBorders>
            <w:vAlign w:val="bottom"/>
          </w:tcPr>
          <w:p w14:paraId="5210CF5C" w14:textId="664F8515"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177,699</w:t>
            </w:r>
          </w:p>
        </w:tc>
        <w:tc>
          <w:tcPr>
            <w:tcW w:w="1296" w:type="dxa"/>
            <w:tcBorders>
              <w:bottom w:val="single" w:sz="4" w:space="0" w:color="auto"/>
            </w:tcBorders>
            <w:vAlign w:val="bottom"/>
          </w:tcPr>
          <w:p w14:paraId="69EFE851" w14:textId="13B1691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8,422,467</w:t>
            </w:r>
          </w:p>
        </w:tc>
        <w:tc>
          <w:tcPr>
            <w:tcW w:w="1296" w:type="dxa"/>
            <w:tcBorders>
              <w:bottom w:val="single" w:sz="4" w:space="0" w:color="auto"/>
            </w:tcBorders>
            <w:vAlign w:val="bottom"/>
          </w:tcPr>
          <w:p w14:paraId="33B05AD8" w14:textId="181A92B8"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161,577,371</w:t>
            </w:r>
          </w:p>
        </w:tc>
      </w:tr>
      <w:tr w:rsidR="007E7948" w:rsidRPr="005671C0" w14:paraId="49F0F512" w14:textId="77777777" w:rsidTr="00E43265">
        <w:trPr>
          <w:cantSplit/>
        </w:trPr>
        <w:tc>
          <w:tcPr>
            <w:tcW w:w="4132" w:type="dxa"/>
          </w:tcPr>
          <w:p w14:paraId="1F5143C7"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tcPr>
          <w:p w14:paraId="0BA1F054"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5E8D817C"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vAlign w:val="bottom"/>
          </w:tcPr>
          <w:p w14:paraId="75AD4A02"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tcPr>
          <w:p w14:paraId="13FD385F"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746861E9"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638119D5"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6AC8F9AF"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3B1FB1B3" w14:textId="77777777" w:rsidR="007E7948" w:rsidRPr="005671C0" w:rsidRDefault="007E7948" w:rsidP="005671C0">
            <w:pPr>
              <w:spacing w:after="0" w:line="240" w:lineRule="auto"/>
              <w:rPr>
                <w:rFonts w:ascii="Arial" w:hAnsi="Arial" w:cs="Arial"/>
                <w:color w:val="000000"/>
                <w:sz w:val="18"/>
                <w:szCs w:val="18"/>
                <w:rtl/>
                <w:cs/>
              </w:rPr>
            </w:pPr>
          </w:p>
        </w:tc>
      </w:tr>
      <w:tr w:rsidR="007E7948" w:rsidRPr="005671C0" w14:paraId="2EA14BF7" w14:textId="77777777" w:rsidTr="00E43265">
        <w:trPr>
          <w:cantSplit/>
        </w:trPr>
        <w:tc>
          <w:tcPr>
            <w:tcW w:w="4132" w:type="dxa"/>
          </w:tcPr>
          <w:p w14:paraId="3BF69399" w14:textId="4DAB32BF"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b/>
                <w:bCs/>
                <w:color w:val="000000"/>
                <w:sz w:val="18"/>
                <w:szCs w:val="18"/>
              </w:rPr>
              <w:t>For the year ended</w:t>
            </w:r>
            <w:r w:rsidRPr="005671C0">
              <w:rPr>
                <w:rFonts w:ascii="Arial" w:hAnsi="Arial" w:cs="Arial"/>
                <w:b/>
                <w:bCs/>
                <w:color w:val="000000"/>
                <w:sz w:val="18"/>
                <w:szCs w:val="18"/>
                <w:lang w:val="en-GB"/>
              </w:rPr>
              <w:t xml:space="preserve"> 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w:t>
            </w:r>
            <w:r w:rsidR="00532697" w:rsidRPr="005671C0">
              <w:rPr>
                <w:rFonts w:ascii="Arial" w:hAnsi="Arial" w:cs="Arial"/>
                <w:b/>
                <w:bCs/>
                <w:color w:val="000000"/>
                <w:sz w:val="18"/>
                <w:szCs w:val="18"/>
                <w:lang w:val="en-GB"/>
              </w:rPr>
              <w:t>20</w:t>
            </w:r>
          </w:p>
        </w:tc>
        <w:tc>
          <w:tcPr>
            <w:tcW w:w="1296" w:type="dxa"/>
            <w:vAlign w:val="center"/>
          </w:tcPr>
          <w:p w14:paraId="7D89292C"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vAlign w:val="center"/>
          </w:tcPr>
          <w:p w14:paraId="11FD7FF6"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40" w:type="dxa"/>
            <w:vAlign w:val="center"/>
          </w:tcPr>
          <w:p w14:paraId="4522C753"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tcPr>
          <w:p w14:paraId="62459584"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vAlign w:val="center"/>
          </w:tcPr>
          <w:p w14:paraId="2285C50B"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vAlign w:val="center"/>
          </w:tcPr>
          <w:p w14:paraId="00E4F38B"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vAlign w:val="center"/>
          </w:tcPr>
          <w:p w14:paraId="6A5FC5FA"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vAlign w:val="center"/>
          </w:tcPr>
          <w:p w14:paraId="773B07A5"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7E7948" w:rsidRPr="005671C0" w14:paraId="27D5CDE5" w14:textId="77777777" w:rsidTr="00E43265">
        <w:trPr>
          <w:cantSplit/>
        </w:trPr>
        <w:tc>
          <w:tcPr>
            <w:tcW w:w="4132" w:type="dxa"/>
          </w:tcPr>
          <w:p w14:paraId="7CEC027E" w14:textId="621E39B8"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Opening net book amount</w:t>
            </w:r>
          </w:p>
        </w:tc>
        <w:tc>
          <w:tcPr>
            <w:tcW w:w="1296" w:type="dxa"/>
            <w:vAlign w:val="bottom"/>
          </w:tcPr>
          <w:p w14:paraId="05288BB8" w14:textId="1C7F1C4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70,591,492</w:t>
            </w:r>
          </w:p>
        </w:tc>
        <w:tc>
          <w:tcPr>
            <w:tcW w:w="1296" w:type="dxa"/>
            <w:vAlign w:val="bottom"/>
          </w:tcPr>
          <w:p w14:paraId="7F84D3B4" w14:textId="536DB44D"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2,449,336</w:t>
            </w:r>
          </w:p>
        </w:tc>
        <w:tc>
          <w:tcPr>
            <w:tcW w:w="1440" w:type="dxa"/>
            <w:vAlign w:val="bottom"/>
          </w:tcPr>
          <w:p w14:paraId="25BA93A2" w14:textId="32AAD14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67,312,580</w:t>
            </w:r>
          </w:p>
        </w:tc>
        <w:tc>
          <w:tcPr>
            <w:tcW w:w="1296" w:type="dxa"/>
            <w:vAlign w:val="bottom"/>
          </w:tcPr>
          <w:p w14:paraId="01BE6F6B" w14:textId="5E2A77F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w:t>
            </w:r>
          </w:p>
        </w:tc>
        <w:tc>
          <w:tcPr>
            <w:tcW w:w="1296" w:type="dxa"/>
            <w:vAlign w:val="bottom"/>
          </w:tcPr>
          <w:p w14:paraId="01C50CE1" w14:textId="1E481D6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12,623,795</w:t>
            </w:r>
          </w:p>
        </w:tc>
        <w:tc>
          <w:tcPr>
            <w:tcW w:w="1296" w:type="dxa"/>
            <w:vAlign w:val="bottom"/>
          </w:tcPr>
          <w:p w14:paraId="7F8BBF45" w14:textId="4F9D1C36"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177,699</w:t>
            </w:r>
          </w:p>
        </w:tc>
        <w:tc>
          <w:tcPr>
            <w:tcW w:w="1296" w:type="dxa"/>
            <w:vAlign w:val="bottom"/>
          </w:tcPr>
          <w:p w14:paraId="2F35BF5C" w14:textId="5950200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8,422,467</w:t>
            </w:r>
          </w:p>
        </w:tc>
        <w:tc>
          <w:tcPr>
            <w:tcW w:w="1296" w:type="dxa"/>
            <w:vAlign w:val="bottom"/>
          </w:tcPr>
          <w:p w14:paraId="3BFB0403" w14:textId="71E89EC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161,577,371</w:t>
            </w:r>
          </w:p>
        </w:tc>
      </w:tr>
      <w:tr w:rsidR="007E7948" w:rsidRPr="005671C0" w14:paraId="600F66D9" w14:textId="77777777" w:rsidTr="00E43265">
        <w:trPr>
          <w:cantSplit/>
        </w:trPr>
        <w:tc>
          <w:tcPr>
            <w:tcW w:w="4132" w:type="dxa"/>
          </w:tcPr>
          <w:p w14:paraId="504885C2" w14:textId="5BC1D052"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Additions</w:t>
            </w:r>
          </w:p>
        </w:tc>
        <w:tc>
          <w:tcPr>
            <w:tcW w:w="1296" w:type="dxa"/>
            <w:vAlign w:val="bottom"/>
          </w:tcPr>
          <w:p w14:paraId="09404CD4" w14:textId="04201F06"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02D02355" w14:textId="5F52DDD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440" w:type="dxa"/>
            <w:vAlign w:val="bottom"/>
          </w:tcPr>
          <w:p w14:paraId="05E81DD8" w14:textId="0915E8A3"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130,876</w:t>
            </w:r>
          </w:p>
        </w:tc>
        <w:tc>
          <w:tcPr>
            <w:tcW w:w="1296" w:type="dxa"/>
            <w:vAlign w:val="bottom"/>
          </w:tcPr>
          <w:p w14:paraId="34CD9028" w14:textId="288A7308"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4D203134" w14:textId="626BCE2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446,670</w:t>
            </w:r>
          </w:p>
        </w:tc>
        <w:tc>
          <w:tcPr>
            <w:tcW w:w="1296" w:type="dxa"/>
            <w:vAlign w:val="bottom"/>
          </w:tcPr>
          <w:p w14:paraId="670C6AF2" w14:textId="5CCF81C2"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626FC058" w14:textId="1FB1CB0B"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7432E887" w14:textId="02C7172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577,546</w:t>
            </w:r>
          </w:p>
        </w:tc>
      </w:tr>
      <w:tr w:rsidR="007E7948" w:rsidRPr="005671C0" w14:paraId="3648E483" w14:textId="77777777" w:rsidTr="00E43265">
        <w:trPr>
          <w:cantSplit/>
        </w:trPr>
        <w:tc>
          <w:tcPr>
            <w:tcW w:w="4132" w:type="dxa"/>
          </w:tcPr>
          <w:p w14:paraId="0A801FA1" w14:textId="3561B80D"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Transfer</w:t>
            </w:r>
          </w:p>
        </w:tc>
        <w:tc>
          <w:tcPr>
            <w:tcW w:w="1296" w:type="dxa"/>
            <w:vAlign w:val="bottom"/>
          </w:tcPr>
          <w:p w14:paraId="704A0966" w14:textId="2ACEEDF5"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63578ACF" w14:textId="5F8BA6D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440" w:type="dxa"/>
            <w:vAlign w:val="bottom"/>
          </w:tcPr>
          <w:p w14:paraId="307511AC" w14:textId="0B8CB152"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4,741,014</w:t>
            </w:r>
          </w:p>
        </w:tc>
        <w:tc>
          <w:tcPr>
            <w:tcW w:w="1296" w:type="dxa"/>
            <w:vAlign w:val="bottom"/>
          </w:tcPr>
          <w:p w14:paraId="1633D199" w14:textId="2F7B4C2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5CFC9373" w14:textId="2824C125"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2,609,055</w:t>
            </w:r>
          </w:p>
        </w:tc>
        <w:tc>
          <w:tcPr>
            <w:tcW w:w="1296" w:type="dxa"/>
            <w:vAlign w:val="bottom"/>
          </w:tcPr>
          <w:p w14:paraId="60B19DCF" w14:textId="25126788"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18FFF1C8" w14:textId="4E1AA3F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(4,793,054)</w:t>
            </w:r>
          </w:p>
        </w:tc>
        <w:tc>
          <w:tcPr>
            <w:tcW w:w="1296" w:type="dxa"/>
            <w:vAlign w:val="bottom"/>
          </w:tcPr>
          <w:p w14:paraId="2DEB487E" w14:textId="6F12547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2,557,015</w:t>
            </w:r>
          </w:p>
        </w:tc>
      </w:tr>
      <w:tr w:rsidR="007E7948" w:rsidRPr="005671C0" w14:paraId="69F82759" w14:textId="77777777" w:rsidTr="00E43265">
        <w:trPr>
          <w:cantSplit/>
        </w:trPr>
        <w:tc>
          <w:tcPr>
            <w:tcW w:w="4132" w:type="dxa"/>
          </w:tcPr>
          <w:p w14:paraId="49E96A93" w14:textId="7581DAD5" w:rsidR="007E7948" w:rsidRPr="005671C0" w:rsidRDefault="007E7948"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Disposals, net</w:t>
            </w:r>
          </w:p>
        </w:tc>
        <w:tc>
          <w:tcPr>
            <w:tcW w:w="1296" w:type="dxa"/>
            <w:vAlign w:val="bottom"/>
          </w:tcPr>
          <w:p w14:paraId="1AAA57C8" w14:textId="2D3E2E9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13F646FC" w14:textId="458F4CD3"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440" w:type="dxa"/>
            <w:vAlign w:val="bottom"/>
          </w:tcPr>
          <w:p w14:paraId="6A0DF548" w14:textId="258303E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3487ACCA" w14:textId="2E3AB40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53FC8EDC" w14:textId="1D193FF8"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(99,140)</w:t>
            </w:r>
          </w:p>
        </w:tc>
        <w:tc>
          <w:tcPr>
            <w:tcW w:w="1296" w:type="dxa"/>
            <w:vAlign w:val="bottom"/>
          </w:tcPr>
          <w:p w14:paraId="1B0160B8" w14:textId="6CB7D53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1EE841AC" w14:textId="637CCF0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4F2C1A42" w14:textId="461EB37B"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(99,140)</w:t>
            </w:r>
          </w:p>
        </w:tc>
      </w:tr>
      <w:tr w:rsidR="007E7948" w:rsidRPr="005671C0" w14:paraId="664000DD" w14:textId="77777777" w:rsidTr="00E43265">
        <w:trPr>
          <w:cantSplit/>
        </w:trPr>
        <w:tc>
          <w:tcPr>
            <w:tcW w:w="4132" w:type="dxa"/>
          </w:tcPr>
          <w:p w14:paraId="700A6535" w14:textId="680F6A86" w:rsidR="007E7948" w:rsidRPr="005671C0" w:rsidRDefault="007E7948"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Written-off, net</w:t>
            </w:r>
          </w:p>
        </w:tc>
        <w:tc>
          <w:tcPr>
            <w:tcW w:w="1296" w:type="dxa"/>
            <w:vAlign w:val="bottom"/>
          </w:tcPr>
          <w:p w14:paraId="59D9A753" w14:textId="22D8462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0DF50BC6" w14:textId="5E08498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(61,692)</w:t>
            </w:r>
          </w:p>
        </w:tc>
        <w:tc>
          <w:tcPr>
            <w:tcW w:w="1440" w:type="dxa"/>
            <w:vAlign w:val="bottom"/>
          </w:tcPr>
          <w:p w14:paraId="0CD15EA2" w14:textId="7EF936C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(5,463,658)</w:t>
            </w:r>
          </w:p>
        </w:tc>
        <w:tc>
          <w:tcPr>
            <w:tcW w:w="1296" w:type="dxa"/>
            <w:vAlign w:val="bottom"/>
          </w:tcPr>
          <w:p w14:paraId="57282D10" w14:textId="39B64FD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3B55B234" w14:textId="2222FC0D"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61A2443D" w14:textId="332C30A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2920BFB6" w14:textId="415242E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(3,629,413)</w:t>
            </w:r>
          </w:p>
        </w:tc>
        <w:tc>
          <w:tcPr>
            <w:tcW w:w="1296" w:type="dxa"/>
            <w:vAlign w:val="bottom"/>
          </w:tcPr>
          <w:p w14:paraId="68678401" w14:textId="0BDDEE3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(9,154,763)</w:t>
            </w:r>
          </w:p>
        </w:tc>
      </w:tr>
      <w:tr w:rsidR="007E7948" w:rsidRPr="005671C0" w14:paraId="140FF26D" w14:textId="77777777" w:rsidTr="00E43265">
        <w:trPr>
          <w:cantSplit/>
        </w:trPr>
        <w:tc>
          <w:tcPr>
            <w:tcW w:w="4132" w:type="dxa"/>
          </w:tcPr>
          <w:p w14:paraId="406E0AB5" w14:textId="055FC923" w:rsidR="007E7948" w:rsidRPr="005671C0" w:rsidRDefault="007E7948" w:rsidP="005671C0">
            <w:pPr>
              <w:spacing w:after="0" w:line="240" w:lineRule="auto"/>
              <w:jc w:val="thaiDistribute"/>
              <w:rPr>
                <w:rFonts w:ascii="Arial" w:hAnsi="Arial" w:cs="Arial"/>
                <w:color w:val="000000"/>
                <w:sz w:val="18"/>
                <w:szCs w:val="18"/>
                <w:rtl/>
                <w:cs/>
              </w:rPr>
            </w:pPr>
            <w:r w:rsidRPr="005671C0">
              <w:rPr>
                <w:rFonts w:ascii="Arial" w:hAnsi="Arial" w:cs="Arial"/>
                <w:color w:val="000000"/>
                <w:spacing w:val="-4"/>
                <w:sz w:val="18"/>
                <w:szCs w:val="18"/>
              </w:rPr>
              <w:t>Depreciation charged during the year</w:t>
            </w:r>
          </w:p>
        </w:tc>
        <w:tc>
          <w:tcPr>
            <w:tcW w:w="1296" w:type="dxa"/>
            <w:tcBorders>
              <w:bottom w:val="single" w:sz="4" w:space="0" w:color="auto"/>
            </w:tcBorders>
            <w:vAlign w:val="bottom"/>
          </w:tcPr>
          <w:p w14:paraId="589D9539" w14:textId="5C087A56"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307292E2" w14:textId="4C4A2496"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(336,449)</w:t>
            </w:r>
          </w:p>
        </w:tc>
        <w:tc>
          <w:tcPr>
            <w:tcW w:w="1440" w:type="dxa"/>
            <w:tcBorders>
              <w:bottom w:val="single" w:sz="4" w:space="0" w:color="auto"/>
            </w:tcBorders>
            <w:vAlign w:val="bottom"/>
          </w:tcPr>
          <w:p w14:paraId="3679C683" w14:textId="536A652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(8,470,389)</w:t>
            </w:r>
          </w:p>
        </w:tc>
        <w:tc>
          <w:tcPr>
            <w:tcW w:w="1296" w:type="dxa"/>
            <w:tcBorders>
              <w:bottom w:val="single" w:sz="4" w:space="0" w:color="auto"/>
            </w:tcBorders>
            <w:vAlign w:val="bottom"/>
          </w:tcPr>
          <w:p w14:paraId="78C16455" w14:textId="33B89BFC"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2E32FB6E" w14:textId="4C44D93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(4,692,880)</w:t>
            </w:r>
          </w:p>
        </w:tc>
        <w:tc>
          <w:tcPr>
            <w:tcW w:w="1296" w:type="dxa"/>
            <w:tcBorders>
              <w:bottom w:val="single" w:sz="4" w:space="0" w:color="auto"/>
            </w:tcBorders>
            <w:vAlign w:val="bottom"/>
          </w:tcPr>
          <w:p w14:paraId="74E469D3" w14:textId="084D84B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(176,918)</w:t>
            </w:r>
          </w:p>
        </w:tc>
        <w:tc>
          <w:tcPr>
            <w:tcW w:w="1296" w:type="dxa"/>
            <w:tcBorders>
              <w:bottom w:val="single" w:sz="4" w:space="0" w:color="auto"/>
            </w:tcBorders>
            <w:vAlign w:val="bottom"/>
          </w:tcPr>
          <w:p w14:paraId="79BCACB3" w14:textId="20EA599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563A4257" w14:textId="597BFDA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(13,676,636)</w:t>
            </w:r>
          </w:p>
        </w:tc>
      </w:tr>
      <w:tr w:rsidR="007E7948" w:rsidRPr="005671C0" w14:paraId="00348E30" w14:textId="77777777" w:rsidTr="00E43265">
        <w:trPr>
          <w:cantSplit/>
        </w:trPr>
        <w:tc>
          <w:tcPr>
            <w:tcW w:w="4132" w:type="dxa"/>
          </w:tcPr>
          <w:p w14:paraId="42D40BE0"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5BD866C4"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17EB579B"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440" w:type="dxa"/>
            <w:tcBorders>
              <w:top w:val="single" w:sz="4" w:space="0" w:color="auto"/>
            </w:tcBorders>
            <w:vAlign w:val="bottom"/>
          </w:tcPr>
          <w:p w14:paraId="3A8C8616"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3C00DD59"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083873A1"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78B8A839"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5F1A9083"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1926CA88" w14:textId="77777777" w:rsidR="007E7948" w:rsidRPr="005671C0" w:rsidRDefault="007E7948" w:rsidP="005671C0">
            <w:pPr>
              <w:spacing w:after="0" w:line="240" w:lineRule="auto"/>
              <w:ind w:right="-72"/>
              <w:jc w:val="right"/>
              <w:rPr>
                <w:rFonts w:ascii="Arial" w:hAnsi="Arial" w:cs="Arial"/>
                <w:color w:val="000000"/>
                <w:sz w:val="18"/>
                <w:szCs w:val="18"/>
                <w:rtl/>
                <w:cs/>
              </w:rPr>
            </w:pPr>
          </w:p>
        </w:tc>
      </w:tr>
      <w:tr w:rsidR="007E7948" w:rsidRPr="005671C0" w14:paraId="58408D40" w14:textId="77777777" w:rsidTr="00E43265">
        <w:trPr>
          <w:cantSplit/>
        </w:trPr>
        <w:tc>
          <w:tcPr>
            <w:tcW w:w="4132" w:type="dxa"/>
          </w:tcPr>
          <w:p w14:paraId="7B3F858D" w14:textId="77777777" w:rsidR="007E7948" w:rsidRPr="005671C0" w:rsidRDefault="007E7948"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Closing net book amount</w:t>
            </w:r>
          </w:p>
        </w:tc>
        <w:tc>
          <w:tcPr>
            <w:tcW w:w="1296" w:type="dxa"/>
            <w:tcBorders>
              <w:bottom w:val="single" w:sz="4" w:space="0" w:color="auto"/>
            </w:tcBorders>
            <w:vAlign w:val="bottom"/>
          </w:tcPr>
          <w:p w14:paraId="4EF36251" w14:textId="04BDC21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70,591,492</w:t>
            </w:r>
          </w:p>
        </w:tc>
        <w:tc>
          <w:tcPr>
            <w:tcW w:w="1296" w:type="dxa"/>
            <w:tcBorders>
              <w:bottom w:val="single" w:sz="4" w:space="0" w:color="auto"/>
            </w:tcBorders>
            <w:vAlign w:val="bottom"/>
          </w:tcPr>
          <w:p w14:paraId="6A0F9B75" w14:textId="7ECA989B"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2,051,195</w:t>
            </w:r>
          </w:p>
        </w:tc>
        <w:tc>
          <w:tcPr>
            <w:tcW w:w="1440" w:type="dxa"/>
            <w:tcBorders>
              <w:bottom w:val="single" w:sz="4" w:space="0" w:color="auto"/>
            </w:tcBorders>
            <w:vAlign w:val="bottom"/>
          </w:tcPr>
          <w:p w14:paraId="73CBD621" w14:textId="3D4D665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58,250,423</w:t>
            </w:r>
          </w:p>
        </w:tc>
        <w:tc>
          <w:tcPr>
            <w:tcW w:w="1296" w:type="dxa"/>
            <w:tcBorders>
              <w:bottom w:val="single" w:sz="4" w:space="0" w:color="auto"/>
            </w:tcBorders>
            <w:vAlign w:val="bottom"/>
          </w:tcPr>
          <w:p w14:paraId="6DE2AF24" w14:textId="5D5D324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w:t>
            </w:r>
          </w:p>
        </w:tc>
        <w:tc>
          <w:tcPr>
            <w:tcW w:w="1296" w:type="dxa"/>
            <w:tcBorders>
              <w:bottom w:val="single" w:sz="4" w:space="0" w:color="auto"/>
            </w:tcBorders>
            <w:vAlign w:val="bottom"/>
          </w:tcPr>
          <w:p w14:paraId="2C65DB5C" w14:textId="5B5F0A5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10,887,500</w:t>
            </w:r>
          </w:p>
        </w:tc>
        <w:tc>
          <w:tcPr>
            <w:tcW w:w="1296" w:type="dxa"/>
            <w:tcBorders>
              <w:bottom w:val="single" w:sz="4" w:space="0" w:color="auto"/>
            </w:tcBorders>
            <w:vAlign w:val="bottom"/>
          </w:tcPr>
          <w:p w14:paraId="5A9D25D2" w14:textId="681B7933"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781</w:t>
            </w:r>
          </w:p>
        </w:tc>
        <w:tc>
          <w:tcPr>
            <w:tcW w:w="1296" w:type="dxa"/>
            <w:tcBorders>
              <w:bottom w:val="single" w:sz="4" w:space="0" w:color="auto"/>
            </w:tcBorders>
            <w:vAlign w:val="bottom"/>
          </w:tcPr>
          <w:p w14:paraId="59C0DB7B" w14:textId="0105871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56B0D0A1" w14:textId="4C1BACC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141,781,393</w:t>
            </w:r>
          </w:p>
        </w:tc>
      </w:tr>
      <w:tr w:rsidR="007E7948" w:rsidRPr="005671C0" w14:paraId="4338386C" w14:textId="77777777" w:rsidTr="00E43265">
        <w:trPr>
          <w:cantSplit/>
        </w:trPr>
        <w:tc>
          <w:tcPr>
            <w:tcW w:w="4132" w:type="dxa"/>
          </w:tcPr>
          <w:p w14:paraId="3F77A525"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6C074E8F"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F5DC725"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BADD8BD"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760C611"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69B5A4F"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0E46444"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4E736D4"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52F50B6" w14:textId="77777777"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7E7948" w:rsidRPr="005671C0" w14:paraId="34F7A664" w14:textId="77777777" w:rsidTr="00E43265">
        <w:trPr>
          <w:cantSplit/>
        </w:trPr>
        <w:tc>
          <w:tcPr>
            <w:tcW w:w="4132" w:type="dxa"/>
          </w:tcPr>
          <w:p w14:paraId="5ED96D0F" w14:textId="18CA4581" w:rsidR="007E7948" w:rsidRPr="005671C0" w:rsidRDefault="007E7948"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w:t>
            </w:r>
            <w:r w:rsidR="00532697" w:rsidRPr="005671C0">
              <w:rPr>
                <w:rFonts w:ascii="Arial" w:hAnsi="Arial" w:cs="Arial"/>
                <w:b/>
                <w:bCs/>
                <w:color w:val="000000"/>
                <w:sz w:val="18"/>
                <w:szCs w:val="18"/>
                <w:lang w:val="en-GB"/>
              </w:rPr>
              <w:t>20</w:t>
            </w:r>
          </w:p>
        </w:tc>
        <w:tc>
          <w:tcPr>
            <w:tcW w:w="1296" w:type="dxa"/>
            <w:vAlign w:val="bottom"/>
          </w:tcPr>
          <w:p w14:paraId="5639D2E2"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vAlign w:val="bottom"/>
          </w:tcPr>
          <w:p w14:paraId="035BFA4D"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440" w:type="dxa"/>
            <w:vAlign w:val="bottom"/>
          </w:tcPr>
          <w:p w14:paraId="7A9E1969"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Pr>
          <w:p w14:paraId="1E41CF40"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vAlign w:val="bottom"/>
          </w:tcPr>
          <w:p w14:paraId="5DB898B3"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vAlign w:val="bottom"/>
          </w:tcPr>
          <w:p w14:paraId="0DC6EBB0"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vAlign w:val="bottom"/>
          </w:tcPr>
          <w:p w14:paraId="234C7E8E"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vAlign w:val="bottom"/>
          </w:tcPr>
          <w:p w14:paraId="489FC93B" w14:textId="77777777" w:rsidR="007E7948" w:rsidRPr="005671C0" w:rsidRDefault="007E7948" w:rsidP="005671C0">
            <w:pPr>
              <w:spacing w:after="0" w:line="240" w:lineRule="auto"/>
              <w:ind w:right="-72"/>
              <w:jc w:val="right"/>
              <w:rPr>
                <w:rFonts w:ascii="Arial" w:hAnsi="Arial" w:cs="Arial"/>
                <w:color w:val="000000"/>
                <w:sz w:val="18"/>
                <w:szCs w:val="18"/>
              </w:rPr>
            </w:pPr>
          </w:p>
        </w:tc>
      </w:tr>
      <w:tr w:rsidR="007E7948" w:rsidRPr="005671C0" w14:paraId="054BCA66" w14:textId="77777777" w:rsidTr="00E43265">
        <w:trPr>
          <w:cantSplit/>
        </w:trPr>
        <w:tc>
          <w:tcPr>
            <w:tcW w:w="4132" w:type="dxa"/>
          </w:tcPr>
          <w:p w14:paraId="1BB70885" w14:textId="77777777" w:rsidR="007E7948" w:rsidRPr="005671C0" w:rsidRDefault="007E7948" w:rsidP="005671C0">
            <w:pPr>
              <w:spacing w:after="0" w:line="240" w:lineRule="auto"/>
              <w:rPr>
                <w:rFonts w:ascii="Arial" w:hAnsi="Arial" w:cs="Arial"/>
                <w:color w:val="000000"/>
                <w:sz w:val="18"/>
                <w:szCs w:val="18"/>
              </w:rPr>
            </w:pPr>
            <w:r w:rsidRPr="005671C0">
              <w:rPr>
                <w:rFonts w:ascii="Arial" w:eastAsia="Cordia New" w:hAnsi="Arial" w:cs="Arial"/>
                <w:color w:val="000000"/>
                <w:sz w:val="18"/>
                <w:szCs w:val="18"/>
              </w:rPr>
              <w:t>Cost</w:t>
            </w:r>
          </w:p>
        </w:tc>
        <w:tc>
          <w:tcPr>
            <w:tcW w:w="1296" w:type="dxa"/>
            <w:vAlign w:val="bottom"/>
          </w:tcPr>
          <w:p w14:paraId="57CEA703" w14:textId="5CC150EC"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70,591,492</w:t>
            </w:r>
          </w:p>
        </w:tc>
        <w:tc>
          <w:tcPr>
            <w:tcW w:w="1296" w:type="dxa"/>
            <w:vAlign w:val="bottom"/>
          </w:tcPr>
          <w:p w14:paraId="2DEA0FFB" w14:textId="7F4A5D3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3,386,728</w:t>
            </w:r>
          </w:p>
        </w:tc>
        <w:tc>
          <w:tcPr>
            <w:tcW w:w="1440" w:type="dxa"/>
            <w:vAlign w:val="bottom"/>
          </w:tcPr>
          <w:p w14:paraId="0773ED9F" w14:textId="62E75EB2"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137,418,640</w:t>
            </w:r>
          </w:p>
        </w:tc>
        <w:tc>
          <w:tcPr>
            <w:tcW w:w="1296" w:type="dxa"/>
            <w:vAlign w:val="bottom"/>
          </w:tcPr>
          <w:p w14:paraId="056FB3A6" w14:textId="6128D0C4"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24,976</w:t>
            </w:r>
          </w:p>
        </w:tc>
        <w:tc>
          <w:tcPr>
            <w:tcW w:w="1296" w:type="dxa"/>
            <w:vAlign w:val="bottom"/>
          </w:tcPr>
          <w:p w14:paraId="294B9457" w14:textId="75DDE3F0"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28,531,552</w:t>
            </w:r>
          </w:p>
        </w:tc>
        <w:tc>
          <w:tcPr>
            <w:tcW w:w="1296" w:type="dxa"/>
            <w:vAlign w:val="bottom"/>
          </w:tcPr>
          <w:p w14:paraId="53868773" w14:textId="5C7E6E3D"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4,715,742</w:t>
            </w:r>
          </w:p>
        </w:tc>
        <w:tc>
          <w:tcPr>
            <w:tcW w:w="1296" w:type="dxa"/>
            <w:vAlign w:val="bottom"/>
          </w:tcPr>
          <w:p w14:paraId="6B07294E" w14:textId="79580455"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vAlign w:val="bottom"/>
          </w:tcPr>
          <w:p w14:paraId="0CC89012" w14:textId="40AB197B"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244,669,130</w:t>
            </w:r>
          </w:p>
        </w:tc>
      </w:tr>
      <w:tr w:rsidR="007E7948" w:rsidRPr="005671C0" w14:paraId="7B655025" w14:textId="77777777" w:rsidTr="00E43265">
        <w:trPr>
          <w:cantSplit/>
        </w:trPr>
        <w:tc>
          <w:tcPr>
            <w:tcW w:w="4132" w:type="dxa"/>
          </w:tcPr>
          <w:p w14:paraId="47A065F3" w14:textId="77777777" w:rsidR="007E7948" w:rsidRPr="005671C0" w:rsidRDefault="007E7948" w:rsidP="005671C0">
            <w:pPr>
              <w:spacing w:after="0" w:line="240" w:lineRule="auto"/>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depreciation</w:t>
            </w:r>
          </w:p>
        </w:tc>
        <w:tc>
          <w:tcPr>
            <w:tcW w:w="1296" w:type="dxa"/>
            <w:tcBorders>
              <w:bottom w:val="single" w:sz="4" w:space="0" w:color="auto"/>
            </w:tcBorders>
            <w:vAlign w:val="bottom"/>
          </w:tcPr>
          <w:p w14:paraId="6F73EC46" w14:textId="7EFD4D09"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4D3C20D5" w14:textId="56814BCD"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(1,335,533)</w:t>
            </w:r>
          </w:p>
        </w:tc>
        <w:tc>
          <w:tcPr>
            <w:tcW w:w="1440" w:type="dxa"/>
            <w:tcBorders>
              <w:bottom w:val="single" w:sz="4" w:space="0" w:color="auto"/>
            </w:tcBorders>
            <w:vAlign w:val="bottom"/>
          </w:tcPr>
          <w:p w14:paraId="16C45855" w14:textId="3945E94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(79,168,217)</w:t>
            </w:r>
          </w:p>
        </w:tc>
        <w:tc>
          <w:tcPr>
            <w:tcW w:w="1296" w:type="dxa"/>
            <w:tcBorders>
              <w:bottom w:val="single" w:sz="4" w:space="0" w:color="auto"/>
            </w:tcBorders>
            <w:vAlign w:val="bottom"/>
          </w:tcPr>
          <w:p w14:paraId="057D7D43" w14:textId="4A13925A"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(24,974)</w:t>
            </w:r>
          </w:p>
        </w:tc>
        <w:tc>
          <w:tcPr>
            <w:tcW w:w="1296" w:type="dxa"/>
            <w:tcBorders>
              <w:bottom w:val="single" w:sz="4" w:space="0" w:color="auto"/>
            </w:tcBorders>
            <w:vAlign w:val="bottom"/>
          </w:tcPr>
          <w:p w14:paraId="3A3B38A6" w14:textId="6BE251B2"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(17,644,052)</w:t>
            </w:r>
          </w:p>
        </w:tc>
        <w:tc>
          <w:tcPr>
            <w:tcW w:w="1296" w:type="dxa"/>
            <w:tcBorders>
              <w:bottom w:val="single" w:sz="4" w:space="0" w:color="auto"/>
            </w:tcBorders>
            <w:vAlign w:val="bottom"/>
          </w:tcPr>
          <w:p w14:paraId="0CF912D2" w14:textId="6465130C"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(4,714,961)</w:t>
            </w:r>
          </w:p>
        </w:tc>
        <w:tc>
          <w:tcPr>
            <w:tcW w:w="1296" w:type="dxa"/>
            <w:tcBorders>
              <w:bottom w:val="single" w:sz="4" w:space="0" w:color="auto"/>
            </w:tcBorders>
            <w:vAlign w:val="bottom"/>
          </w:tcPr>
          <w:p w14:paraId="4A53C5F3" w14:textId="14989718"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0ADDD5F2" w14:textId="3CE91E2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(102,887,737)</w:t>
            </w:r>
          </w:p>
        </w:tc>
      </w:tr>
      <w:tr w:rsidR="007E7948" w:rsidRPr="005671C0" w14:paraId="167AE61A" w14:textId="77777777" w:rsidTr="00E43265">
        <w:trPr>
          <w:cantSplit/>
        </w:trPr>
        <w:tc>
          <w:tcPr>
            <w:tcW w:w="4132" w:type="dxa"/>
          </w:tcPr>
          <w:p w14:paraId="78C09439" w14:textId="77777777" w:rsidR="007E7948" w:rsidRPr="005671C0" w:rsidRDefault="007E7948" w:rsidP="005671C0">
            <w:pPr>
              <w:spacing w:after="0" w:line="240" w:lineRule="auto"/>
              <w:rPr>
                <w:rFonts w:ascii="Arial" w:hAnsi="Arial" w:cs="Arial"/>
                <w:color w:val="000000"/>
                <w:sz w:val="18"/>
                <w:szCs w:val="18"/>
                <w:rtl/>
                <w:cs/>
              </w:rPr>
            </w:pPr>
          </w:p>
        </w:tc>
        <w:tc>
          <w:tcPr>
            <w:tcW w:w="1296" w:type="dxa"/>
            <w:tcBorders>
              <w:top w:val="single" w:sz="4" w:space="0" w:color="auto"/>
            </w:tcBorders>
            <w:vAlign w:val="bottom"/>
          </w:tcPr>
          <w:p w14:paraId="0F03476B"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0BD79F54"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440" w:type="dxa"/>
            <w:tcBorders>
              <w:top w:val="single" w:sz="4" w:space="0" w:color="auto"/>
            </w:tcBorders>
            <w:vAlign w:val="bottom"/>
          </w:tcPr>
          <w:p w14:paraId="6A08099E"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5165E3C4"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4CDFA939"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3B6BD370"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329B4076" w14:textId="77777777" w:rsidR="007E7948" w:rsidRPr="005671C0" w:rsidRDefault="007E7948"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0904C15E" w14:textId="77777777" w:rsidR="007E7948" w:rsidRPr="005671C0" w:rsidRDefault="007E7948" w:rsidP="005671C0">
            <w:pPr>
              <w:spacing w:after="0" w:line="240" w:lineRule="auto"/>
              <w:ind w:right="-72"/>
              <w:jc w:val="right"/>
              <w:rPr>
                <w:rFonts w:ascii="Arial" w:hAnsi="Arial" w:cs="Arial"/>
                <w:color w:val="000000"/>
                <w:sz w:val="18"/>
                <w:szCs w:val="18"/>
                <w:rtl/>
                <w:cs/>
              </w:rPr>
            </w:pPr>
          </w:p>
        </w:tc>
      </w:tr>
      <w:tr w:rsidR="007E7948" w:rsidRPr="005671C0" w14:paraId="7A8E6A6B" w14:textId="77777777" w:rsidTr="00E43265">
        <w:trPr>
          <w:cantSplit/>
        </w:trPr>
        <w:tc>
          <w:tcPr>
            <w:tcW w:w="4132" w:type="dxa"/>
          </w:tcPr>
          <w:p w14:paraId="03DA3AB5" w14:textId="77777777" w:rsidR="007E7948" w:rsidRPr="005671C0" w:rsidRDefault="007E7948"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Net book amount</w:t>
            </w:r>
          </w:p>
        </w:tc>
        <w:tc>
          <w:tcPr>
            <w:tcW w:w="1296" w:type="dxa"/>
            <w:tcBorders>
              <w:bottom w:val="single" w:sz="4" w:space="0" w:color="auto"/>
            </w:tcBorders>
            <w:vAlign w:val="bottom"/>
          </w:tcPr>
          <w:p w14:paraId="660ADB43" w14:textId="5635AA7C"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70,591,492</w:t>
            </w:r>
          </w:p>
        </w:tc>
        <w:tc>
          <w:tcPr>
            <w:tcW w:w="1296" w:type="dxa"/>
            <w:tcBorders>
              <w:bottom w:val="single" w:sz="4" w:space="0" w:color="auto"/>
            </w:tcBorders>
            <w:vAlign w:val="bottom"/>
          </w:tcPr>
          <w:p w14:paraId="498A8B4E" w14:textId="63DA305C"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2,051,195</w:t>
            </w:r>
          </w:p>
        </w:tc>
        <w:tc>
          <w:tcPr>
            <w:tcW w:w="1440" w:type="dxa"/>
            <w:tcBorders>
              <w:bottom w:val="single" w:sz="4" w:space="0" w:color="auto"/>
            </w:tcBorders>
            <w:vAlign w:val="bottom"/>
          </w:tcPr>
          <w:p w14:paraId="630F13BD" w14:textId="447E270B"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58,250,423</w:t>
            </w:r>
          </w:p>
        </w:tc>
        <w:tc>
          <w:tcPr>
            <w:tcW w:w="1296" w:type="dxa"/>
            <w:tcBorders>
              <w:bottom w:val="single" w:sz="4" w:space="0" w:color="auto"/>
            </w:tcBorders>
            <w:vAlign w:val="bottom"/>
          </w:tcPr>
          <w:p w14:paraId="547522C9" w14:textId="36ACA0D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w:t>
            </w:r>
          </w:p>
        </w:tc>
        <w:tc>
          <w:tcPr>
            <w:tcW w:w="1296" w:type="dxa"/>
            <w:tcBorders>
              <w:bottom w:val="single" w:sz="4" w:space="0" w:color="auto"/>
            </w:tcBorders>
            <w:vAlign w:val="bottom"/>
          </w:tcPr>
          <w:p w14:paraId="2CC44CCA" w14:textId="17A4569E"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10,887,500</w:t>
            </w:r>
          </w:p>
        </w:tc>
        <w:tc>
          <w:tcPr>
            <w:tcW w:w="1296" w:type="dxa"/>
            <w:tcBorders>
              <w:bottom w:val="single" w:sz="4" w:space="0" w:color="auto"/>
            </w:tcBorders>
            <w:vAlign w:val="bottom"/>
          </w:tcPr>
          <w:p w14:paraId="01C2BE13" w14:textId="169BA971"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781</w:t>
            </w:r>
          </w:p>
        </w:tc>
        <w:tc>
          <w:tcPr>
            <w:tcW w:w="1296" w:type="dxa"/>
            <w:tcBorders>
              <w:bottom w:val="single" w:sz="4" w:space="0" w:color="auto"/>
            </w:tcBorders>
            <w:vAlign w:val="bottom"/>
          </w:tcPr>
          <w:p w14:paraId="27028677" w14:textId="6CC016CF"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296" w:type="dxa"/>
            <w:tcBorders>
              <w:bottom w:val="single" w:sz="4" w:space="0" w:color="auto"/>
            </w:tcBorders>
            <w:vAlign w:val="bottom"/>
          </w:tcPr>
          <w:p w14:paraId="26ED597A" w14:textId="2037FD56" w:rsidR="007E7948" w:rsidRPr="005671C0" w:rsidRDefault="007E794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141,781,393</w:t>
            </w:r>
          </w:p>
        </w:tc>
      </w:tr>
    </w:tbl>
    <w:p w14:paraId="4495878D" w14:textId="77777777" w:rsidR="00356D13" w:rsidRPr="005671C0" w:rsidRDefault="00356D13" w:rsidP="005671C0">
      <w:pPr>
        <w:spacing w:after="0" w:line="240" w:lineRule="auto"/>
        <w:rPr>
          <w:rFonts w:ascii="Arial" w:hAnsi="Arial" w:cs="Arial"/>
        </w:rPr>
      </w:pPr>
    </w:p>
    <w:p w14:paraId="377E0FA7" w14:textId="77777777" w:rsidR="00356D13" w:rsidRPr="005671C0" w:rsidRDefault="00356D13" w:rsidP="005671C0">
      <w:pPr>
        <w:spacing w:after="0" w:line="240" w:lineRule="auto"/>
        <w:rPr>
          <w:rFonts w:ascii="Arial" w:hAnsi="Arial" w:cs="Arial"/>
        </w:rPr>
      </w:pPr>
    </w:p>
    <w:p w14:paraId="7A2B54ED" w14:textId="77777777" w:rsidR="0061662E" w:rsidRPr="005671C0" w:rsidRDefault="0061662E" w:rsidP="005671C0">
      <w:pPr>
        <w:spacing w:after="0" w:line="240" w:lineRule="auto"/>
        <w:ind w:left="540" w:hanging="540"/>
        <w:jc w:val="thaiDistribute"/>
        <w:rPr>
          <w:rFonts w:ascii="Arial" w:hAnsi="Arial" w:cs="Arial"/>
          <w:color w:val="000000"/>
          <w:sz w:val="18"/>
          <w:szCs w:val="18"/>
        </w:rPr>
        <w:sectPr w:rsidR="0061662E" w:rsidRPr="005671C0" w:rsidSect="00F0292B">
          <w:pgSz w:w="16840" w:h="11907" w:orient="landscape" w:code="9"/>
          <w:pgMar w:top="1440" w:right="1152" w:bottom="720" w:left="1152" w:header="706" w:footer="706" w:gutter="0"/>
          <w:paperSrc w:first="15" w:other="15"/>
          <w:cols w:space="720"/>
          <w:noEndnote/>
          <w:docGrid w:linePitch="326"/>
        </w:sectPr>
      </w:pPr>
    </w:p>
    <w:p w14:paraId="6B661170" w14:textId="77777777" w:rsidR="00356D13" w:rsidRPr="005671C0" w:rsidRDefault="00356D13" w:rsidP="005671C0">
      <w:pPr>
        <w:spacing w:after="0" w:line="240" w:lineRule="auto"/>
        <w:jc w:val="thaiDistribute"/>
        <w:rPr>
          <w:rFonts w:ascii="Arial" w:hAnsi="Arial" w:cs="Arial"/>
          <w:color w:val="000000"/>
          <w:sz w:val="18"/>
          <w:szCs w:val="18"/>
        </w:rPr>
      </w:pPr>
    </w:p>
    <w:tbl>
      <w:tblPr>
        <w:tblW w:w="14635" w:type="dxa"/>
        <w:tblInd w:w="8" w:type="dxa"/>
        <w:tblLayout w:type="fixed"/>
        <w:tblLook w:val="0000" w:firstRow="0" w:lastRow="0" w:firstColumn="0" w:lastColumn="0" w:noHBand="0" w:noVBand="0"/>
      </w:tblPr>
      <w:tblGrid>
        <w:gridCol w:w="5419"/>
        <w:gridCol w:w="1296"/>
        <w:gridCol w:w="1296"/>
        <w:gridCol w:w="1440"/>
        <w:gridCol w:w="1296"/>
        <w:gridCol w:w="1296"/>
        <w:gridCol w:w="1296"/>
        <w:gridCol w:w="1238"/>
        <w:gridCol w:w="58"/>
      </w:tblGrid>
      <w:tr w:rsidR="00E43265" w:rsidRPr="005671C0" w14:paraId="431664C7" w14:textId="77777777" w:rsidTr="00E43265">
        <w:trPr>
          <w:gridAfter w:val="1"/>
          <w:wAfter w:w="58" w:type="dxa"/>
          <w:cantSplit/>
        </w:trPr>
        <w:tc>
          <w:tcPr>
            <w:tcW w:w="5419" w:type="dxa"/>
          </w:tcPr>
          <w:p w14:paraId="706B64F0" w14:textId="77777777" w:rsidR="00E43265" w:rsidRPr="005671C0" w:rsidRDefault="00E43265" w:rsidP="005671C0">
            <w:pPr>
              <w:spacing w:after="0" w:line="240" w:lineRule="auto"/>
              <w:rPr>
                <w:rFonts w:ascii="Arial" w:hAnsi="Arial" w:cs="Arial"/>
                <w:color w:val="000000"/>
                <w:sz w:val="18"/>
                <w:szCs w:val="18"/>
              </w:rPr>
            </w:pPr>
          </w:p>
        </w:tc>
        <w:tc>
          <w:tcPr>
            <w:tcW w:w="9158" w:type="dxa"/>
            <w:gridSpan w:val="7"/>
            <w:tcBorders>
              <w:top w:val="single" w:sz="4" w:space="0" w:color="auto"/>
              <w:bottom w:val="single" w:sz="4" w:space="0" w:color="auto"/>
            </w:tcBorders>
          </w:tcPr>
          <w:p w14:paraId="47091924" w14:textId="35430783" w:rsidR="00E43265" w:rsidRPr="005671C0" w:rsidRDefault="00E43265" w:rsidP="005671C0">
            <w:pPr>
              <w:spacing w:after="0" w:line="240" w:lineRule="auto"/>
              <w:ind w:right="-72"/>
              <w:jc w:val="center"/>
              <w:rPr>
                <w:rFonts w:ascii="Arial" w:hAnsi="Arial" w:cs="Arial"/>
                <w:b/>
                <w:bCs/>
                <w:color w:val="000000"/>
                <w:sz w:val="18"/>
                <w:szCs w:val="18"/>
                <w:rtl/>
                <w:cs/>
              </w:rPr>
            </w:pPr>
            <w:r w:rsidRPr="005671C0">
              <w:rPr>
                <w:rFonts w:ascii="Arial" w:hAnsi="Arial" w:cs="Arial"/>
                <w:b/>
                <w:bCs/>
                <w:color w:val="000000"/>
                <w:spacing w:val="-4"/>
                <w:sz w:val="18"/>
                <w:szCs w:val="18"/>
                <w:lang w:bidi="th-TH"/>
              </w:rPr>
              <w:t>Separate financial statements</w:t>
            </w:r>
          </w:p>
        </w:tc>
      </w:tr>
      <w:tr w:rsidR="00532697" w:rsidRPr="005671C0" w14:paraId="23696595" w14:textId="77777777" w:rsidTr="00E43265">
        <w:trPr>
          <w:cantSplit/>
        </w:trPr>
        <w:tc>
          <w:tcPr>
            <w:tcW w:w="5419" w:type="dxa"/>
          </w:tcPr>
          <w:p w14:paraId="5E516DAC" w14:textId="77777777" w:rsidR="00532697" w:rsidRPr="005671C0" w:rsidRDefault="00532697" w:rsidP="005671C0">
            <w:pPr>
              <w:spacing w:after="0" w:line="240" w:lineRule="auto"/>
              <w:rPr>
                <w:rFonts w:ascii="Arial" w:hAnsi="Arial" w:cs="Arial"/>
                <w:color w:val="000000"/>
                <w:sz w:val="18"/>
                <w:szCs w:val="18"/>
              </w:rPr>
            </w:pPr>
          </w:p>
        </w:tc>
        <w:tc>
          <w:tcPr>
            <w:tcW w:w="1296" w:type="dxa"/>
            <w:tcBorders>
              <w:top w:val="single" w:sz="4" w:space="0" w:color="auto"/>
            </w:tcBorders>
          </w:tcPr>
          <w:p w14:paraId="74E93A72" w14:textId="77777777" w:rsidR="00532697" w:rsidRPr="005671C0" w:rsidRDefault="00532697" w:rsidP="005671C0">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327414E3" w14:textId="77777777" w:rsidR="00532697" w:rsidRPr="005671C0" w:rsidRDefault="00532697" w:rsidP="005671C0">
            <w:pPr>
              <w:spacing w:after="0" w:line="240" w:lineRule="auto"/>
              <w:ind w:right="-72"/>
              <w:jc w:val="right"/>
              <w:rPr>
                <w:rFonts w:ascii="Arial" w:hAnsi="Arial" w:cs="Arial"/>
                <w:b/>
                <w:bCs/>
                <w:color w:val="000000"/>
                <w:sz w:val="18"/>
                <w:szCs w:val="18"/>
              </w:rPr>
            </w:pPr>
          </w:p>
          <w:p w14:paraId="2A520A7A"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Land</w:t>
            </w:r>
          </w:p>
        </w:tc>
        <w:tc>
          <w:tcPr>
            <w:tcW w:w="1440" w:type="dxa"/>
            <w:tcBorders>
              <w:top w:val="single" w:sz="4" w:space="0" w:color="auto"/>
            </w:tcBorders>
            <w:vAlign w:val="bottom"/>
          </w:tcPr>
          <w:p w14:paraId="2868C523" w14:textId="67840CF2" w:rsidR="00532697" w:rsidRPr="005671C0" w:rsidRDefault="00532697"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 xml:space="preserve">Buildings </w:t>
            </w:r>
            <w:r w:rsidR="00E43265" w:rsidRPr="005671C0">
              <w:rPr>
                <w:rFonts w:ascii="Arial" w:hAnsi="Arial" w:cs="Arial"/>
                <w:b/>
                <w:bCs/>
                <w:color w:val="000000"/>
                <w:sz w:val="18"/>
                <w:szCs w:val="18"/>
              </w:rPr>
              <w:br/>
            </w:r>
            <w:r w:rsidRPr="005671C0">
              <w:rPr>
                <w:rFonts w:ascii="Arial" w:hAnsi="Arial" w:cs="Arial"/>
                <w:b/>
                <w:bCs/>
                <w:color w:val="000000"/>
                <w:sz w:val="18"/>
                <w:szCs w:val="18"/>
              </w:rPr>
              <w:t>and building</w:t>
            </w:r>
          </w:p>
        </w:tc>
        <w:tc>
          <w:tcPr>
            <w:tcW w:w="1296" w:type="dxa"/>
            <w:tcBorders>
              <w:top w:val="single" w:sz="4" w:space="0" w:color="auto"/>
            </w:tcBorders>
          </w:tcPr>
          <w:p w14:paraId="565F88E2" w14:textId="77777777" w:rsidR="00532697" w:rsidRPr="005671C0" w:rsidRDefault="00532697" w:rsidP="005671C0">
            <w:pPr>
              <w:spacing w:after="0" w:line="240" w:lineRule="auto"/>
              <w:ind w:right="-72"/>
              <w:jc w:val="right"/>
              <w:rPr>
                <w:rFonts w:ascii="Arial" w:hAnsi="Arial" w:cs="Arial"/>
                <w:b/>
                <w:bCs/>
                <w:color w:val="000000"/>
                <w:sz w:val="18"/>
                <w:szCs w:val="18"/>
              </w:rPr>
            </w:pPr>
          </w:p>
          <w:p w14:paraId="2A1336A5" w14:textId="77777777" w:rsidR="00532697" w:rsidRPr="005671C0" w:rsidRDefault="00532697"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14:paraId="3E242B0A"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Equipment</w:t>
            </w:r>
          </w:p>
          <w:p w14:paraId="0C93E2F9" w14:textId="77777777" w:rsidR="00532697" w:rsidRPr="005671C0" w:rsidRDefault="00532697"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and office</w:t>
            </w:r>
          </w:p>
        </w:tc>
        <w:tc>
          <w:tcPr>
            <w:tcW w:w="1296" w:type="dxa"/>
            <w:tcBorders>
              <w:top w:val="single" w:sz="4" w:space="0" w:color="auto"/>
            </w:tcBorders>
            <w:vAlign w:val="bottom"/>
          </w:tcPr>
          <w:p w14:paraId="207710BF" w14:textId="77777777" w:rsidR="00532697" w:rsidRPr="005671C0" w:rsidRDefault="00532697" w:rsidP="005671C0">
            <w:pPr>
              <w:spacing w:after="0" w:line="240" w:lineRule="auto"/>
              <w:ind w:right="-72"/>
              <w:jc w:val="right"/>
              <w:rPr>
                <w:rFonts w:ascii="Arial" w:hAnsi="Arial" w:cs="Arial"/>
                <w:b/>
                <w:bCs/>
                <w:color w:val="000000"/>
                <w:sz w:val="18"/>
                <w:szCs w:val="18"/>
                <w:rtl/>
                <w:cs/>
              </w:rPr>
            </w:pPr>
          </w:p>
        </w:tc>
        <w:tc>
          <w:tcPr>
            <w:tcW w:w="1296" w:type="dxa"/>
            <w:gridSpan w:val="2"/>
            <w:tcBorders>
              <w:top w:val="single" w:sz="4" w:space="0" w:color="auto"/>
            </w:tcBorders>
            <w:vAlign w:val="bottom"/>
          </w:tcPr>
          <w:p w14:paraId="745CB3C4" w14:textId="77777777" w:rsidR="00532697" w:rsidRPr="005671C0" w:rsidRDefault="00532697" w:rsidP="005671C0">
            <w:pPr>
              <w:spacing w:after="0" w:line="240" w:lineRule="auto"/>
              <w:ind w:right="-72"/>
              <w:jc w:val="right"/>
              <w:rPr>
                <w:rFonts w:ascii="Arial" w:hAnsi="Arial" w:cs="Arial"/>
                <w:b/>
                <w:bCs/>
                <w:color w:val="000000"/>
                <w:sz w:val="18"/>
                <w:szCs w:val="18"/>
                <w:rtl/>
                <w:cs/>
              </w:rPr>
            </w:pPr>
          </w:p>
        </w:tc>
      </w:tr>
      <w:tr w:rsidR="00532697" w:rsidRPr="005671C0" w14:paraId="5BCCC6E9" w14:textId="77777777" w:rsidTr="00E43265">
        <w:trPr>
          <w:cantSplit/>
        </w:trPr>
        <w:tc>
          <w:tcPr>
            <w:tcW w:w="5419" w:type="dxa"/>
          </w:tcPr>
          <w:p w14:paraId="1D6AD6E1" w14:textId="77777777" w:rsidR="00532697" w:rsidRPr="005671C0" w:rsidRDefault="00532697" w:rsidP="005671C0">
            <w:pPr>
              <w:spacing w:after="0" w:line="240" w:lineRule="auto"/>
              <w:rPr>
                <w:rFonts w:ascii="Arial" w:hAnsi="Arial" w:cs="Arial"/>
                <w:color w:val="000000"/>
                <w:sz w:val="18"/>
                <w:szCs w:val="18"/>
              </w:rPr>
            </w:pPr>
          </w:p>
        </w:tc>
        <w:tc>
          <w:tcPr>
            <w:tcW w:w="1296" w:type="dxa"/>
          </w:tcPr>
          <w:p w14:paraId="26C22FBC" w14:textId="77777777" w:rsidR="00532697" w:rsidRPr="005671C0" w:rsidRDefault="00532697"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Land</w:t>
            </w:r>
          </w:p>
        </w:tc>
        <w:tc>
          <w:tcPr>
            <w:tcW w:w="1296" w:type="dxa"/>
          </w:tcPr>
          <w:p w14:paraId="02AE0968"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w:t>
            </w:r>
          </w:p>
        </w:tc>
        <w:tc>
          <w:tcPr>
            <w:tcW w:w="1440" w:type="dxa"/>
          </w:tcPr>
          <w:p w14:paraId="69AB808B"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improvements</w:t>
            </w:r>
          </w:p>
        </w:tc>
        <w:tc>
          <w:tcPr>
            <w:tcW w:w="1296" w:type="dxa"/>
          </w:tcPr>
          <w:p w14:paraId="736F4351" w14:textId="77777777" w:rsidR="00532697" w:rsidRPr="005671C0" w:rsidRDefault="00532697"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rPr>
              <w:t>Machine</w:t>
            </w:r>
          </w:p>
        </w:tc>
        <w:tc>
          <w:tcPr>
            <w:tcW w:w="1296" w:type="dxa"/>
          </w:tcPr>
          <w:p w14:paraId="0E765DB6" w14:textId="77777777" w:rsidR="00532697" w:rsidRPr="005671C0" w:rsidRDefault="00532697" w:rsidP="005671C0">
            <w:pPr>
              <w:spacing w:after="0" w:line="240" w:lineRule="auto"/>
              <w:ind w:right="-72"/>
              <w:jc w:val="right"/>
              <w:rPr>
                <w:rFonts w:ascii="Arial" w:hAnsi="Arial" w:cs="Arial"/>
                <w:color w:val="000000"/>
                <w:sz w:val="18"/>
                <w:szCs w:val="18"/>
              </w:rPr>
            </w:pPr>
            <w:r w:rsidRPr="005671C0">
              <w:rPr>
                <w:rFonts w:ascii="Arial" w:hAnsi="Arial" w:cs="Arial"/>
                <w:b/>
                <w:bCs/>
                <w:color w:val="000000"/>
                <w:sz w:val="18"/>
                <w:szCs w:val="18"/>
              </w:rPr>
              <w:t>equipment</w:t>
            </w:r>
          </w:p>
        </w:tc>
        <w:tc>
          <w:tcPr>
            <w:tcW w:w="1296" w:type="dxa"/>
          </w:tcPr>
          <w:p w14:paraId="6DF5B627"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 xml:space="preserve">Vehicles </w:t>
            </w:r>
          </w:p>
        </w:tc>
        <w:tc>
          <w:tcPr>
            <w:tcW w:w="1296" w:type="dxa"/>
            <w:gridSpan w:val="2"/>
            <w:vAlign w:val="bottom"/>
          </w:tcPr>
          <w:p w14:paraId="4233E45E" w14:textId="77777777" w:rsidR="00532697" w:rsidRPr="005671C0" w:rsidRDefault="00532697"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Total</w:t>
            </w:r>
          </w:p>
        </w:tc>
      </w:tr>
      <w:tr w:rsidR="00532697" w:rsidRPr="005671C0" w14:paraId="0D2486FD" w14:textId="77777777" w:rsidTr="00E43265">
        <w:trPr>
          <w:cantSplit/>
        </w:trPr>
        <w:tc>
          <w:tcPr>
            <w:tcW w:w="5419" w:type="dxa"/>
          </w:tcPr>
          <w:p w14:paraId="59F7AD89" w14:textId="77777777" w:rsidR="00532697" w:rsidRPr="005671C0" w:rsidRDefault="00532697" w:rsidP="005671C0">
            <w:pPr>
              <w:spacing w:after="0" w:line="240" w:lineRule="auto"/>
              <w:rPr>
                <w:rFonts w:ascii="Arial" w:hAnsi="Arial" w:cs="Arial"/>
                <w:color w:val="000000"/>
                <w:sz w:val="18"/>
                <w:szCs w:val="18"/>
                <w:rtl/>
                <w:cs/>
              </w:rPr>
            </w:pPr>
          </w:p>
        </w:tc>
        <w:tc>
          <w:tcPr>
            <w:tcW w:w="1296" w:type="dxa"/>
            <w:tcBorders>
              <w:bottom w:val="single" w:sz="4" w:space="0" w:color="auto"/>
            </w:tcBorders>
          </w:tcPr>
          <w:p w14:paraId="0DC95942"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tcPr>
          <w:p w14:paraId="0071EF74"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0" w:type="dxa"/>
            <w:tcBorders>
              <w:bottom w:val="single" w:sz="4" w:space="0" w:color="auto"/>
            </w:tcBorders>
          </w:tcPr>
          <w:p w14:paraId="2DFBEAA4"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tcPr>
          <w:p w14:paraId="34656395" w14:textId="77777777" w:rsidR="00532697" w:rsidRPr="005671C0" w:rsidRDefault="00532697"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296" w:type="dxa"/>
            <w:tcBorders>
              <w:bottom w:val="single" w:sz="4" w:space="0" w:color="auto"/>
            </w:tcBorders>
            <w:vAlign w:val="bottom"/>
          </w:tcPr>
          <w:p w14:paraId="30AA0D7B" w14:textId="77777777" w:rsidR="00532697" w:rsidRPr="005671C0" w:rsidRDefault="00532697" w:rsidP="005671C0">
            <w:pPr>
              <w:spacing w:after="0" w:line="240" w:lineRule="auto"/>
              <w:ind w:right="-72"/>
              <w:jc w:val="right"/>
              <w:rPr>
                <w:rFonts w:ascii="Arial" w:hAnsi="Arial" w:cs="Arial"/>
                <w:b/>
                <w:bCs/>
                <w:color w:val="000000"/>
                <w:sz w:val="18"/>
                <w:szCs w:val="18"/>
                <w:rtl/>
                <w:cs/>
              </w:rPr>
            </w:pPr>
            <w:r w:rsidRPr="005671C0">
              <w:rPr>
                <w:rFonts w:ascii="Arial" w:hAnsi="Arial" w:cs="Arial"/>
                <w:b/>
                <w:bCs/>
                <w:color w:val="000000"/>
                <w:sz w:val="18"/>
                <w:szCs w:val="18"/>
                <w:lang w:bidi="th-TH"/>
              </w:rPr>
              <w:t>Baht</w:t>
            </w:r>
          </w:p>
        </w:tc>
        <w:tc>
          <w:tcPr>
            <w:tcW w:w="1296" w:type="dxa"/>
            <w:tcBorders>
              <w:bottom w:val="single" w:sz="4" w:space="0" w:color="auto"/>
            </w:tcBorders>
          </w:tcPr>
          <w:p w14:paraId="06D3E850"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gridSpan w:val="2"/>
            <w:tcBorders>
              <w:bottom w:val="single" w:sz="4" w:space="0" w:color="auto"/>
            </w:tcBorders>
            <w:vAlign w:val="bottom"/>
          </w:tcPr>
          <w:p w14:paraId="04D57CE1" w14:textId="77777777" w:rsidR="00532697" w:rsidRPr="005671C0" w:rsidRDefault="0053269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lang w:bidi="th-TH"/>
              </w:rPr>
              <w:t>Baht</w:t>
            </w:r>
          </w:p>
        </w:tc>
      </w:tr>
      <w:tr w:rsidR="00532697" w:rsidRPr="005671C0" w14:paraId="4D9A3EE0" w14:textId="77777777" w:rsidTr="00E43265">
        <w:trPr>
          <w:cantSplit/>
        </w:trPr>
        <w:tc>
          <w:tcPr>
            <w:tcW w:w="5419" w:type="dxa"/>
          </w:tcPr>
          <w:p w14:paraId="4D5B5F6E" w14:textId="77777777" w:rsidR="00532697" w:rsidRPr="005671C0" w:rsidRDefault="00532697" w:rsidP="005671C0">
            <w:pPr>
              <w:spacing w:after="0" w:line="240" w:lineRule="auto"/>
              <w:rPr>
                <w:rFonts w:ascii="Arial" w:hAnsi="Arial" w:cs="Arial"/>
                <w:color w:val="000000"/>
                <w:sz w:val="18"/>
                <w:szCs w:val="18"/>
                <w:rtl/>
                <w:cs/>
              </w:rPr>
            </w:pPr>
          </w:p>
        </w:tc>
        <w:tc>
          <w:tcPr>
            <w:tcW w:w="1296" w:type="dxa"/>
            <w:tcBorders>
              <w:top w:val="single" w:sz="4" w:space="0" w:color="auto"/>
            </w:tcBorders>
            <w:shd w:val="clear" w:color="auto" w:fill="FAFAFA"/>
          </w:tcPr>
          <w:p w14:paraId="4568D40B" w14:textId="77777777" w:rsidR="00532697" w:rsidRPr="005671C0" w:rsidRDefault="00532697"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619B7A51" w14:textId="77777777" w:rsidR="00532697" w:rsidRPr="005671C0" w:rsidRDefault="00532697" w:rsidP="005671C0">
            <w:pPr>
              <w:spacing w:after="0" w:line="240" w:lineRule="auto"/>
              <w:ind w:right="-72"/>
              <w:jc w:val="right"/>
              <w:rPr>
                <w:rFonts w:ascii="Arial" w:hAnsi="Arial" w:cs="Arial"/>
                <w:color w:val="000000"/>
                <w:sz w:val="18"/>
                <w:szCs w:val="18"/>
                <w:rtl/>
                <w:cs/>
              </w:rPr>
            </w:pPr>
          </w:p>
        </w:tc>
        <w:tc>
          <w:tcPr>
            <w:tcW w:w="1440" w:type="dxa"/>
            <w:tcBorders>
              <w:top w:val="single" w:sz="4" w:space="0" w:color="auto"/>
            </w:tcBorders>
            <w:shd w:val="clear" w:color="auto" w:fill="FAFAFA"/>
            <w:vAlign w:val="bottom"/>
          </w:tcPr>
          <w:p w14:paraId="24B06AD7" w14:textId="77777777" w:rsidR="00532697" w:rsidRPr="005671C0" w:rsidRDefault="00532697"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1EFF85C9" w14:textId="77777777" w:rsidR="00532697" w:rsidRPr="005671C0" w:rsidRDefault="00532697"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BC3507" w14:textId="77777777" w:rsidR="00532697" w:rsidRPr="005671C0" w:rsidRDefault="00532697"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E4B328D" w14:textId="77777777" w:rsidR="00532697" w:rsidRPr="005671C0" w:rsidRDefault="00532697" w:rsidP="005671C0">
            <w:pPr>
              <w:spacing w:after="0" w:line="240" w:lineRule="auto"/>
              <w:ind w:right="-72"/>
              <w:jc w:val="right"/>
              <w:rPr>
                <w:rFonts w:ascii="Arial" w:hAnsi="Arial" w:cs="Arial"/>
                <w:color w:val="000000"/>
                <w:sz w:val="18"/>
                <w:szCs w:val="18"/>
                <w:rtl/>
                <w:cs/>
              </w:rPr>
            </w:pPr>
          </w:p>
        </w:tc>
        <w:tc>
          <w:tcPr>
            <w:tcW w:w="1296" w:type="dxa"/>
            <w:gridSpan w:val="2"/>
            <w:tcBorders>
              <w:top w:val="single" w:sz="4" w:space="0" w:color="auto"/>
            </w:tcBorders>
            <w:shd w:val="clear" w:color="auto" w:fill="FAFAFA"/>
            <w:vAlign w:val="bottom"/>
          </w:tcPr>
          <w:p w14:paraId="06037488" w14:textId="77777777" w:rsidR="00532697" w:rsidRPr="005671C0" w:rsidRDefault="00532697" w:rsidP="005671C0">
            <w:pPr>
              <w:spacing w:after="0" w:line="240" w:lineRule="auto"/>
              <w:ind w:right="-72"/>
              <w:jc w:val="right"/>
              <w:rPr>
                <w:rFonts w:ascii="Arial" w:hAnsi="Arial" w:cs="Arial"/>
                <w:color w:val="000000"/>
                <w:sz w:val="18"/>
                <w:szCs w:val="18"/>
                <w:rtl/>
                <w:cs/>
              </w:rPr>
            </w:pPr>
          </w:p>
        </w:tc>
      </w:tr>
      <w:tr w:rsidR="00532697" w:rsidRPr="005671C0" w14:paraId="291EF606" w14:textId="77777777" w:rsidTr="00E43265">
        <w:trPr>
          <w:cantSplit/>
        </w:trPr>
        <w:tc>
          <w:tcPr>
            <w:tcW w:w="5419" w:type="dxa"/>
          </w:tcPr>
          <w:p w14:paraId="316AFD6E" w14:textId="02D0F0F3" w:rsidR="00532697" w:rsidRPr="005671C0" w:rsidRDefault="00532697" w:rsidP="005671C0">
            <w:pPr>
              <w:spacing w:after="0" w:line="240" w:lineRule="auto"/>
              <w:jc w:val="thaiDistribute"/>
              <w:rPr>
                <w:rFonts w:ascii="Arial" w:hAnsi="Arial" w:cs="Arial"/>
                <w:color w:val="000000"/>
                <w:sz w:val="18"/>
                <w:szCs w:val="18"/>
              </w:rPr>
            </w:pPr>
            <w:r w:rsidRPr="005671C0">
              <w:rPr>
                <w:rFonts w:ascii="Arial" w:hAnsi="Arial" w:cs="Arial"/>
                <w:b/>
                <w:bCs/>
                <w:color w:val="000000"/>
                <w:sz w:val="18"/>
                <w:szCs w:val="18"/>
              </w:rPr>
              <w:t>For the year ended</w:t>
            </w:r>
            <w:r w:rsidRPr="005671C0">
              <w:rPr>
                <w:rFonts w:ascii="Arial" w:hAnsi="Arial" w:cs="Arial"/>
                <w:b/>
                <w:bCs/>
                <w:color w:val="000000"/>
                <w:sz w:val="18"/>
                <w:szCs w:val="18"/>
                <w:lang w:val="en-GB"/>
              </w:rPr>
              <w:t xml:space="preserve"> 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2021</w:t>
            </w:r>
          </w:p>
        </w:tc>
        <w:tc>
          <w:tcPr>
            <w:tcW w:w="1296" w:type="dxa"/>
            <w:shd w:val="clear" w:color="auto" w:fill="FAFAFA"/>
            <w:vAlign w:val="center"/>
          </w:tcPr>
          <w:p w14:paraId="70892792"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58BFF83C"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40" w:type="dxa"/>
            <w:shd w:val="clear" w:color="auto" w:fill="FAFAFA"/>
            <w:vAlign w:val="center"/>
          </w:tcPr>
          <w:p w14:paraId="57A2FAB9"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tcPr>
          <w:p w14:paraId="22797EC0"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A0042AD"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670A9FCB"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gridSpan w:val="2"/>
            <w:shd w:val="clear" w:color="auto" w:fill="FAFAFA"/>
            <w:vAlign w:val="center"/>
          </w:tcPr>
          <w:p w14:paraId="4618310F"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532697" w:rsidRPr="005671C0" w14:paraId="58F7007A" w14:textId="77777777" w:rsidTr="00E43265">
        <w:trPr>
          <w:cantSplit/>
        </w:trPr>
        <w:tc>
          <w:tcPr>
            <w:tcW w:w="5419" w:type="dxa"/>
          </w:tcPr>
          <w:p w14:paraId="23D11B66" w14:textId="77777777" w:rsidR="00532697" w:rsidRPr="005671C0" w:rsidRDefault="00532697"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Opening net book amount</w:t>
            </w:r>
          </w:p>
        </w:tc>
        <w:tc>
          <w:tcPr>
            <w:tcW w:w="1296" w:type="dxa"/>
            <w:shd w:val="clear" w:color="auto" w:fill="FAFAFA"/>
            <w:vAlign w:val="bottom"/>
          </w:tcPr>
          <w:p w14:paraId="2814DC04" w14:textId="24819633"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70,591,492</w:t>
            </w:r>
          </w:p>
        </w:tc>
        <w:tc>
          <w:tcPr>
            <w:tcW w:w="1296" w:type="dxa"/>
            <w:shd w:val="clear" w:color="auto" w:fill="FAFAFA"/>
            <w:vAlign w:val="bottom"/>
          </w:tcPr>
          <w:p w14:paraId="434955A0" w14:textId="1A6BEFDB"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2,051,195</w:t>
            </w:r>
          </w:p>
        </w:tc>
        <w:tc>
          <w:tcPr>
            <w:tcW w:w="1440" w:type="dxa"/>
            <w:shd w:val="clear" w:color="auto" w:fill="FAFAFA"/>
            <w:vAlign w:val="bottom"/>
          </w:tcPr>
          <w:p w14:paraId="6F66C299" w14:textId="39DD696B"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58,250,423</w:t>
            </w:r>
          </w:p>
        </w:tc>
        <w:tc>
          <w:tcPr>
            <w:tcW w:w="1296" w:type="dxa"/>
            <w:shd w:val="clear" w:color="auto" w:fill="FAFAFA"/>
            <w:vAlign w:val="bottom"/>
          </w:tcPr>
          <w:p w14:paraId="544461DD" w14:textId="7E2204EF"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w:t>
            </w:r>
          </w:p>
        </w:tc>
        <w:tc>
          <w:tcPr>
            <w:tcW w:w="1296" w:type="dxa"/>
            <w:shd w:val="clear" w:color="auto" w:fill="FAFAFA"/>
            <w:vAlign w:val="bottom"/>
          </w:tcPr>
          <w:p w14:paraId="5E6B45E8" w14:textId="7A244792"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10,887,500</w:t>
            </w:r>
          </w:p>
        </w:tc>
        <w:tc>
          <w:tcPr>
            <w:tcW w:w="1296" w:type="dxa"/>
            <w:shd w:val="clear" w:color="auto" w:fill="FAFAFA"/>
            <w:vAlign w:val="bottom"/>
          </w:tcPr>
          <w:p w14:paraId="5465C154" w14:textId="5CDAAAE4"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781</w:t>
            </w:r>
          </w:p>
        </w:tc>
        <w:tc>
          <w:tcPr>
            <w:tcW w:w="1296" w:type="dxa"/>
            <w:gridSpan w:val="2"/>
            <w:shd w:val="clear" w:color="auto" w:fill="FAFAFA"/>
            <w:vAlign w:val="bottom"/>
          </w:tcPr>
          <w:p w14:paraId="1BEC72A6" w14:textId="2600FD65"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141,781,393</w:t>
            </w:r>
          </w:p>
        </w:tc>
      </w:tr>
      <w:tr w:rsidR="00532697" w:rsidRPr="005671C0" w14:paraId="04106CD5" w14:textId="77777777" w:rsidTr="00E43265">
        <w:trPr>
          <w:cantSplit/>
        </w:trPr>
        <w:tc>
          <w:tcPr>
            <w:tcW w:w="5419" w:type="dxa"/>
          </w:tcPr>
          <w:p w14:paraId="16DA2EAD" w14:textId="77777777" w:rsidR="00532697" w:rsidRPr="005671C0" w:rsidRDefault="00532697"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Additions</w:t>
            </w:r>
          </w:p>
        </w:tc>
        <w:tc>
          <w:tcPr>
            <w:tcW w:w="1296" w:type="dxa"/>
            <w:shd w:val="clear" w:color="auto" w:fill="FAFAFA"/>
            <w:vAlign w:val="bottom"/>
          </w:tcPr>
          <w:p w14:paraId="4B3D5AF8" w14:textId="0F05CF0E"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81,840,000</w:t>
            </w:r>
          </w:p>
        </w:tc>
        <w:tc>
          <w:tcPr>
            <w:tcW w:w="1296" w:type="dxa"/>
            <w:shd w:val="clear" w:color="auto" w:fill="FAFAFA"/>
            <w:vAlign w:val="bottom"/>
          </w:tcPr>
          <w:p w14:paraId="0BD7B7CF" w14:textId="6CE50AE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0" w:type="dxa"/>
            <w:shd w:val="clear" w:color="auto" w:fill="FAFAFA"/>
            <w:vAlign w:val="bottom"/>
          </w:tcPr>
          <w:p w14:paraId="6DB34043" w14:textId="29DF1575"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24,088,290</w:t>
            </w:r>
          </w:p>
        </w:tc>
        <w:tc>
          <w:tcPr>
            <w:tcW w:w="1296" w:type="dxa"/>
            <w:shd w:val="clear" w:color="auto" w:fill="FAFAFA"/>
            <w:vAlign w:val="bottom"/>
          </w:tcPr>
          <w:p w14:paraId="10B52FCC" w14:textId="6E46FA8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11F7567E" w14:textId="3404E7E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510,562</w:t>
            </w:r>
          </w:p>
        </w:tc>
        <w:tc>
          <w:tcPr>
            <w:tcW w:w="1296" w:type="dxa"/>
            <w:shd w:val="clear" w:color="auto" w:fill="FAFAFA"/>
            <w:vAlign w:val="bottom"/>
          </w:tcPr>
          <w:p w14:paraId="58BDC7C9" w14:textId="3B4155DF"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gridSpan w:val="2"/>
            <w:shd w:val="clear" w:color="auto" w:fill="FAFAFA"/>
            <w:vAlign w:val="bottom"/>
          </w:tcPr>
          <w:p w14:paraId="1C8060DB" w14:textId="03832C01"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106,438,852</w:t>
            </w:r>
          </w:p>
        </w:tc>
      </w:tr>
      <w:tr w:rsidR="00532697" w:rsidRPr="005671C0" w14:paraId="70786F50" w14:textId="77777777" w:rsidTr="00E43265">
        <w:trPr>
          <w:cantSplit/>
        </w:trPr>
        <w:tc>
          <w:tcPr>
            <w:tcW w:w="5419" w:type="dxa"/>
          </w:tcPr>
          <w:p w14:paraId="052BCE7F" w14:textId="7FF0398E" w:rsidR="00532697" w:rsidRPr="005671C0" w:rsidRDefault="00532697"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Disposals, net</w:t>
            </w:r>
          </w:p>
        </w:tc>
        <w:tc>
          <w:tcPr>
            <w:tcW w:w="1296" w:type="dxa"/>
            <w:shd w:val="clear" w:color="auto" w:fill="FAFAFA"/>
            <w:vAlign w:val="bottom"/>
          </w:tcPr>
          <w:p w14:paraId="7C9D8A91" w14:textId="75C7B51B"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(8,414,070)</w:t>
            </w:r>
          </w:p>
        </w:tc>
        <w:tc>
          <w:tcPr>
            <w:tcW w:w="1296" w:type="dxa"/>
            <w:shd w:val="clear" w:color="auto" w:fill="FAFAFA"/>
            <w:vAlign w:val="bottom"/>
          </w:tcPr>
          <w:p w14:paraId="42D9D1DD" w14:textId="097BB8A2"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(501,350)</w:t>
            </w:r>
          </w:p>
        </w:tc>
        <w:tc>
          <w:tcPr>
            <w:tcW w:w="1440" w:type="dxa"/>
            <w:shd w:val="clear" w:color="auto" w:fill="FAFAFA"/>
            <w:vAlign w:val="bottom"/>
          </w:tcPr>
          <w:p w14:paraId="3954E86C" w14:textId="6A66E103"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0965489C" w14:textId="07D318D8"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0D9F4631" w14:textId="486CC766"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32547E26" w14:textId="102A5EFC"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gridSpan w:val="2"/>
            <w:shd w:val="clear" w:color="auto" w:fill="FAFAFA"/>
            <w:vAlign w:val="bottom"/>
          </w:tcPr>
          <w:p w14:paraId="168B1384" w14:textId="1865966F"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(8,915,420)</w:t>
            </w:r>
          </w:p>
        </w:tc>
      </w:tr>
      <w:tr w:rsidR="00532697" w:rsidRPr="005671C0" w14:paraId="616E24E7" w14:textId="77777777" w:rsidTr="00E43265">
        <w:trPr>
          <w:cantSplit/>
        </w:trPr>
        <w:tc>
          <w:tcPr>
            <w:tcW w:w="5419" w:type="dxa"/>
          </w:tcPr>
          <w:p w14:paraId="57535163" w14:textId="40E7EA4E" w:rsidR="00532697" w:rsidRPr="005671C0" w:rsidRDefault="00532697" w:rsidP="005671C0">
            <w:pPr>
              <w:spacing w:after="0" w:line="240" w:lineRule="auto"/>
              <w:jc w:val="thaiDistribute"/>
              <w:rPr>
                <w:rFonts w:ascii="Arial" w:hAnsi="Arial" w:cs="Arial"/>
                <w:color w:val="000000"/>
                <w:sz w:val="18"/>
                <w:szCs w:val="18"/>
                <w:rtl/>
                <w:cs/>
              </w:rPr>
            </w:pPr>
            <w:r w:rsidRPr="005671C0">
              <w:rPr>
                <w:rFonts w:ascii="Arial" w:hAnsi="Arial" w:cs="Arial"/>
                <w:color w:val="000000"/>
                <w:sz w:val="18"/>
                <w:szCs w:val="18"/>
              </w:rPr>
              <w:t>Written-off, net</w:t>
            </w:r>
          </w:p>
        </w:tc>
        <w:tc>
          <w:tcPr>
            <w:tcW w:w="1296" w:type="dxa"/>
            <w:shd w:val="clear" w:color="auto" w:fill="FAFAFA"/>
            <w:vAlign w:val="bottom"/>
          </w:tcPr>
          <w:p w14:paraId="32663096" w14:textId="0C48F0BA"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vAlign w:val="bottom"/>
          </w:tcPr>
          <w:p w14:paraId="1562BA5E" w14:textId="6547BF39"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0" w:type="dxa"/>
            <w:shd w:val="clear" w:color="auto" w:fill="FAFAFA"/>
            <w:vAlign w:val="bottom"/>
          </w:tcPr>
          <w:p w14:paraId="079473C1" w14:textId="0C7FDBA1"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(5,714,643)</w:t>
            </w:r>
          </w:p>
        </w:tc>
        <w:tc>
          <w:tcPr>
            <w:tcW w:w="1296" w:type="dxa"/>
            <w:shd w:val="clear" w:color="auto" w:fill="FAFAFA"/>
            <w:vAlign w:val="bottom"/>
          </w:tcPr>
          <w:p w14:paraId="65297127" w14:textId="201974E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01E6CE4C" w14:textId="0BA5707F"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(1,713,900)</w:t>
            </w:r>
          </w:p>
        </w:tc>
        <w:tc>
          <w:tcPr>
            <w:tcW w:w="1296" w:type="dxa"/>
            <w:shd w:val="clear" w:color="auto" w:fill="FAFAFA"/>
            <w:vAlign w:val="bottom"/>
          </w:tcPr>
          <w:p w14:paraId="0E84E705" w14:textId="64D977AD"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w:t>
            </w:r>
          </w:p>
        </w:tc>
        <w:tc>
          <w:tcPr>
            <w:tcW w:w="1296" w:type="dxa"/>
            <w:gridSpan w:val="2"/>
            <w:shd w:val="clear" w:color="auto" w:fill="FAFAFA"/>
            <w:vAlign w:val="bottom"/>
          </w:tcPr>
          <w:p w14:paraId="4C5E8702" w14:textId="3E688C8A"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(7,428,559)</w:t>
            </w:r>
          </w:p>
        </w:tc>
      </w:tr>
      <w:tr w:rsidR="00532697" w:rsidRPr="005671C0" w14:paraId="20148046" w14:textId="77777777" w:rsidTr="00E43265">
        <w:trPr>
          <w:cantSplit/>
        </w:trPr>
        <w:tc>
          <w:tcPr>
            <w:tcW w:w="5419" w:type="dxa"/>
          </w:tcPr>
          <w:p w14:paraId="598A8F34" w14:textId="65EC867C" w:rsidR="00532697" w:rsidRPr="005671C0" w:rsidRDefault="00532697" w:rsidP="005671C0">
            <w:pPr>
              <w:spacing w:after="0" w:line="240" w:lineRule="auto"/>
              <w:jc w:val="thaiDistribute"/>
              <w:rPr>
                <w:rFonts w:ascii="Arial" w:hAnsi="Arial" w:cs="Arial"/>
                <w:color w:val="000000"/>
                <w:sz w:val="18"/>
                <w:szCs w:val="18"/>
                <w:rtl/>
                <w:cs/>
              </w:rPr>
            </w:pPr>
            <w:r w:rsidRPr="005671C0">
              <w:rPr>
                <w:rFonts w:ascii="Arial" w:hAnsi="Arial" w:cs="Arial"/>
                <w:color w:val="000000"/>
                <w:spacing w:val="-4"/>
                <w:sz w:val="18"/>
                <w:szCs w:val="18"/>
              </w:rPr>
              <w:t>Depreciation charged during the year</w:t>
            </w:r>
          </w:p>
        </w:tc>
        <w:tc>
          <w:tcPr>
            <w:tcW w:w="1296" w:type="dxa"/>
            <w:shd w:val="clear" w:color="auto" w:fill="FAFAFA"/>
            <w:vAlign w:val="bottom"/>
          </w:tcPr>
          <w:p w14:paraId="33A49D33" w14:textId="4BE46E5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vAlign w:val="bottom"/>
          </w:tcPr>
          <w:p w14:paraId="4D2F892A" w14:textId="6EDE6016"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(257,130)</w:t>
            </w:r>
          </w:p>
        </w:tc>
        <w:tc>
          <w:tcPr>
            <w:tcW w:w="1440" w:type="dxa"/>
            <w:shd w:val="clear" w:color="auto" w:fill="FAFAFA"/>
            <w:vAlign w:val="bottom"/>
          </w:tcPr>
          <w:p w14:paraId="33ADEFB8" w14:textId="6FB1F549"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(7,584,436)</w:t>
            </w:r>
          </w:p>
        </w:tc>
        <w:tc>
          <w:tcPr>
            <w:tcW w:w="1296" w:type="dxa"/>
            <w:shd w:val="clear" w:color="auto" w:fill="FAFAFA"/>
            <w:vAlign w:val="bottom"/>
          </w:tcPr>
          <w:p w14:paraId="32D2290E" w14:textId="191BF373"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437DD54D" w14:textId="6057350D"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(3,755,389)</w:t>
            </w:r>
          </w:p>
        </w:tc>
        <w:tc>
          <w:tcPr>
            <w:tcW w:w="1296" w:type="dxa"/>
            <w:shd w:val="clear" w:color="auto" w:fill="FAFAFA"/>
            <w:vAlign w:val="bottom"/>
          </w:tcPr>
          <w:p w14:paraId="4D6CD54C" w14:textId="0C9B2F5C"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(764)</w:t>
            </w:r>
          </w:p>
        </w:tc>
        <w:tc>
          <w:tcPr>
            <w:tcW w:w="1296" w:type="dxa"/>
            <w:gridSpan w:val="2"/>
            <w:shd w:val="clear" w:color="auto" w:fill="FAFAFA"/>
            <w:vAlign w:val="bottom"/>
          </w:tcPr>
          <w:p w14:paraId="193BA423" w14:textId="69120FA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(11,597,719)</w:t>
            </w:r>
          </w:p>
        </w:tc>
      </w:tr>
      <w:tr w:rsidR="00532697" w:rsidRPr="005671C0" w14:paraId="7338DC8F" w14:textId="77777777" w:rsidTr="00E43265">
        <w:trPr>
          <w:cantSplit/>
        </w:trPr>
        <w:tc>
          <w:tcPr>
            <w:tcW w:w="5419" w:type="dxa"/>
          </w:tcPr>
          <w:p w14:paraId="5AC0ED83" w14:textId="0980204F" w:rsidR="00532697" w:rsidRPr="005671C0" w:rsidRDefault="000F3047"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Loss on impairment</w:t>
            </w:r>
          </w:p>
        </w:tc>
        <w:tc>
          <w:tcPr>
            <w:tcW w:w="1296" w:type="dxa"/>
            <w:tcBorders>
              <w:bottom w:val="single" w:sz="4" w:space="0" w:color="auto"/>
            </w:tcBorders>
            <w:shd w:val="clear" w:color="auto" w:fill="FAFAFA"/>
            <w:vAlign w:val="bottom"/>
          </w:tcPr>
          <w:p w14:paraId="3664B0E7" w14:textId="42E48A62"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(5,066,000)</w:t>
            </w:r>
          </w:p>
        </w:tc>
        <w:tc>
          <w:tcPr>
            <w:tcW w:w="1296" w:type="dxa"/>
            <w:tcBorders>
              <w:bottom w:val="single" w:sz="4" w:space="0" w:color="auto"/>
            </w:tcBorders>
            <w:shd w:val="clear" w:color="auto" w:fill="FAFAFA"/>
            <w:vAlign w:val="bottom"/>
          </w:tcPr>
          <w:p w14:paraId="4FE3607D" w14:textId="4D93DFD8"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cs/>
              </w:rPr>
              <w:t>-</w:t>
            </w:r>
          </w:p>
        </w:tc>
        <w:tc>
          <w:tcPr>
            <w:tcW w:w="1440" w:type="dxa"/>
            <w:tcBorders>
              <w:bottom w:val="single" w:sz="4" w:space="0" w:color="auto"/>
            </w:tcBorders>
            <w:shd w:val="clear" w:color="auto" w:fill="FAFAFA"/>
            <w:vAlign w:val="bottom"/>
          </w:tcPr>
          <w:p w14:paraId="60F97BB1" w14:textId="0C23A7B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(4,839,597)</w:t>
            </w:r>
          </w:p>
        </w:tc>
        <w:tc>
          <w:tcPr>
            <w:tcW w:w="1296" w:type="dxa"/>
            <w:tcBorders>
              <w:bottom w:val="single" w:sz="4" w:space="0" w:color="auto"/>
            </w:tcBorders>
            <w:shd w:val="clear" w:color="auto" w:fill="FAFAFA"/>
            <w:vAlign w:val="bottom"/>
          </w:tcPr>
          <w:p w14:paraId="5E0B1ECC" w14:textId="288740DF"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BA96EB8" w14:textId="67D069E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E097749" w14:textId="417A9F6D"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w:t>
            </w:r>
          </w:p>
        </w:tc>
        <w:tc>
          <w:tcPr>
            <w:tcW w:w="1296" w:type="dxa"/>
            <w:gridSpan w:val="2"/>
            <w:tcBorders>
              <w:bottom w:val="single" w:sz="4" w:space="0" w:color="auto"/>
            </w:tcBorders>
            <w:shd w:val="clear" w:color="auto" w:fill="FAFAFA"/>
            <w:vAlign w:val="bottom"/>
          </w:tcPr>
          <w:p w14:paraId="1A48BAF4" w14:textId="59675ADC"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(9,905,597)</w:t>
            </w:r>
          </w:p>
        </w:tc>
      </w:tr>
      <w:tr w:rsidR="00532697" w:rsidRPr="005671C0" w14:paraId="204897F2" w14:textId="77777777" w:rsidTr="00E43265">
        <w:trPr>
          <w:cantSplit/>
        </w:trPr>
        <w:tc>
          <w:tcPr>
            <w:tcW w:w="5419" w:type="dxa"/>
          </w:tcPr>
          <w:p w14:paraId="67724372" w14:textId="77777777" w:rsidR="00532697" w:rsidRPr="005671C0" w:rsidRDefault="00532697"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Closing net book amount</w:t>
            </w:r>
          </w:p>
        </w:tc>
        <w:tc>
          <w:tcPr>
            <w:tcW w:w="1296" w:type="dxa"/>
            <w:tcBorders>
              <w:top w:val="single" w:sz="4" w:space="0" w:color="auto"/>
              <w:bottom w:val="single" w:sz="4" w:space="0" w:color="auto"/>
            </w:tcBorders>
            <w:shd w:val="clear" w:color="auto" w:fill="FAFAFA"/>
            <w:vAlign w:val="bottom"/>
          </w:tcPr>
          <w:p w14:paraId="25926307" w14:textId="1AAC572A"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r w:rsidR="00967FBB" w:rsidRPr="005671C0">
              <w:rPr>
                <w:rFonts w:ascii="Arial" w:hAnsi="Arial" w:cs="Arial"/>
                <w:color w:val="000000"/>
                <w:sz w:val="18"/>
                <w:szCs w:val="18"/>
              </w:rPr>
              <w:t>38</w:t>
            </w:r>
            <w:r w:rsidRPr="005671C0">
              <w:rPr>
                <w:rFonts w:ascii="Arial" w:hAnsi="Arial" w:cs="Arial"/>
                <w:color w:val="000000"/>
                <w:sz w:val="18"/>
                <w:szCs w:val="18"/>
              </w:rPr>
              <w:t>,</w:t>
            </w:r>
            <w:r w:rsidR="00967FBB" w:rsidRPr="005671C0">
              <w:rPr>
                <w:rFonts w:ascii="Arial" w:hAnsi="Arial" w:cs="Arial"/>
                <w:color w:val="000000"/>
                <w:sz w:val="18"/>
                <w:szCs w:val="18"/>
              </w:rPr>
              <w:t>951</w:t>
            </w:r>
            <w:r w:rsidRPr="005671C0">
              <w:rPr>
                <w:rFonts w:ascii="Arial" w:hAnsi="Arial" w:cs="Arial"/>
                <w:color w:val="000000"/>
                <w:sz w:val="18"/>
                <w:szCs w:val="18"/>
              </w:rPr>
              <w:t>,422</w:t>
            </w:r>
          </w:p>
        </w:tc>
        <w:tc>
          <w:tcPr>
            <w:tcW w:w="1296" w:type="dxa"/>
            <w:tcBorders>
              <w:top w:val="single" w:sz="4" w:space="0" w:color="auto"/>
              <w:bottom w:val="single" w:sz="4" w:space="0" w:color="auto"/>
            </w:tcBorders>
            <w:shd w:val="clear" w:color="auto" w:fill="FAFAFA"/>
            <w:vAlign w:val="bottom"/>
          </w:tcPr>
          <w:p w14:paraId="7BEDCB9F" w14:textId="7C9EF581"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1,292,715</w:t>
            </w:r>
          </w:p>
        </w:tc>
        <w:tc>
          <w:tcPr>
            <w:tcW w:w="1440" w:type="dxa"/>
            <w:tcBorders>
              <w:top w:val="single" w:sz="4" w:space="0" w:color="auto"/>
              <w:bottom w:val="single" w:sz="4" w:space="0" w:color="auto"/>
            </w:tcBorders>
            <w:shd w:val="clear" w:color="auto" w:fill="FAFAFA"/>
            <w:vAlign w:val="bottom"/>
          </w:tcPr>
          <w:p w14:paraId="6CA988EC" w14:textId="6E381270"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64,200,037</w:t>
            </w:r>
          </w:p>
        </w:tc>
        <w:tc>
          <w:tcPr>
            <w:tcW w:w="1296" w:type="dxa"/>
            <w:tcBorders>
              <w:top w:val="single" w:sz="4" w:space="0" w:color="auto"/>
              <w:bottom w:val="single" w:sz="4" w:space="0" w:color="auto"/>
            </w:tcBorders>
            <w:shd w:val="clear" w:color="auto" w:fill="FAFAFA"/>
            <w:vAlign w:val="bottom"/>
          </w:tcPr>
          <w:p w14:paraId="3EF6B0CF" w14:textId="40DF3EB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w:t>
            </w:r>
          </w:p>
        </w:tc>
        <w:tc>
          <w:tcPr>
            <w:tcW w:w="1296" w:type="dxa"/>
            <w:tcBorders>
              <w:top w:val="single" w:sz="4" w:space="0" w:color="auto"/>
              <w:bottom w:val="single" w:sz="4" w:space="0" w:color="auto"/>
            </w:tcBorders>
            <w:shd w:val="clear" w:color="auto" w:fill="FAFAFA"/>
            <w:vAlign w:val="bottom"/>
          </w:tcPr>
          <w:p w14:paraId="18E9BE68" w14:textId="4F75BD55"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5,928,773</w:t>
            </w:r>
          </w:p>
        </w:tc>
        <w:tc>
          <w:tcPr>
            <w:tcW w:w="1296" w:type="dxa"/>
            <w:tcBorders>
              <w:top w:val="single" w:sz="4" w:space="0" w:color="auto"/>
              <w:bottom w:val="single" w:sz="4" w:space="0" w:color="auto"/>
            </w:tcBorders>
            <w:shd w:val="clear" w:color="auto" w:fill="FAFAFA"/>
            <w:vAlign w:val="bottom"/>
          </w:tcPr>
          <w:p w14:paraId="5A3A6104" w14:textId="72ED5153"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p>
        </w:tc>
        <w:tc>
          <w:tcPr>
            <w:tcW w:w="1296" w:type="dxa"/>
            <w:gridSpan w:val="2"/>
            <w:tcBorders>
              <w:top w:val="single" w:sz="4" w:space="0" w:color="auto"/>
              <w:bottom w:val="single" w:sz="4" w:space="0" w:color="auto"/>
            </w:tcBorders>
            <w:shd w:val="clear" w:color="auto" w:fill="FAFAFA"/>
            <w:vAlign w:val="bottom"/>
          </w:tcPr>
          <w:p w14:paraId="3D8E89C8" w14:textId="1711A0BA"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210,372,950</w:t>
            </w:r>
          </w:p>
        </w:tc>
      </w:tr>
      <w:tr w:rsidR="00532697" w:rsidRPr="005671C0" w14:paraId="2D1F612B" w14:textId="77777777" w:rsidTr="00E43265">
        <w:trPr>
          <w:cantSplit/>
        </w:trPr>
        <w:tc>
          <w:tcPr>
            <w:tcW w:w="5419" w:type="dxa"/>
          </w:tcPr>
          <w:p w14:paraId="1BF9F409" w14:textId="77777777" w:rsidR="00532697" w:rsidRPr="005671C0" w:rsidRDefault="00532697" w:rsidP="005671C0">
            <w:pPr>
              <w:spacing w:after="0" w:line="240" w:lineRule="auto"/>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F13BDEE"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36A4A4D"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6FB12298" w14:textId="77777777" w:rsidR="00532697" w:rsidRPr="005671C0" w:rsidRDefault="00532697"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79890B04" w14:textId="77777777" w:rsidR="00532697" w:rsidRPr="005671C0" w:rsidRDefault="00532697"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9788494" w14:textId="77777777" w:rsidR="00532697" w:rsidRPr="005671C0" w:rsidRDefault="00532697"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F82D970"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FAFAFA"/>
            <w:vAlign w:val="bottom"/>
          </w:tcPr>
          <w:p w14:paraId="39A5EA6E"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532697" w:rsidRPr="005671C0" w14:paraId="6FA05AC2" w14:textId="77777777" w:rsidTr="00E43265">
        <w:trPr>
          <w:cantSplit/>
        </w:trPr>
        <w:tc>
          <w:tcPr>
            <w:tcW w:w="5419" w:type="dxa"/>
          </w:tcPr>
          <w:p w14:paraId="27DF74FB" w14:textId="4C35A62D" w:rsidR="00532697" w:rsidRPr="005671C0" w:rsidRDefault="00532697"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2021</w:t>
            </w:r>
          </w:p>
        </w:tc>
        <w:tc>
          <w:tcPr>
            <w:tcW w:w="1296" w:type="dxa"/>
            <w:shd w:val="clear" w:color="auto" w:fill="FAFAFA"/>
            <w:vAlign w:val="bottom"/>
          </w:tcPr>
          <w:p w14:paraId="42978A2A"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4A9C43F3"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40" w:type="dxa"/>
            <w:shd w:val="clear" w:color="auto" w:fill="FAFAFA"/>
            <w:vAlign w:val="bottom"/>
          </w:tcPr>
          <w:p w14:paraId="67E7A12F"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tcPr>
          <w:p w14:paraId="3C1F7518"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1DDBFE93"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1BC2139D"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gridSpan w:val="2"/>
            <w:shd w:val="clear" w:color="auto" w:fill="FAFAFA"/>
            <w:vAlign w:val="bottom"/>
          </w:tcPr>
          <w:p w14:paraId="196FC334"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532697" w:rsidRPr="005671C0" w14:paraId="4B458F2A" w14:textId="77777777" w:rsidTr="00E43265">
        <w:trPr>
          <w:cantSplit/>
        </w:trPr>
        <w:tc>
          <w:tcPr>
            <w:tcW w:w="5419" w:type="dxa"/>
          </w:tcPr>
          <w:p w14:paraId="75C6BF82" w14:textId="77777777" w:rsidR="00532697" w:rsidRPr="005671C0" w:rsidRDefault="00532697" w:rsidP="005671C0">
            <w:pPr>
              <w:spacing w:after="0" w:line="240" w:lineRule="auto"/>
              <w:rPr>
                <w:rFonts w:ascii="Arial" w:hAnsi="Arial" w:cs="Arial"/>
                <w:color w:val="000000"/>
                <w:sz w:val="18"/>
                <w:szCs w:val="18"/>
              </w:rPr>
            </w:pPr>
            <w:r w:rsidRPr="005671C0">
              <w:rPr>
                <w:rFonts w:ascii="Arial" w:eastAsia="Cordia New" w:hAnsi="Arial" w:cs="Arial"/>
                <w:color w:val="000000"/>
                <w:sz w:val="18"/>
                <w:szCs w:val="18"/>
              </w:rPr>
              <w:t>Cost</w:t>
            </w:r>
          </w:p>
        </w:tc>
        <w:tc>
          <w:tcPr>
            <w:tcW w:w="1296" w:type="dxa"/>
            <w:shd w:val="clear" w:color="auto" w:fill="FAFAFA"/>
            <w:vAlign w:val="bottom"/>
          </w:tcPr>
          <w:p w14:paraId="64ADC1F4" w14:textId="46FC384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144,017,422</w:t>
            </w:r>
          </w:p>
        </w:tc>
        <w:tc>
          <w:tcPr>
            <w:tcW w:w="1296" w:type="dxa"/>
            <w:shd w:val="clear" w:color="auto" w:fill="FAFAFA"/>
            <w:vAlign w:val="bottom"/>
          </w:tcPr>
          <w:p w14:paraId="78F6A4D9" w14:textId="5506D41A"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2,740,106</w:t>
            </w:r>
          </w:p>
        </w:tc>
        <w:tc>
          <w:tcPr>
            <w:tcW w:w="1440" w:type="dxa"/>
            <w:shd w:val="clear" w:color="auto" w:fill="FAFAFA"/>
            <w:vAlign w:val="bottom"/>
          </w:tcPr>
          <w:p w14:paraId="291F18A9" w14:textId="0203D605"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151,116,957</w:t>
            </w:r>
          </w:p>
        </w:tc>
        <w:tc>
          <w:tcPr>
            <w:tcW w:w="1296" w:type="dxa"/>
            <w:shd w:val="clear" w:color="auto" w:fill="FAFAFA"/>
            <w:vAlign w:val="bottom"/>
          </w:tcPr>
          <w:p w14:paraId="2901E0BD" w14:textId="683638DC"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24,976</w:t>
            </w:r>
          </w:p>
        </w:tc>
        <w:tc>
          <w:tcPr>
            <w:tcW w:w="1296" w:type="dxa"/>
            <w:shd w:val="clear" w:color="auto" w:fill="FAFAFA"/>
            <w:vAlign w:val="bottom"/>
          </w:tcPr>
          <w:p w14:paraId="4817883A" w14:textId="03302EDD"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20,730,515</w:t>
            </w:r>
          </w:p>
        </w:tc>
        <w:tc>
          <w:tcPr>
            <w:tcW w:w="1296" w:type="dxa"/>
            <w:shd w:val="clear" w:color="auto" w:fill="FAFAFA"/>
            <w:vAlign w:val="bottom"/>
          </w:tcPr>
          <w:p w14:paraId="49D2038B" w14:textId="23E724FD"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428,973</w:t>
            </w:r>
          </w:p>
        </w:tc>
        <w:tc>
          <w:tcPr>
            <w:tcW w:w="1296" w:type="dxa"/>
            <w:gridSpan w:val="2"/>
            <w:shd w:val="clear" w:color="auto" w:fill="FAFAFA"/>
            <w:vAlign w:val="bottom"/>
          </w:tcPr>
          <w:p w14:paraId="35E91E8B" w14:textId="2B4BA49C"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319,058,949</w:t>
            </w:r>
          </w:p>
        </w:tc>
      </w:tr>
      <w:tr w:rsidR="00532697" w:rsidRPr="005671C0" w14:paraId="0DCD7A1E" w14:textId="77777777" w:rsidTr="00E43265">
        <w:trPr>
          <w:cantSplit/>
        </w:trPr>
        <w:tc>
          <w:tcPr>
            <w:tcW w:w="5419" w:type="dxa"/>
          </w:tcPr>
          <w:p w14:paraId="667CD64E" w14:textId="53A56AC0" w:rsidR="00532697" w:rsidRPr="005671C0" w:rsidRDefault="00532697" w:rsidP="005671C0">
            <w:pPr>
              <w:spacing w:after="0" w:line="240" w:lineRule="auto"/>
              <w:rPr>
                <w:rFonts w:ascii="Arial" w:hAnsi="Arial" w:cs="Arial"/>
                <w:color w:val="000000"/>
                <w:sz w:val="18"/>
                <w:szCs w:val="18"/>
                <w:u w:val="single"/>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depreciation</w:t>
            </w:r>
          </w:p>
        </w:tc>
        <w:tc>
          <w:tcPr>
            <w:tcW w:w="1296" w:type="dxa"/>
            <w:shd w:val="clear" w:color="auto" w:fill="FAFAFA"/>
            <w:vAlign w:val="bottom"/>
          </w:tcPr>
          <w:p w14:paraId="5E3666E5" w14:textId="6A827DB8"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681642FE" w14:textId="2B1DE6D8"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(1,447,391)</w:t>
            </w:r>
          </w:p>
        </w:tc>
        <w:tc>
          <w:tcPr>
            <w:tcW w:w="1440" w:type="dxa"/>
            <w:shd w:val="clear" w:color="auto" w:fill="FAFAFA"/>
            <w:vAlign w:val="bottom"/>
          </w:tcPr>
          <w:p w14:paraId="39150861" w14:textId="352DC5A2"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(82,077,323)</w:t>
            </w:r>
          </w:p>
        </w:tc>
        <w:tc>
          <w:tcPr>
            <w:tcW w:w="1296" w:type="dxa"/>
            <w:shd w:val="clear" w:color="auto" w:fill="FAFAFA"/>
            <w:vAlign w:val="bottom"/>
          </w:tcPr>
          <w:p w14:paraId="76EF3F9C" w14:textId="3803B789"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(24,974)</w:t>
            </w:r>
          </w:p>
        </w:tc>
        <w:tc>
          <w:tcPr>
            <w:tcW w:w="1296" w:type="dxa"/>
            <w:shd w:val="clear" w:color="auto" w:fill="FAFAFA"/>
            <w:vAlign w:val="bottom"/>
          </w:tcPr>
          <w:p w14:paraId="536843B9" w14:textId="01A4DAE4"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(14,801,742)</w:t>
            </w:r>
          </w:p>
        </w:tc>
        <w:tc>
          <w:tcPr>
            <w:tcW w:w="1296" w:type="dxa"/>
            <w:shd w:val="clear" w:color="auto" w:fill="FAFAFA"/>
            <w:vAlign w:val="bottom"/>
          </w:tcPr>
          <w:p w14:paraId="61FAFA61" w14:textId="371D0968"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(428,972)</w:t>
            </w:r>
          </w:p>
        </w:tc>
        <w:tc>
          <w:tcPr>
            <w:tcW w:w="1296" w:type="dxa"/>
            <w:gridSpan w:val="2"/>
            <w:shd w:val="clear" w:color="auto" w:fill="FAFAFA"/>
            <w:vAlign w:val="bottom"/>
          </w:tcPr>
          <w:p w14:paraId="458B5876" w14:textId="2E65C283"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(98,780,402)</w:t>
            </w:r>
          </w:p>
        </w:tc>
      </w:tr>
      <w:tr w:rsidR="000F3047" w:rsidRPr="005671C0" w14:paraId="72D721FC" w14:textId="77777777" w:rsidTr="00674ABF">
        <w:trPr>
          <w:cantSplit/>
        </w:trPr>
        <w:tc>
          <w:tcPr>
            <w:tcW w:w="5419" w:type="dxa"/>
          </w:tcPr>
          <w:p w14:paraId="00703750" w14:textId="528F7C7C" w:rsidR="000F3047" w:rsidRPr="005671C0" w:rsidRDefault="000F3047" w:rsidP="005671C0">
            <w:pPr>
              <w:spacing w:after="0" w:line="240" w:lineRule="auto"/>
              <w:rPr>
                <w:rFonts w:ascii="Arial" w:hAnsi="Arial" w:cs="Arial"/>
                <w:color w:val="000000"/>
                <w:sz w:val="18"/>
                <w:szCs w:val="18"/>
                <w:u w:val="single"/>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Allowance</w:t>
            </w:r>
            <w:proofErr w:type="gramEnd"/>
            <w:r w:rsidRPr="005671C0">
              <w:rPr>
                <w:rFonts w:ascii="Arial" w:hAnsi="Arial" w:cs="Arial"/>
                <w:color w:val="000000"/>
                <w:sz w:val="18"/>
                <w:szCs w:val="18"/>
              </w:rPr>
              <w:t xml:space="preserve"> for impairment</w:t>
            </w:r>
          </w:p>
        </w:tc>
        <w:tc>
          <w:tcPr>
            <w:tcW w:w="1296" w:type="dxa"/>
            <w:tcBorders>
              <w:bottom w:val="single" w:sz="4" w:space="0" w:color="auto"/>
            </w:tcBorders>
            <w:shd w:val="clear" w:color="auto" w:fill="FAFAFA"/>
            <w:vAlign w:val="bottom"/>
          </w:tcPr>
          <w:p w14:paraId="6C06B833" w14:textId="249AFA38"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(5,066,000)</w:t>
            </w:r>
          </w:p>
        </w:tc>
        <w:tc>
          <w:tcPr>
            <w:tcW w:w="1296" w:type="dxa"/>
            <w:tcBorders>
              <w:bottom w:val="single" w:sz="4" w:space="0" w:color="auto"/>
            </w:tcBorders>
            <w:shd w:val="clear" w:color="auto" w:fill="FAFAFA"/>
            <w:vAlign w:val="bottom"/>
          </w:tcPr>
          <w:p w14:paraId="58D568F3" w14:textId="006E6CEE"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0" w:type="dxa"/>
            <w:tcBorders>
              <w:bottom w:val="single" w:sz="4" w:space="0" w:color="auto"/>
            </w:tcBorders>
            <w:shd w:val="clear" w:color="auto" w:fill="FAFAFA"/>
          </w:tcPr>
          <w:p w14:paraId="0E28115D" w14:textId="629CC231"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(4,839,597)</w:t>
            </w:r>
          </w:p>
        </w:tc>
        <w:tc>
          <w:tcPr>
            <w:tcW w:w="1296" w:type="dxa"/>
            <w:tcBorders>
              <w:bottom w:val="single" w:sz="4" w:space="0" w:color="auto"/>
            </w:tcBorders>
            <w:shd w:val="clear" w:color="auto" w:fill="FAFAFA"/>
          </w:tcPr>
          <w:p w14:paraId="322EE385" w14:textId="22C303C9"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shd w:val="clear" w:color="auto" w:fill="FAFAFA"/>
          </w:tcPr>
          <w:p w14:paraId="4BDB2AC6" w14:textId="2E7508BE"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shd w:val="clear" w:color="auto" w:fill="FAFAFA"/>
          </w:tcPr>
          <w:p w14:paraId="3204D662" w14:textId="717620FE"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gridSpan w:val="2"/>
            <w:tcBorders>
              <w:bottom w:val="single" w:sz="4" w:space="0" w:color="auto"/>
            </w:tcBorders>
            <w:shd w:val="clear" w:color="auto" w:fill="FAFAFA"/>
            <w:vAlign w:val="bottom"/>
          </w:tcPr>
          <w:p w14:paraId="07AF803C" w14:textId="6DD5247C" w:rsidR="000F304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(9,905,597)</w:t>
            </w:r>
          </w:p>
        </w:tc>
      </w:tr>
      <w:tr w:rsidR="00532697" w:rsidRPr="005671C0" w14:paraId="322C4DC5" w14:textId="77777777" w:rsidTr="00E43265">
        <w:trPr>
          <w:cantSplit/>
        </w:trPr>
        <w:tc>
          <w:tcPr>
            <w:tcW w:w="5419" w:type="dxa"/>
          </w:tcPr>
          <w:p w14:paraId="5C6F878D" w14:textId="77777777" w:rsidR="00532697" w:rsidRPr="005671C0" w:rsidRDefault="00532697" w:rsidP="005671C0">
            <w:pPr>
              <w:spacing w:after="0" w:line="240" w:lineRule="auto"/>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DB01ECA"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899FACF"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c>
          <w:tcPr>
            <w:tcW w:w="1440" w:type="dxa"/>
            <w:tcBorders>
              <w:top w:val="single" w:sz="4" w:space="0" w:color="auto"/>
            </w:tcBorders>
            <w:shd w:val="clear" w:color="auto" w:fill="FAFAFA"/>
            <w:vAlign w:val="bottom"/>
          </w:tcPr>
          <w:p w14:paraId="36379F5B"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0EE93CD4"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24CF5188"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07790F1"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c>
          <w:tcPr>
            <w:tcW w:w="1296" w:type="dxa"/>
            <w:gridSpan w:val="2"/>
            <w:tcBorders>
              <w:top w:val="single" w:sz="4" w:space="0" w:color="auto"/>
            </w:tcBorders>
            <w:shd w:val="clear" w:color="auto" w:fill="FAFAFA"/>
            <w:vAlign w:val="bottom"/>
          </w:tcPr>
          <w:p w14:paraId="15748558" w14:textId="77777777"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rPr>
            </w:pPr>
          </w:p>
        </w:tc>
      </w:tr>
      <w:tr w:rsidR="00532697" w:rsidRPr="005671C0" w14:paraId="4D54D7F3" w14:textId="77777777" w:rsidTr="00E43265">
        <w:trPr>
          <w:cantSplit/>
        </w:trPr>
        <w:tc>
          <w:tcPr>
            <w:tcW w:w="5419" w:type="dxa"/>
          </w:tcPr>
          <w:p w14:paraId="68B05F5F" w14:textId="77777777" w:rsidR="00532697" w:rsidRPr="005671C0" w:rsidRDefault="00532697" w:rsidP="005671C0">
            <w:pPr>
              <w:spacing w:after="0" w:line="240" w:lineRule="auto"/>
              <w:rPr>
                <w:rFonts w:ascii="Arial" w:hAnsi="Arial" w:cs="Arial"/>
                <w:color w:val="000000"/>
                <w:sz w:val="18"/>
                <w:szCs w:val="18"/>
                <w:rtl/>
                <w:cs/>
              </w:rPr>
            </w:pPr>
            <w:r w:rsidRPr="005671C0">
              <w:rPr>
                <w:rFonts w:ascii="Arial" w:hAnsi="Arial" w:cs="Arial"/>
                <w:color w:val="000000"/>
                <w:sz w:val="18"/>
                <w:szCs w:val="18"/>
              </w:rPr>
              <w:t>Net book amount</w:t>
            </w:r>
          </w:p>
        </w:tc>
        <w:tc>
          <w:tcPr>
            <w:tcW w:w="1296" w:type="dxa"/>
            <w:tcBorders>
              <w:bottom w:val="single" w:sz="4" w:space="0" w:color="auto"/>
            </w:tcBorders>
            <w:shd w:val="clear" w:color="auto" w:fill="FAFAFA"/>
            <w:vAlign w:val="bottom"/>
          </w:tcPr>
          <w:p w14:paraId="5147B36D" w14:textId="6397C88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r w:rsidR="00967FBB" w:rsidRPr="005671C0">
              <w:rPr>
                <w:rFonts w:ascii="Arial" w:hAnsi="Arial" w:cs="Arial"/>
                <w:color w:val="000000"/>
                <w:sz w:val="18"/>
                <w:szCs w:val="18"/>
              </w:rPr>
              <w:t>38</w:t>
            </w:r>
            <w:r w:rsidRPr="005671C0">
              <w:rPr>
                <w:rFonts w:ascii="Arial" w:hAnsi="Arial" w:cs="Arial"/>
                <w:color w:val="000000"/>
                <w:sz w:val="18"/>
                <w:szCs w:val="18"/>
              </w:rPr>
              <w:t>,</w:t>
            </w:r>
            <w:r w:rsidR="00967FBB" w:rsidRPr="005671C0">
              <w:rPr>
                <w:rFonts w:ascii="Arial" w:hAnsi="Arial" w:cs="Arial"/>
                <w:color w:val="000000"/>
                <w:sz w:val="18"/>
                <w:szCs w:val="18"/>
              </w:rPr>
              <w:t>951</w:t>
            </w:r>
            <w:r w:rsidRPr="005671C0">
              <w:rPr>
                <w:rFonts w:ascii="Arial" w:hAnsi="Arial" w:cs="Arial"/>
                <w:color w:val="000000"/>
                <w:sz w:val="18"/>
                <w:szCs w:val="18"/>
              </w:rPr>
              <w:t>,422</w:t>
            </w:r>
          </w:p>
        </w:tc>
        <w:tc>
          <w:tcPr>
            <w:tcW w:w="1296" w:type="dxa"/>
            <w:tcBorders>
              <w:bottom w:val="single" w:sz="4" w:space="0" w:color="auto"/>
            </w:tcBorders>
            <w:shd w:val="clear" w:color="auto" w:fill="FAFAFA"/>
            <w:vAlign w:val="bottom"/>
          </w:tcPr>
          <w:p w14:paraId="46BB365D" w14:textId="64F2E9F5"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1,292,715</w:t>
            </w:r>
          </w:p>
        </w:tc>
        <w:tc>
          <w:tcPr>
            <w:tcW w:w="1440" w:type="dxa"/>
            <w:tcBorders>
              <w:bottom w:val="single" w:sz="4" w:space="0" w:color="auto"/>
            </w:tcBorders>
            <w:shd w:val="clear" w:color="auto" w:fill="FAFAFA"/>
            <w:vAlign w:val="bottom"/>
          </w:tcPr>
          <w:p w14:paraId="1721587E" w14:textId="452C5F48" w:rsidR="00532697" w:rsidRPr="005671C0" w:rsidRDefault="000F304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64,200,037</w:t>
            </w:r>
          </w:p>
        </w:tc>
        <w:tc>
          <w:tcPr>
            <w:tcW w:w="1296" w:type="dxa"/>
            <w:tcBorders>
              <w:bottom w:val="single" w:sz="4" w:space="0" w:color="auto"/>
            </w:tcBorders>
            <w:shd w:val="clear" w:color="auto" w:fill="FAFAFA"/>
            <w:vAlign w:val="bottom"/>
          </w:tcPr>
          <w:p w14:paraId="754C90EB" w14:textId="4757F0A0"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w:t>
            </w:r>
          </w:p>
        </w:tc>
        <w:tc>
          <w:tcPr>
            <w:tcW w:w="1296" w:type="dxa"/>
            <w:tcBorders>
              <w:bottom w:val="single" w:sz="4" w:space="0" w:color="auto"/>
            </w:tcBorders>
            <w:shd w:val="clear" w:color="auto" w:fill="FAFAFA"/>
            <w:vAlign w:val="bottom"/>
          </w:tcPr>
          <w:p w14:paraId="15607B96" w14:textId="13B6F309"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5,928,773</w:t>
            </w:r>
          </w:p>
        </w:tc>
        <w:tc>
          <w:tcPr>
            <w:tcW w:w="1296" w:type="dxa"/>
            <w:tcBorders>
              <w:bottom w:val="single" w:sz="4" w:space="0" w:color="auto"/>
            </w:tcBorders>
            <w:shd w:val="clear" w:color="auto" w:fill="FAFAFA"/>
            <w:vAlign w:val="bottom"/>
          </w:tcPr>
          <w:p w14:paraId="3171F8D8" w14:textId="6C9649A1"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p>
        </w:tc>
        <w:tc>
          <w:tcPr>
            <w:tcW w:w="1296" w:type="dxa"/>
            <w:gridSpan w:val="2"/>
            <w:tcBorders>
              <w:bottom w:val="single" w:sz="4" w:space="0" w:color="auto"/>
            </w:tcBorders>
            <w:shd w:val="clear" w:color="auto" w:fill="FAFAFA"/>
            <w:vAlign w:val="bottom"/>
          </w:tcPr>
          <w:p w14:paraId="2BB802EC" w14:textId="230F79AD" w:rsidR="00532697" w:rsidRPr="005671C0" w:rsidRDefault="00532697"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210,372,950</w:t>
            </w:r>
          </w:p>
        </w:tc>
      </w:tr>
    </w:tbl>
    <w:p w14:paraId="4AED524E" w14:textId="77777777" w:rsidR="00356D13" w:rsidRPr="00AE29CB" w:rsidRDefault="00356D13" w:rsidP="005671C0">
      <w:pPr>
        <w:spacing w:after="0" w:line="240" w:lineRule="auto"/>
        <w:jc w:val="thaiDistribute"/>
        <w:rPr>
          <w:rFonts w:ascii="Arial" w:hAnsi="Arial" w:cs="Arial"/>
          <w:color w:val="000000"/>
          <w:sz w:val="18"/>
          <w:szCs w:val="18"/>
        </w:rPr>
      </w:pPr>
    </w:p>
    <w:p w14:paraId="0D7B49B0" w14:textId="7A420300" w:rsidR="00F0292B" w:rsidRPr="00AE29CB" w:rsidRDefault="00F0292B" w:rsidP="005671C0">
      <w:pPr>
        <w:spacing w:after="0" w:line="240" w:lineRule="auto"/>
        <w:jc w:val="thaiDistribute"/>
        <w:rPr>
          <w:rFonts w:ascii="Arial" w:hAnsi="Arial" w:cs="Arial"/>
          <w:color w:val="000000"/>
          <w:sz w:val="18"/>
          <w:szCs w:val="18"/>
          <w:lang w:bidi="th-TH"/>
        </w:rPr>
      </w:pPr>
      <w:r w:rsidRPr="00AE29CB">
        <w:rPr>
          <w:rFonts w:ascii="Arial" w:hAnsi="Arial" w:cs="Arial"/>
          <w:color w:val="000000"/>
          <w:sz w:val="18"/>
          <w:szCs w:val="18"/>
        </w:rPr>
        <w:t xml:space="preserve">Depreciation expenses in consolidated financial statements were recorded in cost of goods sold and administrative expenses at Baht </w:t>
      </w:r>
      <w:r w:rsidR="000C21C5" w:rsidRPr="00AE29CB">
        <w:rPr>
          <w:rFonts w:ascii="Arial" w:hAnsi="Arial" w:cs="Arial"/>
          <w:color w:val="000000"/>
          <w:sz w:val="18"/>
          <w:szCs w:val="18"/>
        </w:rPr>
        <w:t>27.08</w:t>
      </w:r>
      <w:r w:rsidRPr="00AE29CB">
        <w:rPr>
          <w:rFonts w:ascii="Arial" w:hAnsi="Arial" w:cs="Arial"/>
          <w:color w:val="000000"/>
          <w:sz w:val="18"/>
          <w:szCs w:val="18"/>
        </w:rPr>
        <w:t xml:space="preserve"> million and Baht </w:t>
      </w:r>
      <w:r w:rsidR="000C21C5" w:rsidRPr="00AE29CB">
        <w:rPr>
          <w:rFonts w:ascii="Arial" w:hAnsi="Arial" w:cs="Arial"/>
          <w:color w:val="000000"/>
          <w:sz w:val="18"/>
          <w:szCs w:val="18"/>
        </w:rPr>
        <w:t>49.37</w:t>
      </w:r>
      <w:r w:rsidRPr="00AE29CB">
        <w:rPr>
          <w:rFonts w:ascii="Arial" w:hAnsi="Arial" w:cs="Arial"/>
          <w:color w:val="000000"/>
          <w:sz w:val="18"/>
          <w:szCs w:val="18"/>
        </w:rPr>
        <w:t xml:space="preserve"> million</w:t>
      </w:r>
      <w:r w:rsidR="00664D7E" w:rsidRPr="00AE29CB">
        <w:rPr>
          <w:rFonts w:ascii="Arial" w:hAnsi="Arial" w:cs="Arial"/>
          <w:color w:val="000000"/>
          <w:sz w:val="18"/>
          <w:szCs w:val="18"/>
        </w:rPr>
        <w:t>, respectively.</w:t>
      </w:r>
      <w:r w:rsidRPr="00AE29CB">
        <w:rPr>
          <w:rFonts w:ascii="Arial" w:hAnsi="Arial" w:cs="Arial"/>
          <w:color w:val="000000"/>
          <w:sz w:val="18"/>
          <w:szCs w:val="18"/>
        </w:rPr>
        <w:t xml:space="preserve"> </w:t>
      </w:r>
      <w:r w:rsidRPr="00AE29CB">
        <w:rPr>
          <w:rFonts w:ascii="Arial" w:hAnsi="Arial" w:cs="Arial"/>
          <w:color w:val="000000"/>
          <w:spacing w:val="-4"/>
          <w:sz w:val="18"/>
          <w:szCs w:val="18"/>
        </w:rPr>
        <w:t xml:space="preserve">Depreciation expense in separate financial statements were recorded in administrative expenses at Baht </w:t>
      </w:r>
      <w:r w:rsidR="000C21C5" w:rsidRPr="00AE29CB">
        <w:rPr>
          <w:rFonts w:ascii="Arial" w:hAnsi="Arial" w:cs="Arial"/>
          <w:color w:val="000000"/>
          <w:spacing w:val="-4"/>
          <w:sz w:val="18"/>
          <w:szCs w:val="18"/>
        </w:rPr>
        <w:t>11.62</w:t>
      </w:r>
      <w:r w:rsidRPr="00AE29CB">
        <w:rPr>
          <w:rFonts w:ascii="Arial" w:hAnsi="Arial" w:cs="Arial"/>
          <w:color w:val="000000"/>
          <w:spacing w:val="-4"/>
          <w:sz w:val="18"/>
          <w:szCs w:val="18"/>
        </w:rPr>
        <w:t xml:space="preserve"> million</w:t>
      </w:r>
      <w:r w:rsidR="00F17FD0" w:rsidRPr="00AE29CB">
        <w:rPr>
          <w:rFonts w:ascii="Arial" w:hAnsi="Arial" w:cs="Arial"/>
          <w:color w:val="000000"/>
          <w:spacing w:val="-4"/>
          <w:sz w:val="18"/>
          <w:szCs w:val="18"/>
        </w:rPr>
        <w:t>.</w:t>
      </w:r>
      <w:r w:rsidRPr="00AE29CB">
        <w:rPr>
          <w:rFonts w:ascii="Arial" w:hAnsi="Arial" w:cs="Arial"/>
          <w:color w:val="000000"/>
          <w:spacing w:val="-4"/>
          <w:sz w:val="18"/>
          <w:szCs w:val="18"/>
        </w:rPr>
        <w:t xml:space="preserve"> </w:t>
      </w:r>
      <w:r w:rsidRPr="00AE29CB">
        <w:rPr>
          <w:rFonts w:ascii="Arial" w:hAnsi="Arial" w:cs="Arial"/>
          <w:color w:val="000000"/>
          <w:spacing w:val="-4"/>
          <w:sz w:val="18"/>
          <w:szCs w:val="18"/>
          <w:lang w:bidi="th-TH"/>
        </w:rPr>
        <w:t>(</w:t>
      </w:r>
      <w:r w:rsidR="00DF7349" w:rsidRPr="00AE29CB">
        <w:rPr>
          <w:rFonts w:ascii="Arial" w:hAnsi="Arial" w:cs="Arial"/>
          <w:color w:val="000000"/>
          <w:spacing w:val="-4"/>
          <w:sz w:val="18"/>
          <w:szCs w:val="18"/>
          <w:lang w:val="en-GB" w:bidi="th-TH"/>
        </w:rPr>
        <w:t>20</w:t>
      </w:r>
      <w:r w:rsidR="004C76A3" w:rsidRPr="00AE29CB">
        <w:rPr>
          <w:rFonts w:ascii="Arial" w:hAnsi="Arial" w:cs="Arial"/>
          <w:color w:val="000000"/>
          <w:spacing w:val="-4"/>
          <w:sz w:val="18"/>
          <w:szCs w:val="18"/>
          <w:lang w:val="en-GB" w:bidi="th-TH"/>
        </w:rPr>
        <w:t>20</w:t>
      </w:r>
      <w:r w:rsidRPr="00AE29CB">
        <w:rPr>
          <w:rFonts w:ascii="Arial" w:hAnsi="Arial" w:cs="Arial"/>
          <w:color w:val="000000"/>
          <w:spacing w:val="-4"/>
          <w:sz w:val="18"/>
          <w:szCs w:val="18"/>
          <w:lang w:bidi="th-TH"/>
        </w:rPr>
        <w:t xml:space="preserve">: </w:t>
      </w:r>
      <w:r w:rsidR="00B473AE" w:rsidRPr="00AE29CB">
        <w:rPr>
          <w:rFonts w:ascii="Arial" w:hAnsi="Arial" w:cs="Arial"/>
          <w:color w:val="000000"/>
          <w:spacing w:val="-4"/>
          <w:sz w:val="18"/>
          <w:szCs w:val="18"/>
        </w:rPr>
        <w:t>depreciation expenses in consolidated</w:t>
      </w:r>
      <w:r w:rsidR="00B473AE" w:rsidRPr="00AE29CB">
        <w:rPr>
          <w:rFonts w:ascii="Arial" w:hAnsi="Arial" w:cs="Arial"/>
          <w:color w:val="000000"/>
          <w:sz w:val="18"/>
          <w:szCs w:val="18"/>
        </w:rPr>
        <w:t xml:space="preserve"> </w:t>
      </w:r>
      <w:r w:rsidR="00B473AE" w:rsidRPr="00AE29CB">
        <w:rPr>
          <w:rFonts w:ascii="Arial" w:hAnsi="Arial" w:cs="Arial"/>
          <w:color w:val="000000"/>
          <w:spacing w:val="-4"/>
          <w:sz w:val="18"/>
          <w:szCs w:val="18"/>
        </w:rPr>
        <w:t xml:space="preserve">financial statements were recorded in cost of goods sold and administrative expenses at Baht </w:t>
      </w:r>
      <w:r w:rsidR="000C21C5" w:rsidRPr="00AE29CB">
        <w:rPr>
          <w:rFonts w:ascii="Arial" w:hAnsi="Arial" w:cs="Arial"/>
          <w:color w:val="000000"/>
          <w:sz w:val="18"/>
          <w:szCs w:val="18"/>
        </w:rPr>
        <w:t xml:space="preserve">26.07 million and Baht 50.94 million, respectively. </w:t>
      </w:r>
      <w:r w:rsidR="000C21C5" w:rsidRPr="00AE29CB">
        <w:rPr>
          <w:rFonts w:ascii="Arial" w:hAnsi="Arial" w:cs="Arial"/>
          <w:color w:val="000000"/>
          <w:spacing w:val="-4"/>
          <w:sz w:val="18"/>
          <w:szCs w:val="18"/>
        </w:rPr>
        <w:t xml:space="preserve">Depreciation expense in separate financial statements were recorded in administrative expenses at Baht 13.68 </w:t>
      </w:r>
      <w:r w:rsidR="00B473AE" w:rsidRPr="00AE29CB">
        <w:rPr>
          <w:rFonts w:ascii="Arial" w:hAnsi="Arial" w:cs="Arial"/>
          <w:color w:val="000000"/>
          <w:sz w:val="18"/>
          <w:szCs w:val="18"/>
        </w:rPr>
        <w:t>million</w:t>
      </w:r>
      <w:r w:rsidRPr="00AE29CB">
        <w:rPr>
          <w:rFonts w:ascii="Arial" w:hAnsi="Arial" w:cs="Arial"/>
          <w:color w:val="000000"/>
          <w:sz w:val="18"/>
          <w:szCs w:val="18"/>
          <w:lang w:bidi="th-TH"/>
        </w:rPr>
        <w:t>).</w:t>
      </w:r>
    </w:p>
    <w:p w14:paraId="517A1315" w14:textId="7B722407" w:rsidR="009B12A8" w:rsidRPr="00AE29CB" w:rsidRDefault="009B12A8" w:rsidP="005671C0">
      <w:pPr>
        <w:spacing w:after="0" w:line="240" w:lineRule="auto"/>
        <w:jc w:val="thaiDistribute"/>
        <w:rPr>
          <w:rFonts w:ascii="Arial" w:hAnsi="Arial" w:cs="Arial"/>
          <w:color w:val="000000"/>
          <w:sz w:val="18"/>
          <w:szCs w:val="18"/>
          <w:lang w:bidi="th-TH"/>
        </w:rPr>
      </w:pPr>
    </w:p>
    <w:p w14:paraId="04F81DA2" w14:textId="1DDFD9FE" w:rsidR="00094E77" w:rsidRPr="00AE29CB" w:rsidRDefault="00AC53FE" w:rsidP="005671C0">
      <w:pPr>
        <w:spacing w:after="0" w:line="240" w:lineRule="auto"/>
        <w:jc w:val="thaiDistribute"/>
        <w:rPr>
          <w:rFonts w:ascii="Arial" w:hAnsi="Arial" w:cs="Browallia New"/>
          <w:color w:val="000000"/>
          <w:spacing w:val="-4"/>
          <w:sz w:val="18"/>
          <w:szCs w:val="18"/>
          <w:lang w:val="en-GB" w:bidi="th-TH"/>
        </w:rPr>
      </w:pPr>
      <w:r w:rsidRPr="00AE29CB">
        <w:rPr>
          <w:rFonts w:ascii="Arial" w:hAnsi="Arial" w:cs="Arial"/>
          <w:color w:val="000000"/>
          <w:sz w:val="18"/>
          <w:szCs w:val="18"/>
          <w:lang w:bidi="th-TH"/>
        </w:rPr>
        <w:t xml:space="preserve">During 2021, </w:t>
      </w:r>
      <w:r w:rsidR="00142520" w:rsidRPr="00AE29CB">
        <w:rPr>
          <w:rFonts w:ascii="Arial" w:hAnsi="Arial" w:cs="Arial"/>
          <w:color w:val="000000"/>
          <w:sz w:val="18"/>
          <w:szCs w:val="18"/>
          <w:lang w:bidi="th-TH"/>
        </w:rPr>
        <w:t xml:space="preserve">impairment losses of land and buildings of the Company are </w:t>
      </w:r>
      <w:proofErr w:type="spellStart"/>
      <w:r w:rsidR="00142520" w:rsidRPr="00AE29CB">
        <w:rPr>
          <w:rFonts w:ascii="Arial" w:hAnsi="Arial" w:cs="Arial"/>
          <w:color w:val="000000"/>
          <w:sz w:val="18"/>
          <w:szCs w:val="18"/>
          <w:lang w:bidi="th-TH"/>
        </w:rPr>
        <w:t>recognised</w:t>
      </w:r>
      <w:proofErr w:type="spellEnd"/>
      <w:r w:rsidR="00142520" w:rsidRPr="00AE29CB">
        <w:rPr>
          <w:rFonts w:ascii="Arial" w:hAnsi="Arial" w:cs="Arial"/>
          <w:color w:val="000000"/>
          <w:sz w:val="18"/>
          <w:szCs w:val="18"/>
          <w:lang w:bidi="th-TH"/>
        </w:rPr>
        <w:t xml:space="preserve"> in the </w:t>
      </w:r>
      <w:proofErr w:type="gramStart"/>
      <w:r w:rsidR="00142520" w:rsidRPr="00AE29CB">
        <w:rPr>
          <w:rFonts w:ascii="Arial" w:hAnsi="Arial" w:cs="Arial"/>
          <w:color w:val="000000"/>
          <w:sz w:val="18"/>
          <w:szCs w:val="18"/>
          <w:lang w:bidi="th-TH"/>
        </w:rPr>
        <w:t>amount</w:t>
      </w:r>
      <w:proofErr w:type="gramEnd"/>
      <w:r w:rsidR="00142520" w:rsidRPr="00AE29CB">
        <w:rPr>
          <w:rFonts w:ascii="Arial" w:hAnsi="Arial" w:cs="Arial"/>
          <w:color w:val="000000"/>
          <w:sz w:val="18"/>
          <w:szCs w:val="18"/>
          <w:lang w:bidi="th-TH"/>
        </w:rPr>
        <w:t xml:space="preserve"> of Baht 5.07 million and 4.84 million respectively (2020: None) </w:t>
      </w:r>
      <w:r w:rsidR="002F5EA1" w:rsidRPr="00AE29CB">
        <w:rPr>
          <w:rFonts w:ascii="Arial" w:hAnsi="Arial" w:cs="Arial"/>
          <w:color w:val="000000"/>
          <w:sz w:val="18"/>
          <w:szCs w:val="18"/>
          <w:lang w:bidi="th-TH"/>
        </w:rPr>
        <w:t>because</w:t>
      </w:r>
      <w:r w:rsidR="00142520" w:rsidRPr="00AE29CB">
        <w:rPr>
          <w:rFonts w:ascii="Arial" w:hAnsi="Arial" w:cs="Arial"/>
          <w:color w:val="000000"/>
          <w:sz w:val="18"/>
          <w:szCs w:val="18"/>
          <w:lang w:bidi="th-TH"/>
        </w:rPr>
        <w:t xml:space="preserve"> the recoverable amount </w:t>
      </w:r>
      <w:r w:rsidR="00094E77" w:rsidRPr="00AE29CB">
        <w:rPr>
          <w:rFonts w:ascii="Arial" w:hAnsi="Arial" w:cs="Browallia New"/>
          <w:color w:val="000000"/>
          <w:sz w:val="18"/>
          <w:szCs w:val="18"/>
          <w:lang w:val="en-GB" w:bidi="th-TH"/>
        </w:rPr>
        <w:t xml:space="preserve">was </w:t>
      </w:r>
      <w:r w:rsidR="002F5EA1" w:rsidRPr="00AE29CB">
        <w:rPr>
          <w:rFonts w:ascii="Arial" w:hAnsi="Arial" w:cs="Arial"/>
          <w:color w:val="000000"/>
          <w:sz w:val="18"/>
          <w:szCs w:val="18"/>
          <w:lang w:bidi="th-TH"/>
        </w:rPr>
        <w:t>lower</w:t>
      </w:r>
      <w:r w:rsidR="00094E77" w:rsidRPr="00AE29CB">
        <w:rPr>
          <w:rFonts w:ascii="Arial" w:hAnsi="Arial" w:cs="Arial"/>
          <w:color w:val="000000"/>
          <w:sz w:val="18"/>
          <w:szCs w:val="18"/>
          <w:lang w:bidi="th-TH"/>
        </w:rPr>
        <w:t xml:space="preserve"> than its carrying amount. The recoverable amount was derived from fair value assessed by the independent appraisal net selling expense. Moreover, </w:t>
      </w:r>
      <w:r w:rsidR="00094E77" w:rsidRPr="00AE29CB">
        <w:rPr>
          <w:rFonts w:ascii="Arial" w:hAnsi="Arial" w:cs="Arial"/>
          <w:color w:val="000000"/>
          <w:sz w:val="18"/>
          <w:szCs w:val="18"/>
          <w:lang w:val="en-GB" w:bidi="th-TH"/>
        </w:rPr>
        <w:t xml:space="preserve">impairment losses of plant and machines of a subsidiary of the Company are recognised in the amount of Bath 12.97 million and Baht 8.77 million (2020: Baht 7.15 million and Baht 4.83 million) respectively due to the outbreak of Coronavirus Disease 2019. As a result, the factory has temporarily </w:t>
      </w:r>
      <w:r w:rsidR="002F0341" w:rsidRPr="00AE29CB">
        <w:rPr>
          <w:rFonts w:ascii="Arial" w:hAnsi="Arial" w:cs="Arial"/>
          <w:color w:val="000000"/>
          <w:sz w:val="18"/>
          <w:szCs w:val="18"/>
          <w:lang w:val="en-GB" w:bidi="th-TH"/>
        </w:rPr>
        <w:t>ceased its</w:t>
      </w:r>
      <w:r w:rsidR="00094E77" w:rsidRPr="00AE29CB">
        <w:rPr>
          <w:rFonts w:ascii="Arial" w:hAnsi="Arial" w:cs="Arial"/>
          <w:color w:val="000000"/>
          <w:sz w:val="18"/>
          <w:szCs w:val="18"/>
          <w:lang w:val="en-GB" w:bidi="th-TH"/>
        </w:rPr>
        <w:t xml:space="preserve"> production. The recoverable amount is calculated from the value-in-use method according to the Cash </w:t>
      </w:r>
      <w:r w:rsidR="00094E77" w:rsidRPr="00AE29CB">
        <w:rPr>
          <w:rFonts w:ascii="Arial" w:hAnsi="Arial" w:cs="Arial"/>
          <w:color w:val="000000"/>
          <w:spacing w:val="-2"/>
          <w:sz w:val="18"/>
          <w:szCs w:val="18"/>
          <w:lang w:val="en-GB" w:bidi="th-TH"/>
        </w:rPr>
        <w:t>Generating Unit. Management estimates the projected cash flow from future use. Key assumptions used</w:t>
      </w:r>
      <w:r w:rsidR="000D74B8" w:rsidRPr="00AE29CB">
        <w:rPr>
          <w:rFonts w:ascii="Arial" w:hAnsi="Arial" w:cs="Arial"/>
          <w:color w:val="000000"/>
          <w:spacing w:val="-2"/>
          <w:sz w:val="18"/>
          <w:szCs w:val="18"/>
          <w:lang w:val="en-GB" w:bidi="th-TH"/>
        </w:rPr>
        <w:t>,</w:t>
      </w:r>
      <w:r w:rsidR="00094E77" w:rsidRPr="00AE29CB">
        <w:rPr>
          <w:rFonts w:ascii="Arial" w:hAnsi="Arial" w:cs="Arial"/>
          <w:color w:val="000000"/>
          <w:spacing w:val="-2"/>
          <w:sz w:val="18"/>
          <w:szCs w:val="18"/>
          <w:lang w:val="en-GB" w:bidi="th-TH"/>
        </w:rPr>
        <w:t xml:space="preserve"> </w:t>
      </w:r>
      <w:r w:rsidR="002F0341" w:rsidRPr="00AE29CB">
        <w:rPr>
          <w:rFonts w:ascii="Arial" w:hAnsi="Arial" w:cs="Arial"/>
          <w:color w:val="000000"/>
          <w:spacing w:val="-2"/>
          <w:sz w:val="18"/>
          <w:szCs w:val="18"/>
          <w:lang w:val="en-GB" w:bidi="th-TH"/>
        </w:rPr>
        <w:t>such as</w:t>
      </w:r>
      <w:r w:rsidR="00094E77" w:rsidRPr="00AE29CB">
        <w:rPr>
          <w:rFonts w:ascii="Arial" w:hAnsi="Arial" w:cs="Arial"/>
          <w:color w:val="000000"/>
          <w:spacing w:val="-2"/>
          <w:sz w:val="18"/>
          <w:szCs w:val="18"/>
          <w:lang w:val="en-GB" w:bidi="th-TH"/>
        </w:rPr>
        <w:t xml:space="preserve"> estimate future income </w:t>
      </w:r>
      <w:r w:rsidR="00094E77" w:rsidRPr="00AE29CB">
        <w:rPr>
          <w:rFonts w:ascii="Arial" w:hAnsi="Arial" w:cs="Arial"/>
          <w:color w:val="000000"/>
          <w:spacing w:val="-4"/>
          <w:sz w:val="18"/>
          <w:szCs w:val="18"/>
          <w:lang w:val="en-GB" w:bidi="th-TH"/>
        </w:rPr>
        <w:t xml:space="preserve">and expenses, gross profit margin and discount rates. </w:t>
      </w:r>
      <w:r w:rsidR="00094E77" w:rsidRPr="00AE29CB">
        <w:rPr>
          <w:rFonts w:ascii="Arial" w:hAnsi="Arial" w:cs="Browallia New"/>
          <w:color w:val="000000"/>
          <w:spacing w:val="-4"/>
          <w:sz w:val="18"/>
          <w:szCs w:val="18"/>
          <w:lang w:val="en-GB" w:bidi="th-TH"/>
        </w:rPr>
        <w:t xml:space="preserve">As the result, the Group recognised loss on impairment in the statement of comprehensive income as </w:t>
      </w:r>
      <w:r w:rsidR="002F0341" w:rsidRPr="00AE29CB">
        <w:rPr>
          <w:rFonts w:ascii="Arial" w:hAnsi="Arial" w:cs="Browallia New"/>
          <w:color w:val="000000"/>
          <w:spacing w:val="-4"/>
          <w:sz w:val="18"/>
          <w:szCs w:val="18"/>
          <w:lang w:val="en-GB" w:bidi="th-TH"/>
        </w:rPr>
        <w:t xml:space="preserve">part </w:t>
      </w:r>
      <w:r w:rsidR="00094E77" w:rsidRPr="00AE29CB">
        <w:rPr>
          <w:rFonts w:ascii="Arial" w:hAnsi="Arial" w:cs="Browallia New"/>
          <w:color w:val="000000"/>
          <w:spacing w:val="-4"/>
          <w:sz w:val="18"/>
          <w:szCs w:val="18"/>
          <w:lang w:val="en-GB" w:bidi="th-TH"/>
        </w:rPr>
        <w:t xml:space="preserve">of administrative expenses. </w:t>
      </w:r>
    </w:p>
    <w:p w14:paraId="3D957A43" w14:textId="77777777" w:rsidR="00094E77" w:rsidRPr="005671C0" w:rsidRDefault="00094E77" w:rsidP="005671C0">
      <w:pPr>
        <w:spacing w:after="0" w:line="240" w:lineRule="auto"/>
        <w:jc w:val="thaiDistribute"/>
        <w:rPr>
          <w:rFonts w:ascii="Arial" w:hAnsi="Arial" w:cs="Arial"/>
          <w:color w:val="000000"/>
          <w:sz w:val="18"/>
          <w:szCs w:val="18"/>
        </w:rPr>
      </w:pPr>
    </w:p>
    <w:p w14:paraId="64DD113C" w14:textId="2A802ED6" w:rsidR="00AC53FE" w:rsidRPr="005671C0" w:rsidRDefault="00094E77" w:rsidP="005671C0">
      <w:pPr>
        <w:spacing w:after="0" w:line="240" w:lineRule="auto"/>
        <w:jc w:val="thaiDistribute"/>
        <w:rPr>
          <w:rFonts w:ascii="Arial" w:hAnsi="Arial" w:cs="Cordia New"/>
          <w:color w:val="000000"/>
          <w:sz w:val="18"/>
          <w:lang w:val="en-GB" w:bidi="th-TH"/>
        </w:rPr>
      </w:pPr>
      <w:r w:rsidRPr="005671C0">
        <w:rPr>
          <w:rFonts w:ascii="Arial" w:hAnsi="Arial" w:cs="Arial"/>
          <w:color w:val="000000"/>
          <w:sz w:val="18"/>
          <w:szCs w:val="18"/>
          <w:lang w:bidi="th-TH"/>
        </w:rPr>
        <w:t xml:space="preserve"> </w:t>
      </w:r>
    </w:p>
    <w:p w14:paraId="58DFF483" w14:textId="77777777" w:rsidR="00F0292B" w:rsidRPr="005671C0" w:rsidRDefault="00F0292B" w:rsidP="005671C0">
      <w:pPr>
        <w:spacing w:after="0" w:line="240" w:lineRule="auto"/>
        <w:rPr>
          <w:rFonts w:ascii="Arial" w:hAnsi="Arial"/>
          <w:b/>
          <w:bCs/>
          <w:color w:val="000000"/>
          <w:sz w:val="18"/>
          <w:cs/>
          <w:lang w:bidi="th-TH"/>
        </w:rPr>
        <w:sectPr w:rsidR="00F0292B" w:rsidRPr="005671C0" w:rsidSect="00F0292B">
          <w:pgSz w:w="16840" w:h="11907" w:orient="landscape" w:code="9"/>
          <w:pgMar w:top="1440" w:right="1152" w:bottom="720" w:left="1152" w:header="706" w:footer="706" w:gutter="0"/>
          <w:paperSrc w:first="15" w:other="15"/>
          <w:cols w:space="720"/>
          <w:noEndnote/>
          <w:docGrid w:linePitch="326"/>
        </w:sectPr>
      </w:pPr>
    </w:p>
    <w:p w14:paraId="22B42C18" w14:textId="77777777" w:rsidR="00982551" w:rsidRPr="005671C0" w:rsidRDefault="00982551" w:rsidP="005671C0">
      <w:pPr>
        <w:spacing w:after="0" w:line="240" w:lineRule="auto"/>
        <w:jc w:val="both"/>
        <w:rPr>
          <w:rFonts w:ascii="Arial" w:hAnsi="Arial" w:cs="Arial"/>
          <w:color w:val="000000"/>
          <w:spacing w:val="-6"/>
          <w:sz w:val="18"/>
          <w:szCs w:val="18"/>
        </w:rPr>
      </w:pPr>
    </w:p>
    <w:p w14:paraId="750C5AC6" w14:textId="53F3C409" w:rsidR="00551CF8" w:rsidRPr="005671C0" w:rsidRDefault="00551CF8" w:rsidP="005671C0">
      <w:pPr>
        <w:spacing w:after="0" w:line="240" w:lineRule="auto"/>
        <w:jc w:val="both"/>
        <w:rPr>
          <w:rFonts w:ascii="Arial" w:hAnsi="Arial" w:cs="Arial"/>
          <w:color w:val="000000"/>
          <w:sz w:val="18"/>
          <w:szCs w:val="18"/>
        </w:rPr>
      </w:pPr>
      <w:r w:rsidRPr="005671C0">
        <w:rPr>
          <w:rFonts w:ascii="Arial" w:hAnsi="Arial" w:cs="Arial"/>
          <w:color w:val="000000"/>
          <w:spacing w:val="-6"/>
          <w:sz w:val="18"/>
          <w:szCs w:val="18"/>
        </w:rPr>
        <w:t>Lease assets</w:t>
      </w:r>
      <w:r w:rsidR="00F653C1" w:rsidRPr="005671C0">
        <w:rPr>
          <w:rFonts w:ascii="Arial" w:hAnsi="Arial" w:cs="Arial"/>
          <w:color w:val="000000"/>
          <w:spacing w:val="-6"/>
          <w:sz w:val="18"/>
          <w:szCs w:val="18"/>
        </w:rPr>
        <w:t xml:space="preserve"> are </w:t>
      </w:r>
      <w:r w:rsidRPr="005671C0">
        <w:rPr>
          <w:rFonts w:ascii="Arial" w:hAnsi="Arial" w:cs="Arial"/>
          <w:color w:val="000000"/>
          <w:spacing w:val="-6"/>
          <w:sz w:val="18"/>
          <w:szCs w:val="18"/>
        </w:rPr>
        <w:t xml:space="preserve">comprised of </w:t>
      </w:r>
      <w:r w:rsidR="005B3668" w:rsidRPr="005671C0">
        <w:rPr>
          <w:rFonts w:ascii="Arial" w:hAnsi="Arial" w:cs="Arial"/>
          <w:color w:val="000000"/>
          <w:spacing w:val="-6"/>
          <w:sz w:val="18"/>
          <w:szCs w:val="18"/>
        </w:rPr>
        <w:t>machinery</w:t>
      </w:r>
      <w:r w:rsidR="00582A97" w:rsidRPr="005671C0">
        <w:rPr>
          <w:rFonts w:ascii="Arial" w:hAnsi="Arial" w:cs="Arial"/>
          <w:color w:val="000000"/>
          <w:sz w:val="18"/>
          <w:szCs w:val="18"/>
        </w:rPr>
        <w:t xml:space="preserve"> </w:t>
      </w:r>
      <w:r w:rsidR="005B3668" w:rsidRPr="005671C0">
        <w:rPr>
          <w:rFonts w:ascii="Arial" w:hAnsi="Arial" w:cs="Arial"/>
          <w:color w:val="000000"/>
          <w:sz w:val="18"/>
          <w:szCs w:val="18"/>
        </w:rPr>
        <w:t>is</w:t>
      </w:r>
      <w:r w:rsidR="00582A97" w:rsidRPr="005671C0">
        <w:rPr>
          <w:rFonts w:ascii="Arial" w:hAnsi="Arial" w:cs="Arial"/>
          <w:color w:val="000000"/>
          <w:sz w:val="18"/>
          <w:szCs w:val="18"/>
        </w:rPr>
        <w:t xml:space="preserve"> presented as follows:</w:t>
      </w:r>
      <w:r w:rsidRPr="005671C0">
        <w:rPr>
          <w:rFonts w:ascii="Arial" w:hAnsi="Arial" w:cs="Arial"/>
          <w:color w:val="000000"/>
          <w:sz w:val="18"/>
          <w:szCs w:val="18"/>
        </w:rPr>
        <w:t xml:space="preserve"> </w:t>
      </w:r>
    </w:p>
    <w:p w14:paraId="760357C3" w14:textId="77777777" w:rsidR="00551CF8" w:rsidRPr="005671C0" w:rsidRDefault="00551CF8" w:rsidP="005671C0">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551CF8" w:rsidRPr="005671C0" w14:paraId="2B22B9D3" w14:textId="77777777" w:rsidTr="00C20B7A">
        <w:trPr>
          <w:cantSplit/>
          <w:trHeight w:val="20"/>
        </w:trPr>
        <w:tc>
          <w:tcPr>
            <w:tcW w:w="4262" w:type="dxa"/>
            <w:vAlign w:val="bottom"/>
          </w:tcPr>
          <w:p w14:paraId="794ABB2A" w14:textId="77777777" w:rsidR="00551CF8" w:rsidRPr="005671C0" w:rsidRDefault="00551CF8"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2FB26AE"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807B4C2"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AAE3E43"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29974444"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7E7948" w:rsidRPr="005671C0" w14:paraId="1BBCEA7F" w14:textId="77777777" w:rsidTr="00C20B7A">
        <w:trPr>
          <w:cantSplit/>
          <w:trHeight w:val="20"/>
        </w:trPr>
        <w:tc>
          <w:tcPr>
            <w:tcW w:w="4262" w:type="dxa"/>
            <w:vAlign w:val="bottom"/>
          </w:tcPr>
          <w:p w14:paraId="6E3F9450" w14:textId="77777777" w:rsidR="007E7948" w:rsidRPr="005671C0" w:rsidRDefault="007E7948"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1829B7E7" w14:textId="2791B88A" w:rsidR="007E7948" w:rsidRPr="005671C0" w:rsidRDefault="007E794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1380CFB2" w14:textId="74E5F7AA" w:rsidR="007E7948" w:rsidRPr="005671C0" w:rsidRDefault="007E794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4FAC8AAC" w14:textId="18DCC596" w:rsidR="007E7948" w:rsidRPr="005671C0" w:rsidRDefault="007E794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2950CC5E" w14:textId="2CF92712" w:rsidR="007E7948" w:rsidRPr="005671C0" w:rsidRDefault="007E794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7E7948" w:rsidRPr="005671C0" w14:paraId="683C3EFC" w14:textId="77777777" w:rsidTr="00C20B7A">
        <w:trPr>
          <w:cantSplit/>
          <w:trHeight w:val="20"/>
        </w:trPr>
        <w:tc>
          <w:tcPr>
            <w:tcW w:w="4262" w:type="dxa"/>
            <w:vAlign w:val="bottom"/>
          </w:tcPr>
          <w:p w14:paraId="397CD464" w14:textId="77777777" w:rsidR="007E7948" w:rsidRPr="005671C0" w:rsidRDefault="007E7948"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04ECDA65" w14:textId="77777777" w:rsidR="007E7948" w:rsidRPr="005671C0" w:rsidRDefault="007E794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D8314E9" w14:textId="77777777" w:rsidR="007E7948" w:rsidRPr="005671C0" w:rsidRDefault="007E794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8C5D54E" w14:textId="1575DE22" w:rsidR="007E7948" w:rsidRPr="005671C0" w:rsidRDefault="007E794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895070C" w14:textId="1781094F" w:rsidR="007E7948" w:rsidRPr="005671C0" w:rsidRDefault="007E794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E7948" w:rsidRPr="005671C0" w14:paraId="6C1662A5" w14:textId="77777777" w:rsidTr="00C20B7A">
        <w:trPr>
          <w:cantSplit/>
          <w:trHeight w:val="20"/>
        </w:trPr>
        <w:tc>
          <w:tcPr>
            <w:tcW w:w="4262" w:type="dxa"/>
            <w:vAlign w:val="bottom"/>
          </w:tcPr>
          <w:p w14:paraId="6A492B67" w14:textId="77777777" w:rsidR="007E7948" w:rsidRPr="005671C0" w:rsidRDefault="007E7948"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412F0CD"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5ACAEE8"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CBECA3B" w14:textId="77777777" w:rsidR="007E7948" w:rsidRPr="005671C0" w:rsidRDefault="007E7948"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E610C00" w14:textId="77777777" w:rsidR="007E7948" w:rsidRPr="005671C0" w:rsidRDefault="007E7948" w:rsidP="005671C0">
            <w:pPr>
              <w:spacing w:after="0" w:line="240" w:lineRule="auto"/>
              <w:ind w:right="-72"/>
              <w:jc w:val="right"/>
              <w:rPr>
                <w:rFonts w:ascii="Arial" w:hAnsi="Arial" w:cs="Arial"/>
                <w:color w:val="000000"/>
                <w:sz w:val="18"/>
                <w:szCs w:val="18"/>
              </w:rPr>
            </w:pPr>
          </w:p>
        </w:tc>
      </w:tr>
      <w:tr w:rsidR="000C21C5" w:rsidRPr="005671C0" w14:paraId="63EFF0E1" w14:textId="77777777" w:rsidTr="00C20B7A">
        <w:trPr>
          <w:cantSplit/>
          <w:trHeight w:val="20"/>
        </w:trPr>
        <w:tc>
          <w:tcPr>
            <w:tcW w:w="4262" w:type="dxa"/>
            <w:vAlign w:val="center"/>
          </w:tcPr>
          <w:p w14:paraId="31D33D84" w14:textId="39446E41" w:rsidR="000C21C5" w:rsidRPr="005671C0" w:rsidRDefault="000C21C5"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Cost of assets under leases contract</w:t>
            </w:r>
          </w:p>
        </w:tc>
        <w:tc>
          <w:tcPr>
            <w:tcW w:w="1296" w:type="dxa"/>
            <w:shd w:val="clear" w:color="auto" w:fill="FAFAFA"/>
            <w:vAlign w:val="center"/>
          </w:tcPr>
          <w:p w14:paraId="0FEBC83F" w14:textId="3349135D"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8,999,387</w:t>
            </w:r>
          </w:p>
        </w:tc>
        <w:tc>
          <w:tcPr>
            <w:tcW w:w="1296" w:type="dxa"/>
            <w:vAlign w:val="center"/>
          </w:tcPr>
          <w:p w14:paraId="636DE3D0" w14:textId="4F9E9882"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8,999,387</w:t>
            </w:r>
          </w:p>
        </w:tc>
        <w:tc>
          <w:tcPr>
            <w:tcW w:w="1296" w:type="dxa"/>
            <w:shd w:val="clear" w:color="auto" w:fill="FAFAFA"/>
            <w:vAlign w:val="center"/>
          </w:tcPr>
          <w:p w14:paraId="09C994FB" w14:textId="124D86C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156522AD" w14:textId="5B721D6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r>
      <w:tr w:rsidR="000C21C5" w:rsidRPr="005671C0" w14:paraId="068E56E5" w14:textId="77777777" w:rsidTr="00C20B7A">
        <w:trPr>
          <w:cantSplit/>
          <w:trHeight w:val="20"/>
        </w:trPr>
        <w:tc>
          <w:tcPr>
            <w:tcW w:w="4262" w:type="dxa"/>
            <w:vAlign w:val="center"/>
          </w:tcPr>
          <w:p w14:paraId="06F8E420" w14:textId="77777777" w:rsidR="000C21C5" w:rsidRPr="005671C0" w:rsidRDefault="000C21C5" w:rsidP="005671C0">
            <w:pPr>
              <w:spacing w:after="0" w:line="240" w:lineRule="auto"/>
              <w:ind w:left="-120"/>
              <w:rPr>
                <w:rFonts w:ascii="Arial" w:hAnsi="Arial" w:cs="Arial"/>
                <w:color w:val="000000"/>
                <w:sz w:val="18"/>
                <w:szCs w:val="18"/>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depreciation</w:t>
            </w:r>
          </w:p>
        </w:tc>
        <w:tc>
          <w:tcPr>
            <w:tcW w:w="1296" w:type="dxa"/>
            <w:tcBorders>
              <w:bottom w:val="single" w:sz="4" w:space="0" w:color="auto"/>
            </w:tcBorders>
            <w:shd w:val="clear" w:color="auto" w:fill="FAFAFA"/>
            <w:vAlign w:val="center"/>
          </w:tcPr>
          <w:p w14:paraId="155440D2" w14:textId="43DEF3E6"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(2,717,075)</w:t>
            </w:r>
          </w:p>
        </w:tc>
        <w:tc>
          <w:tcPr>
            <w:tcW w:w="1296" w:type="dxa"/>
            <w:tcBorders>
              <w:bottom w:val="single" w:sz="4" w:space="0" w:color="auto"/>
            </w:tcBorders>
            <w:vAlign w:val="center"/>
          </w:tcPr>
          <w:p w14:paraId="5C477DAC" w14:textId="33C0159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(1,817,136)</w:t>
            </w:r>
          </w:p>
        </w:tc>
        <w:tc>
          <w:tcPr>
            <w:tcW w:w="1296" w:type="dxa"/>
            <w:tcBorders>
              <w:bottom w:val="single" w:sz="4" w:space="0" w:color="auto"/>
            </w:tcBorders>
            <w:shd w:val="clear" w:color="auto" w:fill="FAFAFA"/>
            <w:vAlign w:val="bottom"/>
          </w:tcPr>
          <w:p w14:paraId="3DAD10F7" w14:textId="6B0991EE"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vAlign w:val="bottom"/>
          </w:tcPr>
          <w:p w14:paraId="3370B9A2" w14:textId="7B446D18"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r>
      <w:tr w:rsidR="000C21C5" w:rsidRPr="005671C0" w14:paraId="379A3901" w14:textId="77777777" w:rsidTr="00C20B7A">
        <w:trPr>
          <w:cantSplit/>
          <w:trHeight w:val="20"/>
        </w:trPr>
        <w:tc>
          <w:tcPr>
            <w:tcW w:w="4262" w:type="dxa"/>
            <w:vAlign w:val="center"/>
          </w:tcPr>
          <w:p w14:paraId="1DA836E8" w14:textId="77777777" w:rsidR="000C21C5" w:rsidRPr="005671C0" w:rsidRDefault="000C21C5"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vAlign w:val="center"/>
          </w:tcPr>
          <w:p w14:paraId="594F2019"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4B8F334D"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14:paraId="4FAFF11B" w14:textId="77777777" w:rsidR="000C21C5" w:rsidRPr="005671C0" w:rsidRDefault="000C21C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2BC1745F" w14:textId="77777777" w:rsidR="000C21C5" w:rsidRPr="005671C0" w:rsidRDefault="000C21C5" w:rsidP="005671C0">
            <w:pPr>
              <w:spacing w:after="0" w:line="240" w:lineRule="auto"/>
              <w:ind w:right="-72"/>
              <w:jc w:val="right"/>
              <w:rPr>
                <w:rFonts w:ascii="Arial" w:hAnsi="Arial" w:cs="Arial"/>
                <w:color w:val="000000"/>
                <w:sz w:val="18"/>
                <w:szCs w:val="18"/>
              </w:rPr>
            </w:pPr>
          </w:p>
        </w:tc>
      </w:tr>
      <w:tr w:rsidR="000C21C5" w:rsidRPr="005671C0" w14:paraId="4A9B3820" w14:textId="77777777" w:rsidTr="00C20B7A">
        <w:trPr>
          <w:cantSplit/>
          <w:trHeight w:val="20"/>
        </w:trPr>
        <w:tc>
          <w:tcPr>
            <w:tcW w:w="4262" w:type="dxa"/>
            <w:vAlign w:val="center"/>
          </w:tcPr>
          <w:p w14:paraId="3289A2B2" w14:textId="77777777" w:rsidR="000C21C5" w:rsidRPr="005671C0" w:rsidRDefault="000C21C5"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Net book amount</w:t>
            </w:r>
          </w:p>
        </w:tc>
        <w:tc>
          <w:tcPr>
            <w:tcW w:w="1296" w:type="dxa"/>
            <w:tcBorders>
              <w:bottom w:val="single" w:sz="4" w:space="0" w:color="auto"/>
            </w:tcBorders>
            <w:shd w:val="clear" w:color="auto" w:fill="FAFAFA"/>
            <w:vAlign w:val="bottom"/>
          </w:tcPr>
          <w:p w14:paraId="65335D81" w14:textId="359B99FE"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6,282,312</w:t>
            </w:r>
          </w:p>
        </w:tc>
        <w:tc>
          <w:tcPr>
            <w:tcW w:w="1296" w:type="dxa"/>
            <w:tcBorders>
              <w:bottom w:val="single" w:sz="4" w:space="0" w:color="auto"/>
            </w:tcBorders>
            <w:vAlign w:val="bottom"/>
          </w:tcPr>
          <w:p w14:paraId="7E970BB4" w14:textId="26C8CB9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7,182,251</w:t>
            </w:r>
          </w:p>
        </w:tc>
        <w:tc>
          <w:tcPr>
            <w:tcW w:w="1296" w:type="dxa"/>
            <w:tcBorders>
              <w:bottom w:val="single" w:sz="4" w:space="0" w:color="auto"/>
            </w:tcBorders>
            <w:shd w:val="clear" w:color="auto" w:fill="FAFAFA"/>
            <w:vAlign w:val="bottom"/>
          </w:tcPr>
          <w:p w14:paraId="03A90389" w14:textId="00378F57"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vAlign w:val="bottom"/>
          </w:tcPr>
          <w:p w14:paraId="05F95E16" w14:textId="28FA0CAA" w:rsidR="000C21C5" w:rsidRPr="005671C0" w:rsidRDefault="000C21C5"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r>
    </w:tbl>
    <w:p w14:paraId="3FC4FE10" w14:textId="4D9066A2" w:rsidR="00551CF8" w:rsidRPr="005671C0" w:rsidRDefault="00551CF8" w:rsidP="005671C0">
      <w:pPr>
        <w:spacing w:after="0" w:line="240" w:lineRule="auto"/>
        <w:jc w:val="thaiDistribute"/>
        <w:rPr>
          <w:rFonts w:ascii="Arial" w:hAnsi="Arial" w:cs="Arial"/>
          <w:color w:val="000000"/>
          <w:sz w:val="18"/>
          <w:szCs w:val="18"/>
        </w:rPr>
      </w:pPr>
    </w:p>
    <w:p w14:paraId="1451B927" w14:textId="77777777" w:rsidR="000F3047" w:rsidRPr="005671C0" w:rsidRDefault="000F3047" w:rsidP="005671C0">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F3047" w:rsidRPr="005671C0" w14:paraId="053189DD" w14:textId="77777777" w:rsidTr="00674ABF">
        <w:trPr>
          <w:trHeight w:val="386"/>
        </w:trPr>
        <w:tc>
          <w:tcPr>
            <w:tcW w:w="9461" w:type="dxa"/>
            <w:shd w:val="clear" w:color="auto" w:fill="FFA543"/>
            <w:vAlign w:val="center"/>
          </w:tcPr>
          <w:p w14:paraId="1E38D434" w14:textId="77777777" w:rsidR="000F3047" w:rsidRPr="005671C0" w:rsidRDefault="000F3047"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22</w:t>
            </w:r>
            <w:r w:rsidRPr="005671C0">
              <w:rPr>
                <w:rFonts w:ascii="Arial" w:hAnsi="Arial" w:cs="Arial"/>
                <w:b/>
                <w:bCs/>
                <w:color w:val="FFFFFF"/>
                <w:sz w:val="18"/>
                <w:szCs w:val="18"/>
                <w:lang w:val="en-GB"/>
              </w:rPr>
              <w:tab/>
              <w:t>Right-of-use assets, net</w:t>
            </w:r>
          </w:p>
        </w:tc>
      </w:tr>
    </w:tbl>
    <w:p w14:paraId="588294E3" w14:textId="77777777" w:rsidR="000F3047" w:rsidRPr="005671C0" w:rsidRDefault="000F3047" w:rsidP="005671C0">
      <w:pPr>
        <w:spacing w:after="0" w:line="240" w:lineRule="auto"/>
        <w:ind w:left="432" w:hanging="432"/>
        <w:jc w:val="both"/>
        <w:rPr>
          <w:rFonts w:ascii="Arial" w:eastAsia="Arial Unicode MS" w:hAnsi="Arial" w:cs="Arial"/>
          <w:sz w:val="18"/>
          <w:szCs w:val="18"/>
          <w:lang w:val="en-GB" w:eastAsia="en-GB" w:bidi="th-TH"/>
        </w:rPr>
      </w:pPr>
    </w:p>
    <w:p w14:paraId="2496ABBF" w14:textId="77777777" w:rsidR="000F3047" w:rsidRPr="005671C0" w:rsidRDefault="000F3047" w:rsidP="005671C0">
      <w:pPr>
        <w:spacing w:after="0" w:line="240" w:lineRule="auto"/>
        <w:jc w:val="both"/>
        <w:rPr>
          <w:rFonts w:ascii="Arial" w:eastAsia="Arial Unicode MS" w:hAnsi="Arial" w:cs="Arial"/>
          <w:sz w:val="18"/>
          <w:szCs w:val="18"/>
          <w:lang w:val="en-GB" w:eastAsia="en-GB" w:bidi="th-TH"/>
        </w:rPr>
      </w:pPr>
      <w:bookmarkStart w:id="22" w:name="_Hlk45044333"/>
      <w:r w:rsidRPr="005671C0">
        <w:rPr>
          <w:rFonts w:ascii="Arial" w:eastAsia="Arial Unicode MS" w:hAnsi="Arial" w:cs="Arial"/>
          <w:sz w:val="18"/>
          <w:szCs w:val="18"/>
          <w:lang w:val="en-GB" w:eastAsia="en-GB" w:bidi="th-TH"/>
        </w:rPr>
        <w:t xml:space="preserve">As </w:t>
      </w:r>
      <w:proofErr w:type="gramStart"/>
      <w:r w:rsidRPr="005671C0">
        <w:rPr>
          <w:rFonts w:ascii="Arial" w:eastAsia="Arial Unicode MS" w:hAnsi="Arial" w:cs="Arial"/>
          <w:sz w:val="18"/>
          <w:szCs w:val="18"/>
          <w:lang w:val="en-GB" w:eastAsia="en-GB" w:bidi="th-TH"/>
        </w:rPr>
        <w:t>at</w:t>
      </w:r>
      <w:proofErr w:type="gramEnd"/>
      <w:r w:rsidRPr="005671C0">
        <w:rPr>
          <w:rFonts w:ascii="Arial" w:eastAsia="Arial Unicode MS" w:hAnsi="Arial" w:cs="Arial"/>
          <w:sz w:val="18"/>
          <w:szCs w:val="18"/>
          <w:lang w:val="en-GB" w:eastAsia="en-GB" w:bidi="th-TH"/>
        </w:rPr>
        <w:t xml:space="preserve"> 31 December, right-of-use asset balance are as follows:</w:t>
      </w:r>
    </w:p>
    <w:bookmarkEnd w:id="22"/>
    <w:p w14:paraId="43478BB6" w14:textId="77777777" w:rsidR="000F3047" w:rsidRPr="005671C0" w:rsidRDefault="000F3047" w:rsidP="005671C0">
      <w:pPr>
        <w:spacing w:after="0" w:line="240" w:lineRule="auto"/>
        <w:jc w:val="both"/>
        <w:rPr>
          <w:rFonts w:ascii="Arial" w:eastAsia="Arial Unicode MS" w:hAnsi="Arial" w:cs="Arial"/>
          <w:szCs w:val="20"/>
          <w:lang w:val="en-GB" w:eastAsia="en-GB" w:bidi="th-TH"/>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2"/>
        <w:gridCol w:w="1346"/>
        <w:gridCol w:w="1347"/>
        <w:gridCol w:w="1347"/>
        <w:gridCol w:w="1347"/>
      </w:tblGrid>
      <w:tr w:rsidR="000F3047" w:rsidRPr="005671C0" w14:paraId="6D18AC1D" w14:textId="77777777" w:rsidTr="003D0DEA">
        <w:trPr>
          <w:trHeight w:val="205"/>
        </w:trPr>
        <w:tc>
          <w:tcPr>
            <w:tcW w:w="4162" w:type="dxa"/>
            <w:tcBorders>
              <w:top w:val="nil"/>
              <w:left w:val="nil"/>
              <w:bottom w:val="nil"/>
              <w:right w:val="nil"/>
            </w:tcBorders>
          </w:tcPr>
          <w:p w14:paraId="2AC7B057" w14:textId="77777777" w:rsidR="000F3047" w:rsidRPr="005671C0" w:rsidRDefault="000F3047" w:rsidP="005671C0">
            <w:pPr>
              <w:spacing w:after="0" w:line="240" w:lineRule="auto"/>
              <w:jc w:val="both"/>
              <w:rPr>
                <w:rFonts w:ascii="Arial" w:hAnsi="Arial" w:cs="Arial"/>
                <w:sz w:val="18"/>
                <w:szCs w:val="18"/>
                <w:lang w:val="en-GB" w:eastAsia="en-GB" w:bidi="th-TH"/>
              </w:rPr>
            </w:pPr>
          </w:p>
        </w:tc>
        <w:tc>
          <w:tcPr>
            <w:tcW w:w="2693" w:type="dxa"/>
            <w:gridSpan w:val="2"/>
            <w:tcBorders>
              <w:top w:val="single" w:sz="4" w:space="0" w:color="auto"/>
              <w:left w:val="nil"/>
              <w:bottom w:val="single" w:sz="4" w:space="0" w:color="auto"/>
              <w:right w:val="nil"/>
            </w:tcBorders>
            <w:hideMark/>
          </w:tcPr>
          <w:p w14:paraId="49C4D0AC" w14:textId="77777777" w:rsidR="000F3047" w:rsidRPr="005671C0" w:rsidRDefault="000F3047" w:rsidP="005671C0">
            <w:pPr>
              <w:spacing w:after="0" w:line="240" w:lineRule="auto"/>
              <w:ind w:left="-40"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 xml:space="preserve">Consolidated </w:t>
            </w:r>
          </w:p>
          <w:p w14:paraId="1E8632E0" w14:textId="77777777" w:rsidR="000F3047" w:rsidRPr="005671C0" w:rsidRDefault="000F3047" w:rsidP="005671C0">
            <w:pPr>
              <w:spacing w:after="0" w:line="240" w:lineRule="auto"/>
              <w:ind w:left="-40"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financial statements</w:t>
            </w:r>
          </w:p>
        </w:tc>
        <w:tc>
          <w:tcPr>
            <w:tcW w:w="2694" w:type="dxa"/>
            <w:gridSpan w:val="2"/>
            <w:tcBorders>
              <w:top w:val="single" w:sz="4" w:space="0" w:color="auto"/>
              <w:left w:val="nil"/>
              <w:bottom w:val="single" w:sz="4" w:space="0" w:color="auto"/>
              <w:right w:val="nil"/>
            </w:tcBorders>
            <w:hideMark/>
          </w:tcPr>
          <w:p w14:paraId="1D5A6D6E" w14:textId="77777777" w:rsidR="000F3047" w:rsidRPr="005671C0" w:rsidRDefault="000F3047" w:rsidP="005671C0">
            <w:pPr>
              <w:spacing w:after="0" w:line="240" w:lineRule="auto"/>
              <w:ind w:left="-40"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 xml:space="preserve">Separate </w:t>
            </w:r>
          </w:p>
          <w:p w14:paraId="3124D553" w14:textId="77777777" w:rsidR="000F3047" w:rsidRPr="005671C0" w:rsidRDefault="000F3047" w:rsidP="005671C0">
            <w:pPr>
              <w:spacing w:after="0" w:line="240" w:lineRule="auto"/>
              <w:ind w:left="-40"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financial statements</w:t>
            </w:r>
          </w:p>
        </w:tc>
      </w:tr>
      <w:tr w:rsidR="000F3047" w:rsidRPr="005671C0" w14:paraId="58F834BC" w14:textId="77777777" w:rsidTr="003D0DEA">
        <w:trPr>
          <w:trHeight w:val="205"/>
        </w:trPr>
        <w:tc>
          <w:tcPr>
            <w:tcW w:w="4162" w:type="dxa"/>
            <w:tcBorders>
              <w:top w:val="nil"/>
              <w:left w:val="nil"/>
              <w:bottom w:val="nil"/>
              <w:right w:val="nil"/>
            </w:tcBorders>
          </w:tcPr>
          <w:p w14:paraId="668FC201" w14:textId="77777777" w:rsidR="000F3047" w:rsidRPr="005671C0" w:rsidRDefault="000F3047" w:rsidP="005671C0">
            <w:pPr>
              <w:spacing w:after="0" w:line="240" w:lineRule="auto"/>
              <w:jc w:val="both"/>
              <w:rPr>
                <w:rFonts w:ascii="Arial" w:hAnsi="Arial" w:cs="Arial"/>
                <w:sz w:val="18"/>
                <w:szCs w:val="18"/>
                <w:lang w:val="en-GB" w:eastAsia="en-GB" w:bidi="th-TH"/>
              </w:rPr>
            </w:pPr>
          </w:p>
        </w:tc>
        <w:tc>
          <w:tcPr>
            <w:tcW w:w="1346" w:type="dxa"/>
            <w:tcBorders>
              <w:top w:val="nil"/>
              <w:left w:val="nil"/>
              <w:bottom w:val="nil"/>
              <w:right w:val="nil"/>
            </w:tcBorders>
            <w:hideMark/>
          </w:tcPr>
          <w:p w14:paraId="341288BD" w14:textId="77777777" w:rsidR="000F3047" w:rsidRPr="005671C0" w:rsidRDefault="000F3047" w:rsidP="005671C0">
            <w:pPr>
              <w:spacing w:after="0" w:line="240" w:lineRule="auto"/>
              <w:ind w:left="-40" w:right="-72"/>
              <w:jc w:val="right"/>
              <w:rPr>
                <w:rFonts w:ascii="Arial" w:hAnsi="Arial" w:cs="Arial"/>
                <w:b/>
                <w:bCs/>
                <w:spacing w:val="-4"/>
                <w:sz w:val="18"/>
                <w:szCs w:val="18"/>
                <w:lang w:val="en-GB" w:eastAsia="en-GB" w:bidi="th-TH"/>
              </w:rPr>
            </w:pPr>
            <w:r w:rsidRPr="005671C0">
              <w:rPr>
                <w:rFonts w:ascii="Arial" w:hAnsi="Arial" w:cs="Arial"/>
                <w:b/>
                <w:bCs/>
                <w:spacing w:val="-4"/>
                <w:sz w:val="18"/>
                <w:szCs w:val="18"/>
                <w:lang w:val="en-GB" w:eastAsia="en-GB" w:bidi="th-TH"/>
              </w:rPr>
              <w:t>2021</w:t>
            </w:r>
          </w:p>
        </w:tc>
        <w:tc>
          <w:tcPr>
            <w:tcW w:w="1347" w:type="dxa"/>
            <w:tcBorders>
              <w:top w:val="nil"/>
              <w:left w:val="nil"/>
              <w:bottom w:val="nil"/>
              <w:right w:val="nil"/>
            </w:tcBorders>
            <w:hideMark/>
          </w:tcPr>
          <w:p w14:paraId="46149579" w14:textId="77777777" w:rsidR="000F3047" w:rsidRPr="005671C0" w:rsidRDefault="000F3047" w:rsidP="005671C0">
            <w:pPr>
              <w:spacing w:after="0" w:line="240" w:lineRule="auto"/>
              <w:ind w:left="-40" w:right="-72"/>
              <w:jc w:val="right"/>
              <w:rPr>
                <w:rFonts w:ascii="Arial" w:hAnsi="Arial" w:cs="Arial"/>
                <w:b/>
                <w:bCs/>
                <w:spacing w:val="-4"/>
                <w:sz w:val="18"/>
                <w:szCs w:val="18"/>
                <w:lang w:val="en-GB" w:eastAsia="en-GB" w:bidi="th-TH"/>
              </w:rPr>
            </w:pPr>
            <w:r w:rsidRPr="005671C0">
              <w:rPr>
                <w:rFonts w:ascii="Arial" w:hAnsi="Arial" w:cs="Arial"/>
                <w:b/>
                <w:bCs/>
                <w:spacing w:val="-4"/>
                <w:sz w:val="18"/>
                <w:szCs w:val="18"/>
                <w:lang w:val="en-GB" w:eastAsia="en-GB" w:bidi="th-TH"/>
              </w:rPr>
              <w:t>2020</w:t>
            </w:r>
          </w:p>
        </w:tc>
        <w:tc>
          <w:tcPr>
            <w:tcW w:w="1347" w:type="dxa"/>
            <w:tcBorders>
              <w:top w:val="nil"/>
              <w:left w:val="nil"/>
              <w:bottom w:val="nil"/>
              <w:right w:val="nil"/>
            </w:tcBorders>
            <w:hideMark/>
          </w:tcPr>
          <w:p w14:paraId="1EB7227E" w14:textId="77777777" w:rsidR="000F3047" w:rsidRPr="005671C0" w:rsidRDefault="000F3047" w:rsidP="005671C0">
            <w:pPr>
              <w:spacing w:after="0" w:line="240" w:lineRule="auto"/>
              <w:ind w:left="-40" w:right="-72"/>
              <w:jc w:val="right"/>
              <w:rPr>
                <w:rFonts w:ascii="Arial" w:hAnsi="Arial" w:cs="Arial"/>
                <w:b/>
                <w:bCs/>
                <w:spacing w:val="-4"/>
                <w:sz w:val="18"/>
                <w:szCs w:val="18"/>
                <w:lang w:val="en-GB" w:eastAsia="en-GB" w:bidi="th-TH"/>
              </w:rPr>
            </w:pPr>
            <w:r w:rsidRPr="005671C0">
              <w:rPr>
                <w:rFonts w:ascii="Arial" w:hAnsi="Arial" w:cs="Arial"/>
                <w:b/>
                <w:bCs/>
                <w:spacing w:val="-4"/>
                <w:sz w:val="18"/>
                <w:szCs w:val="18"/>
                <w:lang w:val="en-GB" w:eastAsia="en-GB" w:bidi="th-TH"/>
              </w:rPr>
              <w:t>2021</w:t>
            </w:r>
          </w:p>
        </w:tc>
        <w:tc>
          <w:tcPr>
            <w:tcW w:w="1347" w:type="dxa"/>
            <w:tcBorders>
              <w:top w:val="nil"/>
              <w:left w:val="nil"/>
              <w:bottom w:val="nil"/>
              <w:right w:val="nil"/>
            </w:tcBorders>
            <w:hideMark/>
          </w:tcPr>
          <w:p w14:paraId="72B305F3" w14:textId="77777777" w:rsidR="000F3047" w:rsidRPr="005671C0" w:rsidRDefault="000F3047" w:rsidP="005671C0">
            <w:pPr>
              <w:spacing w:after="0" w:line="240" w:lineRule="auto"/>
              <w:ind w:left="-40" w:right="-72"/>
              <w:jc w:val="right"/>
              <w:rPr>
                <w:rFonts w:ascii="Arial" w:hAnsi="Arial" w:cs="Arial"/>
                <w:b/>
                <w:bCs/>
                <w:spacing w:val="-4"/>
                <w:sz w:val="18"/>
                <w:szCs w:val="18"/>
                <w:lang w:val="en-GB" w:eastAsia="en-GB" w:bidi="th-TH"/>
              </w:rPr>
            </w:pPr>
            <w:r w:rsidRPr="005671C0">
              <w:rPr>
                <w:rFonts w:ascii="Arial" w:hAnsi="Arial" w:cs="Arial"/>
                <w:b/>
                <w:bCs/>
                <w:spacing w:val="-4"/>
                <w:sz w:val="18"/>
                <w:szCs w:val="18"/>
                <w:lang w:val="en-GB" w:eastAsia="en-GB" w:bidi="th-TH"/>
              </w:rPr>
              <w:t>2020</w:t>
            </w:r>
          </w:p>
        </w:tc>
      </w:tr>
      <w:tr w:rsidR="000F3047" w:rsidRPr="005671C0" w14:paraId="68ACE627" w14:textId="77777777" w:rsidTr="003D0DEA">
        <w:trPr>
          <w:trHeight w:val="205"/>
        </w:trPr>
        <w:tc>
          <w:tcPr>
            <w:tcW w:w="4162" w:type="dxa"/>
            <w:tcBorders>
              <w:top w:val="nil"/>
              <w:left w:val="nil"/>
              <w:bottom w:val="nil"/>
              <w:right w:val="nil"/>
            </w:tcBorders>
          </w:tcPr>
          <w:p w14:paraId="450BFB12" w14:textId="77777777" w:rsidR="000F3047" w:rsidRPr="005671C0" w:rsidRDefault="000F3047" w:rsidP="005671C0">
            <w:pPr>
              <w:spacing w:after="0" w:line="240" w:lineRule="auto"/>
              <w:jc w:val="both"/>
              <w:rPr>
                <w:rFonts w:ascii="Arial" w:hAnsi="Arial" w:cs="Arial"/>
                <w:sz w:val="18"/>
                <w:szCs w:val="18"/>
                <w:lang w:val="en-GB" w:eastAsia="en-GB" w:bidi="th-TH"/>
              </w:rPr>
            </w:pPr>
          </w:p>
        </w:tc>
        <w:tc>
          <w:tcPr>
            <w:tcW w:w="1346" w:type="dxa"/>
            <w:tcBorders>
              <w:top w:val="nil"/>
              <w:left w:val="nil"/>
              <w:bottom w:val="single" w:sz="4" w:space="0" w:color="auto"/>
              <w:right w:val="nil"/>
            </w:tcBorders>
            <w:hideMark/>
          </w:tcPr>
          <w:p w14:paraId="77ABB528" w14:textId="77777777" w:rsidR="000F3047" w:rsidRPr="005671C0" w:rsidRDefault="000F3047" w:rsidP="005671C0">
            <w:pPr>
              <w:spacing w:after="0" w:line="240" w:lineRule="auto"/>
              <w:ind w:left="-40" w:right="-72"/>
              <w:jc w:val="right"/>
              <w:rPr>
                <w:rFonts w:ascii="Arial" w:hAnsi="Arial" w:cs="Arial"/>
                <w:b/>
                <w:bCs/>
                <w:sz w:val="18"/>
                <w:szCs w:val="18"/>
                <w:lang w:val="en-GB" w:eastAsia="en-GB" w:bidi="th-TH"/>
              </w:rPr>
            </w:pPr>
            <w:r w:rsidRPr="005671C0">
              <w:rPr>
                <w:rFonts w:ascii="Arial" w:hAnsi="Arial" w:cs="Arial"/>
                <w:b/>
                <w:bCs/>
                <w:sz w:val="18"/>
                <w:szCs w:val="18"/>
                <w:lang w:val="en-GB" w:eastAsia="en-GB" w:bidi="th-TH"/>
              </w:rPr>
              <w:t>Baht</w:t>
            </w:r>
          </w:p>
        </w:tc>
        <w:tc>
          <w:tcPr>
            <w:tcW w:w="1347" w:type="dxa"/>
            <w:tcBorders>
              <w:top w:val="nil"/>
              <w:left w:val="nil"/>
              <w:bottom w:val="single" w:sz="4" w:space="0" w:color="auto"/>
              <w:right w:val="nil"/>
            </w:tcBorders>
            <w:hideMark/>
          </w:tcPr>
          <w:p w14:paraId="1151B4A6" w14:textId="77777777" w:rsidR="000F3047" w:rsidRPr="005671C0" w:rsidRDefault="000F3047" w:rsidP="005671C0">
            <w:pPr>
              <w:spacing w:after="0" w:line="240" w:lineRule="auto"/>
              <w:ind w:left="-40" w:right="-72"/>
              <w:jc w:val="right"/>
              <w:rPr>
                <w:rFonts w:ascii="Arial" w:hAnsi="Arial" w:cs="Arial"/>
                <w:b/>
                <w:bCs/>
                <w:sz w:val="18"/>
                <w:szCs w:val="18"/>
                <w:lang w:val="en-GB" w:eastAsia="en-GB" w:bidi="th-TH"/>
              </w:rPr>
            </w:pPr>
            <w:r w:rsidRPr="005671C0">
              <w:rPr>
                <w:rFonts w:ascii="Arial" w:hAnsi="Arial" w:cs="Arial"/>
                <w:b/>
                <w:bCs/>
                <w:sz w:val="18"/>
                <w:szCs w:val="18"/>
                <w:lang w:val="en-GB" w:eastAsia="en-GB" w:bidi="th-TH"/>
              </w:rPr>
              <w:t>Baht</w:t>
            </w:r>
          </w:p>
        </w:tc>
        <w:tc>
          <w:tcPr>
            <w:tcW w:w="1347" w:type="dxa"/>
            <w:tcBorders>
              <w:top w:val="nil"/>
              <w:left w:val="nil"/>
              <w:bottom w:val="single" w:sz="4" w:space="0" w:color="auto"/>
              <w:right w:val="nil"/>
            </w:tcBorders>
            <w:hideMark/>
          </w:tcPr>
          <w:p w14:paraId="068BF430" w14:textId="77777777" w:rsidR="000F3047" w:rsidRPr="005671C0" w:rsidRDefault="000F3047" w:rsidP="005671C0">
            <w:pPr>
              <w:spacing w:after="0" w:line="240" w:lineRule="auto"/>
              <w:ind w:left="-40" w:right="-72"/>
              <w:jc w:val="right"/>
              <w:rPr>
                <w:rFonts w:ascii="Arial" w:hAnsi="Arial" w:cs="Arial"/>
                <w:b/>
                <w:bCs/>
                <w:sz w:val="18"/>
                <w:szCs w:val="18"/>
                <w:lang w:val="en-GB" w:eastAsia="en-GB" w:bidi="th-TH"/>
              </w:rPr>
            </w:pPr>
            <w:r w:rsidRPr="005671C0">
              <w:rPr>
                <w:rFonts w:ascii="Arial" w:hAnsi="Arial" w:cs="Arial"/>
                <w:b/>
                <w:bCs/>
                <w:sz w:val="18"/>
                <w:szCs w:val="18"/>
                <w:lang w:val="en-GB" w:eastAsia="en-GB" w:bidi="th-TH"/>
              </w:rPr>
              <w:t xml:space="preserve">Baht </w:t>
            </w:r>
          </w:p>
        </w:tc>
        <w:tc>
          <w:tcPr>
            <w:tcW w:w="1347" w:type="dxa"/>
            <w:tcBorders>
              <w:top w:val="nil"/>
              <w:left w:val="nil"/>
              <w:bottom w:val="single" w:sz="4" w:space="0" w:color="auto"/>
              <w:right w:val="nil"/>
            </w:tcBorders>
            <w:hideMark/>
          </w:tcPr>
          <w:p w14:paraId="42238B89" w14:textId="77777777" w:rsidR="000F3047" w:rsidRPr="005671C0" w:rsidRDefault="000F3047" w:rsidP="005671C0">
            <w:pPr>
              <w:spacing w:after="0" w:line="240" w:lineRule="auto"/>
              <w:ind w:left="-40" w:right="-72"/>
              <w:jc w:val="right"/>
              <w:rPr>
                <w:rFonts w:ascii="Arial" w:hAnsi="Arial" w:cs="Arial"/>
                <w:b/>
                <w:bCs/>
                <w:sz w:val="18"/>
                <w:szCs w:val="18"/>
                <w:lang w:val="en-GB" w:eastAsia="en-GB" w:bidi="th-TH"/>
              </w:rPr>
            </w:pPr>
            <w:r w:rsidRPr="005671C0">
              <w:rPr>
                <w:rFonts w:ascii="Arial" w:hAnsi="Arial" w:cs="Arial"/>
                <w:b/>
                <w:bCs/>
                <w:sz w:val="18"/>
                <w:szCs w:val="18"/>
                <w:lang w:val="en-GB" w:eastAsia="en-GB" w:bidi="th-TH"/>
              </w:rPr>
              <w:t>Baht</w:t>
            </w:r>
          </w:p>
        </w:tc>
      </w:tr>
      <w:tr w:rsidR="000F3047" w:rsidRPr="005671C0" w14:paraId="703F42E8" w14:textId="77777777" w:rsidTr="003D0DEA">
        <w:trPr>
          <w:trHeight w:val="140"/>
        </w:trPr>
        <w:tc>
          <w:tcPr>
            <w:tcW w:w="4162" w:type="dxa"/>
            <w:tcBorders>
              <w:top w:val="nil"/>
              <w:left w:val="nil"/>
              <w:bottom w:val="nil"/>
              <w:right w:val="nil"/>
            </w:tcBorders>
          </w:tcPr>
          <w:p w14:paraId="4C0648C6" w14:textId="77777777" w:rsidR="000F3047" w:rsidRPr="005671C0" w:rsidRDefault="000F3047" w:rsidP="005671C0">
            <w:pPr>
              <w:spacing w:after="0" w:line="240" w:lineRule="auto"/>
              <w:rPr>
                <w:rFonts w:ascii="Arial" w:hAnsi="Arial" w:cs="Arial"/>
                <w:sz w:val="18"/>
                <w:szCs w:val="18"/>
                <w:lang w:val="en-GB" w:eastAsia="en-GB" w:bidi="th-TH"/>
              </w:rPr>
            </w:pPr>
          </w:p>
        </w:tc>
        <w:tc>
          <w:tcPr>
            <w:tcW w:w="1346" w:type="dxa"/>
            <w:tcBorders>
              <w:top w:val="nil"/>
              <w:left w:val="nil"/>
              <w:bottom w:val="nil"/>
              <w:right w:val="nil"/>
            </w:tcBorders>
            <w:shd w:val="clear" w:color="auto" w:fill="FAFAFA"/>
          </w:tcPr>
          <w:p w14:paraId="2822AF45" w14:textId="77777777" w:rsidR="000F3047" w:rsidRPr="005671C0" w:rsidRDefault="000F3047" w:rsidP="005671C0">
            <w:pPr>
              <w:spacing w:after="0" w:line="240" w:lineRule="auto"/>
              <w:ind w:left="-40" w:right="-72"/>
              <w:jc w:val="center"/>
              <w:rPr>
                <w:rFonts w:ascii="Arial" w:hAnsi="Arial" w:cs="Arial"/>
                <w:sz w:val="18"/>
                <w:szCs w:val="18"/>
                <w:lang w:val="en-GB" w:eastAsia="en-GB" w:bidi="th-TH"/>
              </w:rPr>
            </w:pPr>
          </w:p>
        </w:tc>
        <w:tc>
          <w:tcPr>
            <w:tcW w:w="1347" w:type="dxa"/>
            <w:tcBorders>
              <w:top w:val="nil"/>
              <w:left w:val="nil"/>
              <w:bottom w:val="nil"/>
              <w:right w:val="nil"/>
            </w:tcBorders>
            <w:shd w:val="clear" w:color="auto" w:fill="auto"/>
            <w:hideMark/>
          </w:tcPr>
          <w:p w14:paraId="55AAADA7" w14:textId="77777777" w:rsidR="000F3047" w:rsidRPr="005671C0" w:rsidRDefault="000F3047" w:rsidP="005671C0">
            <w:pPr>
              <w:spacing w:after="0" w:line="240" w:lineRule="auto"/>
              <w:ind w:left="-40" w:right="-72"/>
              <w:jc w:val="center"/>
              <w:rPr>
                <w:rFonts w:ascii="Arial" w:hAnsi="Arial" w:cs="Arial"/>
                <w:sz w:val="18"/>
                <w:szCs w:val="18"/>
                <w:lang w:val="en-GB" w:eastAsia="en-GB" w:bidi="th-TH"/>
              </w:rPr>
            </w:pPr>
          </w:p>
        </w:tc>
        <w:tc>
          <w:tcPr>
            <w:tcW w:w="1347" w:type="dxa"/>
            <w:tcBorders>
              <w:top w:val="nil"/>
              <w:left w:val="nil"/>
              <w:bottom w:val="nil"/>
              <w:right w:val="nil"/>
            </w:tcBorders>
            <w:shd w:val="clear" w:color="auto" w:fill="FAFAFA"/>
          </w:tcPr>
          <w:p w14:paraId="0FD4B35E" w14:textId="77777777" w:rsidR="000F3047" w:rsidRPr="005671C0" w:rsidRDefault="000F3047" w:rsidP="005671C0">
            <w:pPr>
              <w:spacing w:after="0" w:line="240" w:lineRule="auto"/>
              <w:ind w:left="-40" w:right="-72"/>
              <w:jc w:val="center"/>
              <w:rPr>
                <w:rFonts w:ascii="Arial" w:hAnsi="Arial" w:cs="Arial"/>
                <w:sz w:val="18"/>
                <w:szCs w:val="18"/>
                <w:lang w:val="en-GB" w:eastAsia="en-GB" w:bidi="th-TH"/>
              </w:rPr>
            </w:pPr>
          </w:p>
        </w:tc>
        <w:tc>
          <w:tcPr>
            <w:tcW w:w="1347" w:type="dxa"/>
            <w:tcBorders>
              <w:top w:val="nil"/>
              <w:left w:val="nil"/>
              <w:bottom w:val="nil"/>
              <w:right w:val="nil"/>
            </w:tcBorders>
            <w:shd w:val="clear" w:color="auto" w:fill="auto"/>
          </w:tcPr>
          <w:p w14:paraId="6DF1CC80" w14:textId="77777777" w:rsidR="000F3047" w:rsidRPr="005671C0" w:rsidRDefault="000F3047" w:rsidP="005671C0">
            <w:pPr>
              <w:spacing w:after="0" w:line="240" w:lineRule="auto"/>
              <w:ind w:left="-40" w:right="-72"/>
              <w:jc w:val="center"/>
              <w:rPr>
                <w:rFonts w:ascii="Arial" w:hAnsi="Arial" w:cs="Arial"/>
                <w:sz w:val="18"/>
                <w:szCs w:val="18"/>
                <w:lang w:val="en-GB" w:eastAsia="en-GB" w:bidi="th-TH"/>
              </w:rPr>
            </w:pPr>
          </w:p>
        </w:tc>
      </w:tr>
      <w:tr w:rsidR="000F3047" w:rsidRPr="005671C0" w14:paraId="1CD09E0A" w14:textId="77777777" w:rsidTr="003D0DEA">
        <w:trPr>
          <w:trHeight w:val="205"/>
        </w:trPr>
        <w:tc>
          <w:tcPr>
            <w:tcW w:w="4162" w:type="dxa"/>
            <w:tcBorders>
              <w:top w:val="nil"/>
              <w:left w:val="nil"/>
              <w:bottom w:val="nil"/>
              <w:right w:val="nil"/>
            </w:tcBorders>
            <w:hideMark/>
          </w:tcPr>
          <w:p w14:paraId="45F6BA96"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Building</w:t>
            </w:r>
          </w:p>
        </w:tc>
        <w:tc>
          <w:tcPr>
            <w:tcW w:w="1346" w:type="dxa"/>
            <w:tcBorders>
              <w:top w:val="nil"/>
              <w:left w:val="nil"/>
              <w:bottom w:val="nil"/>
              <w:right w:val="nil"/>
            </w:tcBorders>
            <w:shd w:val="clear" w:color="auto" w:fill="FAFAFA"/>
            <w:vAlign w:val="bottom"/>
          </w:tcPr>
          <w:p w14:paraId="2560F385"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164,570,987</w:t>
            </w:r>
          </w:p>
        </w:tc>
        <w:tc>
          <w:tcPr>
            <w:tcW w:w="1347" w:type="dxa"/>
            <w:tcBorders>
              <w:top w:val="nil"/>
              <w:left w:val="nil"/>
              <w:bottom w:val="nil"/>
              <w:right w:val="nil"/>
            </w:tcBorders>
            <w:shd w:val="clear" w:color="auto" w:fill="auto"/>
            <w:vAlign w:val="bottom"/>
          </w:tcPr>
          <w:p w14:paraId="136B05CB"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172,485,965</w:t>
            </w:r>
          </w:p>
        </w:tc>
        <w:tc>
          <w:tcPr>
            <w:tcW w:w="1347" w:type="dxa"/>
            <w:tcBorders>
              <w:top w:val="nil"/>
              <w:left w:val="nil"/>
              <w:bottom w:val="nil"/>
              <w:right w:val="nil"/>
            </w:tcBorders>
            <w:shd w:val="clear" w:color="auto" w:fill="FAFAFA"/>
            <w:vAlign w:val="bottom"/>
          </w:tcPr>
          <w:p w14:paraId="0BC9F35F"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cs/>
                <w:lang w:val="en-GB"/>
              </w:rPr>
              <w:t>-</w:t>
            </w:r>
          </w:p>
        </w:tc>
        <w:tc>
          <w:tcPr>
            <w:tcW w:w="1347" w:type="dxa"/>
            <w:tcBorders>
              <w:top w:val="nil"/>
              <w:left w:val="nil"/>
              <w:bottom w:val="nil"/>
              <w:right w:val="nil"/>
            </w:tcBorders>
            <w:shd w:val="clear" w:color="auto" w:fill="auto"/>
            <w:vAlign w:val="bottom"/>
          </w:tcPr>
          <w:p w14:paraId="5D8A46F2"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10,918,669</w:t>
            </w:r>
          </w:p>
        </w:tc>
      </w:tr>
      <w:tr w:rsidR="000F3047" w:rsidRPr="005671C0" w14:paraId="24C9A3C8" w14:textId="77777777" w:rsidTr="003D0DEA">
        <w:trPr>
          <w:trHeight w:val="70"/>
        </w:trPr>
        <w:tc>
          <w:tcPr>
            <w:tcW w:w="4162" w:type="dxa"/>
            <w:tcBorders>
              <w:top w:val="nil"/>
              <w:left w:val="nil"/>
              <w:bottom w:val="nil"/>
              <w:right w:val="nil"/>
            </w:tcBorders>
            <w:vAlign w:val="bottom"/>
            <w:hideMark/>
          </w:tcPr>
          <w:p w14:paraId="0A4B9D3C" w14:textId="77777777" w:rsidR="000F3047" w:rsidRPr="005671C0" w:rsidRDefault="000F3047" w:rsidP="005671C0">
            <w:pPr>
              <w:spacing w:after="0" w:line="240" w:lineRule="auto"/>
              <w:rPr>
                <w:rFonts w:ascii="Arial" w:hAnsi="Arial" w:cs="Arial"/>
                <w:sz w:val="18"/>
                <w:szCs w:val="18"/>
                <w:cs/>
                <w:lang w:val="en-GB" w:eastAsia="en-GB"/>
              </w:rPr>
            </w:pPr>
            <w:r w:rsidRPr="005671C0">
              <w:rPr>
                <w:rFonts w:ascii="Arial" w:hAnsi="Arial" w:cs="Arial"/>
                <w:sz w:val="18"/>
                <w:szCs w:val="18"/>
                <w:lang w:val="en-GB" w:eastAsia="en-GB" w:bidi="th-TH"/>
              </w:rPr>
              <w:t>Land</w:t>
            </w:r>
          </w:p>
        </w:tc>
        <w:tc>
          <w:tcPr>
            <w:tcW w:w="1346" w:type="dxa"/>
            <w:tcBorders>
              <w:top w:val="nil"/>
              <w:left w:val="nil"/>
              <w:bottom w:val="nil"/>
              <w:right w:val="nil"/>
            </w:tcBorders>
            <w:shd w:val="clear" w:color="auto" w:fill="FAFAFA"/>
            <w:vAlign w:val="bottom"/>
          </w:tcPr>
          <w:p w14:paraId="11DBB1BC"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132,232,915</w:t>
            </w:r>
          </w:p>
        </w:tc>
        <w:tc>
          <w:tcPr>
            <w:tcW w:w="1347" w:type="dxa"/>
            <w:tcBorders>
              <w:top w:val="nil"/>
              <w:left w:val="nil"/>
              <w:bottom w:val="nil"/>
              <w:right w:val="nil"/>
            </w:tcBorders>
            <w:shd w:val="clear" w:color="auto" w:fill="auto"/>
            <w:vAlign w:val="bottom"/>
          </w:tcPr>
          <w:p w14:paraId="343E2FD9"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138,368,656</w:t>
            </w:r>
          </w:p>
        </w:tc>
        <w:tc>
          <w:tcPr>
            <w:tcW w:w="1347" w:type="dxa"/>
            <w:tcBorders>
              <w:top w:val="nil"/>
              <w:left w:val="nil"/>
              <w:bottom w:val="nil"/>
              <w:right w:val="nil"/>
            </w:tcBorders>
            <w:shd w:val="clear" w:color="auto" w:fill="FAFAFA"/>
            <w:vAlign w:val="bottom"/>
          </w:tcPr>
          <w:p w14:paraId="50BE544C"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cs/>
                <w:lang w:val="en-GB"/>
              </w:rPr>
              <w:t>-</w:t>
            </w:r>
          </w:p>
        </w:tc>
        <w:tc>
          <w:tcPr>
            <w:tcW w:w="1347" w:type="dxa"/>
            <w:tcBorders>
              <w:top w:val="nil"/>
              <w:left w:val="nil"/>
              <w:bottom w:val="nil"/>
              <w:right w:val="nil"/>
            </w:tcBorders>
            <w:shd w:val="clear" w:color="auto" w:fill="auto"/>
            <w:vAlign w:val="bottom"/>
          </w:tcPr>
          <w:p w14:paraId="30B4D7DA"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1,178,621</w:t>
            </w:r>
          </w:p>
        </w:tc>
      </w:tr>
      <w:tr w:rsidR="000F3047" w:rsidRPr="005671C0" w14:paraId="704580D8" w14:textId="77777777" w:rsidTr="003D0DEA">
        <w:trPr>
          <w:trHeight w:val="140"/>
        </w:trPr>
        <w:tc>
          <w:tcPr>
            <w:tcW w:w="4162" w:type="dxa"/>
            <w:tcBorders>
              <w:top w:val="nil"/>
              <w:left w:val="nil"/>
              <w:bottom w:val="nil"/>
              <w:right w:val="nil"/>
            </w:tcBorders>
          </w:tcPr>
          <w:p w14:paraId="669D0479" w14:textId="77777777" w:rsidR="000F3047" w:rsidRPr="005671C0" w:rsidRDefault="000F3047" w:rsidP="005671C0">
            <w:pPr>
              <w:spacing w:after="0" w:line="240" w:lineRule="auto"/>
              <w:rPr>
                <w:rFonts w:ascii="Arial" w:hAnsi="Arial" w:cs="Arial"/>
                <w:sz w:val="18"/>
                <w:szCs w:val="18"/>
                <w:lang w:val="en-GB" w:eastAsia="en-GB" w:bidi="th-TH"/>
              </w:rPr>
            </w:pPr>
          </w:p>
        </w:tc>
        <w:tc>
          <w:tcPr>
            <w:tcW w:w="1346" w:type="dxa"/>
            <w:tcBorders>
              <w:top w:val="single" w:sz="4" w:space="0" w:color="auto"/>
              <w:left w:val="nil"/>
              <w:bottom w:val="nil"/>
              <w:right w:val="nil"/>
            </w:tcBorders>
            <w:shd w:val="clear" w:color="auto" w:fill="FAFAFA"/>
          </w:tcPr>
          <w:p w14:paraId="30C1877A"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0B770DEB"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tcPr>
          <w:p w14:paraId="715DA57E"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30A2CAA9"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r>
      <w:tr w:rsidR="000F3047" w:rsidRPr="005671C0" w14:paraId="1EDC5631" w14:textId="77777777" w:rsidTr="003D0DEA">
        <w:trPr>
          <w:trHeight w:val="205"/>
        </w:trPr>
        <w:tc>
          <w:tcPr>
            <w:tcW w:w="4162" w:type="dxa"/>
            <w:tcBorders>
              <w:top w:val="nil"/>
              <w:left w:val="nil"/>
              <w:bottom w:val="nil"/>
              <w:right w:val="nil"/>
            </w:tcBorders>
            <w:hideMark/>
          </w:tcPr>
          <w:p w14:paraId="356CDB4D"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Total right-of-use assets, net</w:t>
            </w:r>
          </w:p>
        </w:tc>
        <w:tc>
          <w:tcPr>
            <w:tcW w:w="1346" w:type="dxa"/>
            <w:tcBorders>
              <w:top w:val="nil"/>
              <w:left w:val="nil"/>
              <w:bottom w:val="single" w:sz="4" w:space="0" w:color="auto"/>
              <w:right w:val="nil"/>
            </w:tcBorders>
            <w:shd w:val="clear" w:color="auto" w:fill="FAFAFA"/>
            <w:vAlign w:val="bottom"/>
          </w:tcPr>
          <w:p w14:paraId="2C25E421"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296,803,902</w:t>
            </w:r>
          </w:p>
        </w:tc>
        <w:tc>
          <w:tcPr>
            <w:tcW w:w="1347" w:type="dxa"/>
            <w:tcBorders>
              <w:top w:val="nil"/>
              <w:left w:val="nil"/>
              <w:bottom w:val="single" w:sz="4" w:space="0" w:color="auto"/>
              <w:right w:val="nil"/>
            </w:tcBorders>
            <w:shd w:val="clear" w:color="auto" w:fill="auto"/>
            <w:vAlign w:val="bottom"/>
          </w:tcPr>
          <w:p w14:paraId="44AD8095"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310,854,621</w:t>
            </w:r>
          </w:p>
        </w:tc>
        <w:tc>
          <w:tcPr>
            <w:tcW w:w="1347" w:type="dxa"/>
            <w:tcBorders>
              <w:top w:val="nil"/>
              <w:left w:val="nil"/>
              <w:bottom w:val="single" w:sz="4" w:space="0" w:color="auto"/>
              <w:right w:val="nil"/>
            </w:tcBorders>
            <w:shd w:val="clear" w:color="auto" w:fill="FAFAFA"/>
            <w:vAlign w:val="bottom"/>
          </w:tcPr>
          <w:p w14:paraId="4F2AAF9E"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cs/>
                <w:lang w:val="en-GB"/>
              </w:rPr>
              <w:t>-</w:t>
            </w:r>
          </w:p>
        </w:tc>
        <w:tc>
          <w:tcPr>
            <w:tcW w:w="1347" w:type="dxa"/>
            <w:tcBorders>
              <w:top w:val="nil"/>
              <w:left w:val="nil"/>
              <w:bottom w:val="single" w:sz="4" w:space="0" w:color="auto"/>
              <w:right w:val="nil"/>
            </w:tcBorders>
            <w:shd w:val="clear" w:color="auto" w:fill="auto"/>
            <w:vAlign w:val="bottom"/>
          </w:tcPr>
          <w:p w14:paraId="33A011EC" w14:textId="77777777" w:rsidR="000F3047" w:rsidRPr="005671C0" w:rsidRDefault="000F3047" w:rsidP="005671C0">
            <w:pPr>
              <w:spacing w:after="0" w:line="240" w:lineRule="auto"/>
              <w:ind w:right="-72"/>
              <w:jc w:val="right"/>
              <w:rPr>
                <w:rFonts w:ascii="Arial" w:hAnsi="Arial" w:cs="Arial"/>
                <w:color w:val="000000"/>
                <w:sz w:val="18"/>
                <w:szCs w:val="18"/>
                <w:cs/>
                <w:lang w:val="en-GB"/>
              </w:rPr>
            </w:pPr>
            <w:r w:rsidRPr="005671C0">
              <w:rPr>
                <w:rFonts w:ascii="Arial" w:hAnsi="Arial" w:cs="Arial"/>
                <w:color w:val="000000"/>
                <w:sz w:val="18"/>
                <w:szCs w:val="18"/>
                <w:lang w:val="en-GB"/>
              </w:rPr>
              <w:t>12,097,290</w:t>
            </w:r>
          </w:p>
        </w:tc>
      </w:tr>
    </w:tbl>
    <w:p w14:paraId="05E345E9" w14:textId="77777777" w:rsidR="000F3047" w:rsidRPr="005671C0" w:rsidRDefault="000F3047" w:rsidP="005671C0">
      <w:pPr>
        <w:spacing w:after="0" w:line="240" w:lineRule="auto"/>
        <w:ind w:left="432" w:hanging="432"/>
        <w:jc w:val="both"/>
        <w:rPr>
          <w:rFonts w:ascii="Arial" w:eastAsia="Arial Unicode MS" w:hAnsi="Arial" w:cs="Arial"/>
          <w:sz w:val="18"/>
          <w:szCs w:val="18"/>
          <w:lang w:val="en-GB" w:eastAsia="en-GB" w:bidi="th-TH"/>
        </w:rPr>
      </w:pPr>
    </w:p>
    <w:p w14:paraId="7AFDA048" w14:textId="77777777" w:rsidR="000F3047" w:rsidRPr="005671C0" w:rsidRDefault="000F3047" w:rsidP="005671C0">
      <w:pPr>
        <w:spacing w:after="0" w:line="240" w:lineRule="auto"/>
        <w:jc w:val="both"/>
        <w:rPr>
          <w:rFonts w:ascii="Arial" w:eastAsia="Arial Unicode MS" w:hAnsi="Arial" w:cs="Arial"/>
          <w:sz w:val="18"/>
          <w:szCs w:val="18"/>
          <w:lang w:val="en-GB" w:eastAsia="en-GB" w:bidi="th-TH"/>
        </w:rPr>
      </w:pPr>
      <w:r w:rsidRPr="005671C0">
        <w:rPr>
          <w:rFonts w:ascii="Arial" w:eastAsia="Arial Unicode MS" w:hAnsi="Arial" w:cs="Arial"/>
          <w:sz w:val="18"/>
          <w:szCs w:val="18"/>
          <w:lang w:val="en-GB" w:eastAsia="en-GB" w:bidi="th-TH"/>
        </w:rPr>
        <w:t>For the year ended 31 December, amounts charged to profit or loss</w:t>
      </w:r>
      <w:r w:rsidRPr="005671C0">
        <w:rPr>
          <w:rFonts w:ascii="Arial" w:eastAsia="Arial Unicode MS" w:hAnsi="Arial" w:cs="Arial"/>
          <w:sz w:val="18"/>
          <w:szCs w:val="18"/>
          <w:cs/>
          <w:lang w:val="en-GB" w:eastAsia="en-GB" w:bidi="th-TH"/>
        </w:rPr>
        <w:t xml:space="preserve"> </w:t>
      </w:r>
      <w:r w:rsidRPr="005671C0">
        <w:rPr>
          <w:rFonts w:ascii="Arial" w:eastAsia="Arial Unicode MS" w:hAnsi="Arial" w:cs="Arial"/>
          <w:sz w:val="18"/>
          <w:szCs w:val="18"/>
          <w:lang w:val="en-GB" w:eastAsia="en-GB" w:bidi="th-TH"/>
        </w:rPr>
        <w:t>and cash flows relating to leases are as follows:</w:t>
      </w:r>
    </w:p>
    <w:p w14:paraId="6EFAE38A" w14:textId="77777777" w:rsidR="000F3047" w:rsidRPr="005671C0" w:rsidRDefault="000F3047" w:rsidP="005671C0">
      <w:pPr>
        <w:spacing w:after="0" w:line="240" w:lineRule="auto"/>
        <w:jc w:val="both"/>
        <w:rPr>
          <w:rFonts w:ascii="Arial" w:eastAsia="Arial Unicode MS" w:hAnsi="Arial" w:cs="Arial"/>
          <w:sz w:val="18"/>
          <w:szCs w:val="18"/>
          <w:lang w:val="en-GB" w:eastAsia="en-GB" w:bidi="th-TH"/>
        </w:rPr>
      </w:pPr>
    </w:p>
    <w:tbl>
      <w:tblPr>
        <w:tblW w:w="9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4"/>
        <w:gridCol w:w="1584"/>
        <w:gridCol w:w="1584"/>
      </w:tblGrid>
      <w:tr w:rsidR="000F3047" w:rsidRPr="005671C0" w14:paraId="4D3D03E5" w14:textId="77777777" w:rsidTr="003D0DEA">
        <w:trPr>
          <w:trHeight w:val="205"/>
        </w:trPr>
        <w:tc>
          <w:tcPr>
            <w:tcW w:w="6394" w:type="dxa"/>
            <w:tcBorders>
              <w:top w:val="nil"/>
              <w:left w:val="nil"/>
              <w:bottom w:val="nil"/>
              <w:right w:val="nil"/>
            </w:tcBorders>
          </w:tcPr>
          <w:p w14:paraId="29F808DD" w14:textId="77777777" w:rsidR="000F3047" w:rsidRPr="005671C0" w:rsidRDefault="000F3047" w:rsidP="005671C0">
            <w:pPr>
              <w:spacing w:after="0" w:line="240" w:lineRule="auto"/>
              <w:jc w:val="both"/>
              <w:rPr>
                <w:rFonts w:ascii="Arial" w:hAnsi="Arial" w:cs="Arial"/>
                <w:sz w:val="18"/>
                <w:szCs w:val="18"/>
                <w:lang w:val="en-GB" w:eastAsia="en-GB" w:bidi="th-TH"/>
              </w:rPr>
            </w:pPr>
          </w:p>
        </w:tc>
        <w:tc>
          <w:tcPr>
            <w:tcW w:w="1584" w:type="dxa"/>
            <w:tcBorders>
              <w:top w:val="single" w:sz="4" w:space="0" w:color="auto"/>
              <w:left w:val="nil"/>
              <w:bottom w:val="single" w:sz="4" w:space="0" w:color="auto"/>
              <w:right w:val="nil"/>
            </w:tcBorders>
            <w:hideMark/>
          </w:tcPr>
          <w:p w14:paraId="2B78D722" w14:textId="77777777" w:rsidR="000F3047" w:rsidRPr="005671C0" w:rsidRDefault="000F3047" w:rsidP="005671C0">
            <w:pPr>
              <w:spacing w:after="0" w:line="240" w:lineRule="auto"/>
              <w:ind w:left="-40"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Consolidated financial statements</w:t>
            </w:r>
          </w:p>
        </w:tc>
        <w:tc>
          <w:tcPr>
            <w:tcW w:w="1584" w:type="dxa"/>
            <w:tcBorders>
              <w:top w:val="single" w:sz="4" w:space="0" w:color="auto"/>
              <w:left w:val="nil"/>
              <w:bottom w:val="single" w:sz="4" w:space="0" w:color="auto"/>
              <w:right w:val="nil"/>
            </w:tcBorders>
            <w:hideMark/>
          </w:tcPr>
          <w:p w14:paraId="55E20CD1" w14:textId="77777777" w:rsidR="000F3047" w:rsidRPr="005671C0" w:rsidRDefault="000F3047" w:rsidP="005671C0">
            <w:pPr>
              <w:spacing w:after="0" w:line="240" w:lineRule="auto"/>
              <w:ind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Separate financial</w:t>
            </w:r>
          </w:p>
          <w:p w14:paraId="5C12831E" w14:textId="77777777" w:rsidR="000F3047" w:rsidRPr="005671C0" w:rsidRDefault="000F3047" w:rsidP="005671C0">
            <w:pPr>
              <w:spacing w:after="0" w:line="240" w:lineRule="auto"/>
              <w:ind w:right="-72"/>
              <w:jc w:val="center"/>
              <w:rPr>
                <w:rFonts w:ascii="Arial" w:hAnsi="Arial" w:cs="Arial"/>
                <w:b/>
                <w:bCs/>
                <w:sz w:val="18"/>
                <w:szCs w:val="18"/>
                <w:lang w:val="en-GB" w:eastAsia="en-GB" w:bidi="th-TH"/>
              </w:rPr>
            </w:pPr>
            <w:r w:rsidRPr="005671C0">
              <w:rPr>
                <w:rFonts w:ascii="Arial" w:hAnsi="Arial" w:cs="Arial"/>
                <w:b/>
                <w:bCs/>
                <w:sz w:val="18"/>
                <w:szCs w:val="18"/>
                <w:lang w:val="en-GB" w:eastAsia="en-GB" w:bidi="th-TH"/>
              </w:rPr>
              <w:t>statements</w:t>
            </w:r>
          </w:p>
        </w:tc>
      </w:tr>
      <w:tr w:rsidR="000F3047" w:rsidRPr="005671C0" w14:paraId="38AB6142" w14:textId="77777777" w:rsidTr="003D0DEA">
        <w:trPr>
          <w:trHeight w:val="205"/>
        </w:trPr>
        <w:tc>
          <w:tcPr>
            <w:tcW w:w="6394" w:type="dxa"/>
            <w:tcBorders>
              <w:top w:val="nil"/>
              <w:left w:val="nil"/>
              <w:bottom w:val="nil"/>
              <w:right w:val="nil"/>
            </w:tcBorders>
          </w:tcPr>
          <w:p w14:paraId="38CB348B" w14:textId="77777777" w:rsidR="000F3047" w:rsidRPr="005671C0" w:rsidRDefault="000F3047" w:rsidP="005671C0">
            <w:pPr>
              <w:spacing w:after="0" w:line="240" w:lineRule="auto"/>
              <w:jc w:val="both"/>
              <w:rPr>
                <w:rFonts w:ascii="Arial" w:hAnsi="Arial" w:cs="Arial"/>
                <w:sz w:val="18"/>
                <w:szCs w:val="18"/>
                <w:lang w:val="en-GB" w:eastAsia="en-GB" w:bidi="th-TH"/>
              </w:rPr>
            </w:pPr>
          </w:p>
        </w:tc>
        <w:tc>
          <w:tcPr>
            <w:tcW w:w="1584" w:type="dxa"/>
            <w:tcBorders>
              <w:top w:val="nil"/>
              <w:left w:val="nil"/>
              <w:bottom w:val="nil"/>
              <w:right w:val="nil"/>
            </w:tcBorders>
            <w:hideMark/>
          </w:tcPr>
          <w:p w14:paraId="66AB95DB" w14:textId="77777777" w:rsidR="000F3047" w:rsidRPr="005671C0" w:rsidRDefault="000F3047" w:rsidP="005671C0">
            <w:pPr>
              <w:spacing w:after="0" w:line="240" w:lineRule="auto"/>
              <w:ind w:left="-40" w:right="-72"/>
              <w:jc w:val="right"/>
              <w:rPr>
                <w:rFonts w:ascii="Arial" w:hAnsi="Arial" w:cs="Arial"/>
                <w:b/>
                <w:bCs/>
                <w:spacing w:val="-4"/>
                <w:sz w:val="18"/>
                <w:szCs w:val="18"/>
                <w:lang w:val="en-GB" w:eastAsia="en-GB" w:bidi="th-TH"/>
              </w:rPr>
            </w:pPr>
            <w:r w:rsidRPr="005671C0">
              <w:rPr>
                <w:rFonts w:ascii="Arial" w:hAnsi="Arial" w:cs="Arial"/>
                <w:b/>
                <w:bCs/>
                <w:spacing w:val="-4"/>
                <w:sz w:val="18"/>
                <w:szCs w:val="18"/>
                <w:lang w:val="en-GB" w:eastAsia="en-GB" w:bidi="th-TH"/>
              </w:rPr>
              <w:t>2021</w:t>
            </w:r>
          </w:p>
        </w:tc>
        <w:tc>
          <w:tcPr>
            <w:tcW w:w="1584" w:type="dxa"/>
            <w:tcBorders>
              <w:top w:val="nil"/>
              <w:left w:val="nil"/>
              <w:bottom w:val="nil"/>
              <w:right w:val="nil"/>
            </w:tcBorders>
            <w:hideMark/>
          </w:tcPr>
          <w:p w14:paraId="5FA0D8D6" w14:textId="77777777" w:rsidR="000F3047" w:rsidRPr="005671C0" w:rsidRDefault="000F3047" w:rsidP="005671C0">
            <w:pPr>
              <w:spacing w:after="0" w:line="240" w:lineRule="auto"/>
              <w:ind w:left="-40" w:right="-72"/>
              <w:jc w:val="right"/>
              <w:rPr>
                <w:rFonts w:ascii="Arial" w:hAnsi="Arial" w:cs="Arial"/>
                <w:b/>
                <w:bCs/>
                <w:spacing w:val="-4"/>
                <w:sz w:val="18"/>
                <w:szCs w:val="18"/>
                <w:lang w:val="en-GB" w:eastAsia="en-GB" w:bidi="th-TH"/>
              </w:rPr>
            </w:pPr>
            <w:r w:rsidRPr="005671C0">
              <w:rPr>
                <w:rFonts w:ascii="Arial" w:hAnsi="Arial" w:cs="Arial"/>
                <w:b/>
                <w:bCs/>
                <w:spacing w:val="-4"/>
                <w:sz w:val="18"/>
                <w:szCs w:val="18"/>
                <w:lang w:val="en-GB" w:eastAsia="en-GB" w:bidi="th-TH"/>
              </w:rPr>
              <w:t>2021</w:t>
            </w:r>
          </w:p>
        </w:tc>
      </w:tr>
      <w:tr w:rsidR="000F3047" w:rsidRPr="005671C0" w14:paraId="40F779E7" w14:textId="77777777" w:rsidTr="003D0DEA">
        <w:trPr>
          <w:trHeight w:val="205"/>
        </w:trPr>
        <w:tc>
          <w:tcPr>
            <w:tcW w:w="6394" w:type="dxa"/>
            <w:tcBorders>
              <w:top w:val="nil"/>
              <w:left w:val="nil"/>
              <w:bottom w:val="nil"/>
              <w:right w:val="nil"/>
            </w:tcBorders>
          </w:tcPr>
          <w:p w14:paraId="21BF00D0" w14:textId="77777777" w:rsidR="000F3047" w:rsidRPr="005671C0" w:rsidRDefault="000F3047" w:rsidP="005671C0">
            <w:pPr>
              <w:spacing w:after="0" w:line="240" w:lineRule="auto"/>
              <w:jc w:val="both"/>
              <w:rPr>
                <w:rFonts w:ascii="Arial" w:hAnsi="Arial" w:cs="Arial"/>
                <w:sz w:val="18"/>
                <w:szCs w:val="18"/>
                <w:lang w:val="en-GB" w:eastAsia="en-GB" w:bidi="th-TH"/>
              </w:rPr>
            </w:pPr>
          </w:p>
        </w:tc>
        <w:tc>
          <w:tcPr>
            <w:tcW w:w="1584" w:type="dxa"/>
            <w:tcBorders>
              <w:top w:val="nil"/>
              <w:left w:val="nil"/>
              <w:bottom w:val="single" w:sz="4" w:space="0" w:color="auto"/>
              <w:right w:val="nil"/>
            </w:tcBorders>
            <w:hideMark/>
          </w:tcPr>
          <w:p w14:paraId="378EEB41" w14:textId="77777777" w:rsidR="000F3047" w:rsidRPr="005671C0" w:rsidRDefault="000F3047" w:rsidP="005671C0">
            <w:pPr>
              <w:spacing w:after="0" w:line="240" w:lineRule="auto"/>
              <w:ind w:left="-40" w:right="-72"/>
              <w:jc w:val="right"/>
              <w:rPr>
                <w:rFonts w:ascii="Arial" w:hAnsi="Arial" w:cs="Arial"/>
                <w:b/>
                <w:bCs/>
                <w:sz w:val="18"/>
                <w:szCs w:val="18"/>
                <w:lang w:val="en-GB" w:eastAsia="en-GB" w:bidi="th-TH"/>
              </w:rPr>
            </w:pPr>
            <w:r w:rsidRPr="005671C0">
              <w:rPr>
                <w:rFonts w:ascii="Arial" w:hAnsi="Arial" w:cs="Arial"/>
                <w:b/>
                <w:bCs/>
                <w:sz w:val="18"/>
                <w:szCs w:val="18"/>
                <w:lang w:val="en-GB" w:eastAsia="en-GB" w:bidi="th-TH"/>
              </w:rPr>
              <w:t>Baht</w:t>
            </w:r>
          </w:p>
        </w:tc>
        <w:tc>
          <w:tcPr>
            <w:tcW w:w="1584" w:type="dxa"/>
            <w:tcBorders>
              <w:top w:val="nil"/>
              <w:left w:val="nil"/>
              <w:bottom w:val="single" w:sz="4" w:space="0" w:color="auto"/>
              <w:right w:val="nil"/>
            </w:tcBorders>
            <w:hideMark/>
          </w:tcPr>
          <w:p w14:paraId="00E3DF3B" w14:textId="77777777" w:rsidR="000F3047" w:rsidRPr="005671C0" w:rsidRDefault="000F3047" w:rsidP="005671C0">
            <w:pPr>
              <w:spacing w:after="0" w:line="240" w:lineRule="auto"/>
              <w:ind w:left="-40" w:right="-72"/>
              <w:jc w:val="right"/>
              <w:rPr>
                <w:rFonts w:ascii="Arial" w:hAnsi="Arial" w:cs="Arial"/>
                <w:b/>
                <w:bCs/>
                <w:sz w:val="18"/>
                <w:szCs w:val="18"/>
                <w:lang w:val="en-GB" w:eastAsia="en-GB" w:bidi="th-TH"/>
              </w:rPr>
            </w:pPr>
            <w:r w:rsidRPr="005671C0">
              <w:rPr>
                <w:rFonts w:ascii="Arial" w:hAnsi="Arial" w:cs="Arial"/>
                <w:b/>
                <w:bCs/>
                <w:sz w:val="18"/>
                <w:szCs w:val="18"/>
                <w:lang w:val="en-GB" w:eastAsia="en-GB" w:bidi="th-TH"/>
              </w:rPr>
              <w:t xml:space="preserve">Baht </w:t>
            </w:r>
          </w:p>
        </w:tc>
      </w:tr>
      <w:tr w:rsidR="000F3047" w:rsidRPr="005671C0" w14:paraId="4C7F728A" w14:textId="77777777" w:rsidTr="003D0DEA">
        <w:trPr>
          <w:trHeight w:val="140"/>
        </w:trPr>
        <w:tc>
          <w:tcPr>
            <w:tcW w:w="6394" w:type="dxa"/>
            <w:tcBorders>
              <w:top w:val="nil"/>
              <w:left w:val="nil"/>
              <w:bottom w:val="nil"/>
              <w:right w:val="nil"/>
            </w:tcBorders>
            <w:hideMark/>
          </w:tcPr>
          <w:p w14:paraId="710C77D8"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Depreciation charged of right-of-use assets:</w:t>
            </w:r>
          </w:p>
        </w:tc>
        <w:tc>
          <w:tcPr>
            <w:tcW w:w="1584" w:type="dxa"/>
            <w:tcBorders>
              <w:top w:val="nil"/>
              <w:left w:val="nil"/>
              <w:bottom w:val="nil"/>
              <w:right w:val="nil"/>
            </w:tcBorders>
            <w:shd w:val="clear" w:color="auto" w:fill="FAFAFA"/>
          </w:tcPr>
          <w:p w14:paraId="065E987A"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584" w:type="dxa"/>
            <w:tcBorders>
              <w:top w:val="nil"/>
              <w:left w:val="nil"/>
              <w:bottom w:val="nil"/>
              <w:right w:val="nil"/>
            </w:tcBorders>
            <w:shd w:val="clear" w:color="auto" w:fill="FAFAFA"/>
          </w:tcPr>
          <w:p w14:paraId="760C2F4C"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r>
      <w:tr w:rsidR="000F3047" w:rsidRPr="005671C0" w14:paraId="2BFAAAE2" w14:textId="77777777" w:rsidTr="003D0DEA">
        <w:trPr>
          <w:trHeight w:val="205"/>
        </w:trPr>
        <w:tc>
          <w:tcPr>
            <w:tcW w:w="6394" w:type="dxa"/>
            <w:tcBorders>
              <w:top w:val="nil"/>
              <w:left w:val="nil"/>
              <w:bottom w:val="nil"/>
              <w:right w:val="nil"/>
            </w:tcBorders>
            <w:hideMark/>
          </w:tcPr>
          <w:p w14:paraId="505A02C1"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Building</w:t>
            </w:r>
          </w:p>
        </w:tc>
        <w:tc>
          <w:tcPr>
            <w:tcW w:w="1584" w:type="dxa"/>
            <w:tcBorders>
              <w:top w:val="nil"/>
              <w:left w:val="nil"/>
              <w:bottom w:val="nil"/>
              <w:right w:val="nil"/>
            </w:tcBorders>
            <w:shd w:val="clear" w:color="auto" w:fill="FAFAFA"/>
            <w:vAlign w:val="bottom"/>
          </w:tcPr>
          <w:p w14:paraId="28289229"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13,452,728</w:t>
            </w:r>
          </w:p>
        </w:tc>
        <w:tc>
          <w:tcPr>
            <w:tcW w:w="1584" w:type="dxa"/>
            <w:tcBorders>
              <w:top w:val="nil"/>
              <w:left w:val="nil"/>
              <w:bottom w:val="nil"/>
              <w:right w:val="nil"/>
            </w:tcBorders>
            <w:shd w:val="clear" w:color="auto" w:fill="FAFAFA"/>
            <w:vAlign w:val="bottom"/>
          </w:tcPr>
          <w:p w14:paraId="377C05E3"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4,405,643</w:t>
            </w:r>
          </w:p>
        </w:tc>
      </w:tr>
      <w:tr w:rsidR="000F3047" w:rsidRPr="005671C0" w14:paraId="3E342C9B" w14:textId="77777777" w:rsidTr="003D0DEA">
        <w:trPr>
          <w:trHeight w:val="205"/>
        </w:trPr>
        <w:tc>
          <w:tcPr>
            <w:tcW w:w="6394" w:type="dxa"/>
            <w:tcBorders>
              <w:top w:val="nil"/>
              <w:left w:val="nil"/>
              <w:bottom w:val="nil"/>
              <w:right w:val="nil"/>
            </w:tcBorders>
            <w:hideMark/>
          </w:tcPr>
          <w:p w14:paraId="4A7A7CA3"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Land</w:t>
            </w:r>
          </w:p>
        </w:tc>
        <w:tc>
          <w:tcPr>
            <w:tcW w:w="1584" w:type="dxa"/>
            <w:tcBorders>
              <w:top w:val="nil"/>
              <w:left w:val="nil"/>
              <w:bottom w:val="nil"/>
              <w:right w:val="nil"/>
            </w:tcBorders>
            <w:shd w:val="clear" w:color="auto" w:fill="FAFAFA"/>
            <w:vAlign w:val="bottom"/>
          </w:tcPr>
          <w:p w14:paraId="580C5F91"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4,680,863</w:t>
            </w:r>
          </w:p>
        </w:tc>
        <w:tc>
          <w:tcPr>
            <w:tcW w:w="1584" w:type="dxa"/>
            <w:tcBorders>
              <w:top w:val="nil"/>
              <w:left w:val="nil"/>
              <w:bottom w:val="nil"/>
              <w:right w:val="nil"/>
            </w:tcBorders>
            <w:shd w:val="clear" w:color="auto" w:fill="FAFAFA"/>
            <w:vAlign w:val="bottom"/>
          </w:tcPr>
          <w:p w14:paraId="6DBB1C28"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739,463</w:t>
            </w:r>
          </w:p>
        </w:tc>
      </w:tr>
      <w:tr w:rsidR="000F3047" w:rsidRPr="005671C0" w14:paraId="61579E26" w14:textId="77777777" w:rsidTr="003D0DEA">
        <w:trPr>
          <w:trHeight w:val="140"/>
        </w:trPr>
        <w:tc>
          <w:tcPr>
            <w:tcW w:w="6394" w:type="dxa"/>
            <w:tcBorders>
              <w:top w:val="nil"/>
              <w:left w:val="nil"/>
              <w:bottom w:val="nil"/>
              <w:right w:val="nil"/>
            </w:tcBorders>
          </w:tcPr>
          <w:p w14:paraId="72A01CBC" w14:textId="77777777" w:rsidR="000F3047" w:rsidRPr="005671C0" w:rsidRDefault="000F3047" w:rsidP="005671C0">
            <w:pPr>
              <w:spacing w:after="0" w:line="240" w:lineRule="auto"/>
              <w:rPr>
                <w:rFonts w:ascii="Arial" w:hAnsi="Arial" w:cs="Arial"/>
                <w:sz w:val="18"/>
                <w:szCs w:val="18"/>
                <w:lang w:val="en-GB" w:eastAsia="en-GB" w:bidi="th-TH"/>
              </w:rPr>
            </w:pPr>
          </w:p>
        </w:tc>
        <w:tc>
          <w:tcPr>
            <w:tcW w:w="1584" w:type="dxa"/>
            <w:tcBorders>
              <w:top w:val="single" w:sz="4" w:space="0" w:color="auto"/>
              <w:left w:val="nil"/>
              <w:bottom w:val="nil"/>
              <w:right w:val="nil"/>
            </w:tcBorders>
            <w:shd w:val="clear" w:color="auto" w:fill="FAFAFA"/>
          </w:tcPr>
          <w:p w14:paraId="037B3DC1"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FAFAFA"/>
          </w:tcPr>
          <w:p w14:paraId="29FCC67E"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r>
      <w:tr w:rsidR="000F3047" w:rsidRPr="005671C0" w14:paraId="22233B6B" w14:textId="77777777" w:rsidTr="003D0DEA">
        <w:trPr>
          <w:trHeight w:val="205"/>
        </w:trPr>
        <w:tc>
          <w:tcPr>
            <w:tcW w:w="6394" w:type="dxa"/>
            <w:tcBorders>
              <w:top w:val="nil"/>
              <w:left w:val="nil"/>
              <w:bottom w:val="nil"/>
              <w:right w:val="nil"/>
            </w:tcBorders>
            <w:hideMark/>
          </w:tcPr>
          <w:p w14:paraId="795AF17E"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Total</w:t>
            </w:r>
          </w:p>
        </w:tc>
        <w:tc>
          <w:tcPr>
            <w:tcW w:w="1584" w:type="dxa"/>
            <w:tcBorders>
              <w:top w:val="nil"/>
              <w:left w:val="nil"/>
              <w:bottom w:val="single" w:sz="4" w:space="0" w:color="auto"/>
              <w:right w:val="nil"/>
            </w:tcBorders>
            <w:shd w:val="clear" w:color="auto" w:fill="FAFAFA"/>
            <w:vAlign w:val="bottom"/>
          </w:tcPr>
          <w:p w14:paraId="30EF58E0"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18,133,591</w:t>
            </w:r>
          </w:p>
        </w:tc>
        <w:tc>
          <w:tcPr>
            <w:tcW w:w="1584" w:type="dxa"/>
            <w:tcBorders>
              <w:top w:val="nil"/>
              <w:left w:val="nil"/>
              <w:bottom w:val="single" w:sz="4" w:space="0" w:color="auto"/>
              <w:right w:val="nil"/>
            </w:tcBorders>
            <w:shd w:val="clear" w:color="auto" w:fill="FAFAFA"/>
            <w:vAlign w:val="bottom"/>
          </w:tcPr>
          <w:p w14:paraId="693144A4"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5,145,106</w:t>
            </w:r>
          </w:p>
        </w:tc>
      </w:tr>
      <w:tr w:rsidR="000F3047" w:rsidRPr="005671C0" w14:paraId="08589119" w14:textId="77777777" w:rsidTr="003D0DEA">
        <w:trPr>
          <w:trHeight w:val="205"/>
        </w:trPr>
        <w:tc>
          <w:tcPr>
            <w:tcW w:w="6394" w:type="dxa"/>
            <w:tcBorders>
              <w:top w:val="nil"/>
              <w:left w:val="nil"/>
              <w:bottom w:val="nil"/>
              <w:right w:val="nil"/>
            </w:tcBorders>
          </w:tcPr>
          <w:p w14:paraId="3CAB4AAB" w14:textId="77777777" w:rsidR="000F3047" w:rsidRPr="005671C0" w:rsidRDefault="000F3047" w:rsidP="005671C0">
            <w:pPr>
              <w:spacing w:after="0" w:line="240" w:lineRule="auto"/>
              <w:rPr>
                <w:rFonts w:ascii="Arial" w:hAnsi="Arial" w:cs="Arial"/>
                <w:sz w:val="18"/>
                <w:szCs w:val="18"/>
                <w:lang w:val="en-GB" w:eastAsia="en-GB" w:bidi="th-TH"/>
              </w:rPr>
            </w:pPr>
          </w:p>
        </w:tc>
        <w:tc>
          <w:tcPr>
            <w:tcW w:w="1584" w:type="dxa"/>
            <w:tcBorders>
              <w:top w:val="single" w:sz="4" w:space="0" w:color="auto"/>
              <w:left w:val="nil"/>
              <w:bottom w:val="nil"/>
              <w:right w:val="nil"/>
            </w:tcBorders>
            <w:shd w:val="clear" w:color="auto" w:fill="FAFAFA"/>
          </w:tcPr>
          <w:p w14:paraId="125C50F3"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FAFAFA"/>
          </w:tcPr>
          <w:p w14:paraId="7A9A310C"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r>
      <w:tr w:rsidR="000F3047" w:rsidRPr="005671C0" w14:paraId="2A0C2CF9" w14:textId="77777777" w:rsidTr="003D0DEA">
        <w:trPr>
          <w:trHeight w:val="205"/>
        </w:trPr>
        <w:tc>
          <w:tcPr>
            <w:tcW w:w="6394" w:type="dxa"/>
            <w:tcBorders>
              <w:top w:val="nil"/>
              <w:left w:val="nil"/>
              <w:bottom w:val="nil"/>
              <w:right w:val="nil"/>
            </w:tcBorders>
            <w:hideMark/>
          </w:tcPr>
          <w:p w14:paraId="48C329BF" w14:textId="77777777" w:rsidR="000F3047" w:rsidRPr="005671C0" w:rsidRDefault="000F3047" w:rsidP="005671C0">
            <w:pPr>
              <w:spacing w:after="0" w:line="240" w:lineRule="auto"/>
              <w:rPr>
                <w:rFonts w:ascii="Arial" w:hAnsi="Arial" w:cs="Arial"/>
                <w:spacing w:val="-4"/>
                <w:sz w:val="18"/>
                <w:szCs w:val="18"/>
                <w:lang w:val="en-GB" w:eastAsia="en-GB" w:bidi="th-TH"/>
              </w:rPr>
            </w:pPr>
            <w:r w:rsidRPr="005671C0">
              <w:rPr>
                <w:rFonts w:ascii="Arial" w:hAnsi="Arial" w:cs="Arial"/>
                <w:spacing w:val="-4"/>
                <w:sz w:val="18"/>
                <w:szCs w:val="18"/>
                <w:lang w:val="en-GB" w:eastAsia="en-GB" w:bidi="th-TH"/>
              </w:rPr>
              <w:t>Addition to the right-of-use assets during the year</w:t>
            </w:r>
          </w:p>
        </w:tc>
        <w:tc>
          <w:tcPr>
            <w:tcW w:w="1584" w:type="dxa"/>
            <w:tcBorders>
              <w:top w:val="nil"/>
              <w:left w:val="nil"/>
              <w:bottom w:val="nil"/>
              <w:right w:val="nil"/>
            </w:tcBorders>
            <w:shd w:val="clear" w:color="auto" w:fill="FAFAFA"/>
            <w:vAlign w:val="bottom"/>
          </w:tcPr>
          <w:p w14:paraId="02257109"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10,562,178</w:t>
            </w:r>
          </w:p>
        </w:tc>
        <w:tc>
          <w:tcPr>
            <w:tcW w:w="1584" w:type="dxa"/>
            <w:tcBorders>
              <w:top w:val="nil"/>
              <w:left w:val="nil"/>
              <w:bottom w:val="nil"/>
              <w:right w:val="nil"/>
            </w:tcBorders>
            <w:shd w:val="clear" w:color="auto" w:fill="FAFAFA"/>
            <w:vAlign w:val="bottom"/>
          </w:tcPr>
          <w:p w14:paraId="716E2847"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r>
      <w:tr w:rsidR="000F3047" w:rsidRPr="005671C0" w14:paraId="0F534122" w14:textId="77777777" w:rsidTr="003D0DEA">
        <w:trPr>
          <w:trHeight w:val="205"/>
        </w:trPr>
        <w:tc>
          <w:tcPr>
            <w:tcW w:w="6394" w:type="dxa"/>
            <w:tcBorders>
              <w:top w:val="nil"/>
              <w:left w:val="nil"/>
              <w:bottom w:val="nil"/>
              <w:right w:val="nil"/>
            </w:tcBorders>
          </w:tcPr>
          <w:p w14:paraId="30261CB5" w14:textId="77777777" w:rsidR="000F3047" w:rsidRPr="005671C0" w:rsidRDefault="000F3047" w:rsidP="005671C0">
            <w:pPr>
              <w:spacing w:after="0" w:line="240" w:lineRule="auto"/>
              <w:rPr>
                <w:rFonts w:ascii="Arial" w:hAnsi="Arial" w:cs="Arial"/>
                <w:sz w:val="18"/>
                <w:szCs w:val="18"/>
                <w:lang w:val="en-GB" w:eastAsia="en-GB" w:bidi="th-TH"/>
              </w:rPr>
            </w:pPr>
          </w:p>
        </w:tc>
        <w:tc>
          <w:tcPr>
            <w:tcW w:w="1584" w:type="dxa"/>
            <w:tcBorders>
              <w:top w:val="nil"/>
              <w:left w:val="nil"/>
              <w:bottom w:val="nil"/>
              <w:right w:val="nil"/>
            </w:tcBorders>
            <w:shd w:val="clear" w:color="auto" w:fill="FAFAFA"/>
          </w:tcPr>
          <w:p w14:paraId="412813D6"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584" w:type="dxa"/>
            <w:tcBorders>
              <w:top w:val="nil"/>
              <w:left w:val="nil"/>
              <w:bottom w:val="nil"/>
              <w:right w:val="nil"/>
            </w:tcBorders>
            <w:shd w:val="clear" w:color="auto" w:fill="FAFAFA"/>
          </w:tcPr>
          <w:p w14:paraId="398DC88B"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r>
      <w:tr w:rsidR="000F3047" w:rsidRPr="005671C0" w14:paraId="5D0C4F7B" w14:textId="77777777" w:rsidTr="003D0DEA">
        <w:trPr>
          <w:trHeight w:val="205"/>
        </w:trPr>
        <w:tc>
          <w:tcPr>
            <w:tcW w:w="6394" w:type="dxa"/>
            <w:tcBorders>
              <w:top w:val="nil"/>
              <w:left w:val="nil"/>
              <w:bottom w:val="nil"/>
              <w:right w:val="nil"/>
            </w:tcBorders>
            <w:vAlign w:val="bottom"/>
            <w:hideMark/>
          </w:tcPr>
          <w:p w14:paraId="07F67784"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Total cash outflow for leases</w:t>
            </w:r>
          </w:p>
        </w:tc>
        <w:tc>
          <w:tcPr>
            <w:tcW w:w="1584" w:type="dxa"/>
            <w:tcBorders>
              <w:top w:val="nil"/>
              <w:left w:val="nil"/>
              <w:bottom w:val="nil"/>
              <w:right w:val="nil"/>
            </w:tcBorders>
            <w:shd w:val="clear" w:color="auto" w:fill="FAFAFA"/>
            <w:vAlign w:val="bottom"/>
          </w:tcPr>
          <w:p w14:paraId="1553C558"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7,432,195</w:t>
            </w:r>
          </w:p>
        </w:tc>
        <w:tc>
          <w:tcPr>
            <w:tcW w:w="1584" w:type="dxa"/>
            <w:tcBorders>
              <w:top w:val="nil"/>
              <w:left w:val="nil"/>
              <w:bottom w:val="nil"/>
              <w:right w:val="nil"/>
            </w:tcBorders>
            <w:shd w:val="clear" w:color="auto" w:fill="FAFAFA"/>
            <w:vAlign w:val="bottom"/>
          </w:tcPr>
          <w:p w14:paraId="49C671E6"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5,422,217</w:t>
            </w:r>
          </w:p>
        </w:tc>
      </w:tr>
      <w:tr w:rsidR="000F3047" w:rsidRPr="005671C0" w14:paraId="618097B9" w14:textId="77777777" w:rsidTr="003D0DEA">
        <w:trPr>
          <w:trHeight w:val="205"/>
        </w:trPr>
        <w:tc>
          <w:tcPr>
            <w:tcW w:w="6394" w:type="dxa"/>
            <w:tcBorders>
              <w:top w:val="nil"/>
              <w:left w:val="nil"/>
              <w:bottom w:val="nil"/>
              <w:right w:val="nil"/>
            </w:tcBorders>
          </w:tcPr>
          <w:p w14:paraId="3C52141A" w14:textId="77777777" w:rsidR="000F3047" w:rsidRPr="005671C0" w:rsidRDefault="000F3047" w:rsidP="005671C0">
            <w:pPr>
              <w:spacing w:after="0" w:line="240" w:lineRule="auto"/>
              <w:rPr>
                <w:rFonts w:ascii="Arial" w:hAnsi="Arial" w:cs="Arial"/>
                <w:sz w:val="18"/>
                <w:szCs w:val="18"/>
                <w:lang w:val="en-GB" w:eastAsia="en-GB" w:bidi="th-TH"/>
              </w:rPr>
            </w:pPr>
          </w:p>
        </w:tc>
        <w:tc>
          <w:tcPr>
            <w:tcW w:w="1584" w:type="dxa"/>
            <w:tcBorders>
              <w:top w:val="nil"/>
              <w:left w:val="nil"/>
              <w:bottom w:val="nil"/>
              <w:right w:val="nil"/>
            </w:tcBorders>
            <w:shd w:val="clear" w:color="auto" w:fill="FAFAFA"/>
          </w:tcPr>
          <w:p w14:paraId="33D9EAEF"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c>
          <w:tcPr>
            <w:tcW w:w="1584" w:type="dxa"/>
            <w:tcBorders>
              <w:top w:val="nil"/>
              <w:left w:val="nil"/>
              <w:bottom w:val="nil"/>
              <w:right w:val="nil"/>
            </w:tcBorders>
            <w:shd w:val="clear" w:color="auto" w:fill="FAFAFA"/>
          </w:tcPr>
          <w:p w14:paraId="4A16A339" w14:textId="77777777" w:rsidR="000F3047" w:rsidRPr="005671C0" w:rsidRDefault="000F3047" w:rsidP="005671C0">
            <w:pPr>
              <w:spacing w:after="0" w:line="240" w:lineRule="auto"/>
              <w:ind w:right="-72"/>
              <w:jc w:val="right"/>
              <w:rPr>
                <w:rFonts w:ascii="Arial" w:hAnsi="Arial" w:cs="Arial"/>
                <w:color w:val="000000"/>
                <w:sz w:val="18"/>
                <w:szCs w:val="18"/>
                <w:lang w:val="en-GB"/>
              </w:rPr>
            </w:pPr>
          </w:p>
        </w:tc>
      </w:tr>
      <w:tr w:rsidR="000F3047" w:rsidRPr="005671C0" w14:paraId="6C6F7162" w14:textId="77777777" w:rsidTr="003D0DEA">
        <w:trPr>
          <w:trHeight w:val="205"/>
        </w:trPr>
        <w:tc>
          <w:tcPr>
            <w:tcW w:w="6394" w:type="dxa"/>
            <w:tcBorders>
              <w:top w:val="nil"/>
              <w:left w:val="nil"/>
              <w:bottom w:val="nil"/>
              <w:right w:val="nil"/>
            </w:tcBorders>
            <w:hideMark/>
          </w:tcPr>
          <w:p w14:paraId="1D498221"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 xml:space="preserve">Expense relating to short-term leases </w:t>
            </w:r>
          </w:p>
          <w:p w14:paraId="2811F160" w14:textId="77777777" w:rsidR="000F3047" w:rsidRPr="005671C0" w:rsidRDefault="000F3047" w:rsidP="005671C0">
            <w:pPr>
              <w:spacing w:after="0" w:line="240" w:lineRule="auto"/>
              <w:rPr>
                <w:rFonts w:ascii="Arial" w:hAnsi="Arial" w:cs="Arial"/>
                <w:sz w:val="18"/>
                <w:szCs w:val="18"/>
                <w:lang w:val="en-GB" w:eastAsia="en-GB" w:bidi="th-TH"/>
              </w:rPr>
            </w:pPr>
            <w:r w:rsidRPr="005671C0">
              <w:rPr>
                <w:rFonts w:ascii="Arial" w:hAnsi="Arial" w:cs="Arial"/>
                <w:sz w:val="18"/>
                <w:szCs w:val="18"/>
                <w:lang w:val="en-GB" w:eastAsia="en-GB" w:bidi="th-TH"/>
              </w:rPr>
              <w:t xml:space="preserve">   and leases of low-value assets</w:t>
            </w:r>
          </w:p>
        </w:tc>
        <w:tc>
          <w:tcPr>
            <w:tcW w:w="1584" w:type="dxa"/>
            <w:tcBorders>
              <w:top w:val="nil"/>
              <w:left w:val="nil"/>
              <w:bottom w:val="nil"/>
              <w:right w:val="nil"/>
            </w:tcBorders>
            <w:shd w:val="clear" w:color="auto" w:fill="FAFAFA"/>
            <w:vAlign w:val="bottom"/>
          </w:tcPr>
          <w:p w14:paraId="5365AAFE"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5,223,655</w:t>
            </w:r>
          </w:p>
        </w:tc>
        <w:tc>
          <w:tcPr>
            <w:tcW w:w="1584" w:type="dxa"/>
            <w:tcBorders>
              <w:top w:val="nil"/>
              <w:left w:val="nil"/>
              <w:bottom w:val="nil"/>
              <w:right w:val="nil"/>
            </w:tcBorders>
            <w:shd w:val="clear" w:color="auto" w:fill="FAFAFA"/>
            <w:vAlign w:val="bottom"/>
          </w:tcPr>
          <w:p w14:paraId="7E5DB82C" w14:textId="77777777" w:rsidR="000F3047" w:rsidRPr="005671C0" w:rsidRDefault="000F3047"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2,900,790</w:t>
            </w:r>
          </w:p>
        </w:tc>
      </w:tr>
    </w:tbl>
    <w:p w14:paraId="37BE2301" w14:textId="5E9E398B" w:rsidR="000F3047" w:rsidRPr="005671C0" w:rsidRDefault="000F3047" w:rsidP="005671C0">
      <w:pPr>
        <w:spacing w:after="0" w:line="240" w:lineRule="auto"/>
        <w:jc w:val="thaiDistribute"/>
        <w:rPr>
          <w:rFonts w:ascii="Arial" w:hAnsi="Arial" w:cs="Arial"/>
          <w:color w:val="000000"/>
          <w:sz w:val="18"/>
          <w:szCs w:val="18"/>
        </w:rPr>
      </w:pPr>
    </w:p>
    <w:p w14:paraId="03538EDF" w14:textId="571F19AE" w:rsidR="0061662E" w:rsidRPr="005671C0" w:rsidRDefault="000F3047"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1662E" w:rsidRPr="005671C0" w14:paraId="1282A88D" w14:textId="77777777" w:rsidTr="00BE6D1E">
        <w:trPr>
          <w:trHeight w:val="386"/>
        </w:trPr>
        <w:tc>
          <w:tcPr>
            <w:tcW w:w="9461" w:type="dxa"/>
            <w:shd w:val="clear" w:color="auto" w:fill="FFA543"/>
            <w:vAlign w:val="center"/>
          </w:tcPr>
          <w:p w14:paraId="379CB96F" w14:textId="405B7A63" w:rsidR="0061662E" w:rsidRPr="005671C0" w:rsidRDefault="0061662E"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BE253A" w:rsidRPr="005671C0">
              <w:rPr>
                <w:rFonts w:ascii="Arial" w:hAnsi="Arial" w:cs="Arial"/>
                <w:b/>
                <w:bCs/>
                <w:color w:val="FFFFFF"/>
                <w:sz w:val="18"/>
                <w:szCs w:val="18"/>
                <w:lang w:val="en-GB"/>
              </w:rPr>
              <w:t>2</w:t>
            </w:r>
            <w:r w:rsidR="000F3047" w:rsidRPr="005671C0">
              <w:rPr>
                <w:rFonts w:ascii="Arial" w:hAnsi="Arial" w:cs="Arial"/>
                <w:b/>
                <w:bCs/>
                <w:color w:val="FFFFFF"/>
                <w:sz w:val="18"/>
                <w:szCs w:val="18"/>
                <w:lang w:val="en-GB"/>
              </w:rPr>
              <w:t>3</w:t>
            </w:r>
            <w:r w:rsidRPr="005671C0">
              <w:rPr>
                <w:rFonts w:ascii="Arial" w:hAnsi="Arial" w:cs="Arial"/>
                <w:b/>
                <w:bCs/>
                <w:color w:val="FFFFFF"/>
                <w:sz w:val="18"/>
                <w:szCs w:val="18"/>
                <w:lang w:val="en-GB"/>
              </w:rPr>
              <w:tab/>
              <w:t>Intangible assets, net</w:t>
            </w:r>
          </w:p>
        </w:tc>
      </w:tr>
    </w:tbl>
    <w:p w14:paraId="3988EFCE" w14:textId="77777777" w:rsidR="002F36F3" w:rsidRPr="005671C0" w:rsidRDefault="002F36F3" w:rsidP="005671C0">
      <w:pPr>
        <w:spacing w:after="0" w:line="240" w:lineRule="auto"/>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696"/>
        <w:gridCol w:w="1440"/>
        <w:gridCol w:w="1440"/>
      </w:tblGrid>
      <w:tr w:rsidR="00BD21AF" w:rsidRPr="005671C0" w14:paraId="76D246CC" w14:textId="77777777" w:rsidTr="002C7908">
        <w:tc>
          <w:tcPr>
            <w:tcW w:w="6696" w:type="dxa"/>
          </w:tcPr>
          <w:p w14:paraId="55648FB8" w14:textId="77777777" w:rsidR="00BD21AF" w:rsidRPr="005671C0" w:rsidRDefault="00BD21AF" w:rsidP="005671C0">
            <w:pPr>
              <w:spacing w:after="0" w:line="240" w:lineRule="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0DEA768A" w14:textId="77777777" w:rsidR="00BD21AF" w:rsidRPr="005671C0" w:rsidRDefault="00BD21AF" w:rsidP="005671C0">
            <w:pPr>
              <w:spacing w:after="0" w:line="240" w:lineRule="auto"/>
              <w:ind w:right="-72"/>
              <w:jc w:val="center"/>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Software</w:t>
            </w:r>
          </w:p>
        </w:tc>
      </w:tr>
      <w:tr w:rsidR="00BD21AF" w:rsidRPr="005671C0" w14:paraId="73F27821" w14:textId="77777777" w:rsidTr="00811274">
        <w:tc>
          <w:tcPr>
            <w:tcW w:w="6696" w:type="dxa"/>
          </w:tcPr>
          <w:p w14:paraId="7BF308ED" w14:textId="77777777" w:rsidR="00BD21AF" w:rsidRPr="005671C0" w:rsidRDefault="00BD21AF" w:rsidP="005671C0">
            <w:pPr>
              <w:spacing w:after="0" w:line="240" w:lineRule="auto"/>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14:paraId="35AA6003" w14:textId="77777777" w:rsidR="00BD21AF" w:rsidRPr="005671C0" w:rsidRDefault="00BD21AF"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Consolidated financial statements</w:t>
            </w:r>
          </w:p>
        </w:tc>
        <w:tc>
          <w:tcPr>
            <w:tcW w:w="1440" w:type="dxa"/>
            <w:tcBorders>
              <w:top w:val="single" w:sz="4" w:space="0" w:color="auto"/>
              <w:bottom w:val="single" w:sz="4" w:space="0" w:color="auto"/>
            </w:tcBorders>
            <w:shd w:val="clear" w:color="auto" w:fill="auto"/>
          </w:tcPr>
          <w:p w14:paraId="64322CED" w14:textId="77777777" w:rsidR="00BD21AF" w:rsidRPr="005671C0" w:rsidRDefault="00BD21AF" w:rsidP="005671C0">
            <w:pPr>
              <w:spacing w:after="0" w:line="240" w:lineRule="auto"/>
              <w:ind w:right="-72"/>
              <w:jc w:val="right"/>
              <w:rPr>
                <w:rFonts w:ascii="Arial" w:hAnsi="Arial" w:cs="Arial"/>
                <w:b/>
                <w:bCs/>
                <w:color w:val="000000"/>
                <w:spacing w:val="-4"/>
                <w:sz w:val="18"/>
                <w:szCs w:val="18"/>
                <w:rtl/>
                <w:cs/>
              </w:rPr>
            </w:pPr>
            <w:r w:rsidRPr="005671C0">
              <w:rPr>
                <w:rFonts w:ascii="Arial" w:hAnsi="Arial" w:cs="Arial"/>
                <w:b/>
                <w:bCs/>
                <w:color w:val="000000"/>
                <w:sz w:val="18"/>
                <w:szCs w:val="18"/>
              </w:rPr>
              <w:t>Separate financial statements</w:t>
            </w:r>
          </w:p>
        </w:tc>
      </w:tr>
      <w:tr w:rsidR="00BD21AF" w:rsidRPr="005671C0" w14:paraId="5ED8BF3B" w14:textId="77777777" w:rsidTr="00811274">
        <w:tc>
          <w:tcPr>
            <w:tcW w:w="6696" w:type="dxa"/>
          </w:tcPr>
          <w:p w14:paraId="37F789BE" w14:textId="77777777" w:rsidR="00BD21AF" w:rsidRPr="005671C0" w:rsidRDefault="00BD21AF" w:rsidP="005671C0">
            <w:pPr>
              <w:spacing w:after="0" w:line="240" w:lineRule="auto"/>
              <w:rPr>
                <w:rFonts w:ascii="Arial" w:hAnsi="Arial" w:cs="Arial"/>
                <w:color w:val="000000"/>
                <w:sz w:val="18"/>
                <w:szCs w:val="18"/>
              </w:rPr>
            </w:pPr>
          </w:p>
        </w:tc>
        <w:tc>
          <w:tcPr>
            <w:tcW w:w="1440" w:type="dxa"/>
            <w:tcBorders>
              <w:bottom w:val="single" w:sz="4" w:space="0" w:color="auto"/>
            </w:tcBorders>
          </w:tcPr>
          <w:p w14:paraId="2E6C0C53" w14:textId="77777777" w:rsidR="00BD21AF" w:rsidRPr="005671C0" w:rsidRDefault="00BD21AF" w:rsidP="005671C0">
            <w:pPr>
              <w:spacing w:after="0" w:line="240" w:lineRule="auto"/>
              <w:ind w:right="-72"/>
              <w:jc w:val="right"/>
              <w:rPr>
                <w:rFonts w:ascii="Arial" w:hAnsi="Arial" w:cs="Arial"/>
                <w:b/>
                <w:bCs/>
                <w:color w:val="000000"/>
                <w:spacing w:val="-4"/>
                <w:sz w:val="18"/>
                <w:szCs w:val="18"/>
                <w:rtl/>
                <w:cs/>
              </w:rPr>
            </w:pPr>
            <w:r w:rsidRPr="005671C0">
              <w:rPr>
                <w:rFonts w:ascii="Arial" w:hAnsi="Arial" w:cs="Arial"/>
                <w:b/>
                <w:bCs/>
                <w:color w:val="000000"/>
                <w:spacing w:val="-4"/>
                <w:sz w:val="18"/>
                <w:szCs w:val="18"/>
                <w:lang w:bidi="th-TH"/>
              </w:rPr>
              <w:t>Baht</w:t>
            </w:r>
          </w:p>
        </w:tc>
        <w:tc>
          <w:tcPr>
            <w:tcW w:w="1440" w:type="dxa"/>
            <w:tcBorders>
              <w:bottom w:val="single" w:sz="4" w:space="0" w:color="auto"/>
            </w:tcBorders>
          </w:tcPr>
          <w:p w14:paraId="02219EE1" w14:textId="77777777" w:rsidR="00BD21AF" w:rsidRPr="005671C0" w:rsidRDefault="00BD21AF" w:rsidP="005671C0">
            <w:pPr>
              <w:spacing w:after="0" w:line="240" w:lineRule="auto"/>
              <w:ind w:right="-72"/>
              <w:jc w:val="right"/>
              <w:rPr>
                <w:rFonts w:ascii="Arial" w:hAnsi="Arial" w:cs="Arial"/>
                <w:b/>
                <w:bCs/>
                <w:color w:val="000000"/>
                <w:spacing w:val="-4"/>
                <w:sz w:val="18"/>
                <w:szCs w:val="18"/>
                <w:rtl/>
                <w:cs/>
              </w:rPr>
            </w:pPr>
            <w:r w:rsidRPr="005671C0">
              <w:rPr>
                <w:rFonts w:ascii="Arial" w:hAnsi="Arial" w:cs="Arial"/>
                <w:b/>
                <w:bCs/>
                <w:color w:val="000000"/>
                <w:spacing w:val="-4"/>
                <w:sz w:val="18"/>
                <w:szCs w:val="18"/>
                <w:lang w:bidi="th-TH"/>
              </w:rPr>
              <w:t>Baht</w:t>
            </w:r>
          </w:p>
        </w:tc>
      </w:tr>
      <w:tr w:rsidR="00BD21AF" w:rsidRPr="005671C0" w14:paraId="3D8B517A" w14:textId="77777777" w:rsidTr="00811274">
        <w:tc>
          <w:tcPr>
            <w:tcW w:w="6696" w:type="dxa"/>
          </w:tcPr>
          <w:p w14:paraId="3C2D1BB2" w14:textId="77777777" w:rsidR="00BD21AF" w:rsidRPr="005671C0" w:rsidRDefault="00BD21AF"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298C3D4E" w14:textId="77777777" w:rsidR="00BD21AF" w:rsidRPr="005671C0" w:rsidRDefault="00BD21AF" w:rsidP="005671C0">
            <w:pPr>
              <w:tabs>
                <w:tab w:val="left" w:pos="550"/>
              </w:tabs>
              <w:spacing w:after="0" w:line="240" w:lineRule="auto"/>
              <w:ind w:right="-72"/>
              <w:rPr>
                <w:rFonts w:ascii="Arial" w:hAnsi="Arial" w:cs="Arial"/>
                <w:color w:val="000000"/>
                <w:sz w:val="18"/>
                <w:szCs w:val="18"/>
              </w:rPr>
            </w:pPr>
          </w:p>
        </w:tc>
        <w:tc>
          <w:tcPr>
            <w:tcW w:w="1440" w:type="dxa"/>
            <w:tcBorders>
              <w:top w:val="single" w:sz="4" w:space="0" w:color="auto"/>
            </w:tcBorders>
          </w:tcPr>
          <w:p w14:paraId="04189150" w14:textId="77777777" w:rsidR="00BD21AF" w:rsidRPr="005671C0" w:rsidRDefault="00BD21AF" w:rsidP="005671C0">
            <w:pPr>
              <w:tabs>
                <w:tab w:val="left" w:pos="550"/>
              </w:tabs>
              <w:spacing w:after="0" w:line="240" w:lineRule="auto"/>
              <w:ind w:right="-72"/>
              <w:rPr>
                <w:rFonts w:ascii="Arial" w:hAnsi="Arial" w:cs="Arial"/>
                <w:color w:val="000000"/>
                <w:sz w:val="18"/>
                <w:szCs w:val="18"/>
              </w:rPr>
            </w:pPr>
          </w:p>
        </w:tc>
      </w:tr>
      <w:tr w:rsidR="00BD21AF" w:rsidRPr="005671C0" w14:paraId="2CD6BFF4" w14:textId="77777777" w:rsidTr="0034280D">
        <w:tc>
          <w:tcPr>
            <w:tcW w:w="6696" w:type="dxa"/>
          </w:tcPr>
          <w:p w14:paraId="24C17DA1" w14:textId="3C5B439D" w:rsidR="00BD21AF" w:rsidRPr="005671C0" w:rsidRDefault="00BD21AF"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1</w:t>
            </w:r>
            <w:r w:rsidRPr="005671C0">
              <w:rPr>
                <w:rFonts w:ascii="Arial" w:hAnsi="Arial" w:cs="Arial"/>
                <w:b/>
                <w:bCs/>
                <w:color w:val="000000"/>
                <w:sz w:val="18"/>
                <w:szCs w:val="18"/>
              </w:rPr>
              <w:t xml:space="preserve"> January </w:t>
            </w:r>
            <w:r w:rsidR="00DF7349" w:rsidRPr="005671C0">
              <w:rPr>
                <w:rFonts w:ascii="Arial" w:hAnsi="Arial" w:cs="Arial"/>
                <w:b/>
                <w:bCs/>
                <w:color w:val="000000"/>
                <w:sz w:val="18"/>
                <w:szCs w:val="18"/>
                <w:lang w:val="en-GB"/>
              </w:rPr>
              <w:t>20</w:t>
            </w:r>
            <w:r w:rsidR="007E7948" w:rsidRPr="005671C0">
              <w:rPr>
                <w:rFonts w:ascii="Arial" w:hAnsi="Arial" w:cs="Arial"/>
                <w:b/>
                <w:bCs/>
                <w:color w:val="000000"/>
                <w:sz w:val="18"/>
                <w:szCs w:val="18"/>
                <w:lang w:val="en-GB"/>
              </w:rPr>
              <w:t>20</w:t>
            </w:r>
          </w:p>
        </w:tc>
        <w:tc>
          <w:tcPr>
            <w:tcW w:w="1440" w:type="dxa"/>
          </w:tcPr>
          <w:p w14:paraId="2DFD47D4" w14:textId="77777777" w:rsidR="00BD21AF" w:rsidRPr="005671C0" w:rsidRDefault="00BD21AF" w:rsidP="005671C0">
            <w:pPr>
              <w:spacing w:after="0" w:line="240" w:lineRule="auto"/>
              <w:ind w:right="-72"/>
              <w:jc w:val="right"/>
              <w:rPr>
                <w:rFonts w:ascii="Arial" w:hAnsi="Arial" w:cs="Arial"/>
                <w:color w:val="000000"/>
                <w:sz w:val="18"/>
                <w:szCs w:val="18"/>
                <w:lang w:val="en-GB"/>
              </w:rPr>
            </w:pPr>
          </w:p>
        </w:tc>
        <w:tc>
          <w:tcPr>
            <w:tcW w:w="1440" w:type="dxa"/>
          </w:tcPr>
          <w:p w14:paraId="68B96EA6" w14:textId="77777777" w:rsidR="00BD21AF" w:rsidRPr="005671C0" w:rsidRDefault="00BD21AF" w:rsidP="005671C0">
            <w:pPr>
              <w:spacing w:after="0" w:line="240" w:lineRule="auto"/>
              <w:ind w:right="-72"/>
              <w:jc w:val="right"/>
              <w:rPr>
                <w:rFonts w:ascii="Arial" w:hAnsi="Arial" w:cs="Arial"/>
                <w:color w:val="000000"/>
                <w:sz w:val="18"/>
                <w:szCs w:val="18"/>
                <w:lang w:val="en-GB"/>
              </w:rPr>
            </w:pPr>
          </w:p>
        </w:tc>
      </w:tr>
      <w:tr w:rsidR="007E7948" w:rsidRPr="005671C0" w14:paraId="222A82C4" w14:textId="77777777" w:rsidTr="00811274">
        <w:tc>
          <w:tcPr>
            <w:tcW w:w="6696" w:type="dxa"/>
          </w:tcPr>
          <w:p w14:paraId="458ED1D3" w14:textId="77777777" w:rsidR="007E7948" w:rsidRPr="005671C0" w:rsidRDefault="007E7948" w:rsidP="005671C0">
            <w:pPr>
              <w:spacing w:after="0" w:line="240" w:lineRule="auto"/>
              <w:rPr>
                <w:rFonts w:ascii="Arial" w:hAnsi="Arial" w:cs="Arial"/>
                <w:color w:val="000000"/>
                <w:sz w:val="18"/>
                <w:szCs w:val="18"/>
              </w:rPr>
            </w:pPr>
            <w:r w:rsidRPr="005671C0">
              <w:rPr>
                <w:rFonts w:ascii="Arial" w:hAnsi="Arial" w:cs="Arial"/>
                <w:color w:val="000000"/>
                <w:sz w:val="18"/>
                <w:szCs w:val="18"/>
              </w:rPr>
              <w:t>Cost</w:t>
            </w:r>
          </w:p>
        </w:tc>
        <w:tc>
          <w:tcPr>
            <w:tcW w:w="1440" w:type="dxa"/>
            <w:vAlign w:val="center"/>
          </w:tcPr>
          <w:p w14:paraId="131471DC" w14:textId="362D295D"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49,710,575</w:t>
            </w:r>
          </w:p>
        </w:tc>
        <w:tc>
          <w:tcPr>
            <w:tcW w:w="1440" w:type="dxa"/>
            <w:vAlign w:val="center"/>
          </w:tcPr>
          <w:p w14:paraId="1260AF1C" w14:textId="7D98B3DE"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48,069,074</w:t>
            </w:r>
          </w:p>
        </w:tc>
      </w:tr>
      <w:tr w:rsidR="007E7948" w:rsidRPr="005671C0" w14:paraId="121D2B1D" w14:textId="77777777" w:rsidTr="00811274">
        <w:tc>
          <w:tcPr>
            <w:tcW w:w="6696" w:type="dxa"/>
          </w:tcPr>
          <w:p w14:paraId="53E75884" w14:textId="77777777" w:rsidR="007E7948" w:rsidRPr="005671C0" w:rsidRDefault="007E7948" w:rsidP="005671C0">
            <w:pPr>
              <w:tabs>
                <w:tab w:val="left" w:pos="900"/>
              </w:tabs>
              <w:spacing w:after="0" w:line="240" w:lineRule="auto"/>
              <w:jc w:val="thaiDistribute"/>
              <w:rPr>
                <w:rFonts w:ascii="Arial" w:hAnsi="Arial" w:cs="Arial"/>
                <w:color w:val="000000"/>
                <w:sz w:val="18"/>
                <w:szCs w:val="18"/>
                <w:rtl/>
                <w:cs/>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w:t>
            </w:r>
            <w:proofErr w:type="spellStart"/>
            <w:r w:rsidRPr="005671C0">
              <w:rPr>
                <w:rFonts w:ascii="Arial" w:hAnsi="Arial" w:cs="Arial"/>
                <w:color w:val="000000"/>
                <w:sz w:val="18"/>
                <w:szCs w:val="18"/>
              </w:rPr>
              <w:t>amortisation</w:t>
            </w:r>
            <w:proofErr w:type="spellEnd"/>
          </w:p>
        </w:tc>
        <w:tc>
          <w:tcPr>
            <w:tcW w:w="1440" w:type="dxa"/>
            <w:tcBorders>
              <w:bottom w:val="single" w:sz="4" w:space="0" w:color="auto"/>
            </w:tcBorders>
            <w:vAlign w:val="center"/>
          </w:tcPr>
          <w:p w14:paraId="6D3BAC72" w14:textId="663938BE"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(19,675,274)</w:t>
            </w:r>
          </w:p>
        </w:tc>
        <w:tc>
          <w:tcPr>
            <w:tcW w:w="1440" w:type="dxa"/>
            <w:tcBorders>
              <w:bottom w:val="single" w:sz="4" w:space="0" w:color="auto"/>
            </w:tcBorders>
            <w:vAlign w:val="center"/>
          </w:tcPr>
          <w:p w14:paraId="25539238" w14:textId="3C42BCD9"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(19,076,690)</w:t>
            </w:r>
          </w:p>
        </w:tc>
      </w:tr>
      <w:tr w:rsidR="007E7948" w:rsidRPr="005671C0" w14:paraId="2BE0BAE6" w14:textId="77777777" w:rsidTr="00811274">
        <w:tc>
          <w:tcPr>
            <w:tcW w:w="6696" w:type="dxa"/>
          </w:tcPr>
          <w:p w14:paraId="040BB6EE"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50756F33"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4437CDD8"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63E7886C" w14:textId="77777777" w:rsidTr="00811274">
        <w:tc>
          <w:tcPr>
            <w:tcW w:w="6696" w:type="dxa"/>
          </w:tcPr>
          <w:p w14:paraId="676EE4D1" w14:textId="77777777"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Net book amount</w:t>
            </w:r>
          </w:p>
        </w:tc>
        <w:tc>
          <w:tcPr>
            <w:tcW w:w="1440" w:type="dxa"/>
            <w:tcBorders>
              <w:bottom w:val="single" w:sz="4" w:space="0" w:color="auto"/>
            </w:tcBorders>
            <w:vAlign w:val="center"/>
          </w:tcPr>
          <w:p w14:paraId="244D08E8" w14:textId="675392EB"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30,035,301</w:t>
            </w:r>
          </w:p>
        </w:tc>
        <w:tc>
          <w:tcPr>
            <w:tcW w:w="1440" w:type="dxa"/>
            <w:tcBorders>
              <w:bottom w:val="single" w:sz="4" w:space="0" w:color="auto"/>
            </w:tcBorders>
            <w:vAlign w:val="center"/>
          </w:tcPr>
          <w:p w14:paraId="3A5B8419" w14:textId="0C382328"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28,992,384</w:t>
            </w:r>
          </w:p>
        </w:tc>
      </w:tr>
      <w:tr w:rsidR="007E7948" w:rsidRPr="005671C0" w14:paraId="7FDED53A" w14:textId="77777777" w:rsidTr="00811274">
        <w:tc>
          <w:tcPr>
            <w:tcW w:w="6696" w:type="dxa"/>
          </w:tcPr>
          <w:p w14:paraId="4469932A"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213F9CBC" w14:textId="77777777" w:rsidR="007E7948" w:rsidRPr="005671C0" w:rsidRDefault="007E7948" w:rsidP="005671C0">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tcPr>
          <w:p w14:paraId="206C900C" w14:textId="77777777" w:rsidR="007E7948" w:rsidRPr="005671C0" w:rsidRDefault="007E7948" w:rsidP="005671C0">
            <w:pPr>
              <w:spacing w:after="0" w:line="240" w:lineRule="auto"/>
              <w:ind w:right="-72"/>
              <w:jc w:val="right"/>
              <w:rPr>
                <w:rFonts w:ascii="Arial" w:hAnsi="Arial" w:cs="Arial"/>
                <w:color w:val="000000"/>
                <w:sz w:val="18"/>
                <w:szCs w:val="18"/>
                <w:rtl/>
                <w:cs/>
                <w:lang w:val="en-GB"/>
              </w:rPr>
            </w:pPr>
          </w:p>
        </w:tc>
      </w:tr>
      <w:tr w:rsidR="007E7948" w:rsidRPr="005671C0" w14:paraId="5A647CE8" w14:textId="77777777" w:rsidTr="0034280D">
        <w:tc>
          <w:tcPr>
            <w:tcW w:w="6696" w:type="dxa"/>
          </w:tcPr>
          <w:p w14:paraId="22A70D1B" w14:textId="44AAF76B" w:rsidR="007E7948" w:rsidRPr="005671C0" w:rsidRDefault="007E7948" w:rsidP="005671C0">
            <w:pPr>
              <w:spacing w:after="0" w:line="240" w:lineRule="auto"/>
              <w:jc w:val="thaiDistribute"/>
              <w:rPr>
                <w:rFonts w:ascii="Arial" w:hAnsi="Arial" w:cs="Arial"/>
                <w:b/>
                <w:bCs/>
                <w:color w:val="000000"/>
                <w:sz w:val="18"/>
                <w:szCs w:val="18"/>
                <w:rtl/>
                <w:cs/>
              </w:rPr>
            </w:pPr>
            <w:r w:rsidRPr="005671C0">
              <w:rPr>
                <w:rFonts w:ascii="Arial" w:hAnsi="Arial" w:cs="Arial"/>
                <w:b/>
                <w:bCs/>
                <w:color w:val="000000"/>
                <w:sz w:val="18"/>
                <w:szCs w:val="18"/>
              </w:rPr>
              <w:t xml:space="preserve">For the year ended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2020</w:t>
            </w:r>
          </w:p>
        </w:tc>
        <w:tc>
          <w:tcPr>
            <w:tcW w:w="1440" w:type="dxa"/>
          </w:tcPr>
          <w:p w14:paraId="7DAE822C"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tcPr>
          <w:p w14:paraId="2AC4C91F"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6179DA80" w14:textId="77777777" w:rsidTr="00B65303">
        <w:trPr>
          <w:trHeight w:val="126"/>
        </w:trPr>
        <w:tc>
          <w:tcPr>
            <w:tcW w:w="6696" w:type="dxa"/>
          </w:tcPr>
          <w:p w14:paraId="5C18B788" w14:textId="10BE7420"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Opening net book amount</w:t>
            </w:r>
          </w:p>
        </w:tc>
        <w:tc>
          <w:tcPr>
            <w:tcW w:w="1440" w:type="dxa"/>
            <w:vAlign w:val="bottom"/>
          </w:tcPr>
          <w:p w14:paraId="3B45C1C9" w14:textId="7579A2CC"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30,035,301</w:t>
            </w:r>
          </w:p>
        </w:tc>
        <w:tc>
          <w:tcPr>
            <w:tcW w:w="1440" w:type="dxa"/>
            <w:vAlign w:val="bottom"/>
          </w:tcPr>
          <w:p w14:paraId="7E280CA4" w14:textId="56676EA2"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28,992,384</w:t>
            </w:r>
          </w:p>
        </w:tc>
      </w:tr>
      <w:tr w:rsidR="007E7948" w:rsidRPr="005671C0" w14:paraId="0A37EC64" w14:textId="77777777" w:rsidTr="002E7BE6">
        <w:tc>
          <w:tcPr>
            <w:tcW w:w="6696" w:type="dxa"/>
          </w:tcPr>
          <w:p w14:paraId="1AC04222" w14:textId="423C3A0A"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Additions</w:t>
            </w:r>
          </w:p>
        </w:tc>
        <w:tc>
          <w:tcPr>
            <w:tcW w:w="1440" w:type="dxa"/>
            <w:vAlign w:val="bottom"/>
          </w:tcPr>
          <w:p w14:paraId="5CB5DFD3" w14:textId="1B8B633B"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4,815,000</w:t>
            </w:r>
          </w:p>
        </w:tc>
        <w:tc>
          <w:tcPr>
            <w:tcW w:w="1440" w:type="dxa"/>
            <w:vAlign w:val="bottom"/>
          </w:tcPr>
          <w:p w14:paraId="48589AD0" w14:textId="4D6AA0DB"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4,815,000</w:t>
            </w:r>
          </w:p>
        </w:tc>
      </w:tr>
      <w:tr w:rsidR="007E7948" w:rsidRPr="005671C0" w14:paraId="76940F9E" w14:textId="77777777" w:rsidTr="00811274">
        <w:tc>
          <w:tcPr>
            <w:tcW w:w="6696" w:type="dxa"/>
          </w:tcPr>
          <w:p w14:paraId="1E746F1A" w14:textId="21CD66A9"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Loss from write-off intangible assets, net</w:t>
            </w:r>
          </w:p>
        </w:tc>
        <w:tc>
          <w:tcPr>
            <w:tcW w:w="1440" w:type="dxa"/>
            <w:vAlign w:val="bottom"/>
          </w:tcPr>
          <w:p w14:paraId="73D709D1" w14:textId="5FE830E4"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(1,332,150)</w:t>
            </w:r>
          </w:p>
        </w:tc>
        <w:tc>
          <w:tcPr>
            <w:tcW w:w="1440" w:type="dxa"/>
            <w:vAlign w:val="bottom"/>
          </w:tcPr>
          <w:p w14:paraId="1BA07ACF" w14:textId="69A89050"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(1,332,150)</w:t>
            </w:r>
          </w:p>
        </w:tc>
      </w:tr>
      <w:tr w:rsidR="007E7948" w:rsidRPr="005671C0" w14:paraId="1914274B" w14:textId="77777777" w:rsidTr="00811274">
        <w:tc>
          <w:tcPr>
            <w:tcW w:w="6696" w:type="dxa"/>
          </w:tcPr>
          <w:p w14:paraId="292817FC" w14:textId="7F4E07C9" w:rsidR="007E7948" w:rsidRPr="005671C0" w:rsidRDefault="007E7948" w:rsidP="005671C0">
            <w:pPr>
              <w:spacing w:after="0" w:line="240" w:lineRule="auto"/>
              <w:jc w:val="thaiDistribute"/>
              <w:rPr>
                <w:rFonts w:ascii="Arial" w:hAnsi="Arial" w:cs="Arial"/>
                <w:color w:val="000000"/>
                <w:sz w:val="18"/>
                <w:szCs w:val="18"/>
                <w:rtl/>
                <w:cs/>
              </w:rPr>
            </w:pPr>
            <w:proofErr w:type="spellStart"/>
            <w:r w:rsidRPr="005671C0">
              <w:rPr>
                <w:rFonts w:ascii="Arial" w:hAnsi="Arial" w:cs="Arial"/>
                <w:color w:val="000000"/>
                <w:sz w:val="18"/>
                <w:szCs w:val="18"/>
              </w:rPr>
              <w:t>Amortisation</w:t>
            </w:r>
            <w:proofErr w:type="spellEnd"/>
            <w:r w:rsidRPr="005671C0">
              <w:rPr>
                <w:rFonts w:ascii="Arial" w:hAnsi="Arial" w:cs="Arial"/>
                <w:color w:val="000000"/>
                <w:sz w:val="18"/>
                <w:szCs w:val="18"/>
              </w:rPr>
              <w:t xml:space="preserve"> charged during the year</w:t>
            </w:r>
          </w:p>
        </w:tc>
        <w:tc>
          <w:tcPr>
            <w:tcW w:w="1440" w:type="dxa"/>
            <w:tcBorders>
              <w:bottom w:val="single" w:sz="4" w:space="0" w:color="auto"/>
            </w:tcBorders>
            <w:vAlign w:val="bottom"/>
          </w:tcPr>
          <w:p w14:paraId="022CF47E" w14:textId="6F8DB5C3"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(5,552,933)</w:t>
            </w:r>
          </w:p>
        </w:tc>
        <w:tc>
          <w:tcPr>
            <w:tcW w:w="1440" w:type="dxa"/>
            <w:tcBorders>
              <w:bottom w:val="single" w:sz="4" w:space="0" w:color="auto"/>
            </w:tcBorders>
            <w:vAlign w:val="bottom"/>
          </w:tcPr>
          <w:p w14:paraId="11AC465D" w14:textId="2A82E178"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(5,268,644)</w:t>
            </w:r>
          </w:p>
        </w:tc>
      </w:tr>
      <w:tr w:rsidR="007E7948" w:rsidRPr="005671C0" w14:paraId="4FC3E021" w14:textId="77777777" w:rsidTr="00811274">
        <w:tc>
          <w:tcPr>
            <w:tcW w:w="6696" w:type="dxa"/>
          </w:tcPr>
          <w:p w14:paraId="353439FE"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2FA1A5A2"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675C01F4"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3E016F97" w14:textId="77777777" w:rsidTr="00811274">
        <w:tc>
          <w:tcPr>
            <w:tcW w:w="6696" w:type="dxa"/>
          </w:tcPr>
          <w:p w14:paraId="287A40CF" w14:textId="6445323E"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Closing net book amount</w:t>
            </w:r>
          </w:p>
        </w:tc>
        <w:tc>
          <w:tcPr>
            <w:tcW w:w="1440" w:type="dxa"/>
            <w:tcBorders>
              <w:bottom w:val="single" w:sz="4" w:space="0" w:color="auto"/>
            </w:tcBorders>
            <w:vAlign w:val="bottom"/>
          </w:tcPr>
          <w:p w14:paraId="75151179" w14:textId="4DA55D59"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27,965,218</w:t>
            </w:r>
          </w:p>
        </w:tc>
        <w:tc>
          <w:tcPr>
            <w:tcW w:w="1440" w:type="dxa"/>
            <w:tcBorders>
              <w:bottom w:val="single" w:sz="4" w:space="0" w:color="auto"/>
            </w:tcBorders>
            <w:vAlign w:val="bottom"/>
          </w:tcPr>
          <w:p w14:paraId="444C4BB6" w14:textId="5BFAFD97"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27,206,590</w:t>
            </w:r>
          </w:p>
        </w:tc>
      </w:tr>
      <w:tr w:rsidR="007E7948" w:rsidRPr="005671C0" w14:paraId="5D422BA2" w14:textId="77777777" w:rsidTr="00811274">
        <w:tc>
          <w:tcPr>
            <w:tcW w:w="6696" w:type="dxa"/>
          </w:tcPr>
          <w:p w14:paraId="5822D1F7"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4ADDCFF7"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3A800B66"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63C27B9F" w14:textId="77777777" w:rsidTr="0034280D">
        <w:tc>
          <w:tcPr>
            <w:tcW w:w="6696" w:type="dxa"/>
          </w:tcPr>
          <w:p w14:paraId="4E90CF0D" w14:textId="2843C209" w:rsidR="007E7948" w:rsidRPr="005671C0" w:rsidRDefault="007E7948"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2020</w:t>
            </w:r>
          </w:p>
        </w:tc>
        <w:tc>
          <w:tcPr>
            <w:tcW w:w="1440" w:type="dxa"/>
          </w:tcPr>
          <w:p w14:paraId="24640076"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tcPr>
          <w:p w14:paraId="2B72876F"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4404FF29" w14:textId="77777777" w:rsidTr="00811274">
        <w:tc>
          <w:tcPr>
            <w:tcW w:w="6696" w:type="dxa"/>
          </w:tcPr>
          <w:p w14:paraId="370D7BD9" w14:textId="77777777" w:rsidR="007E7948" w:rsidRPr="005671C0" w:rsidRDefault="007E7948" w:rsidP="005671C0">
            <w:pPr>
              <w:spacing w:after="0" w:line="240" w:lineRule="auto"/>
              <w:rPr>
                <w:rFonts w:ascii="Arial" w:hAnsi="Arial" w:cs="Arial"/>
                <w:color w:val="000000"/>
                <w:sz w:val="18"/>
                <w:szCs w:val="18"/>
              </w:rPr>
            </w:pPr>
            <w:r w:rsidRPr="005671C0">
              <w:rPr>
                <w:rFonts w:ascii="Arial" w:hAnsi="Arial" w:cs="Arial"/>
                <w:color w:val="000000"/>
                <w:sz w:val="18"/>
                <w:szCs w:val="18"/>
              </w:rPr>
              <w:t>Cost</w:t>
            </w:r>
          </w:p>
        </w:tc>
        <w:tc>
          <w:tcPr>
            <w:tcW w:w="1440" w:type="dxa"/>
            <w:vAlign w:val="center"/>
          </w:tcPr>
          <w:p w14:paraId="1B54FBB1" w14:textId="6D9FD54D"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53,193,425</w:t>
            </w:r>
          </w:p>
        </w:tc>
        <w:tc>
          <w:tcPr>
            <w:tcW w:w="1440" w:type="dxa"/>
            <w:vAlign w:val="center"/>
          </w:tcPr>
          <w:p w14:paraId="26487032" w14:textId="27C6EC3A"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51,551,924</w:t>
            </w:r>
          </w:p>
        </w:tc>
      </w:tr>
      <w:tr w:rsidR="007E7948" w:rsidRPr="005671C0" w14:paraId="3924F8F9" w14:textId="77777777" w:rsidTr="00811274">
        <w:tc>
          <w:tcPr>
            <w:tcW w:w="6696" w:type="dxa"/>
          </w:tcPr>
          <w:p w14:paraId="0EBDAF4D" w14:textId="77777777" w:rsidR="007E7948" w:rsidRPr="005671C0" w:rsidRDefault="007E7948" w:rsidP="005671C0">
            <w:pPr>
              <w:tabs>
                <w:tab w:val="left" w:pos="900"/>
              </w:tabs>
              <w:spacing w:after="0" w:line="240" w:lineRule="auto"/>
              <w:jc w:val="thaiDistribute"/>
              <w:rPr>
                <w:rFonts w:ascii="Arial" w:hAnsi="Arial" w:cs="Arial"/>
                <w:color w:val="000000"/>
                <w:sz w:val="18"/>
                <w:szCs w:val="18"/>
                <w:rtl/>
                <w:cs/>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w:t>
            </w:r>
            <w:proofErr w:type="spellStart"/>
            <w:r w:rsidRPr="005671C0">
              <w:rPr>
                <w:rFonts w:ascii="Arial" w:hAnsi="Arial" w:cs="Arial"/>
                <w:color w:val="000000"/>
                <w:sz w:val="18"/>
                <w:szCs w:val="18"/>
              </w:rPr>
              <w:t>amortisation</w:t>
            </w:r>
            <w:proofErr w:type="spellEnd"/>
          </w:p>
        </w:tc>
        <w:tc>
          <w:tcPr>
            <w:tcW w:w="1440" w:type="dxa"/>
            <w:tcBorders>
              <w:bottom w:val="single" w:sz="4" w:space="0" w:color="auto"/>
            </w:tcBorders>
            <w:vAlign w:val="center"/>
          </w:tcPr>
          <w:p w14:paraId="1DFAC390" w14:textId="15612D49"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(25,228,207)</w:t>
            </w:r>
          </w:p>
        </w:tc>
        <w:tc>
          <w:tcPr>
            <w:tcW w:w="1440" w:type="dxa"/>
            <w:tcBorders>
              <w:bottom w:val="single" w:sz="4" w:space="0" w:color="auto"/>
            </w:tcBorders>
            <w:vAlign w:val="center"/>
          </w:tcPr>
          <w:p w14:paraId="382D33B2" w14:textId="4C13168C"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(24,345,334)</w:t>
            </w:r>
          </w:p>
        </w:tc>
      </w:tr>
      <w:tr w:rsidR="007E7948" w:rsidRPr="005671C0" w14:paraId="207CB8E9" w14:textId="77777777" w:rsidTr="00811274">
        <w:tc>
          <w:tcPr>
            <w:tcW w:w="6696" w:type="dxa"/>
          </w:tcPr>
          <w:p w14:paraId="5A7042F8"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1FC60E1F"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0C186F91"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E7948" w:rsidRPr="005671C0" w14:paraId="5F2B05E4" w14:textId="77777777" w:rsidTr="00811274">
        <w:tc>
          <w:tcPr>
            <w:tcW w:w="6696" w:type="dxa"/>
          </w:tcPr>
          <w:p w14:paraId="6BCE9510" w14:textId="77777777" w:rsidR="007E7948" w:rsidRPr="005671C0" w:rsidRDefault="007E794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Net book amount</w:t>
            </w:r>
          </w:p>
        </w:tc>
        <w:tc>
          <w:tcPr>
            <w:tcW w:w="1440" w:type="dxa"/>
            <w:tcBorders>
              <w:bottom w:val="single" w:sz="4" w:space="0" w:color="auto"/>
            </w:tcBorders>
            <w:vAlign w:val="center"/>
          </w:tcPr>
          <w:p w14:paraId="6F397F85" w14:textId="1354C836"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27,965,218</w:t>
            </w:r>
          </w:p>
        </w:tc>
        <w:tc>
          <w:tcPr>
            <w:tcW w:w="1440" w:type="dxa"/>
            <w:tcBorders>
              <w:bottom w:val="single" w:sz="4" w:space="0" w:color="auto"/>
            </w:tcBorders>
            <w:vAlign w:val="center"/>
          </w:tcPr>
          <w:p w14:paraId="0BDE0323" w14:textId="369180CE" w:rsidR="007E7948" w:rsidRPr="005671C0" w:rsidRDefault="007E794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27,206,590</w:t>
            </w:r>
          </w:p>
        </w:tc>
      </w:tr>
      <w:tr w:rsidR="007E7948" w:rsidRPr="005671C0" w14:paraId="56248277" w14:textId="77777777" w:rsidTr="002D746C">
        <w:tc>
          <w:tcPr>
            <w:tcW w:w="6696" w:type="dxa"/>
          </w:tcPr>
          <w:p w14:paraId="108DF42B" w14:textId="77777777" w:rsidR="007E7948" w:rsidRPr="005671C0" w:rsidRDefault="007E7948" w:rsidP="005671C0">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30DCBE29" w14:textId="77777777" w:rsidR="007E7948" w:rsidRPr="005671C0" w:rsidRDefault="007E7948" w:rsidP="005671C0">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shd w:val="clear" w:color="auto" w:fill="FAFAFA"/>
          </w:tcPr>
          <w:p w14:paraId="1F77E8A3" w14:textId="77777777" w:rsidR="007E7948" w:rsidRPr="005671C0" w:rsidRDefault="007E7948" w:rsidP="005671C0">
            <w:pPr>
              <w:spacing w:after="0" w:line="240" w:lineRule="auto"/>
              <w:ind w:right="-72"/>
              <w:jc w:val="right"/>
              <w:rPr>
                <w:rFonts w:ascii="Arial" w:hAnsi="Arial" w:cs="Arial"/>
                <w:color w:val="000000"/>
                <w:sz w:val="18"/>
                <w:szCs w:val="18"/>
                <w:rtl/>
                <w:cs/>
                <w:lang w:val="en-GB"/>
              </w:rPr>
            </w:pPr>
          </w:p>
        </w:tc>
      </w:tr>
      <w:tr w:rsidR="007E7948" w:rsidRPr="005671C0" w14:paraId="08EE6524" w14:textId="77777777" w:rsidTr="00C20B7A">
        <w:tc>
          <w:tcPr>
            <w:tcW w:w="6696" w:type="dxa"/>
          </w:tcPr>
          <w:p w14:paraId="51ADF37C" w14:textId="6B69E627" w:rsidR="007E7948" w:rsidRPr="005671C0" w:rsidRDefault="007E7948" w:rsidP="005671C0">
            <w:pPr>
              <w:spacing w:after="0" w:line="240" w:lineRule="auto"/>
              <w:jc w:val="thaiDistribute"/>
              <w:rPr>
                <w:rFonts w:ascii="Arial" w:hAnsi="Arial" w:cs="Arial"/>
                <w:b/>
                <w:bCs/>
                <w:color w:val="000000"/>
                <w:sz w:val="18"/>
                <w:szCs w:val="18"/>
                <w:rtl/>
                <w:cs/>
              </w:rPr>
            </w:pPr>
            <w:r w:rsidRPr="005671C0">
              <w:rPr>
                <w:rFonts w:ascii="Arial" w:hAnsi="Arial" w:cs="Arial"/>
                <w:b/>
                <w:bCs/>
                <w:color w:val="000000"/>
                <w:sz w:val="18"/>
                <w:szCs w:val="18"/>
              </w:rPr>
              <w:t xml:space="preserve">For the year ended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2021</w:t>
            </w:r>
          </w:p>
        </w:tc>
        <w:tc>
          <w:tcPr>
            <w:tcW w:w="1440" w:type="dxa"/>
            <w:shd w:val="clear" w:color="auto" w:fill="FAFAFA"/>
          </w:tcPr>
          <w:p w14:paraId="1962B73D"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c>
          <w:tcPr>
            <w:tcW w:w="1440" w:type="dxa"/>
            <w:shd w:val="clear" w:color="auto" w:fill="FAFAFA"/>
          </w:tcPr>
          <w:p w14:paraId="7B1C54CE" w14:textId="77777777" w:rsidR="007E7948" w:rsidRPr="005671C0" w:rsidRDefault="007E7948" w:rsidP="005671C0">
            <w:pPr>
              <w:spacing w:after="0" w:line="240" w:lineRule="auto"/>
              <w:ind w:right="-72"/>
              <w:jc w:val="right"/>
              <w:rPr>
                <w:rFonts w:ascii="Arial" w:hAnsi="Arial" w:cs="Arial"/>
                <w:color w:val="000000"/>
                <w:sz w:val="18"/>
                <w:szCs w:val="18"/>
                <w:lang w:val="en-GB"/>
              </w:rPr>
            </w:pPr>
          </w:p>
        </w:tc>
      </w:tr>
      <w:tr w:rsidR="00753908" w:rsidRPr="005671C0" w14:paraId="67F00E78" w14:textId="77777777" w:rsidTr="00490BCC">
        <w:trPr>
          <w:trHeight w:val="126"/>
        </w:trPr>
        <w:tc>
          <w:tcPr>
            <w:tcW w:w="6696" w:type="dxa"/>
          </w:tcPr>
          <w:p w14:paraId="3CAAC4C2" w14:textId="77777777" w:rsidR="00753908" w:rsidRPr="005671C0" w:rsidRDefault="0075390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Opening net book amount</w:t>
            </w:r>
          </w:p>
        </w:tc>
        <w:tc>
          <w:tcPr>
            <w:tcW w:w="1440" w:type="dxa"/>
            <w:shd w:val="clear" w:color="auto" w:fill="FAFAFA"/>
            <w:vAlign w:val="center"/>
          </w:tcPr>
          <w:p w14:paraId="7E4B2688" w14:textId="4284048C"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27,965,218</w:t>
            </w:r>
          </w:p>
        </w:tc>
        <w:tc>
          <w:tcPr>
            <w:tcW w:w="1440" w:type="dxa"/>
            <w:shd w:val="clear" w:color="auto" w:fill="FAFAFA"/>
            <w:vAlign w:val="center"/>
          </w:tcPr>
          <w:p w14:paraId="24122A5E" w14:textId="5DAF507D"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27,206,590</w:t>
            </w:r>
          </w:p>
        </w:tc>
      </w:tr>
      <w:tr w:rsidR="00753908" w:rsidRPr="005671C0" w14:paraId="4FDE0437" w14:textId="77777777" w:rsidTr="00C20B7A">
        <w:tc>
          <w:tcPr>
            <w:tcW w:w="6696" w:type="dxa"/>
          </w:tcPr>
          <w:p w14:paraId="7F6805E1" w14:textId="77777777" w:rsidR="00753908" w:rsidRPr="005671C0" w:rsidRDefault="0075390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Additions</w:t>
            </w:r>
          </w:p>
        </w:tc>
        <w:tc>
          <w:tcPr>
            <w:tcW w:w="1440" w:type="dxa"/>
            <w:shd w:val="clear" w:color="auto" w:fill="FAFAFA"/>
            <w:vAlign w:val="bottom"/>
          </w:tcPr>
          <w:p w14:paraId="54B68558" w14:textId="29AFBF40"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478,825</w:t>
            </w:r>
          </w:p>
        </w:tc>
        <w:tc>
          <w:tcPr>
            <w:tcW w:w="1440" w:type="dxa"/>
            <w:shd w:val="clear" w:color="auto" w:fill="FAFAFA"/>
            <w:vAlign w:val="bottom"/>
          </w:tcPr>
          <w:p w14:paraId="79265D81" w14:textId="5648CD0B"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478,825</w:t>
            </w:r>
          </w:p>
        </w:tc>
      </w:tr>
      <w:tr w:rsidR="00753908" w:rsidRPr="005671C0" w14:paraId="2D3A13AE" w14:textId="77777777" w:rsidTr="00C20B7A">
        <w:tc>
          <w:tcPr>
            <w:tcW w:w="6696" w:type="dxa"/>
          </w:tcPr>
          <w:p w14:paraId="1354909E" w14:textId="7ED21F4B" w:rsidR="00753908" w:rsidRPr="005671C0" w:rsidRDefault="0075390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Loss from write-off intangible assets, net</w:t>
            </w:r>
          </w:p>
        </w:tc>
        <w:tc>
          <w:tcPr>
            <w:tcW w:w="1440" w:type="dxa"/>
            <w:shd w:val="clear" w:color="auto" w:fill="FAFAFA"/>
            <w:vAlign w:val="bottom"/>
          </w:tcPr>
          <w:p w14:paraId="2E3CC0AF" w14:textId="183AE4FE"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(59,073)</w:t>
            </w:r>
          </w:p>
        </w:tc>
        <w:tc>
          <w:tcPr>
            <w:tcW w:w="1440" w:type="dxa"/>
            <w:shd w:val="clear" w:color="auto" w:fill="FAFAFA"/>
            <w:vAlign w:val="bottom"/>
          </w:tcPr>
          <w:p w14:paraId="6BB8D7C2" w14:textId="266FA1CB"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cs/>
                <w:lang w:val="en-GB"/>
              </w:rPr>
              <w:t>-</w:t>
            </w:r>
          </w:p>
        </w:tc>
      </w:tr>
      <w:tr w:rsidR="00753908" w:rsidRPr="005671C0" w14:paraId="55F0AEB6" w14:textId="77777777" w:rsidTr="00C20B7A">
        <w:tc>
          <w:tcPr>
            <w:tcW w:w="6696" w:type="dxa"/>
          </w:tcPr>
          <w:p w14:paraId="2811CAC3" w14:textId="77777777" w:rsidR="00753908" w:rsidRPr="005671C0" w:rsidRDefault="00753908" w:rsidP="005671C0">
            <w:pPr>
              <w:spacing w:after="0" w:line="240" w:lineRule="auto"/>
              <w:jc w:val="thaiDistribute"/>
              <w:rPr>
                <w:rFonts w:ascii="Arial" w:hAnsi="Arial" w:cs="Arial"/>
                <w:color w:val="000000"/>
                <w:sz w:val="18"/>
                <w:szCs w:val="18"/>
                <w:rtl/>
                <w:cs/>
              </w:rPr>
            </w:pPr>
            <w:proofErr w:type="spellStart"/>
            <w:r w:rsidRPr="005671C0">
              <w:rPr>
                <w:rFonts w:ascii="Arial" w:hAnsi="Arial" w:cs="Arial"/>
                <w:color w:val="000000"/>
                <w:sz w:val="18"/>
                <w:szCs w:val="18"/>
              </w:rPr>
              <w:t>Amortisation</w:t>
            </w:r>
            <w:proofErr w:type="spellEnd"/>
            <w:r w:rsidRPr="005671C0">
              <w:rPr>
                <w:rFonts w:ascii="Arial" w:hAnsi="Arial" w:cs="Arial"/>
                <w:color w:val="000000"/>
                <w:sz w:val="18"/>
                <w:szCs w:val="18"/>
              </w:rPr>
              <w:t xml:space="preserve"> charged during the year</w:t>
            </w:r>
          </w:p>
        </w:tc>
        <w:tc>
          <w:tcPr>
            <w:tcW w:w="1440" w:type="dxa"/>
            <w:tcBorders>
              <w:bottom w:val="single" w:sz="4" w:space="0" w:color="auto"/>
            </w:tcBorders>
            <w:shd w:val="clear" w:color="auto" w:fill="FAFAFA"/>
            <w:vAlign w:val="bottom"/>
          </w:tcPr>
          <w:p w14:paraId="4D9C586E" w14:textId="239EA118"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(6,315,899)</w:t>
            </w:r>
          </w:p>
        </w:tc>
        <w:tc>
          <w:tcPr>
            <w:tcW w:w="1440" w:type="dxa"/>
            <w:tcBorders>
              <w:bottom w:val="single" w:sz="4" w:space="0" w:color="auto"/>
            </w:tcBorders>
            <w:shd w:val="clear" w:color="auto" w:fill="FAFAFA"/>
            <w:vAlign w:val="bottom"/>
          </w:tcPr>
          <w:p w14:paraId="01F959A5" w14:textId="1796DFFA"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(6,031,742)</w:t>
            </w:r>
          </w:p>
        </w:tc>
      </w:tr>
      <w:tr w:rsidR="00753908" w:rsidRPr="005671C0" w14:paraId="222FCF71" w14:textId="77777777" w:rsidTr="00C20B7A">
        <w:tc>
          <w:tcPr>
            <w:tcW w:w="6696" w:type="dxa"/>
          </w:tcPr>
          <w:p w14:paraId="0D6B5690" w14:textId="77777777" w:rsidR="00753908" w:rsidRPr="005671C0" w:rsidRDefault="00753908" w:rsidP="005671C0">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69E47FA4"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E01B2A8"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r>
      <w:tr w:rsidR="00753908" w:rsidRPr="005671C0" w14:paraId="4070FC96" w14:textId="77777777" w:rsidTr="00C20B7A">
        <w:tc>
          <w:tcPr>
            <w:tcW w:w="6696" w:type="dxa"/>
          </w:tcPr>
          <w:p w14:paraId="1F35F7FF" w14:textId="77777777" w:rsidR="00753908" w:rsidRPr="005671C0" w:rsidRDefault="0075390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Closing net book amount</w:t>
            </w:r>
          </w:p>
        </w:tc>
        <w:tc>
          <w:tcPr>
            <w:tcW w:w="1440" w:type="dxa"/>
            <w:tcBorders>
              <w:bottom w:val="single" w:sz="4" w:space="0" w:color="auto"/>
            </w:tcBorders>
            <w:shd w:val="clear" w:color="auto" w:fill="FAFAFA"/>
            <w:vAlign w:val="bottom"/>
          </w:tcPr>
          <w:p w14:paraId="7477B239" w14:textId="7BDD129D"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22,069,071</w:t>
            </w:r>
          </w:p>
        </w:tc>
        <w:tc>
          <w:tcPr>
            <w:tcW w:w="1440" w:type="dxa"/>
            <w:tcBorders>
              <w:bottom w:val="single" w:sz="4" w:space="0" w:color="auto"/>
            </w:tcBorders>
            <w:shd w:val="clear" w:color="auto" w:fill="FAFAFA"/>
            <w:vAlign w:val="bottom"/>
          </w:tcPr>
          <w:p w14:paraId="2EFD2494" w14:textId="6B1FF85C"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21,653,673</w:t>
            </w:r>
          </w:p>
        </w:tc>
      </w:tr>
      <w:tr w:rsidR="00753908" w:rsidRPr="005671C0" w14:paraId="4F8AEA7A" w14:textId="77777777" w:rsidTr="00C20B7A">
        <w:tc>
          <w:tcPr>
            <w:tcW w:w="6696" w:type="dxa"/>
          </w:tcPr>
          <w:p w14:paraId="4996D085" w14:textId="77777777" w:rsidR="00753908" w:rsidRPr="005671C0" w:rsidRDefault="00753908" w:rsidP="005671C0">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39CA69D7"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254B29AF"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r>
      <w:tr w:rsidR="00753908" w:rsidRPr="005671C0" w14:paraId="5C1F489A" w14:textId="77777777" w:rsidTr="00C20B7A">
        <w:tc>
          <w:tcPr>
            <w:tcW w:w="6696" w:type="dxa"/>
          </w:tcPr>
          <w:p w14:paraId="1F52243D" w14:textId="5A5EEE9F" w:rsidR="00753908" w:rsidRPr="005671C0" w:rsidRDefault="00753908" w:rsidP="005671C0">
            <w:pPr>
              <w:spacing w:after="0" w:line="240" w:lineRule="auto"/>
              <w:rPr>
                <w:rFonts w:ascii="Arial" w:hAnsi="Arial" w:cs="Arial"/>
                <w:b/>
                <w:bCs/>
                <w:color w:val="000000"/>
                <w:sz w:val="18"/>
                <w:szCs w:val="18"/>
              </w:rPr>
            </w:pPr>
            <w:proofErr w:type="gramStart"/>
            <w:r w:rsidRPr="005671C0">
              <w:rPr>
                <w:rFonts w:ascii="Arial" w:hAnsi="Arial" w:cs="Arial"/>
                <w:b/>
                <w:bCs/>
                <w:color w:val="000000"/>
                <w:sz w:val="18"/>
                <w:szCs w:val="18"/>
              </w:rPr>
              <w:t>At</w:t>
            </w:r>
            <w:proofErr w:type="gramEnd"/>
            <w:r w:rsidRPr="005671C0">
              <w:rPr>
                <w:rFonts w:ascii="Arial" w:hAnsi="Arial" w:cs="Arial"/>
                <w:b/>
                <w:bCs/>
                <w:color w:val="000000"/>
                <w:sz w:val="18"/>
                <w:szCs w:val="18"/>
              </w:rPr>
              <w:t xml:space="preserve"> </w:t>
            </w:r>
            <w:r w:rsidRPr="005671C0">
              <w:rPr>
                <w:rFonts w:ascii="Arial" w:hAnsi="Arial" w:cs="Arial"/>
                <w:b/>
                <w:bCs/>
                <w:color w:val="000000"/>
                <w:sz w:val="18"/>
                <w:szCs w:val="18"/>
                <w:lang w:val="en-GB"/>
              </w:rPr>
              <w:t>31</w:t>
            </w:r>
            <w:r w:rsidRPr="005671C0">
              <w:rPr>
                <w:rFonts w:ascii="Arial" w:hAnsi="Arial" w:cs="Arial"/>
                <w:b/>
                <w:bCs/>
                <w:color w:val="000000"/>
                <w:sz w:val="18"/>
                <w:szCs w:val="18"/>
              </w:rPr>
              <w:t xml:space="preserve"> December </w:t>
            </w:r>
            <w:r w:rsidRPr="005671C0">
              <w:rPr>
                <w:rFonts w:ascii="Arial" w:hAnsi="Arial" w:cs="Arial"/>
                <w:b/>
                <w:bCs/>
                <w:color w:val="000000"/>
                <w:sz w:val="18"/>
                <w:szCs w:val="18"/>
                <w:lang w:val="en-GB"/>
              </w:rPr>
              <w:t>2021</w:t>
            </w:r>
          </w:p>
        </w:tc>
        <w:tc>
          <w:tcPr>
            <w:tcW w:w="1440" w:type="dxa"/>
            <w:shd w:val="clear" w:color="auto" w:fill="FAFAFA"/>
          </w:tcPr>
          <w:p w14:paraId="2D44EA70"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c>
          <w:tcPr>
            <w:tcW w:w="1440" w:type="dxa"/>
            <w:shd w:val="clear" w:color="auto" w:fill="FAFAFA"/>
          </w:tcPr>
          <w:p w14:paraId="47E29FF5"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r>
      <w:tr w:rsidR="00753908" w:rsidRPr="005671C0" w14:paraId="356578D8" w14:textId="77777777" w:rsidTr="00C20B7A">
        <w:tc>
          <w:tcPr>
            <w:tcW w:w="6696" w:type="dxa"/>
          </w:tcPr>
          <w:p w14:paraId="37312A8A" w14:textId="77777777" w:rsidR="00753908" w:rsidRPr="005671C0" w:rsidRDefault="00753908" w:rsidP="005671C0">
            <w:pPr>
              <w:spacing w:after="0" w:line="240" w:lineRule="auto"/>
              <w:rPr>
                <w:rFonts w:ascii="Arial" w:hAnsi="Arial" w:cs="Arial"/>
                <w:color w:val="000000"/>
                <w:sz w:val="18"/>
                <w:szCs w:val="18"/>
              </w:rPr>
            </w:pPr>
            <w:r w:rsidRPr="005671C0">
              <w:rPr>
                <w:rFonts w:ascii="Arial" w:hAnsi="Arial" w:cs="Arial"/>
                <w:color w:val="000000"/>
                <w:sz w:val="18"/>
                <w:szCs w:val="18"/>
              </w:rPr>
              <w:t>Cost</w:t>
            </w:r>
          </w:p>
        </w:tc>
        <w:tc>
          <w:tcPr>
            <w:tcW w:w="1440" w:type="dxa"/>
            <w:shd w:val="clear" w:color="auto" w:fill="FAFAFA"/>
            <w:vAlign w:val="center"/>
          </w:tcPr>
          <w:p w14:paraId="7439CDDE" w14:textId="4A0DB52E"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53,511,467</w:t>
            </w:r>
          </w:p>
        </w:tc>
        <w:tc>
          <w:tcPr>
            <w:tcW w:w="1440" w:type="dxa"/>
            <w:shd w:val="clear" w:color="auto" w:fill="FAFAFA"/>
            <w:vAlign w:val="center"/>
          </w:tcPr>
          <w:p w14:paraId="689BA067" w14:textId="0AEC78CF"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52,030,750</w:t>
            </w:r>
          </w:p>
        </w:tc>
      </w:tr>
      <w:tr w:rsidR="00753908" w:rsidRPr="005671C0" w14:paraId="6167C854" w14:textId="77777777" w:rsidTr="00C20B7A">
        <w:tc>
          <w:tcPr>
            <w:tcW w:w="6696" w:type="dxa"/>
          </w:tcPr>
          <w:p w14:paraId="10D9BFC0" w14:textId="77777777" w:rsidR="00753908" w:rsidRPr="005671C0" w:rsidRDefault="00753908" w:rsidP="005671C0">
            <w:pPr>
              <w:tabs>
                <w:tab w:val="left" w:pos="900"/>
              </w:tabs>
              <w:spacing w:after="0" w:line="240" w:lineRule="auto"/>
              <w:jc w:val="thaiDistribute"/>
              <w:rPr>
                <w:rFonts w:ascii="Arial" w:hAnsi="Arial" w:cs="Arial"/>
                <w:color w:val="000000"/>
                <w:sz w:val="18"/>
                <w:szCs w:val="18"/>
                <w:rtl/>
                <w:cs/>
              </w:rPr>
            </w:pPr>
            <w:proofErr w:type="gramStart"/>
            <w:r w:rsidRPr="005671C0">
              <w:rPr>
                <w:rFonts w:ascii="Arial" w:hAnsi="Arial" w:cs="Arial"/>
                <w:color w:val="000000"/>
                <w:sz w:val="18"/>
                <w:szCs w:val="18"/>
                <w:u w:val="single"/>
              </w:rPr>
              <w:t>Less</w:t>
            </w:r>
            <w:r w:rsidRPr="005671C0">
              <w:rPr>
                <w:rFonts w:ascii="Arial" w:hAnsi="Arial" w:cs="Arial"/>
                <w:color w:val="000000"/>
                <w:sz w:val="18"/>
                <w:szCs w:val="18"/>
              </w:rPr>
              <w:t xml:space="preserve">  Accumulated</w:t>
            </w:r>
            <w:proofErr w:type="gramEnd"/>
            <w:r w:rsidRPr="005671C0">
              <w:rPr>
                <w:rFonts w:ascii="Arial" w:hAnsi="Arial" w:cs="Arial"/>
                <w:color w:val="000000"/>
                <w:sz w:val="18"/>
                <w:szCs w:val="18"/>
              </w:rPr>
              <w:t xml:space="preserve"> </w:t>
            </w:r>
            <w:proofErr w:type="spellStart"/>
            <w:r w:rsidRPr="005671C0">
              <w:rPr>
                <w:rFonts w:ascii="Arial" w:hAnsi="Arial" w:cs="Arial"/>
                <w:color w:val="000000"/>
                <w:sz w:val="18"/>
                <w:szCs w:val="18"/>
              </w:rPr>
              <w:t>amortisation</w:t>
            </w:r>
            <w:proofErr w:type="spellEnd"/>
          </w:p>
        </w:tc>
        <w:tc>
          <w:tcPr>
            <w:tcW w:w="1440" w:type="dxa"/>
            <w:tcBorders>
              <w:bottom w:val="single" w:sz="4" w:space="0" w:color="auto"/>
            </w:tcBorders>
            <w:shd w:val="clear" w:color="auto" w:fill="FAFAFA"/>
            <w:vAlign w:val="center"/>
          </w:tcPr>
          <w:p w14:paraId="0C9DF4F5" w14:textId="2CE36189"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(31,442,396)</w:t>
            </w:r>
          </w:p>
        </w:tc>
        <w:tc>
          <w:tcPr>
            <w:tcW w:w="1440" w:type="dxa"/>
            <w:tcBorders>
              <w:bottom w:val="single" w:sz="4" w:space="0" w:color="auto"/>
            </w:tcBorders>
            <w:shd w:val="clear" w:color="auto" w:fill="FAFAFA"/>
            <w:vAlign w:val="center"/>
          </w:tcPr>
          <w:p w14:paraId="22CB0411" w14:textId="2A21916C"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(30,377,077)</w:t>
            </w:r>
          </w:p>
        </w:tc>
      </w:tr>
      <w:tr w:rsidR="00753908" w:rsidRPr="005671C0" w14:paraId="750E5CE1" w14:textId="77777777" w:rsidTr="00C20B7A">
        <w:tc>
          <w:tcPr>
            <w:tcW w:w="6696" w:type="dxa"/>
          </w:tcPr>
          <w:p w14:paraId="657D3BA5" w14:textId="77777777" w:rsidR="00753908" w:rsidRPr="005671C0" w:rsidRDefault="00753908" w:rsidP="005671C0">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10660FD2"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3679ADD4" w14:textId="77777777" w:rsidR="00753908" w:rsidRPr="005671C0" w:rsidRDefault="00753908" w:rsidP="005671C0">
            <w:pPr>
              <w:spacing w:after="0" w:line="240" w:lineRule="auto"/>
              <w:ind w:right="-72"/>
              <w:jc w:val="right"/>
              <w:rPr>
                <w:rFonts w:ascii="Arial" w:hAnsi="Arial" w:cs="Arial"/>
                <w:color w:val="000000"/>
                <w:sz w:val="18"/>
                <w:szCs w:val="18"/>
                <w:lang w:val="en-GB"/>
              </w:rPr>
            </w:pPr>
          </w:p>
        </w:tc>
      </w:tr>
      <w:tr w:rsidR="00753908" w:rsidRPr="005671C0" w14:paraId="7E9B3C6E" w14:textId="77777777" w:rsidTr="00C20B7A">
        <w:tc>
          <w:tcPr>
            <w:tcW w:w="6696" w:type="dxa"/>
          </w:tcPr>
          <w:p w14:paraId="430E0CCA" w14:textId="77777777" w:rsidR="00753908" w:rsidRPr="005671C0" w:rsidRDefault="0075390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t>Net book amount</w:t>
            </w:r>
          </w:p>
        </w:tc>
        <w:tc>
          <w:tcPr>
            <w:tcW w:w="1440" w:type="dxa"/>
            <w:tcBorders>
              <w:bottom w:val="single" w:sz="4" w:space="0" w:color="auto"/>
            </w:tcBorders>
            <w:shd w:val="clear" w:color="auto" w:fill="FAFAFA"/>
            <w:vAlign w:val="center"/>
          </w:tcPr>
          <w:p w14:paraId="0D0D6E56" w14:textId="114CD32E"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22,069,071</w:t>
            </w:r>
          </w:p>
        </w:tc>
        <w:tc>
          <w:tcPr>
            <w:tcW w:w="1440" w:type="dxa"/>
            <w:tcBorders>
              <w:bottom w:val="single" w:sz="4" w:space="0" w:color="auto"/>
            </w:tcBorders>
            <w:shd w:val="clear" w:color="auto" w:fill="FAFAFA"/>
            <w:vAlign w:val="center"/>
          </w:tcPr>
          <w:p w14:paraId="574EA19F" w14:textId="4B4E3BBD" w:rsidR="00753908" w:rsidRPr="005671C0" w:rsidRDefault="00753908"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21,653,673</w:t>
            </w:r>
          </w:p>
        </w:tc>
      </w:tr>
    </w:tbl>
    <w:p w14:paraId="246A48D7" w14:textId="77777777" w:rsidR="00551CF8" w:rsidRPr="005671C0" w:rsidRDefault="00551CF8" w:rsidP="005671C0">
      <w:pPr>
        <w:spacing w:after="0" w:line="240" w:lineRule="auto"/>
        <w:jc w:val="thaiDistribute"/>
        <w:rPr>
          <w:rFonts w:ascii="Arial" w:hAnsi="Arial" w:cs="Arial"/>
          <w:color w:val="000000"/>
          <w:sz w:val="18"/>
          <w:szCs w:val="18"/>
        </w:rPr>
      </w:pPr>
    </w:p>
    <w:p w14:paraId="1C7923C5" w14:textId="77777777" w:rsidR="00551CF8" w:rsidRPr="005671C0" w:rsidRDefault="00551CF8" w:rsidP="005671C0">
      <w:pPr>
        <w:spacing w:after="0" w:line="240" w:lineRule="auto"/>
        <w:jc w:val="thaiDistribute"/>
        <w:rPr>
          <w:rFonts w:ascii="Arial" w:hAnsi="Arial" w:cs="Arial"/>
          <w:color w:val="000000"/>
          <w:spacing w:val="-4"/>
          <w:sz w:val="18"/>
          <w:szCs w:val="18"/>
        </w:rPr>
      </w:pPr>
      <w:proofErr w:type="spellStart"/>
      <w:r w:rsidRPr="005671C0">
        <w:rPr>
          <w:rFonts w:ascii="Arial" w:hAnsi="Arial" w:cs="Arial"/>
          <w:color w:val="000000"/>
          <w:spacing w:val="-4"/>
          <w:sz w:val="18"/>
          <w:szCs w:val="18"/>
        </w:rPr>
        <w:t>Amortisation</w:t>
      </w:r>
      <w:proofErr w:type="spellEnd"/>
      <w:r w:rsidRPr="005671C0">
        <w:rPr>
          <w:rFonts w:ascii="Arial" w:hAnsi="Arial" w:cs="Arial"/>
          <w:color w:val="000000"/>
          <w:spacing w:val="-4"/>
          <w:sz w:val="18"/>
          <w:szCs w:val="18"/>
        </w:rPr>
        <w:t xml:space="preserve"> expenses in consolidated and separate financial statements were recorded in administrative expenses.</w:t>
      </w:r>
    </w:p>
    <w:p w14:paraId="6E5DF0DD" w14:textId="77777777" w:rsidR="0061662E" w:rsidRPr="005671C0" w:rsidRDefault="0061662E" w:rsidP="005671C0">
      <w:pPr>
        <w:spacing w:after="0" w:line="240" w:lineRule="auto"/>
        <w:jc w:val="thaiDistribute"/>
        <w:rPr>
          <w:rFonts w:ascii="Arial" w:hAnsi="Arial" w:cs="Arial"/>
          <w:color w:val="000000"/>
          <w:sz w:val="18"/>
          <w:szCs w:val="18"/>
        </w:rPr>
      </w:pPr>
    </w:p>
    <w:p w14:paraId="51965492" w14:textId="361846FD" w:rsidR="0073153D" w:rsidRPr="005671C0" w:rsidRDefault="00356D13"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3153D" w:rsidRPr="005671C0" w14:paraId="5870AD02" w14:textId="77777777" w:rsidTr="00EB7FDB">
        <w:trPr>
          <w:trHeight w:val="386"/>
        </w:trPr>
        <w:tc>
          <w:tcPr>
            <w:tcW w:w="9461" w:type="dxa"/>
            <w:shd w:val="clear" w:color="auto" w:fill="FFA543"/>
            <w:vAlign w:val="center"/>
          </w:tcPr>
          <w:p w14:paraId="0F3752D0" w14:textId="49C02DFE" w:rsidR="0073153D" w:rsidRPr="005671C0" w:rsidRDefault="0073153D"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2</w:t>
            </w:r>
            <w:r w:rsidR="00D75FDD" w:rsidRPr="005671C0">
              <w:rPr>
                <w:rFonts w:ascii="Arial" w:hAnsi="Arial" w:cs="Arial"/>
                <w:b/>
                <w:bCs/>
                <w:color w:val="FFFFFF"/>
                <w:sz w:val="18"/>
                <w:szCs w:val="18"/>
                <w:lang w:val="en-GB"/>
              </w:rPr>
              <w:t>4</w:t>
            </w:r>
            <w:r w:rsidRPr="005671C0">
              <w:rPr>
                <w:rFonts w:ascii="Arial" w:hAnsi="Arial" w:cs="Arial"/>
                <w:b/>
                <w:bCs/>
                <w:color w:val="FFFFFF"/>
                <w:sz w:val="18"/>
                <w:szCs w:val="18"/>
                <w:lang w:val="en-GB"/>
              </w:rPr>
              <w:tab/>
              <w:t>Goodwill</w:t>
            </w:r>
          </w:p>
        </w:tc>
      </w:tr>
    </w:tbl>
    <w:p w14:paraId="75AA0F73" w14:textId="77777777" w:rsidR="0073153D" w:rsidRPr="005671C0" w:rsidRDefault="0073153D" w:rsidP="005671C0">
      <w:pPr>
        <w:spacing w:after="0" w:line="240" w:lineRule="auto"/>
        <w:jc w:val="both"/>
        <w:rPr>
          <w:rFonts w:ascii="Arial" w:hAnsi="Arial" w:cs="Arial"/>
          <w:color w:val="000000"/>
          <w:sz w:val="18"/>
          <w:szCs w:val="18"/>
        </w:rPr>
      </w:pPr>
    </w:p>
    <w:p w14:paraId="15D89CE4" w14:textId="0ABB7A16" w:rsidR="0073153D" w:rsidRPr="005671C0" w:rsidRDefault="0073153D" w:rsidP="005671C0">
      <w:pPr>
        <w:spacing w:after="0" w:line="240" w:lineRule="auto"/>
        <w:jc w:val="thaiDistribute"/>
        <w:rPr>
          <w:rFonts w:ascii="Arial" w:hAnsi="Arial" w:cs="Cordia New"/>
          <w:color w:val="000000"/>
          <w:sz w:val="18"/>
          <w:cs/>
          <w:lang w:val="en-GB" w:bidi="th-TH"/>
        </w:rPr>
      </w:pPr>
      <w:r w:rsidRPr="005671C0">
        <w:rPr>
          <w:rFonts w:ascii="Arial" w:hAnsi="Arial" w:cs="Arial"/>
          <w:color w:val="000000"/>
          <w:sz w:val="18"/>
          <w:szCs w:val="18"/>
        </w:rPr>
        <w:t>Goodwill amounted to Baht 331.50 million occurred from business combination</w:t>
      </w:r>
      <w:r w:rsidR="00D571D5" w:rsidRPr="005671C0">
        <w:rPr>
          <w:rFonts w:ascii="Arial" w:hAnsi="Arial" w:cs="Arial"/>
          <w:color w:val="000000"/>
          <w:sz w:val="18"/>
          <w:szCs w:val="18"/>
        </w:rPr>
        <w:t xml:space="preserve"> </w:t>
      </w:r>
      <w:r w:rsidR="003C5DA3" w:rsidRPr="005671C0">
        <w:rPr>
          <w:rFonts w:ascii="Arial" w:hAnsi="Arial" w:cs="Arial"/>
          <w:color w:val="000000"/>
          <w:sz w:val="18"/>
          <w:szCs w:val="18"/>
        </w:rPr>
        <w:t xml:space="preserve">of </w:t>
      </w:r>
      <w:r w:rsidR="00BF36A3" w:rsidRPr="005671C0">
        <w:rPr>
          <w:rFonts w:ascii="Arial" w:hAnsi="Arial" w:cs="Arial"/>
          <w:color w:val="000000"/>
          <w:sz w:val="18"/>
          <w:szCs w:val="18"/>
        </w:rPr>
        <w:t>construction services and distributor of precast concrete products in Thailand</w:t>
      </w:r>
      <w:r w:rsidR="00211362" w:rsidRPr="005671C0">
        <w:rPr>
          <w:rFonts w:ascii="Arial" w:hAnsi="Arial" w:cs="Cordia New" w:hint="cs"/>
          <w:color w:val="000000"/>
          <w:sz w:val="18"/>
          <w:cs/>
          <w:lang w:bidi="th-TH"/>
        </w:rPr>
        <w:t xml:space="preserve"> </w:t>
      </w:r>
      <w:r w:rsidR="00211362" w:rsidRPr="005671C0">
        <w:rPr>
          <w:rFonts w:ascii="Arial" w:hAnsi="Arial" w:cs="Cordia New"/>
          <w:color w:val="000000"/>
          <w:sz w:val="18"/>
          <w:lang w:val="en-GB" w:bidi="th-TH"/>
        </w:rPr>
        <w:t xml:space="preserve">that </w:t>
      </w:r>
      <w:r w:rsidR="008165C2" w:rsidRPr="005671C0">
        <w:rPr>
          <w:rFonts w:ascii="Arial" w:hAnsi="Arial" w:cs="Cordia New"/>
          <w:color w:val="000000"/>
          <w:sz w:val="18"/>
          <w:lang w:val="en-GB" w:bidi="th-TH"/>
        </w:rPr>
        <w:t>was a result from a</w:t>
      </w:r>
      <w:r w:rsidR="00211362" w:rsidRPr="005671C0">
        <w:rPr>
          <w:rFonts w:ascii="Arial" w:hAnsi="Arial" w:cs="Cordia New"/>
          <w:color w:val="000000"/>
          <w:sz w:val="18"/>
          <w:lang w:val="en-GB" w:bidi="th-TH"/>
        </w:rPr>
        <w:t xml:space="preserve"> reverse </w:t>
      </w:r>
      <w:r w:rsidR="00674ABF" w:rsidRPr="005671C0">
        <w:rPr>
          <w:rFonts w:ascii="Arial" w:hAnsi="Arial" w:cs="Cordia New"/>
          <w:color w:val="000000"/>
          <w:sz w:val="18"/>
          <w:lang w:val="en-GB" w:bidi="th-TH"/>
        </w:rPr>
        <w:t>acquisition</w:t>
      </w:r>
      <w:r w:rsidR="008165C2" w:rsidRPr="005671C0">
        <w:rPr>
          <w:rFonts w:ascii="Arial" w:hAnsi="Arial" w:cs="Cordia New"/>
          <w:color w:val="000000"/>
          <w:sz w:val="18"/>
          <w:lang w:val="en-GB" w:bidi="th-TH"/>
        </w:rPr>
        <w:t>. The total amount of</w:t>
      </w:r>
      <w:r w:rsidR="00211362" w:rsidRPr="005671C0">
        <w:rPr>
          <w:rFonts w:ascii="Arial" w:hAnsi="Arial" w:cs="Cordia New"/>
          <w:color w:val="000000"/>
          <w:sz w:val="18"/>
          <w:lang w:val="en-GB" w:bidi="th-TH"/>
        </w:rPr>
        <w:t xml:space="preserve"> </w:t>
      </w:r>
      <w:r w:rsidR="00211362" w:rsidRPr="005671C0">
        <w:rPr>
          <w:rFonts w:ascii="Arial" w:hAnsi="Arial" w:cs="Arial"/>
          <w:sz w:val="18"/>
          <w:szCs w:val="18"/>
        </w:rPr>
        <w:t>g</w:t>
      </w:r>
      <w:r w:rsidRPr="005671C0">
        <w:rPr>
          <w:rFonts w:ascii="Arial" w:hAnsi="Arial" w:cs="Arial"/>
          <w:sz w:val="18"/>
          <w:szCs w:val="18"/>
        </w:rPr>
        <w:t xml:space="preserve">oodwill is allocated to the Group’s cash-generating units (CGUs) </w:t>
      </w:r>
      <w:r w:rsidR="008165C2" w:rsidRPr="005671C0">
        <w:rPr>
          <w:rFonts w:ascii="Arial" w:hAnsi="Arial" w:cs="Arial"/>
          <w:sz w:val="18"/>
          <w:szCs w:val="18"/>
        </w:rPr>
        <w:t>under</w:t>
      </w:r>
      <w:r w:rsidRPr="005671C0">
        <w:rPr>
          <w:rFonts w:ascii="Arial" w:hAnsi="Arial" w:cs="Arial"/>
          <w:sz w:val="18"/>
          <w:szCs w:val="18"/>
        </w:rPr>
        <w:t xml:space="preserve"> </w:t>
      </w:r>
      <w:r w:rsidR="00034D27">
        <w:rPr>
          <w:rFonts w:ascii="Arial" w:hAnsi="Arial" w:cs="Arial"/>
          <w:sz w:val="18"/>
          <w:szCs w:val="18"/>
        </w:rPr>
        <w:t xml:space="preserve">the real estate </w:t>
      </w:r>
      <w:r w:rsidRPr="005671C0">
        <w:rPr>
          <w:rFonts w:ascii="Arial" w:hAnsi="Arial" w:cs="Arial"/>
          <w:sz w:val="18"/>
          <w:szCs w:val="18"/>
        </w:rPr>
        <w:t>segment.</w:t>
      </w:r>
    </w:p>
    <w:p w14:paraId="3FAE7AAC" w14:textId="77777777" w:rsidR="0073153D" w:rsidRPr="005671C0" w:rsidRDefault="0073153D" w:rsidP="005671C0">
      <w:pPr>
        <w:spacing w:after="0" w:line="240" w:lineRule="auto"/>
        <w:jc w:val="thaiDistribute"/>
        <w:rPr>
          <w:rFonts w:ascii="Arial" w:hAnsi="Arial" w:cs="Arial"/>
          <w:sz w:val="18"/>
          <w:szCs w:val="18"/>
        </w:rPr>
      </w:pPr>
    </w:p>
    <w:p w14:paraId="23A5013C" w14:textId="4B9142C2" w:rsidR="0073153D" w:rsidRPr="005671C0" w:rsidRDefault="0073153D" w:rsidP="005671C0">
      <w:pPr>
        <w:spacing w:after="0" w:line="240" w:lineRule="auto"/>
        <w:jc w:val="thaiDistribute"/>
        <w:rPr>
          <w:rFonts w:ascii="Arial" w:hAnsi="Arial" w:cs="Arial"/>
          <w:sz w:val="18"/>
          <w:szCs w:val="18"/>
        </w:rPr>
      </w:pPr>
      <w:r w:rsidRPr="005671C0">
        <w:rPr>
          <w:rFonts w:ascii="Arial" w:hAnsi="Arial" w:cs="Arial"/>
          <w:sz w:val="18"/>
          <w:szCs w:val="18"/>
        </w:rPr>
        <w:t xml:space="preserve">The recoverable amount of a CGU is determined based on </w:t>
      </w:r>
      <w:r w:rsidR="00CF6F89" w:rsidRPr="005671C0">
        <w:rPr>
          <w:rFonts w:ascii="Arial" w:hAnsi="Arial" w:cs="Arial"/>
          <w:sz w:val="18"/>
          <w:szCs w:val="18"/>
        </w:rPr>
        <w:t>V</w:t>
      </w:r>
      <w:r w:rsidRPr="005671C0">
        <w:rPr>
          <w:rFonts w:ascii="Arial" w:hAnsi="Arial" w:cs="Arial"/>
          <w:sz w:val="18"/>
          <w:szCs w:val="18"/>
        </w:rPr>
        <w:t xml:space="preserve">alue-in-use calculations. These calculations use pre-tax cash flow projections based on financial budgets approved by management covering a five-year period. </w:t>
      </w:r>
    </w:p>
    <w:p w14:paraId="0C2D3218" w14:textId="77777777" w:rsidR="0073153D" w:rsidRPr="005671C0" w:rsidRDefault="0073153D" w:rsidP="005671C0">
      <w:pPr>
        <w:spacing w:after="0" w:line="240" w:lineRule="auto"/>
        <w:jc w:val="thaiDistribute"/>
        <w:rPr>
          <w:rFonts w:ascii="Arial" w:hAnsi="Arial" w:cs="Arial"/>
          <w:sz w:val="18"/>
          <w:szCs w:val="18"/>
        </w:rPr>
      </w:pPr>
    </w:p>
    <w:p w14:paraId="1F83C341" w14:textId="6E168852" w:rsidR="00CF6F89" w:rsidRPr="005671C0" w:rsidRDefault="0073153D" w:rsidP="005671C0">
      <w:pPr>
        <w:spacing w:after="0" w:line="240" w:lineRule="auto"/>
        <w:jc w:val="thaiDistribute"/>
        <w:rPr>
          <w:rFonts w:ascii="Arial" w:hAnsi="Arial" w:cs="Arial"/>
          <w:sz w:val="18"/>
          <w:szCs w:val="18"/>
        </w:rPr>
      </w:pPr>
      <w:r w:rsidRPr="005671C0">
        <w:rPr>
          <w:rFonts w:ascii="Arial" w:hAnsi="Arial" w:cs="Arial"/>
          <w:sz w:val="18"/>
          <w:szCs w:val="18"/>
        </w:rPr>
        <w:t xml:space="preserve">Discount rate applied to the cash flow projection was pre-tax discount rate at </w:t>
      </w:r>
      <w:r w:rsidR="00A946AF" w:rsidRPr="005671C0">
        <w:rPr>
          <w:rFonts w:ascii="Arial" w:hAnsi="Arial" w:cs="Arial"/>
          <w:sz w:val="18"/>
          <w:szCs w:val="18"/>
        </w:rPr>
        <w:t>10</w:t>
      </w:r>
      <w:r w:rsidRPr="005671C0">
        <w:rPr>
          <w:rFonts w:ascii="Arial" w:hAnsi="Arial" w:cs="Arial"/>
          <w:sz w:val="18"/>
          <w:szCs w:val="18"/>
        </w:rPr>
        <w:t>% per annum (20</w:t>
      </w:r>
      <w:r w:rsidR="009B08DF" w:rsidRPr="005671C0">
        <w:rPr>
          <w:rFonts w:ascii="Arial" w:hAnsi="Arial" w:cs="Arial"/>
          <w:sz w:val="18"/>
          <w:szCs w:val="18"/>
        </w:rPr>
        <w:t>20</w:t>
      </w:r>
      <w:r w:rsidRPr="005671C0">
        <w:rPr>
          <w:rFonts w:ascii="Arial" w:hAnsi="Arial" w:cs="Arial"/>
          <w:sz w:val="18"/>
          <w:szCs w:val="18"/>
        </w:rPr>
        <w:t>: 8% per annum).</w:t>
      </w:r>
      <w:r w:rsidR="00CF6F89" w:rsidRPr="005671C0">
        <w:rPr>
          <w:rFonts w:ascii="Arial" w:hAnsi="Arial" w:cs="Arial"/>
          <w:sz w:val="18"/>
          <w:szCs w:val="18"/>
        </w:rPr>
        <w:t xml:space="preserve"> Based on </w:t>
      </w:r>
      <w:r w:rsidR="00674ABF" w:rsidRPr="005671C0">
        <w:rPr>
          <w:rFonts w:ascii="Arial" w:hAnsi="Arial" w:cs="Arial"/>
          <w:sz w:val="18"/>
          <w:szCs w:val="18"/>
        </w:rPr>
        <w:t>v</w:t>
      </w:r>
      <w:r w:rsidR="00CF6F89" w:rsidRPr="005671C0">
        <w:rPr>
          <w:rFonts w:ascii="Arial" w:hAnsi="Arial" w:cs="Arial"/>
          <w:sz w:val="18"/>
          <w:szCs w:val="18"/>
        </w:rPr>
        <w:t>alue-in-use, the recoverable amount was greater than the carrying amount. Even if the discount rate increases by 1% per annum, the recoverable amount is still higher than the carrying amount.</w:t>
      </w:r>
    </w:p>
    <w:p w14:paraId="3B0AC60A" w14:textId="77777777" w:rsidR="003C5DA3" w:rsidRPr="005671C0" w:rsidRDefault="003C5DA3" w:rsidP="005671C0">
      <w:pPr>
        <w:spacing w:after="0" w:line="240" w:lineRule="auto"/>
        <w:jc w:val="thaiDistribute"/>
        <w:rPr>
          <w:rFonts w:ascii="Arial" w:hAnsi="Arial" w:cs="Arial"/>
          <w:sz w:val="18"/>
          <w:szCs w:val="18"/>
        </w:rPr>
      </w:pPr>
    </w:p>
    <w:p w14:paraId="7A64F3E3" w14:textId="7D29DE0A" w:rsidR="0073153D" w:rsidRPr="005671C0" w:rsidRDefault="0073153D" w:rsidP="005671C0">
      <w:pPr>
        <w:spacing w:after="0" w:line="240" w:lineRule="auto"/>
        <w:jc w:val="thaiDistribute"/>
        <w:rPr>
          <w:rFonts w:ascii="Arial" w:hAnsi="Arial" w:cs="Arial"/>
          <w:sz w:val="18"/>
          <w:szCs w:val="18"/>
        </w:rPr>
      </w:pPr>
      <w:r w:rsidRPr="005671C0">
        <w:rPr>
          <w:rFonts w:ascii="Arial" w:hAnsi="Arial" w:cs="Arial"/>
          <w:sz w:val="18"/>
          <w:szCs w:val="18"/>
        </w:rPr>
        <w:t>These assumptions have been used for the analysis of each CGU within the business segment</w:t>
      </w:r>
      <w:r w:rsidR="00F17FD0" w:rsidRPr="005671C0">
        <w:rPr>
          <w:rFonts w:ascii="Arial" w:hAnsi="Arial" w:cs="Arial"/>
          <w:sz w:val="18"/>
          <w:szCs w:val="18"/>
        </w:rPr>
        <w:t>.</w:t>
      </w:r>
    </w:p>
    <w:p w14:paraId="0DED423B" w14:textId="77777777" w:rsidR="0073153D" w:rsidRPr="005671C0" w:rsidRDefault="0073153D" w:rsidP="005671C0">
      <w:pPr>
        <w:spacing w:after="0" w:line="240" w:lineRule="auto"/>
        <w:jc w:val="thaiDistribute"/>
        <w:rPr>
          <w:rFonts w:ascii="Arial" w:hAnsi="Arial" w:cs="Arial"/>
          <w:sz w:val="18"/>
          <w:szCs w:val="18"/>
        </w:rPr>
      </w:pPr>
    </w:p>
    <w:p w14:paraId="62128129" w14:textId="77777777" w:rsidR="0073153D" w:rsidRPr="005671C0" w:rsidRDefault="0073153D" w:rsidP="005671C0">
      <w:pPr>
        <w:spacing w:after="0" w:line="240" w:lineRule="auto"/>
        <w:jc w:val="thaiDistribute"/>
        <w:rPr>
          <w:rFonts w:ascii="Arial" w:hAnsi="Arial" w:cs="Arial"/>
          <w:sz w:val="18"/>
          <w:szCs w:val="18"/>
        </w:rPr>
      </w:pPr>
      <w:r w:rsidRPr="005671C0">
        <w:rPr>
          <w:rFonts w:ascii="Arial" w:hAnsi="Arial" w:cs="Arial"/>
          <w:sz w:val="18"/>
          <w:szCs w:val="18"/>
        </w:rPr>
        <w:t>Management determined budgeted gross margin based on past performance and its expectations of market development. The discount rates used are pre-tax and reflect specific risks relating to the relevant segments.</w:t>
      </w:r>
    </w:p>
    <w:p w14:paraId="4D3A6407" w14:textId="541C30CA" w:rsidR="0073153D" w:rsidRPr="005671C0" w:rsidRDefault="0073153D" w:rsidP="005671C0">
      <w:pPr>
        <w:spacing w:after="0" w:line="240" w:lineRule="auto"/>
        <w:rPr>
          <w:rFonts w:ascii="Arial" w:hAnsi="Arial" w:cs="Arial"/>
          <w:sz w:val="18"/>
          <w:szCs w:val="18"/>
        </w:rPr>
      </w:pPr>
    </w:p>
    <w:p w14:paraId="54B9CA35" w14:textId="18FC5329" w:rsidR="0061662E" w:rsidRPr="005671C0" w:rsidRDefault="0061662E"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11DE" w:rsidRPr="005671C0" w14:paraId="2D2D6161" w14:textId="77777777" w:rsidTr="00EF11DE">
        <w:trPr>
          <w:trHeight w:val="386"/>
        </w:trPr>
        <w:tc>
          <w:tcPr>
            <w:tcW w:w="9461" w:type="dxa"/>
            <w:shd w:val="clear" w:color="auto" w:fill="FFA543"/>
            <w:vAlign w:val="center"/>
            <w:hideMark/>
          </w:tcPr>
          <w:p w14:paraId="04D652A6" w14:textId="77777777" w:rsidR="00EF11DE" w:rsidRPr="005671C0" w:rsidRDefault="00EF11DE" w:rsidP="005671C0">
            <w:pPr>
              <w:spacing w:after="0" w:line="240" w:lineRule="auto"/>
              <w:ind w:left="432" w:hanging="432"/>
              <w:rPr>
                <w:rFonts w:ascii="Arial" w:hAnsi="Arial" w:cs="Arial"/>
                <w:b/>
                <w:bCs/>
                <w:color w:val="FFFFFF"/>
                <w:sz w:val="18"/>
                <w:szCs w:val="18"/>
                <w:lang w:val="en-GB"/>
              </w:rPr>
            </w:pPr>
            <w:r w:rsidRPr="005671C0">
              <w:rPr>
                <w:rFonts w:ascii="Arial" w:hAnsi="Arial" w:cs="Arial"/>
                <w:b/>
                <w:bCs/>
                <w:color w:val="FFFFFF"/>
                <w:sz w:val="18"/>
                <w:szCs w:val="18"/>
                <w:lang w:val="en-GB"/>
              </w:rPr>
              <w:t>25</w:t>
            </w:r>
            <w:r w:rsidRPr="005671C0">
              <w:rPr>
                <w:rFonts w:ascii="Arial" w:hAnsi="Arial" w:cs="Arial"/>
                <w:b/>
                <w:bCs/>
                <w:color w:val="FFFFFF"/>
                <w:sz w:val="18"/>
                <w:szCs w:val="18"/>
                <w:lang w:val="en-GB"/>
              </w:rPr>
              <w:tab/>
              <w:t xml:space="preserve">Other non-current assets </w:t>
            </w:r>
          </w:p>
        </w:tc>
      </w:tr>
    </w:tbl>
    <w:p w14:paraId="40FD8D1F" w14:textId="77777777" w:rsidR="00EF11DE" w:rsidRPr="005671C0" w:rsidRDefault="00EF11DE" w:rsidP="005671C0">
      <w:pPr>
        <w:spacing w:after="0" w:line="240" w:lineRule="auto"/>
        <w:jc w:val="both"/>
        <w:rPr>
          <w:rFonts w:ascii="Arial" w:hAnsi="Arial" w:cs="Arial"/>
          <w:color w:val="000000"/>
          <w:sz w:val="18"/>
          <w:szCs w:val="18"/>
        </w:rPr>
      </w:pPr>
    </w:p>
    <w:tbl>
      <w:tblPr>
        <w:tblW w:w="9450" w:type="dxa"/>
        <w:tblInd w:w="116" w:type="dxa"/>
        <w:tblLayout w:type="fixed"/>
        <w:tblLook w:val="04A0" w:firstRow="1" w:lastRow="0" w:firstColumn="1" w:lastColumn="0" w:noHBand="0" w:noVBand="1"/>
      </w:tblPr>
      <w:tblGrid>
        <w:gridCol w:w="3687"/>
        <w:gridCol w:w="1440"/>
        <w:gridCol w:w="1441"/>
        <w:gridCol w:w="1441"/>
        <w:gridCol w:w="1441"/>
      </w:tblGrid>
      <w:tr w:rsidR="00F653C1" w:rsidRPr="005671C0" w14:paraId="7BD06D02" w14:textId="77777777" w:rsidTr="00EF11DE">
        <w:trPr>
          <w:cantSplit/>
        </w:trPr>
        <w:tc>
          <w:tcPr>
            <w:tcW w:w="3687" w:type="dxa"/>
            <w:vAlign w:val="bottom"/>
          </w:tcPr>
          <w:p w14:paraId="5A1BB1A8" w14:textId="77777777" w:rsidR="00F653C1" w:rsidRPr="005671C0" w:rsidRDefault="00F653C1" w:rsidP="005671C0">
            <w:pPr>
              <w:spacing w:after="0" w:line="240" w:lineRule="auto"/>
              <w:ind w:left="-119"/>
              <w:rPr>
                <w:rFonts w:ascii="Arial" w:hAnsi="Arial" w:cs="Arial"/>
                <w:sz w:val="18"/>
                <w:szCs w:val="18"/>
                <w:cs/>
              </w:rPr>
            </w:pPr>
          </w:p>
        </w:tc>
        <w:tc>
          <w:tcPr>
            <w:tcW w:w="2881" w:type="dxa"/>
            <w:gridSpan w:val="2"/>
            <w:tcBorders>
              <w:top w:val="single" w:sz="4" w:space="0" w:color="auto"/>
              <w:left w:val="nil"/>
              <w:bottom w:val="single" w:sz="4" w:space="0" w:color="auto"/>
              <w:right w:val="nil"/>
            </w:tcBorders>
            <w:vAlign w:val="bottom"/>
            <w:hideMark/>
          </w:tcPr>
          <w:p w14:paraId="027BA7E3" w14:textId="77777777" w:rsidR="00F653C1" w:rsidRPr="005671C0" w:rsidRDefault="00F653C1"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5E41B8B0" w14:textId="5CE45C32" w:rsidR="00F653C1" w:rsidRPr="005671C0" w:rsidRDefault="00F653C1" w:rsidP="005671C0">
            <w:pPr>
              <w:spacing w:after="0" w:line="240" w:lineRule="auto"/>
              <w:ind w:right="-72"/>
              <w:jc w:val="center"/>
              <w:rPr>
                <w:rFonts w:ascii="Arial" w:hAnsi="Arial" w:cs="Arial"/>
                <w:b/>
                <w:bCs/>
                <w:sz w:val="18"/>
                <w:szCs w:val="18"/>
                <w:cs/>
                <w:lang w:val="en-GB"/>
              </w:rPr>
            </w:pPr>
            <w:r w:rsidRPr="005671C0">
              <w:rPr>
                <w:rFonts w:ascii="Arial" w:hAnsi="Arial" w:cs="Arial"/>
                <w:b/>
                <w:bCs/>
                <w:color w:val="000000"/>
                <w:sz w:val="18"/>
                <w:szCs w:val="18"/>
                <w:lang w:val="en-GB"/>
              </w:rPr>
              <w:t>financial statements</w:t>
            </w:r>
          </w:p>
        </w:tc>
        <w:tc>
          <w:tcPr>
            <w:tcW w:w="2882" w:type="dxa"/>
            <w:gridSpan w:val="2"/>
            <w:tcBorders>
              <w:top w:val="single" w:sz="4" w:space="0" w:color="auto"/>
              <w:left w:val="nil"/>
              <w:bottom w:val="single" w:sz="4" w:space="0" w:color="auto"/>
              <w:right w:val="nil"/>
            </w:tcBorders>
            <w:vAlign w:val="bottom"/>
            <w:hideMark/>
          </w:tcPr>
          <w:p w14:paraId="244005F1" w14:textId="77777777" w:rsidR="00F653C1" w:rsidRPr="005671C0" w:rsidRDefault="00F653C1"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1E429810" w14:textId="4730B85B" w:rsidR="00F653C1" w:rsidRPr="005671C0" w:rsidRDefault="00F653C1" w:rsidP="005671C0">
            <w:pPr>
              <w:spacing w:after="0" w:line="240" w:lineRule="auto"/>
              <w:ind w:right="-72"/>
              <w:jc w:val="center"/>
              <w:rPr>
                <w:rFonts w:ascii="Arial" w:hAnsi="Arial" w:cs="Arial"/>
                <w:b/>
                <w:bCs/>
                <w:sz w:val="18"/>
                <w:szCs w:val="18"/>
                <w:lang w:val="en-GB"/>
              </w:rPr>
            </w:pPr>
            <w:r w:rsidRPr="005671C0">
              <w:rPr>
                <w:rFonts w:ascii="Arial" w:hAnsi="Arial" w:cs="Arial"/>
                <w:b/>
                <w:bCs/>
                <w:color w:val="000000"/>
                <w:sz w:val="18"/>
                <w:szCs w:val="18"/>
                <w:lang w:val="en-GB"/>
              </w:rPr>
              <w:t>financial statements</w:t>
            </w:r>
          </w:p>
        </w:tc>
      </w:tr>
      <w:tr w:rsidR="00E71993" w:rsidRPr="005671C0" w14:paraId="4A8712D7" w14:textId="77777777" w:rsidTr="00B65303">
        <w:trPr>
          <w:cantSplit/>
        </w:trPr>
        <w:tc>
          <w:tcPr>
            <w:tcW w:w="3687" w:type="dxa"/>
            <w:vAlign w:val="bottom"/>
          </w:tcPr>
          <w:p w14:paraId="7F2F8437" w14:textId="77777777" w:rsidR="00E71993" w:rsidRPr="005671C0" w:rsidRDefault="00E71993" w:rsidP="005671C0">
            <w:pPr>
              <w:spacing w:after="0" w:line="240" w:lineRule="auto"/>
              <w:ind w:left="-119"/>
              <w:rPr>
                <w:rFonts w:ascii="Arial" w:hAnsi="Arial" w:cs="Arial"/>
                <w:sz w:val="18"/>
                <w:szCs w:val="18"/>
                <w:cs/>
              </w:rPr>
            </w:pPr>
          </w:p>
        </w:tc>
        <w:tc>
          <w:tcPr>
            <w:tcW w:w="1440" w:type="dxa"/>
            <w:hideMark/>
          </w:tcPr>
          <w:p w14:paraId="5CF03794" w14:textId="73966342" w:rsidR="00E71993" w:rsidRPr="005671C0" w:rsidRDefault="00E71993" w:rsidP="005671C0">
            <w:pPr>
              <w:spacing w:after="0" w:line="240" w:lineRule="auto"/>
              <w:ind w:right="-72"/>
              <w:jc w:val="right"/>
              <w:rPr>
                <w:rFonts w:ascii="Arial" w:hAnsi="Arial" w:cs="Arial"/>
                <w:b/>
                <w:bCs/>
                <w:sz w:val="18"/>
                <w:szCs w:val="18"/>
                <w:cs/>
                <w:lang w:val="en-GB"/>
              </w:rPr>
            </w:pPr>
            <w:r w:rsidRPr="005671C0">
              <w:rPr>
                <w:rFonts w:ascii="Arial" w:hAnsi="Arial" w:cs="Arial"/>
                <w:b/>
                <w:bCs/>
                <w:spacing w:val="-4"/>
                <w:sz w:val="18"/>
                <w:szCs w:val="18"/>
                <w:lang w:val="en-GB" w:eastAsia="en-GB" w:bidi="th-TH"/>
              </w:rPr>
              <w:t>2021</w:t>
            </w:r>
          </w:p>
        </w:tc>
        <w:tc>
          <w:tcPr>
            <w:tcW w:w="1441" w:type="dxa"/>
            <w:hideMark/>
          </w:tcPr>
          <w:p w14:paraId="0690FD83" w14:textId="7A288AE8" w:rsidR="00E71993" w:rsidRPr="005671C0" w:rsidRDefault="00E71993" w:rsidP="005671C0">
            <w:pPr>
              <w:spacing w:after="0" w:line="240" w:lineRule="auto"/>
              <w:ind w:right="-72"/>
              <w:jc w:val="right"/>
              <w:rPr>
                <w:rFonts w:ascii="Arial" w:hAnsi="Arial" w:cs="Arial"/>
                <w:b/>
                <w:bCs/>
                <w:sz w:val="18"/>
                <w:szCs w:val="18"/>
                <w:cs/>
                <w:lang w:val="en-GB"/>
              </w:rPr>
            </w:pPr>
            <w:r w:rsidRPr="005671C0">
              <w:rPr>
                <w:rFonts w:ascii="Arial" w:hAnsi="Arial" w:cs="Arial"/>
                <w:b/>
                <w:bCs/>
                <w:spacing w:val="-4"/>
                <w:sz w:val="18"/>
                <w:szCs w:val="18"/>
                <w:lang w:val="en-GB" w:eastAsia="en-GB" w:bidi="th-TH"/>
              </w:rPr>
              <w:t>2020</w:t>
            </w:r>
          </w:p>
        </w:tc>
        <w:tc>
          <w:tcPr>
            <w:tcW w:w="1441" w:type="dxa"/>
            <w:hideMark/>
          </w:tcPr>
          <w:p w14:paraId="035A4EC7" w14:textId="5CD29CA0" w:rsidR="00E71993" w:rsidRPr="005671C0" w:rsidRDefault="00E71993" w:rsidP="005671C0">
            <w:pPr>
              <w:spacing w:after="0" w:line="240" w:lineRule="auto"/>
              <w:ind w:right="-72"/>
              <w:jc w:val="right"/>
              <w:rPr>
                <w:rFonts w:ascii="Arial" w:hAnsi="Arial" w:cs="Arial"/>
                <w:b/>
                <w:bCs/>
                <w:sz w:val="18"/>
                <w:szCs w:val="18"/>
                <w:lang w:val="en-GB"/>
              </w:rPr>
            </w:pPr>
            <w:r w:rsidRPr="005671C0">
              <w:rPr>
                <w:rFonts w:ascii="Arial" w:hAnsi="Arial" w:cs="Arial"/>
                <w:b/>
                <w:bCs/>
                <w:spacing w:val="-4"/>
                <w:sz w:val="18"/>
                <w:szCs w:val="18"/>
                <w:lang w:val="en-GB" w:eastAsia="en-GB" w:bidi="th-TH"/>
              </w:rPr>
              <w:t>2021</w:t>
            </w:r>
          </w:p>
        </w:tc>
        <w:tc>
          <w:tcPr>
            <w:tcW w:w="1441" w:type="dxa"/>
            <w:hideMark/>
          </w:tcPr>
          <w:p w14:paraId="3A8CE702" w14:textId="32E595D9" w:rsidR="00E71993" w:rsidRPr="005671C0" w:rsidRDefault="00E71993" w:rsidP="005671C0">
            <w:pPr>
              <w:spacing w:after="0" w:line="240" w:lineRule="auto"/>
              <w:ind w:right="-72"/>
              <w:jc w:val="right"/>
              <w:rPr>
                <w:rFonts w:ascii="Arial" w:hAnsi="Arial" w:cs="Arial"/>
                <w:b/>
                <w:bCs/>
                <w:sz w:val="18"/>
                <w:szCs w:val="18"/>
                <w:lang w:val="en-GB"/>
              </w:rPr>
            </w:pPr>
            <w:r w:rsidRPr="005671C0">
              <w:rPr>
                <w:rFonts w:ascii="Arial" w:hAnsi="Arial" w:cs="Arial"/>
                <w:b/>
                <w:bCs/>
                <w:spacing w:val="-4"/>
                <w:sz w:val="18"/>
                <w:szCs w:val="18"/>
                <w:lang w:val="en-GB" w:eastAsia="en-GB" w:bidi="th-TH"/>
              </w:rPr>
              <w:t>2020</w:t>
            </w:r>
          </w:p>
        </w:tc>
      </w:tr>
      <w:tr w:rsidR="00EF11DE" w:rsidRPr="005671C0" w14:paraId="09FF5209" w14:textId="77777777" w:rsidTr="00EF11DE">
        <w:trPr>
          <w:cantSplit/>
        </w:trPr>
        <w:tc>
          <w:tcPr>
            <w:tcW w:w="3687" w:type="dxa"/>
            <w:vAlign w:val="bottom"/>
          </w:tcPr>
          <w:p w14:paraId="3AEA9726" w14:textId="77777777" w:rsidR="00EF11DE" w:rsidRPr="005671C0" w:rsidRDefault="00EF11DE" w:rsidP="005671C0">
            <w:pPr>
              <w:spacing w:after="0" w:line="240" w:lineRule="auto"/>
              <w:ind w:left="-119"/>
              <w:rPr>
                <w:rFonts w:ascii="Arial" w:hAnsi="Arial" w:cs="Arial"/>
                <w:sz w:val="18"/>
                <w:szCs w:val="18"/>
              </w:rPr>
            </w:pPr>
          </w:p>
        </w:tc>
        <w:tc>
          <w:tcPr>
            <w:tcW w:w="1440" w:type="dxa"/>
            <w:tcBorders>
              <w:top w:val="nil"/>
              <w:left w:val="nil"/>
              <w:bottom w:val="single" w:sz="4" w:space="0" w:color="auto"/>
              <w:right w:val="nil"/>
            </w:tcBorders>
            <w:vAlign w:val="bottom"/>
            <w:hideMark/>
          </w:tcPr>
          <w:p w14:paraId="54B56CDD" w14:textId="77777777" w:rsidR="00EF11DE" w:rsidRPr="005671C0" w:rsidRDefault="00EF11DE" w:rsidP="005671C0">
            <w:pPr>
              <w:spacing w:after="0" w:line="240" w:lineRule="auto"/>
              <w:ind w:right="-72"/>
              <w:jc w:val="right"/>
              <w:rPr>
                <w:rFonts w:ascii="Arial" w:hAnsi="Arial" w:cs="Arial"/>
                <w:b/>
                <w:bCs/>
                <w:sz w:val="18"/>
                <w:szCs w:val="18"/>
              </w:rPr>
            </w:pPr>
            <w:r w:rsidRPr="005671C0">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4F1E2EE1" w14:textId="77777777" w:rsidR="00EF11DE" w:rsidRPr="005671C0" w:rsidRDefault="00EF11DE" w:rsidP="005671C0">
            <w:pPr>
              <w:spacing w:after="0" w:line="240" w:lineRule="auto"/>
              <w:ind w:right="-72"/>
              <w:jc w:val="right"/>
              <w:rPr>
                <w:rFonts w:ascii="Arial" w:hAnsi="Arial" w:cs="Arial"/>
                <w:b/>
                <w:bCs/>
                <w:sz w:val="18"/>
                <w:szCs w:val="18"/>
                <w:cs/>
              </w:rPr>
            </w:pPr>
            <w:r w:rsidRPr="005671C0">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53F94A59" w14:textId="77777777" w:rsidR="00EF11DE" w:rsidRPr="005671C0" w:rsidRDefault="00EF11DE" w:rsidP="005671C0">
            <w:pPr>
              <w:spacing w:after="0" w:line="240" w:lineRule="auto"/>
              <w:ind w:right="-72"/>
              <w:jc w:val="right"/>
              <w:rPr>
                <w:rFonts w:ascii="Arial" w:hAnsi="Arial" w:cs="Arial"/>
                <w:b/>
                <w:bCs/>
                <w:sz w:val="18"/>
                <w:szCs w:val="18"/>
              </w:rPr>
            </w:pPr>
            <w:r w:rsidRPr="005671C0">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1DA625A8" w14:textId="77777777" w:rsidR="00EF11DE" w:rsidRPr="005671C0" w:rsidRDefault="00EF11DE" w:rsidP="005671C0">
            <w:pPr>
              <w:spacing w:after="0" w:line="240" w:lineRule="auto"/>
              <w:ind w:right="-72"/>
              <w:jc w:val="right"/>
              <w:rPr>
                <w:rFonts w:ascii="Arial" w:hAnsi="Arial" w:cs="Arial"/>
                <w:b/>
                <w:bCs/>
                <w:sz w:val="18"/>
                <w:szCs w:val="18"/>
              </w:rPr>
            </w:pPr>
            <w:r w:rsidRPr="005671C0">
              <w:rPr>
                <w:rFonts w:ascii="Arial" w:hAnsi="Arial" w:cs="Arial"/>
                <w:b/>
                <w:bCs/>
                <w:sz w:val="18"/>
                <w:szCs w:val="18"/>
              </w:rPr>
              <w:t>Baht</w:t>
            </w:r>
          </w:p>
        </w:tc>
      </w:tr>
      <w:tr w:rsidR="00EF11DE" w:rsidRPr="005671C0" w14:paraId="6616DF05" w14:textId="77777777" w:rsidTr="00EF11DE">
        <w:trPr>
          <w:cantSplit/>
        </w:trPr>
        <w:tc>
          <w:tcPr>
            <w:tcW w:w="3687" w:type="dxa"/>
            <w:vAlign w:val="bottom"/>
          </w:tcPr>
          <w:p w14:paraId="22FAD8FF" w14:textId="77777777" w:rsidR="00EF11DE" w:rsidRPr="005671C0" w:rsidRDefault="00EF11DE" w:rsidP="005671C0">
            <w:pPr>
              <w:spacing w:after="0" w:line="240" w:lineRule="auto"/>
              <w:ind w:left="-119"/>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C636B2F" w14:textId="77777777" w:rsidR="00EF11DE" w:rsidRPr="005671C0" w:rsidRDefault="00EF11DE" w:rsidP="005671C0">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vAlign w:val="bottom"/>
          </w:tcPr>
          <w:p w14:paraId="5D13948F" w14:textId="77777777" w:rsidR="00EF11DE" w:rsidRPr="005671C0" w:rsidRDefault="00EF11DE" w:rsidP="005671C0">
            <w:pPr>
              <w:spacing w:after="0" w:line="240" w:lineRule="auto"/>
              <w:ind w:right="-72"/>
              <w:jc w:val="right"/>
              <w:rPr>
                <w:rFonts w:ascii="Arial" w:hAnsi="Arial" w:cs="Arial"/>
                <w:sz w:val="18"/>
                <w:szCs w:val="18"/>
                <w:cs/>
              </w:rPr>
            </w:pPr>
          </w:p>
        </w:tc>
        <w:tc>
          <w:tcPr>
            <w:tcW w:w="1441" w:type="dxa"/>
            <w:tcBorders>
              <w:top w:val="single" w:sz="4" w:space="0" w:color="auto"/>
              <w:left w:val="nil"/>
              <w:bottom w:val="nil"/>
              <w:right w:val="nil"/>
            </w:tcBorders>
            <w:shd w:val="clear" w:color="auto" w:fill="FAFAFA"/>
            <w:vAlign w:val="bottom"/>
          </w:tcPr>
          <w:p w14:paraId="53370B6A" w14:textId="77777777" w:rsidR="00EF11DE" w:rsidRPr="005671C0" w:rsidRDefault="00EF11DE" w:rsidP="005671C0">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vAlign w:val="bottom"/>
          </w:tcPr>
          <w:p w14:paraId="01BDB6B5" w14:textId="77777777" w:rsidR="00EF11DE" w:rsidRPr="005671C0" w:rsidRDefault="00EF11DE" w:rsidP="005671C0">
            <w:pPr>
              <w:spacing w:after="0" w:line="240" w:lineRule="auto"/>
              <w:ind w:right="-72"/>
              <w:jc w:val="right"/>
              <w:rPr>
                <w:rFonts w:ascii="Arial" w:hAnsi="Arial" w:cs="Arial"/>
                <w:sz w:val="18"/>
                <w:szCs w:val="18"/>
              </w:rPr>
            </w:pPr>
          </w:p>
        </w:tc>
      </w:tr>
      <w:tr w:rsidR="00753908" w:rsidRPr="005671C0" w14:paraId="3DE767E8" w14:textId="77777777" w:rsidTr="00E71993">
        <w:trPr>
          <w:cantSplit/>
        </w:trPr>
        <w:tc>
          <w:tcPr>
            <w:tcW w:w="3687" w:type="dxa"/>
            <w:vAlign w:val="bottom"/>
            <w:hideMark/>
          </w:tcPr>
          <w:p w14:paraId="1676B589" w14:textId="77777777" w:rsidR="00753908" w:rsidRPr="005671C0" w:rsidRDefault="00753908" w:rsidP="005671C0">
            <w:pPr>
              <w:spacing w:after="0" w:line="240" w:lineRule="auto"/>
              <w:ind w:left="-119"/>
              <w:rPr>
                <w:rFonts w:ascii="Arial" w:hAnsi="Arial" w:cs="Arial"/>
                <w:sz w:val="18"/>
                <w:szCs w:val="18"/>
              </w:rPr>
            </w:pPr>
            <w:r w:rsidRPr="005671C0">
              <w:rPr>
                <w:rFonts w:ascii="Arial" w:eastAsia="Arial Unicode MS" w:hAnsi="Arial" w:cs="Arial"/>
                <w:sz w:val="18"/>
                <w:szCs w:val="18"/>
                <w:lang w:val="en-GB"/>
              </w:rPr>
              <w:t>Withholding tax</w:t>
            </w:r>
            <w:r w:rsidRPr="005671C0">
              <w:rPr>
                <w:rFonts w:ascii="Arial" w:eastAsia="Arial Unicode MS" w:hAnsi="Arial" w:cs="Arial"/>
                <w:sz w:val="18"/>
                <w:szCs w:val="18"/>
                <w:cs/>
                <w:lang w:val="en-GB"/>
              </w:rPr>
              <w:t xml:space="preserve"> </w:t>
            </w:r>
            <w:r w:rsidRPr="005671C0">
              <w:rPr>
                <w:rFonts w:ascii="Arial" w:eastAsia="Arial Unicode MS" w:hAnsi="Arial" w:cs="Arial"/>
                <w:sz w:val="18"/>
                <w:szCs w:val="18"/>
              </w:rPr>
              <w:t>deducted at source</w:t>
            </w:r>
          </w:p>
        </w:tc>
        <w:tc>
          <w:tcPr>
            <w:tcW w:w="1440" w:type="dxa"/>
            <w:shd w:val="clear" w:color="auto" w:fill="FAFAFA"/>
          </w:tcPr>
          <w:p w14:paraId="631F16C5" w14:textId="13B860E0"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47,467,746</w:t>
            </w:r>
          </w:p>
        </w:tc>
        <w:tc>
          <w:tcPr>
            <w:tcW w:w="1441" w:type="dxa"/>
            <w:hideMark/>
          </w:tcPr>
          <w:p w14:paraId="3AB960C7" w14:textId="14D14432"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42,728,487</w:t>
            </w:r>
          </w:p>
        </w:tc>
        <w:tc>
          <w:tcPr>
            <w:tcW w:w="1441" w:type="dxa"/>
            <w:shd w:val="clear" w:color="auto" w:fill="FAFAFA"/>
          </w:tcPr>
          <w:p w14:paraId="74C28AA1" w14:textId="3B31F753" w:rsidR="00753908" w:rsidRPr="005671C0" w:rsidRDefault="00753908" w:rsidP="005671C0">
            <w:pPr>
              <w:spacing w:after="0" w:line="240" w:lineRule="auto"/>
              <w:ind w:right="-72"/>
              <w:jc w:val="right"/>
              <w:rPr>
                <w:rFonts w:ascii="Arial" w:eastAsia="Cordia New" w:hAnsi="Arial" w:cs="Arial"/>
                <w:sz w:val="18"/>
                <w:szCs w:val="18"/>
                <w:cs/>
              </w:rPr>
            </w:pPr>
            <w:r w:rsidRPr="005671C0">
              <w:rPr>
                <w:rFonts w:ascii="Arial" w:eastAsia="Cordia New" w:hAnsi="Arial" w:cs="Arial"/>
                <w:sz w:val="18"/>
                <w:szCs w:val="18"/>
              </w:rPr>
              <w:t>21,622,713</w:t>
            </w:r>
          </w:p>
        </w:tc>
        <w:tc>
          <w:tcPr>
            <w:tcW w:w="1441" w:type="dxa"/>
            <w:hideMark/>
          </w:tcPr>
          <w:p w14:paraId="664D489C" w14:textId="58D18CD6"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25,553,013</w:t>
            </w:r>
          </w:p>
        </w:tc>
      </w:tr>
      <w:tr w:rsidR="00753908" w:rsidRPr="005671C0" w14:paraId="6AA7726F" w14:textId="77777777" w:rsidTr="00E71993">
        <w:trPr>
          <w:cantSplit/>
        </w:trPr>
        <w:tc>
          <w:tcPr>
            <w:tcW w:w="3687" w:type="dxa"/>
            <w:vAlign w:val="bottom"/>
            <w:hideMark/>
          </w:tcPr>
          <w:p w14:paraId="718A03F3" w14:textId="77777777" w:rsidR="00753908" w:rsidRPr="005671C0" w:rsidRDefault="00753908" w:rsidP="005671C0">
            <w:pPr>
              <w:spacing w:after="0" w:line="240" w:lineRule="auto"/>
              <w:ind w:left="-119"/>
              <w:rPr>
                <w:rFonts w:ascii="Arial" w:eastAsia="Arial Unicode MS" w:hAnsi="Arial" w:cs="Arial"/>
                <w:sz w:val="18"/>
                <w:szCs w:val="18"/>
                <w:lang w:val="en-GB"/>
              </w:rPr>
            </w:pPr>
            <w:r w:rsidRPr="005671C0">
              <w:rPr>
                <w:rFonts w:ascii="Arial" w:eastAsia="Arial Unicode MS" w:hAnsi="Arial" w:cs="Arial"/>
                <w:sz w:val="18"/>
                <w:szCs w:val="18"/>
              </w:rPr>
              <w:t>Accrued interest income</w:t>
            </w:r>
          </w:p>
        </w:tc>
        <w:tc>
          <w:tcPr>
            <w:tcW w:w="1440" w:type="dxa"/>
            <w:shd w:val="clear" w:color="auto" w:fill="FAFAFA"/>
          </w:tcPr>
          <w:p w14:paraId="56C664DB" w14:textId="7A14C7A7"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75,267,123</w:t>
            </w:r>
          </w:p>
        </w:tc>
        <w:tc>
          <w:tcPr>
            <w:tcW w:w="1441" w:type="dxa"/>
            <w:hideMark/>
          </w:tcPr>
          <w:p w14:paraId="14180ED6" w14:textId="46EFABD4"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56,367,123</w:t>
            </w:r>
          </w:p>
        </w:tc>
        <w:tc>
          <w:tcPr>
            <w:tcW w:w="1441" w:type="dxa"/>
            <w:shd w:val="clear" w:color="auto" w:fill="FAFAFA"/>
          </w:tcPr>
          <w:p w14:paraId="79FDE315" w14:textId="739FB995"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53,897,260</w:t>
            </w:r>
          </w:p>
        </w:tc>
        <w:tc>
          <w:tcPr>
            <w:tcW w:w="1441" w:type="dxa"/>
            <w:hideMark/>
          </w:tcPr>
          <w:p w14:paraId="1BFD9770" w14:textId="6D22B921"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44,747,260</w:t>
            </w:r>
          </w:p>
        </w:tc>
      </w:tr>
      <w:tr w:rsidR="00753908" w:rsidRPr="005671C0" w14:paraId="4F4FE392" w14:textId="77777777" w:rsidTr="00E71993">
        <w:trPr>
          <w:cantSplit/>
        </w:trPr>
        <w:tc>
          <w:tcPr>
            <w:tcW w:w="3687" w:type="dxa"/>
            <w:vAlign w:val="bottom"/>
            <w:hideMark/>
          </w:tcPr>
          <w:p w14:paraId="34DE08DB" w14:textId="77777777" w:rsidR="00753908" w:rsidRPr="005671C0" w:rsidRDefault="00753908" w:rsidP="005671C0">
            <w:pPr>
              <w:spacing w:after="0" w:line="240" w:lineRule="auto"/>
              <w:ind w:left="-119"/>
              <w:rPr>
                <w:rFonts w:ascii="Arial" w:eastAsia="Arial Unicode MS" w:hAnsi="Arial" w:cs="Arial"/>
                <w:sz w:val="18"/>
                <w:szCs w:val="18"/>
              </w:rPr>
            </w:pPr>
            <w:r w:rsidRPr="005671C0">
              <w:rPr>
                <w:rFonts w:ascii="Arial" w:eastAsia="Arial Unicode MS" w:hAnsi="Arial" w:cs="Arial"/>
                <w:sz w:val="18"/>
                <w:szCs w:val="18"/>
              </w:rPr>
              <w:t>Retention</w:t>
            </w:r>
          </w:p>
        </w:tc>
        <w:tc>
          <w:tcPr>
            <w:tcW w:w="1440" w:type="dxa"/>
            <w:tcBorders>
              <w:top w:val="nil"/>
              <w:left w:val="nil"/>
              <w:bottom w:val="single" w:sz="4" w:space="0" w:color="auto"/>
              <w:right w:val="nil"/>
            </w:tcBorders>
            <w:shd w:val="clear" w:color="auto" w:fill="FAFAFA"/>
          </w:tcPr>
          <w:p w14:paraId="45068F0D" w14:textId="68250D30"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7,479,391</w:t>
            </w:r>
          </w:p>
        </w:tc>
        <w:tc>
          <w:tcPr>
            <w:tcW w:w="1441" w:type="dxa"/>
            <w:tcBorders>
              <w:top w:val="nil"/>
              <w:left w:val="nil"/>
              <w:bottom w:val="single" w:sz="4" w:space="0" w:color="auto"/>
              <w:right w:val="nil"/>
            </w:tcBorders>
            <w:hideMark/>
          </w:tcPr>
          <w:p w14:paraId="27AAC93B" w14:textId="420CF749"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6,144,070</w:t>
            </w:r>
          </w:p>
        </w:tc>
        <w:tc>
          <w:tcPr>
            <w:tcW w:w="1441" w:type="dxa"/>
            <w:tcBorders>
              <w:top w:val="nil"/>
              <w:left w:val="nil"/>
              <w:bottom w:val="single" w:sz="4" w:space="0" w:color="auto"/>
              <w:right w:val="nil"/>
            </w:tcBorders>
            <w:shd w:val="clear" w:color="auto" w:fill="FAFAFA"/>
          </w:tcPr>
          <w:p w14:paraId="5DF6984D" w14:textId="0677915A"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318,658</w:t>
            </w:r>
          </w:p>
        </w:tc>
        <w:tc>
          <w:tcPr>
            <w:tcW w:w="1441" w:type="dxa"/>
            <w:tcBorders>
              <w:top w:val="nil"/>
              <w:left w:val="nil"/>
              <w:bottom w:val="single" w:sz="4" w:space="0" w:color="auto"/>
              <w:right w:val="nil"/>
            </w:tcBorders>
            <w:hideMark/>
          </w:tcPr>
          <w:p w14:paraId="583DA0D5" w14:textId="5EC75C9D"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370,778</w:t>
            </w:r>
          </w:p>
        </w:tc>
      </w:tr>
      <w:tr w:rsidR="00753908" w:rsidRPr="005671C0" w14:paraId="772D6750" w14:textId="77777777" w:rsidTr="00EF11DE">
        <w:trPr>
          <w:cantSplit/>
        </w:trPr>
        <w:tc>
          <w:tcPr>
            <w:tcW w:w="3687" w:type="dxa"/>
            <w:vAlign w:val="bottom"/>
          </w:tcPr>
          <w:p w14:paraId="46DA29DC" w14:textId="77777777" w:rsidR="00753908" w:rsidRPr="005671C0" w:rsidRDefault="00753908" w:rsidP="005671C0">
            <w:pPr>
              <w:spacing w:after="0" w:line="240" w:lineRule="auto"/>
              <w:ind w:left="-119"/>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A84C440" w14:textId="77777777" w:rsidR="00753908" w:rsidRPr="005671C0" w:rsidRDefault="00753908" w:rsidP="005671C0">
            <w:pPr>
              <w:spacing w:after="0" w:line="240" w:lineRule="auto"/>
              <w:ind w:right="-72"/>
              <w:jc w:val="right"/>
              <w:rPr>
                <w:rFonts w:ascii="Arial" w:eastAsia="Cordia New" w:hAnsi="Arial" w:cs="Arial"/>
                <w:sz w:val="18"/>
                <w:szCs w:val="18"/>
              </w:rPr>
            </w:pPr>
          </w:p>
        </w:tc>
        <w:tc>
          <w:tcPr>
            <w:tcW w:w="1441" w:type="dxa"/>
            <w:tcBorders>
              <w:top w:val="single" w:sz="4" w:space="0" w:color="auto"/>
              <w:left w:val="nil"/>
              <w:bottom w:val="nil"/>
              <w:right w:val="nil"/>
            </w:tcBorders>
          </w:tcPr>
          <w:p w14:paraId="1269913C" w14:textId="77777777" w:rsidR="00753908" w:rsidRPr="005671C0" w:rsidRDefault="00753908" w:rsidP="005671C0">
            <w:pPr>
              <w:spacing w:after="0" w:line="240" w:lineRule="auto"/>
              <w:ind w:right="-72"/>
              <w:jc w:val="right"/>
              <w:rPr>
                <w:rFonts w:ascii="Arial" w:eastAsia="Cordia New" w:hAnsi="Arial" w:cs="Arial"/>
                <w:sz w:val="18"/>
                <w:szCs w:val="18"/>
              </w:rPr>
            </w:pPr>
          </w:p>
        </w:tc>
        <w:tc>
          <w:tcPr>
            <w:tcW w:w="1441" w:type="dxa"/>
            <w:tcBorders>
              <w:top w:val="single" w:sz="4" w:space="0" w:color="auto"/>
              <w:left w:val="nil"/>
              <w:bottom w:val="nil"/>
              <w:right w:val="nil"/>
            </w:tcBorders>
            <w:shd w:val="clear" w:color="auto" w:fill="FAFAFA"/>
          </w:tcPr>
          <w:p w14:paraId="76F5774C" w14:textId="77777777" w:rsidR="00753908" w:rsidRPr="005671C0" w:rsidRDefault="00753908" w:rsidP="005671C0">
            <w:pPr>
              <w:spacing w:after="0" w:line="240" w:lineRule="auto"/>
              <w:ind w:right="-72"/>
              <w:jc w:val="right"/>
              <w:rPr>
                <w:rFonts w:ascii="Arial" w:eastAsia="Cordia New" w:hAnsi="Arial" w:cs="Arial"/>
                <w:sz w:val="18"/>
                <w:szCs w:val="18"/>
              </w:rPr>
            </w:pPr>
          </w:p>
        </w:tc>
        <w:tc>
          <w:tcPr>
            <w:tcW w:w="1441" w:type="dxa"/>
            <w:tcBorders>
              <w:top w:val="single" w:sz="4" w:space="0" w:color="auto"/>
              <w:left w:val="nil"/>
              <w:bottom w:val="nil"/>
              <w:right w:val="nil"/>
            </w:tcBorders>
          </w:tcPr>
          <w:p w14:paraId="41EE89E8" w14:textId="77777777" w:rsidR="00753908" w:rsidRPr="005671C0" w:rsidRDefault="00753908" w:rsidP="005671C0">
            <w:pPr>
              <w:spacing w:after="0" w:line="240" w:lineRule="auto"/>
              <w:ind w:right="-72"/>
              <w:jc w:val="right"/>
              <w:rPr>
                <w:rFonts w:ascii="Arial" w:eastAsia="Cordia New" w:hAnsi="Arial" w:cs="Arial"/>
                <w:sz w:val="18"/>
                <w:szCs w:val="18"/>
              </w:rPr>
            </w:pPr>
          </w:p>
        </w:tc>
      </w:tr>
      <w:tr w:rsidR="00753908" w:rsidRPr="005671C0" w14:paraId="5CB47D88" w14:textId="77777777" w:rsidTr="00E71993">
        <w:trPr>
          <w:cantSplit/>
        </w:trPr>
        <w:tc>
          <w:tcPr>
            <w:tcW w:w="3687" w:type="dxa"/>
            <w:vAlign w:val="bottom"/>
            <w:hideMark/>
          </w:tcPr>
          <w:p w14:paraId="23E166B2" w14:textId="77777777" w:rsidR="00753908" w:rsidRPr="005671C0" w:rsidRDefault="00753908" w:rsidP="005671C0">
            <w:pPr>
              <w:spacing w:after="0" w:line="240" w:lineRule="auto"/>
              <w:ind w:left="-119"/>
              <w:rPr>
                <w:rFonts w:ascii="Arial" w:eastAsia="Arial Unicode MS" w:hAnsi="Arial" w:cs="Arial"/>
                <w:sz w:val="18"/>
                <w:szCs w:val="18"/>
              </w:rPr>
            </w:pPr>
            <w:r w:rsidRPr="005671C0">
              <w:rPr>
                <w:rFonts w:ascii="Arial" w:eastAsia="Arial Unicode MS" w:hAnsi="Arial" w:cs="Arial"/>
                <w:sz w:val="18"/>
                <w:szCs w:val="18"/>
              </w:rPr>
              <w:t>Total other non-current assets</w:t>
            </w:r>
          </w:p>
        </w:tc>
        <w:tc>
          <w:tcPr>
            <w:tcW w:w="1440" w:type="dxa"/>
            <w:tcBorders>
              <w:top w:val="nil"/>
              <w:left w:val="nil"/>
              <w:bottom w:val="single" w:sz="4" w:space="0" w:color="auto"/>
              <w:right w:val="nil"/>
            </w:tcBorders>
            <w:shd w:val="clear" w:color="auto" w:fill="FAFAFA"/>
          </w:tcPr>
          <w:p w14:paraId="192D6D3E" w14:textId="785B9A6A"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130,214,260</w:t>
            </w:r>
          </w:p>
        </w:tc>
        <w:tc>
          <w:tcPr>
            <w:tcW w:w="1441" w:type="dxa"/>
            <w:tcBorders>
              <w:top w:val="nil"/>
              <w:left w:val="nil"/>
              <w:bottom w:val="single" w:sz="4" w:space="0" w:color="auto"/>
              <w:right w:val="nil"/>
            </w:tcBorders>
            <w:hideMark/>
          </w:tcPr>
          <w:p w14:paraId="7EC4AE4C" w14:textId="465FA9F6"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105,239,680</w:t>
            </w:r>
          </w:p>
        </w:tc>
        <w:tc>
          <w:tcPr>
            <w:tcW w:w="1441" w:type="dxa"/>
            <w:tcBorders>
              <w:top w:val="nil"/>
              <w:left w:val="nil"/>
              <w:bottom w:val="single" w:sz="4" w:space="0" w:color="auto"/>
              <w:right w:val="nil"/>
            </w:tcBorders>
            <w:shd w:val="clear" w:color="auto" w:fill="FAFAFA"/>
          </w:tcPr>
          <w:p w14:paraId="5A5FA473" w14:textId="5F082C64"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75,838,631</w:t>
            </w:r>
          </w:p>
        </w:tc>
        <w:tc>
          <w:tcPr>
            <w:tcW w:w="1441" w:type="dxa"/>
            <w:tcBorders>
              <w:top w:val="nil"/>
              <w:left w:val="nil"/>
              <w:bottom w:val="single" w:sz="4" w:space="0" w:color="auto"/>
              <w:right w:val="nil"/>
            </w:tcBorders>
            <w:hideMark/>
          </w:tcPr>
          <w:p w14:paraId="2234BFF2" w14:textId="0FFA2BE0" w:rsidR="00753908" w:rsidRPr="005671C0" w:rsidRDefault="00753908" w:rsidP="005671C0">
            <w:pPr>
              <w:spacing w:after="0" w:line="240" w:lineRule="auto"/>
              <w:ind w:right="-72"/>
              <w:jc w:val="right"/>
              <w:rPr>
                <w:rFonts w:ascii="Arial" w:eastAsia="Cordia New" w:hAnsi="Arial" w:cs="Arial"/>
                <w:sz w:val="18"/>
                <w:szCs w:val="18"/>
              </w:rPr>
            </w:pPr>
            <w:r w:rsidRPr="005671C0">
              <w:rPr>
                <w:rFonts w:ascii="Arial" w:eastAsia="Cordia New" w:hAnsi="Arial" w:cs="Arial"/>
                <w:sz w:val="18"/>
                <w:szCs w:val="18"/>
              </w:rPr>
              <w:t>70,671,051</w:t>
            </w:r>
          </w:p>
        </w:tc>
      </w:tr>
    </w:tbl>
    <w:p w14:paraId="76A05981" w14:textId="0096A38D" w:rsidR="00EF11DE" w:rsidRPr="005671C0" w:rsidRDefault="00EF11DE" w:rsidP="005671C0">
      <w:pPr>
        <w:spacing w:after="0" w:line="240" w:lineRule="auto"/>
        <w:jc w:val="both"/>
        <w:rPr>
          <w:rFonts w:ascii="Arial" w:hAnsi="Arial" w:cs="Arial"/>
          <w:color w:val="000000"/>
          <w:sz w:val="18"/>
          <w:szCs w:val="18"/>
        </w:rPr>
      </w:pPr>
    </w:p>
    <w:p w14:paraId="2E0D0B1A" w14:textId="5D7208A9" w:rsidR="00EF11DE" w:rsidRPr="005671C0" w:rsidRDefault="00EF11DE"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5671C0" w14:paraId="6F1D93BD" w14:textId="77777777" w:rsidTr="00BE6D1E">
        <w:trPr>
          <w:trHeight w:val="386"/>
        </w:trPr>
        <w:tc>
          <w:tcPr>
            <w:tcW w:w="9461" w:type="dxa"/>
            <w:shd w:val="clear" w:color="auto" w:fill="FFA543"/>
            <w:vAlign w:val="center"/>
          </w:tcPr>
          <w:p w14:paraId="768F3628" w14:textId="0A6F0449" w:rsidR="0061662E" w:rsidRPr="005671C0" w:rsidRDefault="0061662E" w:rsidP="005671C0">
            <w:pPr>
              <w:spacing w:after="0" w:line="240" w:lineRule="auto"/>
              <w:ind w:left="432" w:hanging="432"/>
              <w:rPr>
                <w:rFonts w:ascii="Arial" w:hAnsi="Arial" w:cs="Arial"/>
                <w:b/>
                <w:bCs/>
                <w:color w:val="FFFFFF"/>
                <w:sz w:val="18"/>
                <w:szCs w:val="18"/>
                <w:cs/>
                <w:lang w:val="en-GB"/>
              </w:rPr>
            </w:pPr>
            <w:bookmarkStart w:id="23" w:name="_Hlk30406706"/>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2</w:t>
            </w:r>
            <w:r w:rsidR="00EF11DE" w:rsidRPr="005671C0">
              <w:rPr>
                <w:rFonts w:ascii="Arial" w:hAnsi="Arial" w:cs="Arial"/>
                <w:b/>
                <w:bCs/>
                <w:color w:val="FFFFFF"/>
                <w:sz w:val="18"/>
                <w:szCs w:val="18"/>
                <w:lang w:val="en-GB"/>
              </w:rPr>
              <w:t>6</w:t>
            </w:r>
            <w:r w:rsidRPr="005671C0">
              <w:rPr>
                <w:rFonts w:ascii="Arial" w:hAnsi="Arial" w:cs="Arial"/>
                <w:b/>
                <w:bCs/>
                <w:color w:val="FFFFFF"/>
                <w:sz w:val="18"/>
                <w:szCs w:val="18"/>
                <w:lang w:val="en-GB"/>
              </w:rPr>
              <w:tab/>
              <w:t>Deferred income taxes assets</w:t>
            </w:r>
          </w:p>
        </w:tc>
      </w:tr>
      <w:bookmarkEnd w:id="23"/>
    </w:tbl>
    <w:p w14:paraId="2540041A" w14:textId="77777777" w:rsidR="00753908" w:rsidRPr="005671C0" w:rsidRDefault="00753908" w:rsidP="005671C0">
      <w:pPr>
        <w:spacing w:after="0" w:line="240" w:lineRule="auto"/>
        <w:jc w:val="both"/>
        <w:rPr>
          <w:rFonts w:ascii="Arial" w:hAnsi="Arial" w:cs="Arial"/>
          <w:color w:val="000000"/>
          <w:sz w:val="18"/>
          <w:szCs w:val="18"/>
        </w:rPr>
      </w:pPr>
    </w:p>
    <w:p w14:paraId="23EA17F0" w14:textId="7EA4C452" w:rsidR="00753908" w:rsidRPr="005671C0" w:rsidRDefault="00972A04"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t>The analysis of deferred income tax as follows:</w:t>
      </w:r>
      <w:r w:rsidRPr="005671C0">
        <w:rPr>
          <w:rFonts w:ascii="Arial" w:hAnsi="Arial" w:cs="Arial"/>
          <w:noProof/>
        </w:rPr>
        <w:t xml:space="preserve"> </w:t>
      </w:r>
    </w:p>
    <w:p w14:paraId="66A51865" w14:textId="77777777" w:rsidR="00753908" w:rsidRPr="005671C0" w:rsidRDefault="00753908" w:rsidP="005671C0">
      <w:pPr>
        <w:spacing w:after="0" w:line="240" w:lineRule="auto"/>
        <w:jc w:val="both"/>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753908" w:rsidRPr="005671C0" w14:paraId="45A7A6E3" w14:textId="77777777" w:rsidTr="00490BCC">
        <w:trPr>
          <w:cantSplit/>
          <w:trHeight w:val="20"/>
        </w:trPr>
        <w:tc>
          <w:tcPr>
            <w:tcW w:w="3682" w:type="dxa"/>
            <w:vAlign w:val="bottom"/>
          </w:tcPr>
          <w:p w14:paraId="66A5BC19" w14:textId="77777777" w:rsidR="00753908" w:rsidRPr="005671C0" w:rsidRDefault="00753908" w:rsidP="005671C0">
            <w:pPr>
              <w:spacing w:after="0" w:line="240" w:lineRule="auto"/>
              <w:ind w:left="-113"/>
              <w:rPr>
                <w:rFonts w:ascii="Arial" w:eastAsia="Arial Unicode MS" w:hAnsi="Arial" w:cs="Arial"/>
                <w:b/>
                <w:bCs/>
                <w:spacing w:val="-6"/>
                <w:sz w:val="18"/>
                <w:szCs w:val="18"/>
                <w:cs/>
              </w:rPr>
            </w:pPr>
          </w:p>
        </w:tc>
        <w:tc>
          <w:tcPr>
            <w:tcW w:w="2880" w:type="dxa"/>
            <w:gridSpan w:val="2"/>
            <w:tcBorders>
              <w:top w:val="single" w:sz="4" w:space="0" w:color="auto"/>
              <w:bottom w:val="single" w:sz="4" w:space="0" w:color="auto"/>
            </w:tcBorders>
            <w:shd w:val="clear" w:color="auto" w:fill="auto"/>
            <w:vAlign w:val="bottom"/>
          </w:tcPr>
          <w:p w14:paraId="13265F6B" w14:textId="77777777" w:rsidR="00753908" w:rsidRPr="005671C0" w:rsidRDefault="0075390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7F2DEA03" w14:textId="42273BFA" w:rsidR="00753908" w:rsidRPr="005671C0" w:rsidRDefault="00753908" w:rsidP="005671C0">
            <w:pPr>
              <w:spacing w:after="0" w:line="240" w:lineRule="auto"/>
              <w:ind w:right="-72"/>
              <w:jc w:val="center"/>
              <w:rPr>
                <w:rFonts w:ascii="Arial" w:eastAsia="Arial Unicode MS" w:hAnsi="Arial" w:cs="Arial"/>
                <w:sz w:val="18"/>
                <w:szCs w:val="18"/>
              </w:rPr>
            </w:pPr>
            <w:r w:rsidRPr="005671C0">
              <w:rPr>
                <w:rFonts w:ascii="Arial"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bottom"/>
          </w:tcPr>
          <w:p w14:paraId="5E7061AC" w14:textId="77777777" w:rsidR="00753908" w:rsidRPr="005671C0" w:rsidRDefault="0075390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1F777A9D" w14:textId="185FE737" w:rsidR="00753908" w:rsidRPr="005671C0" w:rsidRDefault="00753908" w:rsidP="005671C0">
            <w:pPr>
              <w:spacing w:after="0" w:line="240" w:lineRule="auto"/>
              <w:ind w:right="-72"/>
              <w:jc w:val="center"/>
              <w:rPr>
                <w:rFonts w:ascii="Arial" w:eastAsia="Arial Unicode MS" w:hAnsi="Arial" w:cs="Arial"/>
                <w:sz w:val="18"/>
                <w:szCs w:val="18"/>
              </w:rPr>
            </w:pPr>
            <w:r w:rsidRPr="005671C0">
              <w:rPr>
                <w:rFonts w:ascii="Arial" w:hAnsi="Arial" w:cs="Arial"/>
                <w:b/>
                <w:bCs/>
                <w:color w:val="000000"/>
                <w:sz w:val="18"/>
                <w:szCs w:val="18"/>
                <w:lang w:val="en-GB"/>
              </w:rPr>
              <w:t>financial statements</w:t>
            </w:r>
          </w:p>
        </w:tc>
      </w:tr>
      <w:tr w:rsidR="00753908" w:rsidRPr="005671C0" w14:paraId="3BF16768" w14:textId="77777777" w:rsidTr="00490BCC">
        <w:trPr>
          <w:cantSplit/>
          <w:trHeight w:val="20"/>
        </w:trPr>
        <w:tc>
          <w:tcPr>
            <w:tcW w:w="3682" w:type="dxa"/>
            <w:vAlign w:val="bottom"/>
          </w:tcPr>
          <w:p w14:paraId="4BBA21BD" w14:textId="77777777" w:rsidR="00753908" w:rsidRPr="005671C0" w:rsidRDefault="00753908" w:rsidP="005671C0">
            <w:pPr>
              <w:spacing w:after="0" w:line="240" w:lineRule="auto"/>
              <w:ind w:left="-113"/>
              <w:rPr>
                <w:rFonts w:ascii="Arial" w:eastAsia="Arial Unicode MS" w:hAnsi="Arial" w:cs="Arial"/>
                <w:b/>
                <w:bCs/>
                <w:spacing w:val="-6"/>
                <w:sz w:val="18"/>
                <w:szCs w:val="18"/>
                <w:cs/>
              </w:rPr>
            </w:pPr>
          </w:p>
        </w:tc>
        <w:tc>
          <w:tcPr>
            <w:tcW w:w="1440" w:type="dxa"/>
          </w:tcPr>
          <w:p w14:paraId="3EAD303E" w14:textId="1C1B3C4E" w:rsidR="00753908" w:rsidRPr="005671C0" w:rsidRDefault="00753908" w:rsidP="005671C0">
            <w:pPr>
              <w:spacing w:after="0" w:line="240" w:lineRule="auto"/>
              <w:ind w:right="-72"/>
              <w:jc w:val="right"/>
              <w:rPr>
                <w:rFonts w:ascii="Arial" w:eastAsia="Arial Unicode MS" w:hAnsi="Arial" w:cs="Arial"/>
                <w:b/>
                <w:bCs/>
                <w:sz w:val="18"/>
                <w:szCs w:val="18"/>
                <w:lang w:val="en-GB"/>
              </w:rPr>
            </w:pPr>
            <w:r w:rsidRPr="005671C0">
              <w:rPr>
                <w:rFonts w:ascii="Arial" w:hAnsi="Arial" w:cs="Arial"/>
                <w:b/>
                <w:bCs/>
                <w:spacing w:val="-4"/>
                <w:sz w:val="18"/>
                <w:szCs w:val="18"/>
                <w:lang w:val="en-GB" w:eastAsia="en-GB" w:bidi="th-TH"/>
              </w:rPr>
              <w:t>2021</w:t>
            </w:r>
          </w:p>
        </w:tc>
        <w:tc>
          <w:tcPr>
            <w:tcW w:w="1440" w:type="dxa"/>
          </w:tcPr>
          <w:p w14:paraId="15209989" w14:textId="05564E7C" w:rsidR="00753908" w:rsidRPr="005671C0" w:rsidRDefault="00753908" w:rsidP="005671C0">
            <w:pPr>
              <w:spacing w:after="0" w:line="240" w:lineRule="auto"/>
              <w:ind w:right="-72"/>
              <w:jc w:val="right"/>
              <w:rPr>
                <w:rFonts w:ascii="Arial" w:eastAsia="Arial Unicode MS" w:hAnsi="Arial" w:cs="Arial"/>
                <w:b/>
                <w:bCs/>
                <w:sz w:val="18"/>
                <w:szCs w:val="18"/>
                <w:lang w:val="en-GB"/>
              </w:rPr>
            </w:pPr>
            <w:r w:rsidRPr="005671C0">
              <w:rPr>
                <w:rFonts w:ascii="Arial" w:hAnsi="Arial" w:cs="Arial"/>
                <w:b/>
                <w:bCs/>
                <w:spacing w:val="-4"/>
                <w:sz w:val="18"/>
                <w:szCs w:val="18"/>
                <w:lang w:val="en-GB" w:eastAsia="en-GB" w:bidi="th-TH"/>
              </w:rPr>
              <w:t>2020</w:t>
            </w:r>
          </w:p>
        </w:tc>
        <w:tc>
          <w:tcPr>
            <w:tcW w:w="1440" w:type="dxa"/>
          </w:tcPr>
          <w:p w14:paraId="1EAEDC89" w14:textId="343F6F96" w:rsidR="00753908" w:rsidRPr="005671C0" w:rsidRDefault="00753908" w:rsidP="005671C0">
            <w:pPr>
              <w:spacing w:after="0" w:line="240" w:lineRule="auto"/>
              <w:ind w:right="-72"/>
              <w:jc w:val="right"/>
              <w:rPr>
                <w:rFonts w:ascii="Arial" w:eastAsia="Arial Unicode MS" w:hAnsi="Arial" w:cs="Arial"/>
                <w:b/>
                <w:bCs/>
                <w:sz w:val="18"/>
                <w:szCs w:val="18"/>
                <w:lang w:val="en-GB"/>
              </w:rPr>
            </w:pPr>
            <w:r w:rsidRPr="005671C0">
              <w:rPr>
                <w:rFonts w:ascii="Arial" w:hAnsi="Arial" w:cs="Arial"/>
                <w:b/>
                <w:bCs/>
                <w:spacing w:val="-4"/>
                <w:sz w:val="18"/>
                <w:szCs w:val="18"/>
                <w:lang w:val="en-GB" w:eastAsia="en-GB" w:bidi="th-TH"/>
              </w:rPr>
              <w:t>2021</w:t>
            </w:r>
          </w:p>
        </w:tc>
        <w:tc>
          <w:tcPr>
            <w:tcW w:w="1440" w:type="dxa"/>
          </w:tcPr>
          <w:p w14:paraId="354F3D5A" w14:textId="5F482F26" w:rsidR="00753908" w:rsidRPr="005671C0" w:rsidRDefault="00753908" w:rsidP="005671C0">
            <w:pPr>
              <w:spacing w:after="0" w:line="240" w:lineRule="auto"/>
              <w:ind w:right="-72"/>
              <w:jc w:val="right"/>
              <w:rPr>
                <w:rFonts w:ascii="Arial" w:eastAsia="Arial Unicode MS" w:hAnsi="Arial" w:cs="Arial"/>
                <w:b/>
                <w:bCs/>
                <w:sz w:val="18"/>
                <w:szCs w:val="18"/>
                <w:lang w:val="en-GB"/>
              </w:rPr>
            </w:pPr>
            <w:r w:rsidRPr="005671C0">
              <w:rPr>
                <w:rFonts w:ascii="Arial" w:hAnsi="Arial" w:cs="Arial"/>
                <w:b/>
                <w:bCs/>
                <w:spacing w:val="-4"/>
                <w:sz w:val="18"/>
                <w:szCs w:val="18"/>
                <w:lang w:val="en-GB" w:eastAsia="en-GB" w:bidi="th-TH"/>
              </w:rPr>
              <w:t>2020</w:t>
            </w:r>
          </w:p>
        </w:tc>
      </w:tr>
      <w:tr w:rsidR="00753908" w:rsidRPr="005671C0" w14:paraId="5C1B1AE3" w14:textId="77777777" w:rsidTr="00490BCC">
        <w:trPr>
          <w:cantSplit/>
          <w:trHeight w:val="20"/>
        </w:trPr>
        <w:tc>
          <w:tcPr>
            <w:tcW w:w="3682" w:type="dxa"/>
            <w:vAlign w:val="bottom"/>
          </w:tcPr>
          <w:p w14:paraId="3718E616" w14:textId="77777777" w:rsidR="00753908" w:rsidRPr="005671C0" w:rsidRDefault="00753908" w:rsidP="005671C0">
            <w:pPr>
              <w:spacing w:after="0" w:line="240" w:lineRule="auto"/>
              <w:ind w:left="-113"/>
              <w:rPr>
                <w:rFonts w:ascii="Arial" w:eastAsia="Arial Unicode MS" w:hAnsi="Arial" w:cs="Arial"/>
                <w:b/>
                <w:bCs/>
                <w:spacing w:val="-6"/>
                <w:sz w:val="18"/>
                <w:szCs w:val="18"/>
                <w:cs/>
              </w:rPr>
            </w:pPr>
          </w:p>
        </w:tc>
        <w:tc>
          <w:tcPr>
            <w:tcW w:w="1440" w:type="dxa"/>
            <w:tcBorders>
              <w:bottom w:val="single" w:sz="4" w:space="0" w:color="auto"/>
            </w:tcBorders>
            <w:vAlign w:val="bottom"/>
          </w:tcPr>
          <w:p w14:paraId="513FA3A5" w14:textId="5C79A1DC" w:rsidR="00753908" w:rsidRPr="005671C0" w:rsidRDefault="00753908" w:rsidP="005671C0">
            <w:pPr>
              <w:spacing w:after="0" w:line="240" w:lineRule="auto"/>
              <w:ind w:right="-72"/>
              <w:jc w:val="right"/>
              <w:rPr>
                <w:rFonts w:ascii="Arial" w:eastAsia="Arial Unicode MS" w:hAnsi="Arial" w:cs="Arial"/>
                <w:sz w:val="18"/>
                <w:szCs w:val="18"/>
              </w:rPr>
            </w:pPr>
            <w:r w:rsidRPr="005671C0">
              <w:rPr>
                <w:rFonts w:ascii="Arial" w:hAnsi="Arial" w:cs="Arial"/>
                <w:b/>
                <w:bCs/>
                <w:color w:val="000000"/>
                <w:sz w:val="18"/>
                <w:szCs w:val="18"/>
              </w:rPr>
              <w:t>Baht</w:t>
            </w:r>
          </w:p>
        </w:tc>
        <w:tc>
          <w:tcPr>
            <w:tcW w:w="1440" w:type="dxa"/>
            <w:tcBorders>
              <w:bottom w:val="single" w:sz="4" w:space="0" w:color="auto"/>
            </w:tcBorders>
            <w:vAlign w:val="bottom"/>
          </w:tcPr>
          <w:p w14:paraId="1175DFFD" w14:textId="528CAE55" w:rsidR="00753908" w:rsidRPr="005671C0" w:rsidRDefault="00753908" w:rsidP="005671C0">
            <w:pPr>
              <w:spacing w:after="0" w:line="240" w:lineRule="auto"/>
              <w:ind w:right="-72"/>
              <w:jc w:val="right"/>
              <w:rPr>
                <w:rFonts w:ascii="Arial" w:eastAsia="Arial Unicode MS" w:hAnsi="Arial" w:cs="Arial"/>
                <w:sz w:val="18"/>
                <w:szCs w:val="18"/>
              </w:rPr>
            </w:pPr>
            <w:r w:rsidRPr="005671C0">
              <w:rPr>
                <w:rFonts w:ascii="Arial" w:hAnsi="Arial" w:cs="Arial"/>
                <w:b/>
                <w:bCs/>
                <w:color w:val="000000"/>
                <w:sz w:val="18"/>
                <w:szCs w:val="18"/>
              </w:rPr>
              <w:t>Baht</w:t>
            </w:r>
          </w:p>
        </w:tc>
        <w:tc>
          <w:tcPr>
            <w:tcW w:w="1440" w:type="dxa"/>
            <w:tcBorders>
              <w:bottom w:val="single" w:sz="4" w:space="0" w:color="auto"/>
            </w:tcBorders>
            <w:vAlign w:val="bottom"/>
          </w:tcPr>
          <w:p w14:paraId="721EA7BA" w14:textId="4068AC15" w:rsidR="00753908" w:rsidRPr="005671C0" w:rsidRDefault="00753908" w:rsidP="005671C0">
            <w:pPr>
              <w:spacing w:after="0" w:line="240" w:lineRule="auto"/>
              <w:ind w:right="-72"/>
              <w:jc w:val="right"/>
              <w:rPr>
                <w:rFonts w:ascii="Arial" w:eastAsia="Arial Unicode MS" w:hAnsi="Arial" w:cs="Arial"/>
                <w:sz w:val="18"/>
                <w:szCs w:val="18"/>
              </w:rPr>
            </w:pPr>
            <w:r w:rsidRPr="005671C0">
              <w:rPr>
                <w:rFonts w:ascii="Arial" w:hAnsi="Arial" w:cs="Arial"/>
                <w:b/>
                <w:bCs/>
                <w:color w:val="000000"/>
                <w:sz w:val="18"/>
                <w:szCs w:val="18"/>
              </w:rPr>
              <w:t>Baht</w:t>
            </w:r>
          </w:p>
        </w:tc>
        <w:tc>
          <w:tcPr>
            <w:tcW w:w="1440" w:type="dxa"/>
            <w:tcBorders>
              <w:bottom w:val="single" w:sz="4" w:space="0" w:color="auto"/>
            </w:tcBorders>
            <w:vAlign w:val="bottom"/>
          </w:tcPr>
          <w:p w14:paraId="1D157AF7" w14:textId="7D0A7B3A" w:rsidR="00753908" w:rsidRPr="005671C0" w:rsidRDefault="00753908" w:rsidP="005671C0">
            <w:pPr>
              <w:spacing w:after="0" w:line="240" w:lineRule="auto"/>
              <w:ind w:right="-72"/>
              <w:jc w:val="right"/>
              <w:rPr>
                <w:rFonts w:ascii="Arial" w:eastAsia="Arial Unicode MS" w:hAnsi="Arial" w:cs="Arial"/>
                <w:sz w:val="18"/>
                <w:szCs w:val="18"/>
              </w:rPr>
            </w:pPr>
            <w:r w:rsidRPr="005671C0">
              <w:rPr>
                <w:rFonts w:ascii="Arial" w:hAnsi="Arial" w:cs="Arial"/>
                <w:b/>
                <w:bCs/>
                <w:color w:val="000000"/>
                <w:sz w:val="18"/>
                <w:szCs w:val="18"/>
              </w:rPr>
              <w:t>Baht</w:t>
            </w:r>
          </w:p>
        </w:tc>
      </w:tr>
      <w:tr w:rsidR="00753908" w:rsidRPr="005671C0" w14:paraId="1D9C22E0" w14:textId="77777777" w:rsidTr="00490BCC">
        <w:trPr>
          <w:cantSplit/>
          <w:trHeight w:val="20"/>
        </w:trPr>
        <w:tc>
          <w:tcPr>
            <w:tcW w:w="3682" w:type="dxa"/>
            <w:vAlign w:val="center"/>
          </w:tcPr>
          <w:p w14:paraId="16E36968" w14:textId="77777777" w:rsidR="00753908" w:rsidRPr="005671C0" w:rsidRDefault="00753908" w:rsidP="005671C0">
            <w:pPr>
              <w:spacing w:after="0" w:line="240" w:lineRule="auto"/>
              <w:ind w:left="-113"/>
              <w:rPr>
                <w:rFonts w:ascii="Arial" w:eastAsia="Arial Unicode MS" w:hAnsi="Arial" w:cs="Arial"/>
                <w:spacing w:val="-6"/>
                <w:sz w:val="18"/>
                <w:szCs w:val="18"/>
                <w:cs/>
              </w:rPr>
            </w:pPr>
          </w:p>
        </w:tc>
        <w:tc>
          <w:tcPr>
            <w:tcW w:w="1440" w:type="dxa"/>
            <w:shd w:val="clear" w:color="auto" w:fill="FAFAFA"/>
            <w:vAlign w:val="bottom"/>
          </w:tcPr>
          <w:p w14:paraId="2D4F86AF"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vAlign w:val="bottom"/>
          </w:tcPr>
          <w:p w14:paraId="5EEEC17D"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shd w:val="clear" w:color="auto" w:fill="FAFAFA"/>
            <w:vAlign w:val="center"/>
          </w:tcPr>
          <w:p w14:paraId="0881B10E"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Pr>
          <w:p w14:paraId="727214FD" w14:textId="77777777" w:rsidR="00753908" w:rsidRPr="005671C0" w:rsidRDefault="00753908" w:rsidP="005671C0">
            <w:pPr>
              <w:pStyle w:val="acctfourfigures"/>
              <w:tabs>
                <w:tab w:val="clear" w:pos="765"/>
                <w:tab w:val="decimal" w:pos="922"/>
              </w:tabs>
              <w:spacing w:line="240" w:lineRule="auto"/>
              <w:ind w:right="-72"/>
              <w:jc w:val="right"/>
              <w:rPr>
                <w:rFonts w:ascii="Arial" w:hAnsi="Arial" w:cs="Arial"/>
                <w:sz w:val="18"/>
                <w:szCs w:val="18"/>
              </w:rPr>
            </w:pPr>
          </w:p>
        </w:tc>
      </w:tr>
      <w:tr w:rsidR="00753908" w:rsidRPr="005671C0" w14:paraId="30D9C4D1" w14:textId="77777777" w:rsidTr="00490BCC">
        <w:trPr>
          <w:cantSplit/>
          <w:trHeight w:val="20"/>
        </w:trPr>
        <w:tc>
          <w:tcPr>
            <w:tcW w:w="3682" w:type="dxa"/>
            <w:vAlign w:val="center"/>
          </w:tcPr>
          <w:p w14:paraId="09F2B3AF" w14:textId="48B0A665" w:rsidR="00753908" w:rsidRPr="005671C0" w:rsidRDefault="00972A04" w:rsidP="005671C0">
            <w:pPr>
              <w:spacing w:after="0" w:line="240" w:lineRule="auto"/>
              <w:ind w:left="-113"/>
              <w:rPr>
                <w:rFonts w:ascii="Arial" w:eastAsia="Arial Unicode MS" w:hAnsi="Arial" w:cs="Arial"/>
                <w:spacing w:val="-6"/>
                <w:sz w:val="18"/>
                <w:szCs w:val="18"/>
              </w:rPr>
            </w:pPr>
            <w:r w:rsidRPr="005671C0">
              <w:rPr>
                <w:rFonts w:ascii="Arial" w:eastAsia="Arial Unicode MS" w:hAnsi="Arial" w:cs="Arial"/>
                <w:spacing w:val="-6"/>
                <w:sz w:val="18"/>
                <w:szCs w:val="18"/>
              </w:rPr>
              <w:t>Deferred income tax assets</w:t>
            </w:r>
          </w:p>
        </w:tc>
        <w:tc>
          <w:tcPr>
            <w:tcW w:w="1440" w:type="dxa"/>
            <w:shd w:val="clear" w:color="auto" w:fill="FAFAFA"/>
            <w:vAlign w:val="bottom"/>
          </w:tcPr>
          <w:p w14:paraId="3EE3FEEA"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val="en-US" w:bidi="th-TH"/>
              </w:rPr>
            </w:pPr>
            <w:r w:rsidRPr="005671C0">
              <w:rPr>
                <w:rFonts w:ascii="Arial" w:eastAsia="Arial Unicode MS" w:hAnsi="Arial" w:cs="Arial"/>
                <w:sz w:val="18"/>
                <w:szCs w:val="18"/>
                <w:lang w:bidi="th-TH"/>
              </w:rPr>
              <w:t>170</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433</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987</w:t>
            </w:r>
          </w:p>
        </w:tc>
        <w:tc>
          <w:tcPr>
            <w:tcW w:w="1440" w:type="dxa"/>
            <w:vAlign w:val="bottom"/>
          </w:tcPr>
          <w:p w14:paraId="4BB735A4"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151,748,765</w:t>
            </w:r>
          </w:p>
        </w:tc>
        <w:tc>
          <w:tcPr>
            <w:tcW w:w="1440" w:type="dxa"/>
            <w:shd w:val="clear" w:color="auto" w:fill="FAFAFA"/>
            <w:vAlign w:val="center"/>
          </w:tcPr>
          <w:p w14:paraId="4E91BE3A"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77,498,643</w:t>
            </w:r>
          </w:p>
        </w:tc>
        <w:tc>
          <w:tcPr>
            <w:tcW w:w="1440" w:type="dxa"/>
          </w:tcPr>
          <w:p w14:paraId="483B9541"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58,444,136</w:t>
            </w:r>
          </w:p>
        </w:tc>
      </w:tr>
      <w:tr w:rsidR="00753908" w:rsidRPr="005671C0" w14:paraId="6F98250E" w14:textId="77777777" w:rsidTr="00490BCC">
        <w:trPr>
          <w:cantSplit/>
          <w:trHeight w:val="20"/>
        </w:trPr>
        <w:tc>
          <w:tcPr>
            <w:tcW w:w="3682" w:type="dxa"/>
            <w:vAlign w:val="center"/>
          </w:tcPr>
          <w:p w14:paraId="2D60567A" w14:textId="347657D6" w:rsidR="00753908" w:rsidRPr="005671C0" w:rsidRDefault="00972A04" w:rsidP="005671C0">
            <w:pPr>
              <w:spacing w:after="0" w:line="240" w:lineRule="auto"/>
              <w:ind w:left="-113"/>
              <w:rPr>
                <w:rFonts w:ascii="Arial" w:eastAsia="Arial Unicode MS" w:hAnsi="Arial" w:cs="Arial"/>
                <w:spacing w:val="-6"/>
                <w:sz w:val="18"/>
                <w:szCs w:val="18"/>
                <w:cs/>
              </w:rPr>
            </w:pPr>
            <w:r w:rsidRPr="005671C0">
              <w:rPr>
                <w:rFonts w:ascii="Arial" w:eastAsia="Arial Unicode MS" w:hAnsi="Arial" w:cs="Arial"/>
                <w:spacing w:val="-6"/>
                <w:sz w:val="18"/>
                <w:szCs w:val="18"/>
              </w:rPr>
              <w:t>Deferred income tax liabilities</w:t>
            </w:r>
          </w:p>
        </w:tc>
        <w:tc>
          <w:tcPr>
            <w:tcW w:w="1440" w:type="dxa"/>
            <w:shd w:val="clear" w:color="auto" w:fill="FAFAFA"/>
            <w:vAlign w:val="bottom"/>
          </w:tcPr>
          <w:p w14:paraId="63E243E9"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(166,761,814)</w:t>
            </w:r>
          </w:p>
        </w:tc>
        <w:tc>
          <w:tcPr>
            <w:tcW w:w="1440" w:type="dxa"/>
            <w:vAlign w:val="bottom"/>
          </w:tcPr>
          <w:p w14:paraId="7A542752"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(8,045,459)</w:t>
            </w:r>
          </w:p>
        </w:tc>
        <w:tc>
          <w:tcPr>
            <w:tcW w:w="1440" w:type="dxa"/>
            <w:shd w:val="clear" w:color="auto" w:fill="FAFAFA"/>
            <w:vAlign w:val="center"/>
          </w:tcPr>
          <w:p w14:paraId="0975614A"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w:t>
            </w:r>
          </w:p>
        </w:tc>
        <w:tc>
          <w:tcPr>
            <w:tcW w:w="1440" w:type="dxa"/>
            <w:vAlign w:val="center"/>
          </w:tcPr>
          <w:p w14:paraId="772207F4"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w:t>
            </w:r>
          </w:p>
        </w:tc>
      </w:tr>
      <w:tr w:rsidR="00753908" w:rsidRPr="005671C0" w14:paraId="11342ECA" w14:textId="77777777" w:rsidTr="00753908">
        <w:trPr>
          <w:cantSplit/>
          <w:trHeight w:val="20"/>
        </w:trPr>
        <w:tc>
          <w:tcPr>
            <w:tcW w:w="3682" w:type="dxa"/>
            <w:vAlign w:val="center"/>
          </w:tcPr>
          <w:p w14:paraId="4FCCBFB1" w14:textId="77777777" w:rsidR="00753908" w:rsidRPr="005671C0" w:rsidRDefault="00753908" w:rsidP="005671C0">
            <w:pPr>
              <w:spacing w:after="0" w:line="240" w:lineRule="auto"/>
              <w:ind w:left="-113"/>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7CE2B74C"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209EE230"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A57FD6B"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A1AB44"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r>
      <w:tr w:rsidR="00753908" w:rsidRPr="005671C0" w14:paraId="79EAF084" w14:textId="77777777" w:rsidTr="00753908">
        <w:trPr>
          <w:cantSplit/>
          <w:trHeight w:val="20"/>
        </w:trPr>
        <w:tc>
          <w:tcPr>
            <w:tcW w:w="3682" w:type="dxa"/>
            <w:vAlign w:val="center"/>
          </w:tcPr>
          <w:p w14:paraId="3AD28F62" w14:textId="77777777" w:rsidR="00753908" w:rsidRPr="005671C0" w:rsidRDefault="00753908" w:rsidP="005671C0">
            <w:pPr>
              <w:spacing w:after="0" w:line="240" w:lineRule="auto"/>
              <w:ind w:left="-113"/>
              <w:rPr>
                <w:rFonts w:ascii="Arial" w:eastAsia="Arial Unicode MS" w:hAnsi="Arial" w:cs="Arial"/>
                <w:spacing w:val="-6"/>
                <w:sz w:val="18"/>
                <w:szCs w:val="18"/>
              </w:rPr>
            </w:pPr>
          </w:p>
        </w:tc>
        <w:tc>
          <w:tcPr>
            <w:tcW w:w="1440" w:type="dxa"/>
            <w:tcBorders>
              <w:bottom w:val="single" w:sz="4" w:space="0" w:color="auto"/>
            </w:tcBorders>
            <w:shd w:val="clear" w:color="auto" w:fill="FAFAFA"/>
            <w:vAlign w:val="bottom"/>
          </w:tcPr>
          <w:p w14:paraId="3AD381D6"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val="en-US" w:bidi="th-TH"/>
              </w:rPr>
            </w:pPr>
            <w:r w:rsidRPr="005671C0">
              <w:rPr>
                <w:rFonts w:ascii="Arial" w:eastAsia="Arial Unicode MS" w:hAnsi="Arial" w:cs="Arial"/>
                <w:sz w:val="18"/>
                <w:szCs w:val="18"/>
                <w:lang w:bidi="th-TH"/>
              </w:rPr>
              <w:t>3</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672</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173</w:t>
            </w:r>
          </w:p>
        </w:tc>
        <w:tc>
          <w:tcPr>
            <w:tcW w:w="1440" w:type="dxa"/>
            <w:tcBorders>
              <w:bottom w:val="single" w:sz="4" w:space="0" w:color="auto"/>
            </w:tcBorders>
            <w:vAlign w:val="bottom"/>
          </w:tcPr>
          <w:p w14:paraId="5F28C369"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val="en-US" w:bidi="th-TH"/>
              </w:rPr>
            </w:pPr>
            <w:r w:rsidRPr="005671C0">
              <w:rPr>
                <w:rFonts w:ascii="Arial" w:eastAsia="Arial Unicode MS" w:hAnsi="Arial" w:cs="Arial"/>
                <w:sz w:val="18"/>
                <w:szCs w:val="18"/>
                <w:lang w:bidi="th-TH"/>
              </w:rPr>
              <w:t>143</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703</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306</w:t>
            </w:r>
          </w:p>
        </w:tc>
        <w:tc>
          <w:tcPr>
            <w:tcW w:w="1440" w:type="dxa"/>
            <w:tcBorders>
              <w:bottom w:val="single" w:sz="4" w:space="0" w:color="auto"/>
            </w:tcBorders>
            <w:shd w:val="clear" w:color="auto" w:fill="FAFAFA"/>
          </w:tcPr>
          <w:p w14:paraId="39DD76BA"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val="en-US" w:bidi="th-TH"/>
              </w:rPr>
            </w:pPr>
            <w:r w:rsidRPr="005671C0">
              <w:rPr>
                <w:rFonts w:ascii="Arial" w:eastAsia="Arial Unicode MS" w:hAnsi="Arial" w:cs="Arial"/>
                <w:sz w:val="18"/>
                <w:szCs w:val="18"/>
                <w:lang w:bidi="th-TH"/>
              </w:rPr>
              <w:t>77</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498</w:t>
            </w:r>
            <w:r w:rsidRPr="005671C0">
              <w:rPr>
                <w:rFonts w:ascii="Arial" w:eastAsia="Arial Unicode MS" w:hAnsi="Arial" w:cs="Arial"/>
                <w:sz w:val="18"/>
                <w:szCs w:val="18"/>
                <w:lang w:val="en-US" w:bidi="th-TH"/>
              </w:rPr>
              <w:t>,</w:t>
            </w:r>
            <w:r w:rsidRPr="005671C0">
              <w:rPr>
                <w:rFonts w:ascii="Arial" w:eastAsia="Arial Unicode MS" w:hAnsi="Arial" w:cs="Arial"/>
                <w:sz w:val="18"/>
                <w:szCs w:val="18"/>
                <w:lang w:bidi="th-TH"/>
              </w:rPr>
              <w:t>643</w:t>
            </w:r>
          </w:p>
        </w:tc>
        <w:tc>
          <w:tcPr>
            <w:tcW w:w="1440" w:type="dxa"/>
            <w:tcBorders>
              <w:bottom w:val="single" w:sz="4" w:space="0" w:color="auto"/>
            </w:tcBorders>
          </w:tcPr>
          <w:p w14:paraId="00208069" w14:textId="77777777" w:rsidR="00753908" w:rsidRPr="005671C0" w:rsidRDefault="00753908" w:rsidP="005671C0">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5671C0">
              <w:rPr>
                <w:rFonts w:ascii="Arial" w:eastAsia="Arial Unicode MS" w:hAnsi="Arial" w:cs="Arial"/>
                <w:sz w:val="18"/>
                <w:szCs w:val="18"/>
                <w:lang w:bidi="th-TH"/>
              </w:rPr>
              <w:t>58,444,136</w:t>
            </w:r>
          </w:p>
        </w:tc>
      </w:tr>
    </w:tbl>
    <w:p w14:paraId="1AD24289" w14:textId="16934655" w:rsidR="00982551" w:rsidRPr="005671C0" w:rsidRDefault="00982551" w:rsidP="005671C0">
      <w:pPr>
        <w:spacing w:after="0" w:line="240" w:lineRule="auto"/>
        <w:jc w:val="thaiDistribute"/>
        <w:rPr>
          <w:rFonts w:ascii="Arial" w:hAnsi="Arial" w:cs="Arial"/>
          <w:color w:val="000000"/>
          <w:sz w:val="18"/>
          <w:szCs w:val="18"/>
        </w:rPr>
      </w:pPr>
    </w:p>
    <w:p w14:paraId="23C4B8B5" w14:textId="77777777" w:rsidR="00551CF8" w:rsidRPr="005671C0" w:rsidRDefault="00551CF8" w:rsidP="005671C0">
      <w:pPr>
        <w:spacing w:after="0" w:line="240" w:lineRule="auto"/>
        <w:ind w:left="540" w:hanging="540"/>
        <w:jc w:val="thaiDistribute"/>
        <w:rPr>
          <w:rFonts w:ascii="Arial" w:hAnsi="Arial" w:cs="Arial"/>
          <w:color w:val="000000"/>
          <w:sz w:val="18"/>
          <w:szCs w:val="18"/>
        </w:rPr>
      </w:pPr>
      <w:r w:rsidRPr="005671C0">
        <w:rPr>
          <w:rFonts w:ascii="Arial" w:hAnsi="Arial" w:cs="Arial"/>
          <w:color w:val="000000"/>
          <w:sz w:val="18"/>
          <w:szCs w:val="18"/>
        </w:rPr>
        <w:t>The movement in deferred income tax assets during the years is as follows:</w:t>
      </w:r>
    </w:p>
    <w:p w14:paraId="4CEEAFE0" w14:textId="77777777" w:rsidR="00551CF8" w:rsidRPr="005671C0" w:rsidRDefault="00551CF8" w:rsidP="005671C0">
      <w:pPr>
        <w:spacing w:after="0" w:line="240" w:lineRule="auto"/>
        <w:jc w:val="thaiDistribute"/>
        <w:rPr>
          <w:rFonts w:ascii="Arial" w:hAnsi="Arial" w:cs="Arial"/>
          <w:color w:val="000000"/>
          <w:sz w:val="18"/>
          <w:szCs w:val="18"/>
        </w:rPr>
      </w:pPr>
    </w:p>
    <w:tbl>
      <w:tblPr>
        <w:tblW w:w="9567" w:type="dxa"/>
        <w:tblLayout w:type="fixed"/>
        <w:tblLook w:val="0000" w:firstRow="0" w:lastRow="0" w:firstColumn="0" w:lastColumn="0" w:noHBand="0" w:noVBand="0"/>
      </w:tblPr>
      <w:tblGrid>
        <w:gridCol w:w="2439"/>
        <w:gridCol w:w="1008"/>
        <w:gridCol w:w="1080"/>
        <w:gridCol w:w="1008"/>
        <w:gridCol w:w="1008"/>
        <w:gridCol w:w="1008"/>
        <w:gridCol w:w="1008"/>
        <w:gridCol w:w="1008"/>
      </w:tblGrid>
      <w:tr w:rsidR="0091099B" w:rsidRPr="005671C0" w14:paraId="303C6B61" w14:textId="77777777" w:rsidTr="00292C30">
        <w:tc>
          <w:tcPr>
            <w:tcW w:w="2439" w:type="dxa"/>
            <w:vAlign w:val="bottom"/>
          </w:tcPr>
          <w:p w14:paraId="5302A613" w14:textId="77777777" w:rsidR="0091099B" w:rsidRPr="005671C0" w:rsidRDefault="0091099B" w:rsidP="005671C0">
            <w:pPr>
              <w:spacing w:after="0" w:line="240" w:lineRule="auto"/>
              <w:rPr>
                <w:rFonts w:ascii="Arial" w:hAnsi="Arial" w:cs="Arial"/>
                <w:b/>
                <w:bCs/>
                <w:color w:val="000000"/>
                <w:sz w:val="14"/>
                <w:szCs w:val="14"/>
                <w:rtl/>
                <w:cs/>
              </w:rPr>
            </w:pPr>
          </w:p>
        </w:tc>
        <w:tc>
          <w:tcPr>
            <w:tcW w:w="7128" w:type="dxa"/>
            <w:gridSpan w:val="7"/>
            <w:tcBorders>
              <w:top w:val="single" w:sz="4" w:space="0" w:color="auto"/>
            </w:tcBorders>
          </w:tcPr>
          <w:p w14:paraId="0AD88A40" w14:textId="7617091D" w:rsidR="0091099B" w:rsidRPr="005671C0" w:rsidRDefault="0091099B" w:rsidP="005671C0">
            <w:pPr>
              <w:pStyle w:val="acctfourfigures"/>
              <w:tabs>
                <w:tab w:val="clear" w:pos="765"/>
              </w:tabs>
              <w:spacing w:line="240" w:lineRule="auto"/>
              <w:ind w:right="-72"/>
              <w:jc w:val="center"/>
              <w:rPr>
                <w:rFonts w:ascii="Arial" w:hAnsi="Arial" w:cs="Arial"/>
                <w:b/>
                <w:bCs/>
                <w:color w:val="000000"/>
                <w:sz w:val="14"/>
                <w:szCs w:val="14"/>
                <w:lang w:bidi="th-TH"/>
              </w:rPr>
            </w:pPr>
            <w:r w:rsidRPr="005671C0">
              <w:rPr>
                <w:rFonts w:ascii="Arial" w:hAnsi="Arial" w:cs="Arial"/>
                <w:b/>
                <w:bCs/>
                <w:color w:val="000000"/>
                <w:sz w:val="14"/>
                <w:szCs w:val="14"/>
              </w:rPr>
              <w:t>Consolidated financial statements</w:t>
            </w:r>
          </w:p>
        </w:tc>
      </w:tr>
      <w:tr w:rsidR="00D31201" w:rsidRPr="005671C0" w14:paraId="37AE4C0A" w14:textId="77777777" w:rsidTr="00E43265">
        <w:tc>
          <w:tcPr>
            <w:tcW w:w="2439" w:type="dxa"/>
            <w:vAlign w:val="bottom"/>
          </w:tcPr>
          <w:p w14:paraId="1DE9DF9E" w14:textId="77777777" w:rsidR="00D31201" w:rsidRPr="005671C0" w:rsidRDefault="00D31201" w:rsidP="005671C0">
            <w:pPr>
              <w:spacing w:after="0" w:line="240" w:lineRule="auto"/>
              <w:rPr>
                <w:rFonts w:ascii="Arial" w:hAnsi="Arial" w:cs="Arial"/>
                <w:b/>
                <w:bCs/>
                <w:color w:val="000000"/>
                <w:sz w:val="14"/>
                <w:szCs w:val="14"/>
                <w:rtl/>
                <w:cs/>
              </w:rPr>
            </w:pPr>
          </w:p>
        </w:tc>
        <w:tc>
          <w:tcPr>
            <w:tcW w:w="1008" w:type="dxa"/>
            <w:tcBorders>
              <w:top w:val="single" w:sz="4" w:space="0" w:color="auto"/>
            </w:tcBorders>
          </w:tcPr>
          <w:p w14:paraId="30346CDE"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tcPr>
          <w:p w14:paraId="66414A87"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 xml:space="preserve">Allowance for </w:t>
            </w:r>
          </w:p>
        </w:tc>
        <w:tc>
          <w:tcPr>
            <w:tcW w:w="1008" w:type="dxa"/>
            <w:tcBorders>
              <w:top w:val="single" w:sz="4" w:space="0" w:color="auto"/>
            </w:tcBorders>
            <w:vAlign w:val="center"/>
          </w:tcPr>
          <w:p w14:paraId="71D4FAA0"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 xml:space="preserve">Gain in </w:t>
            </w:r>
          </w:p>
        </w:tc>
        <w:tc>
          <w:tcPr>
            <w:tcW w:w="1008" w:type="dxa"/>
            <w:tcBorders>
              <w:top w:val="single" w:sz="4" w:space="0" w:color="auto"/>
            </w:tcBorders>
            <w:vAlign w:val="center"/>
          </w:tcPr>
          <w:p w14:paraId="129FC74F"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tcBorders>
              <w:top w:val="single" w:sz="4" w:space="0" w:color="auto"/>
            </w:tcBorders>
            <w:vAlign w:val="center"/>
          </w:tcPr>
          <w:p w14:paraId="29644827"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tcBorders>
              <w:top w:val="single" w:sz="4" w:space="0" w:color="auto"/>
            </w:tcBorders>
            <w:vAlign w:val="center"/>
          </w:tcPr>
          <w:p w14:paraId="0730DBA9"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tcBorders>
              <w:top w:val="single" w:sz="4" w:space="0" w:color="auto"/>
            </w:tcBorders>
            <w:vAlign w:val="bottom"/>
          </w:tcPr>
          <w:p w14:paraId="78678D8D"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r>
      <w:tr w:rsidR="00D31201" w:rsidRPr="005671C0" w14:paraId="00911218" w14:textId="77777777" w:rsidTr="00E43265">
        <w:tc>
          <w:tcPr>
            <w:tcW w:w="2439" w:type="dxa"/>
            <w:vAlign w:val="bottom"/>
          </w:tcPr>
          <w:p w14:paraId="34A7F22D" w14:textId="77777777" w:rsidR="00D31201" w:rsidRPr="005671C0" w:rsidRDefault="00D31201" w:rsidP="005671C0">
            <w:pPr>
              <w:spacing w:after="0" w:line="240" w:lineRule="auto"/>
              <w:rPr>
                <w:rFonts w:ascii="Arial" w:hAnsi="Arial" w:cs="Arial"/>
                <w:b/>
                <w:bCs/>
                <w:color w:val="000000"/>
                <w:sz w:val="14"/>
                <w:szCs w:val="14"/>
                <w:rtl/>
                <w:cs/>
              </w:rPr>
            </w:pPr>
          </w:p>
        </w:tc>
        <w:tc>
          <w:tcPr>
            <w:tcW w:w="1008" w:type="dxa"/>
          </w:tcPr>
          <w:p w14:paraId="2A027A52" w14:textId="1D5197DD" w:rsidR="00D31201" w:rsidRPr="005671C0" w:rsidRDefault="00D31201" w:rsidP="005671C0">
            <w:pPr>
              <w:pStyle w:val="acctfourfigures"/>
              <w:tabs>
                <w:tab w:val="clear" w:pos="765"/>
              </w:tabs>
              <w:spacing w:line="240" w:lineRule="auto"/>
              <w:ind w:left="-106" w:right="-72"/>
              <w:jc w:val="right"/>
              <w:rPr>
                <w:rFonts w:ascii="Arial" w:hAnsi="Arial" w:cs="Arial"/>
                <w:b/>
                <w:bCs/>
                <w:color w:val="000000"/>
                <w:sz w:val="14"/>
                <w:szCs w:val="14"/>
                <w:lang w:bidi="th-TH"/>
              </w:rPr>
            </w:pPr>
          </w:p>
        </w:tc>
        <w:tc>
          <w:tcPr>
            <w:tcW w:w="1080" w:type="dxa"/>
          </w:tcPr>
          <w:p w14:paraId="3C1B6AB0"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impairment of</w:t>
            </w:r>
          </w:p>
        </w:tc>
        <w:tc>
          <w:tcPr>
            <w:tcW w:w="1008" w:type="dxa"/>
            <w:vAlign w:val="center"/>
          </w:tcPr>
          <w:p w14:paraId="02D8C60C"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cost</w:t>
            </w:r>
          </w:p>
        </w:tc>
        <w:tc>
          <w:tcPr>
            <w:tcW w:w="1008" w:type="dxa"/>
            <w:vAlign w:val="center"/>
          </w:tcPr>
          <w:p w14:paraId="5132613F" w14:textId="77777777" w:rsidR="00D31201" w:rsidRPr="005671C0" w:rsidRDefault="00D31201" w:rsidP="005671C0">
            <w:pPr>
              <w:pStyle w:val="acctfourfigures"/>
              <w:tabs>
                <w:tab w:val="clear" w:pos="765"/>
              </w:tabs>
              <w:spacing w:line="240" w:lineRule="auto"/>
              <w:ind w:left="-118" w:right="-72"/>
              <w:jc w:val="right"/>
              <w:rPr>
                <w:rFonts w:ascii="Arial" w:hAnsi="Arial" w:cs="Arial"/>
                <w:b/>
                <w:bCs/>
                <w:color w:val="000000"/>
                <w:sz w:val="14"/>
                <w:szCs w:val="14"/>
                <w:lang w:bidi="th-TH"/>
              </w:rPr>
            </w:pPr>
          </w:p>
        </w:tc>
        <w:tc>
          <w:tcPr>
            <w:tcW w:w="1008" w:type="dxa"/>
            <w:vAlign w:val="center"/>
          </w:tcPr>
          <w:p w14:paraId="13F86146"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Employee</w:t>
            </w:r>
          </w:p>
        </w:tc>
        <w:tc>
          <w:tcPr>
            <w:tcW w:w="1008" w:type="dxa"/>
            <w:vAlign w:val="center"/>
          </w:tcPr>
          <w:p w14:paraId="3AB86703"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Tax</w:t>
            </w:r>
          </w:p>
        </w:tc>
        <w:tc>
          <w:tcPr>
            <w:tcW w:w="1008" w:type="dxa"/>
            <w:vAlign w:val="bottom"/>
          </w:tcPr>
          <w:p w14:paraId="4F54BADA"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r>
      <w:tr w:rsidR="00D31201" w:rsidRPr="005671C0" w14:paraId="0E286552" w14:textId="77777777" w:rsidTr="00E43265">
        <w:tc>
          <w:tcPr>
            <w:tcW w:w="2439" w:type="dxa"/>
            <w:vAlign w:val="bottom"/>
          </w:tcPr>
          <w:p w14:paraId="586FCE7A" w14:textId="77777777" w:rsidR="00D31201" w:rsidRPr="005671C0" w:rsidRDefault="00D31201" w:rsidP="005671C0">
            <w:pPr>
              <w:spacing w:after="0" w:line="240" w:lineRule="auto"/>
              <w:rPr>
                <w:rFonts w:ascii="Arial" w:hAnsi="Arial" w:cs="Arial"/>
                <w:b/>
                <w:bCs/>
                <w:color w:val="000000"/>
                <w:sz w:val="14"/>
                <w:szCs w:val="14"/>
                <w:rtl/>
                <w:cs/>
              </w:rPr>
            </w:pPr>
          </w:p>
        </w:tc>
        <w:tc>
          <w:tcPr>
            <w:tcW w:w="1008" w:type="dxa"/>
          </w:tcPr>
          <w:p w14:paraId="5450FB28" w14:textId="2B9882C3"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Loss</w:t>
            </w:r>
          </w:p>
        </w:tc>
        <w:tc>
          <w:tcPr>
            <w:tcW w:w="1080" w:type="dxa"/>
          </w:tcPr>
          <w:p w14:paraId="41C014DC"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investment in</w:t>
            </w:r>
          </w:p>
        </w:tc>
        <w:tc>
          <w:tcPr>
            <w:tcW w:w="1008" w:type="dxa"/>
            <w:vAlign w:val="center"/>
          </w:tcPr>
          <w:p w14:paraId="00ED01E9"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of property</w:t>
            </w:r>
          </w:p>
        </w:tc>
        <w:tc>
          <w:tcPr>
            <w:tcW w:w="1008" w:type="dxa"/>
            <w:vAlign w:val="center"/>
          </w:tcPr>
          <w:p w14:paraId="1F6EEDC9"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vAlign w:val="center"/>
          </w:tcPr>
          <w:p w14:paraId="3D89062D"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benefits</w:t>
            </w:r>
          </w:p>
        </w:tc>
        <w:tc>
          <w:tcPr>
            <w:tcW w:w="1008" w:type="dxa"/>
            <w:vAlign w:val="center"/>
          </w:tcPr>
          <w:p w14:paraId="4CBED360" w14:textId="77777777" w:rsidR="00D31201" w:rsidRPr="005671C0" w:rsidRDefault="00D31201" w:rsidP="005671C0">
            <w:pPr>
              <w:pStyle w:val="acctfourfigures"/>
              <w:tabs>
                <w:tab w:val="clear" w:pos="765"/>
              </w:tabs>
              <w:spacing w:line="240" w:lineRule="auto"/>
              <w:ind w:left="-128"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loss carry</w:t>
            </w:r>
          </w:p>
        </w:tc>
        <w:tc>
          <w:tcPr>
            <w:tcW w:w="1008" w:type="dxa"/>
            <w:vAlign w:val="bottom"/>
          </w:tcPr>
          <w:p w14:paraId="4FBFDA59"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p>
        </w:tc>
      </w:tr>
      <w:tr w:rsidR="00D31201" w:rsidRPr="005671C0" w14:paraId="09FEA650" w14:textId="77777777" w:rsidTr="00E43265">
        <w:tc>
          <w:tcPr>
            <w:tcW w:w="2439" w:type="dxa"/>
            <w:vAlign w:val="bottom"/>
          </w:tcPr>
          <w:p w14:paraId="3EC3BE3A" w14:textId="77777777" w:rsidR="00D31201" w:rsidRPr="005671C0" w:rsidRDefault="00D31201" w:rsidP="005671C0">
            <w:pPr>
              <w:spacing w:after="0" w:line="240" w:lineRule="auto"/>
              <w:jc w:val="thaiDistribute"/>
              <w:rPr>
                <w:rFonts w:ascii="Arial" w:hAnsi="Arial" w:cs="Arial"/>
                <w:b/>
                <w:bCs/>
                <w:color w:val="000000"/>
                <w:sz w:val="14"/>
                <w:szCs w:val="14"/>
                <w:rtl/>
                <w:cs/>
              </w:rPr>
            </w:pPr>
          </w:p>
        </w:tc>
        <w:tc>
          <w:tcPr>
            <w:tcW w:w="1008" w:type="dxa"/>
          </w:tcPr>
          <w:p w14:paraId="76657CD3" w14:textId="7ACF5F74"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allowance</w:t>
            </w:r>
          </w:p>
        </w:tc>
        <w:tc>
          <w:tcPr>
            <w:tcW w:w="1080" w:type="dxa"/>
          </w:tcPr>
          <w:p w14:paraId="2E72AEFA" w14:textId="77777777" w:rsidR="00D31201" w:rsidRPr="005671C0" w:rsidRDefault="00D31201" w:rsidP="005671C0">
            <w:pPr>
              <w:pStyle w:val="acctfourfigures"/>
              <w:tabs>
                <w:tab w:val="clear" w:pos="765"/>
              </w:tabs>
              <w:spacing w:line="240" w:lineRule="auto"/>
              <w:ind w:left="-180"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subsidiaries</w:t>
            </w:r>
          </w:p>
        </w:tc>
        <w:tc>
          <w:tcPr>
            <w:tcW w:w="1008" w:type="dxa"/>
            <w:vAlign w:val="center"/>
          </w:tcPr>
          <w:p w14:paraId="00AF7E46" w14:textId="77777777" w:rsidR="00D31201" w:rsidRPr="005671C0" w:rsidRDefault="00D31201" w:rsidP="005671C0">
            <w:pPr>
              <w:pStyle w:val="acctfourfigures"/>
              <w:tabs>
                <w:tab w:val="clear" w:pos="765"/>
              </w:tabs>
              <w:spacing w:line="240" w:lineRule="auto"/>
              <w:ind w:left="-180"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development</w:t>
            </w:r>
          </w:p>
        </w:tc>
        <w:tc>
          <w:tcPr>
            <w:tcW w:w="1008" w:type="dxa"/>
            <w:vAlign w:val="center"/>
          </w:tcPr>
          <w:p w14:paraId="678BE18C"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Provision</w:t>
            </w:r>
          </w:p>
        </w:tc>
        <w:tc>
          <w:tcPr>
            <w:tcW w:w="1008" w:type="dxa"/>
            <w:vAlign w:val="center"/>
          </w:tcPr>
          <w:p w14:paraId="72B6D9A7"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obligation</w:t>
            </w:r>
          </w:p>
        </w:tc>
        <w:tc>
          <w:tcPr>
            <w:tcW w:w="1008" w:type="dxa"/>
            <w:vAlign w:val="center"/>
          </w:tcPr>
          <w:p w14:paraId="6BC8D0A1"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forward</w:t>
            </w:r>
          </w:p>
        </w:tc>
        <w:tc>
          <w:tcPr>
            <w:tcW w:w="1008" w:type="dxa"/>
            <w:vAlign w:val="bottom"/>
          </w:tcPr>
          <w:p w14:paraId="11F89F29"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Total</w:t>
            </w:r>
          </w:p>
        </w:tc>
      </w:tr>
      <w:tr w:rsidR="00D31201" w:rsidRPr="005671C0" w14:paraId="283FD4A5" w14:textId="77777777" w:rsidTr="00E43265">
        <w:tc>
          <w:tcPr>
            <w:tcW w:w="2439" w:type="dxa"/>
            <w:vAlign w:val="bottom"/>
          </w:tcPr>
          <w:p w14:paraId="093F0A4E" w14:textId="77777777" w:rsidR="00D31201" w:rsidRPr="005671C0" w:rsidRDefault="00D31201" w:rsidP="005671C0">
            <w:pPr>
              <w:spacing w:after="0" w:line="240" w:lineRule="auto"/>
              <w:jc w:val="thaiDistribute"/>
              <w:rPr>
                <w:rFonts w:ascii="Arial" w:hAnsi="Arial" w:cs="Arial"/>
                <w:b/>
                <w:bCs/>
                <w:color w:val="000000"/>
                <w:sz w:val="14"/>
                <w:szCs w:val="14"/>
                <w:rtl/>
                <w:cs/>
              </w:rPr>
            </w:pPr>
          </w:p>
        </w:tc>
        <w:tc>
          <w:tcPr>
            <w:tcW w:w="1008" w:type="dxa"/>
            <w:tcBorders>
              <w:bottom w:val="single" w:sz="4" w:space="0" w:color="auto"/>
            </w:tcBorders>
          </w:tcPr>
          <w:p w14:paraId="527B1180" w14:textId="77777777" w:rsidR="00D31201" w:rsidRPr="005671C0" w:rsidRDefault="00D31201" w:rsidP="005671C0">
            <w:pPr>
              <w:pStyle w:val="acctfourfigures"/>
              <w:tabs>
                <w:tab w:val="clear" w:pos="765"/>
                <w:tab w:val="center" w:pos="252"/>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80" w:type="dxa"/>
            <w:tcBorders>
              <w:bottom w:val="single" w:sz="4" w:space="0" w:color="auto"/>
            </w:tcBorders>
          </w:tcPr>
          <w:p w14:paraId="565B3A0F" w14:textId="77777777" w:rsidR="00D31201" w:rsidRPr="005671C0" w:rsidRDefault="00D31201" w:rsidP="005671C0">
            <w:pPr>
              <w:pStyle w:val="acctfourfigures"/>
              <w:tabs>
                <w:tab w:val="clear" w:pos="765"/>
                <w:tab w:val="center" w:pos="252"/>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08" w:type="dxa"/>
            <w:tcBorders>
              <w:bottom w:val="single" w:sz="4" w:space="0" w:color="auto"/>
            </w:tcBorders>
            <w:vAlign w:val="bottom"/>
          </w:tcPr>
          <w:p w14:paraId="04CF3422"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08" w:type="dxa"/>
            <w:tcBorders>
              <w:bottom w:val="single" w:sz="4" w:space="0" w:color="auto"/>
            </w:tcBorders>
            <w:vAlign w:val="bottom"/>
          </w:tcPr>
          <w:p w14:paraId="1C0FB84C"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08" w:type="dxa"/>
            <w:tcBorders>
              <w:bottom w:val="single" w:sz="4" w:space="0" w:color="auto"/>
            </w:tcBorders>
            <w:vAlign w:val="bottom"/>
          </w:tcPr>
          <w:p w14:paraId="7335DBF8"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08" w:type="dxa"/>
            <w:tcBorders>
              <w:bottom w:val="single" w:sz="4" w:space="0" w:color="auto"/>
            </w:tcBorders>
            <w:vAlign w:val="bottom"/>
          </w:tcPr>
          <w:p w14:paraId="7444B1A7"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08" w:type="dxa"/>
            <w:tcBorders>
              <w:bottom w:val="single" w:sz="4" w:space="0" w:color="auto"/>
            </w:tcBorders>
            <w:vAlign w:val="bottom"/>
          </w:tcPr>
          <w:p w14:paraId="0A60378D" w14:textId="77777777" w:rsidR="00D31201" w:rsidRPr="005671C0" w:rsidRDefault="00D31201" w:rsidP="005671C0">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r>
      <w:tr w:rsidR="00D31201" w:rsidRPr="005671C0" w14:paraId="56E685B5" w14:textId="77777777" w:rsidTr="00E43265">
        <w:tc>
          <w:tcPr>
            <w:tcW w:w="2439" w:type="dxa"/>
            <w:vAlign w:val="center"/>
          </w:tcPr>
          <w:p w14:paraId="33CD8F2A" w14:textId="77777777" w:rsidR="00D31201" w:rsidRPr="005671C0" w:rsidRDefault="00D31201" w:rsidP="005671C0">
            <w:pPr>
              <w:spacing w:after="0" w:line="240" w:lineRule="auto"/>
              <w:rPr>
                <w:rFonts w:ascii="Arial" w:hAnsi="Arial" w:cs="Arial"/>
                <w:b/>
                <w:bCs/>
                <w:color w:val="000000"/>
                <w:sz w:val="14"/>
                <w:szCs w:val="14"/>
              </w:rPr>
            </w:pPr>
            <w:r w:rsidRPr="005671C0">
              <w:rPr>
                <w:rFonts w:ascii="Arial" w:hAnsi="Arial" w:cs="Arial"/>
                <w:b/>
                <w:bCs/>
                <w:color w:val="000000"/>
                <w:sz w:val="14"/>
                <w:szCs w:val="14"/>
              </w:rPr>
              <w:t>Deferred income tax assets</w:t>
            </w:r>
          </w:p>
        </w:tc>
        <w:tc>
          <w:tcPr>
            <w:tcW w:w="1008" w:type="dxa"/>
            <w:tcBorders>
              <w:top w:val="single" w:sz="4" w:space="0" w:color="auto"/>
            </w:tcBorders>
            <w:vAlign w:val="center"/>
          </w:tcPr>
          <w:p w14:paraId="6FFA1433" w14:textId="77777777" w:rsidR="00D31201" w:rsidRPr="005671C0" w:rsidRDefault="00D31201" w:rsidP="005671C0">
            <w:pPr>
              <w:spacing w:after="0" w:line="240" w:lineRule="auto"/>
              <w:ind w:right="-72"/>
              <w:jc w:val="right"/>
              <w:rPr>
                <w:rFonts w:ascii="Arial" w:hAnsi="Arial" w:cs="Arial"/>
                <w:color w:val="000000"/>
                <w:sz w:val="14"/>
                <w:szCs w:val="14"/>
              </w:rPr>
            </w:pPr>
          </w:p>
        </w:tc>
        <w:tc>
          <w:tcPr>
            <w:tcW w:w="1080" w:type="dxa"/>
            <w:tcBorders>
              <w:top w:val="single" w:sz="4" w:space="0" w:color="auto"/>
            </w:tcBorders>
          </w:tcPr>
          <w:p w14:paraId="67E5CF7A" w14:textId="77777777" w:rsidR="00D31201" w:rsidRPr="005671C0" w:rsidRDefault="00D31201"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76556B56" w14:textId="77777777" w:rsidR="00D31201" w:rsidRPr="005671C0" w:rsidRDefault="00D31201"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4603B149" w14:textId="77777777" w:rsidR="00D31201" w:rsidRPr="005671C0" w:rsidRDefault="00D31201"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3D6D6929" w14:textId="77777777" w:rsidR="00D31201" w:rsidRPr="005671C0" w:rsidRDefault="00D31201"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29682D2D" w14:textId="77777777" w:rsidR="00D31201" w:rsidRPr="005671C0" w:rsidRDefault="00D31201"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1C99E4AD" w14:textId="77777777" w:rsidR="00D31201" w:rsidRPr="005671C0" w:rsidRDefault="00D31201" w:rsidP="005671C0">
            <w:pPr>
              <w:spacing w:after="0" w:line="240" w:lineRule="auto"/>
              <w:ind w:right="-72"/>
              <w:jc w:val="right"/>
              <w:rPr>
                <w:rFonts w:ascii="Arial" w:hAnsi="Arial" w:cs="Arial"/>
                <w:color w:val="000000"/>
                <w:sz w:val="14"/>
                <w:szCs w:val="14"/>
              </w:rPr>
            </w:pPr>
          </w:p>
        </w:tc>
      </w:tr>
      <w:tr w:rsidR="00753908" w:rsidRPr="005671C0" w14:paraId="2E64734E" w14:textId="77777777" w:rsidTr="0091099B">
        <w:tc>
          <w:tcPr>
            <w:tcW w:w="2439" w:type="dxa"/>
            <w:vAlign w:val="center"/>
          </w:tcPr>
          <w:p w14:paraId="64A447D2" w14:textId="25E39C7A" w:rsidR="00753908" w:rsidRPr="005671C0" w:rsidRDefault="00753908" w:rsidP="005671C0">
            <w:pPr>
              <w:spacing w:after="0" w:line="240" w:lineRule="auto"/>
              <w:rPr>
                <w:rFonts w:ascii="Arial" w:hAnsi="Arial" w:cs="Arial"/>
                <w:color w:val="000000"/>
                <w:sz w:val="14"/>
                <w:szCs w:val="14"/>
              </w:rPr>
            </w:pPr>
            <w:proofErr w:type="gramStart"/>
            <w:r w:rsidRPr="005671C0">
              <w:rPr>
                <w:rFonts w:ascii="Arial" w:hAnsi="Arial" w:cs="Arial"/>
                <w:color w:val="000000"/>
                <w:sz w:val="14"/>
                <w:szCs w:val="14"/>
              </w:rPr>
              <w:t>At</w:t>
            </w:r>
            <w:proofErr w:type="gramEnd"/>
            <w:r w:rsidRPr="005671C0">
              <w:rPr>
                <w:rFonts w:ascii="Arial" w:hAnsi="Arial" w:cs="Arial"/>
                <w:color w:val="000000"/>
                <w:sz w:val="14"/>
                <w:szCs w:val="14"/>
              </w:rPr>
              <w:t xml:space="preserve"> </w:t>
            </w:r>
            <w:r w:rsidRPr="005671C0">
              <w:rPr>
                <w:rFonts w:ascii="Arial" w:hAnsi="Arial" w:cs="Arial"/>
                <w:color w:val="000000"/>
                <w:sz w:val="14"/>
                <w:szCs w:val="14"/>
                <w:lang w:val="en-GB"/>
              </w:rPr>
              <w:t>1</w:t>
            </w:r>
            <w:r w:rsidRPr="005671C0">
              <w:rPr>
                <w:rFonts w:ascii="Arial" w:hAnsi="Arial" w:cs="Arial"/>
                <w:color w:val="000000"/>
                <w:sz w:val="14"/>
                <w:szCs w:val="14"/>
              </w:rPr>
              <w:t xml:space="preserve"> January </w:t>
            </w:r>
            <w:r w:rsidRPr="005671C0">
              <w:rPr>
                <w:rFonts w:ascii="Arial" w:hAnsi="Arial" w:cs="Arial"/>
                <w:color w:val="000000"/>
                <w:sz w:val="14"/>
                <w:szCs w:val="14"/>
                <w:lang w:val="en-GB"/>
              </w:rPr>
              <w:t>2020</w:t>
            </w:r>
          </w:p>
        </w:tc>
        <w:tc>
          <w:tcPr>
            <w:tcW w:w="1008" w:type="dxa"/>
            <w:vAlign w:val="bottom"/>
          </w:tcPr>
          <w:p w14:paraId="0D641FAE" w14:textId="21B6EE28"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2,859,982</w:t>
            </w:r>
          </w:p>
        </w:tc>
        <w:tc>
          <w:tcPr>
            <w:tcW w:w="1080" w:type="dxa"/>
            <w:vAlign w:val="bottom"/>
          </w:tcPr>
          <w:p w14:paraId="55200843" w14:textId="51D3CCCB"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2,167,970</w:t>
            </w:r>
          </w:p>
        </w:tc>
        <w:tc>
          <w:tcPr>
            <w:tcW w:w="1008" w:type="dxa"/>
            <w:vAlign w:val="bottom"/>
          </w:tcPr>
          <w:p w14:paraId="48E9D911" w14:textId="3562B2CA"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45,444,953</w:t>
            </w:r>
          </w:p>
        </w:tc>
        <w:tc>
          <w:tcPr>
            <w:tcW w:w="1008" w:type="dxa"/>
            <w:vAlign w:val="bottom"/>
          </w:tcPr>
          <w:p w14:paraId="4E393C23" w14:textId="778632C3"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343,949</w:t>
            </w:r>
          </w:p>
        </w:tc>
        <w:tc>
          <w:tcPr>
            <w:tcW w:w="1008" w:type="dxa"/>
            <w:vAlign w:val="bottom"/>
          </w:tcPr>
          <w:p w14:paraId="13720B61" w14:textId="764518C6"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5,722,972</w:t>
            </w:r>
          </w:p>
        </w:tc>
        <w:tc>
          <w:tcPr>
            <w:tcW w:w="1008" w:type="dxa"/>
            <w:vAlign w:val="bottom"/>
          </w:tcPr>
          <w:p w14:paraId="192B35B9" w14:textId="13EA56EF"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53,222,671</w:t>
            </w:r>
          </w:p>
        </w:tc>
        <w:tc>
          <w:tcPr>
            <w:tcW w:w="1008" w:type="dxa"/>
            <w:vAlign w:val="bottom"/>
          </w:tcPr>
          <w:p w14:paraId="29B8B780" w14:textId="7C9E0338"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109,762,497</w:t>
            </w:r>
          </w:p>
        </w:tc>
      </w:tr>
      <w:tr w:rsidR="00753908" w:rsidRPr="005671C0" w14:paraId="2DBA27B8" w14:textId="77777777" w:rsidTr="0091099B">
        <w:trPr>
          <w:trHeight w:val="108"/>
        </w:trPr>
        <w:tc>
          <w:tcPr>
            <w:tcW w:w="2439" w:type="dxa"/>
            <w:vAlign w:val="center"/>
          </w:tcPr>
          <w:p w14:paraId="5EA84DF4" w14:textId="77777777" w:rsidR="00753908" w:rsidRPr="005671C0" w:rsidRDefault="00753908" w:rsidP="005671C0">
            <w:pPr>
              <w:spacing w:after="0" w:line="240" w:lineRule="auto"/>
              <w:rPr>
                <w:rFonts w:ascii="Arial" w:hAnsi="Arial" w:cs="Arial"/>
                <w:color w:val="000000"/>
                <w:sz w:val="14"/>
                <w:szCs w:val="14"/>
              </w:rPr>
            </w:pPr>
            <w:r w:rsidRPr="005671C0">
              <w:rPr>
                <w:rFonts w:ascii="Arial" w:hAnsi="Arial" w:cs="Arial"/>
                <w:color w:val="000000"/>
                <w:sz w:val="14"/>
                <w:szCs w:val="14"/>
              </w:rPr>
              <w:t>Increase/(decrease) to profit or loss</w:t>
            </w:r>
          </w:p>
        </w:tc>
        <w:tc>
          <w:tcPr>
            <w:tcW w:w="1008" w:type="dxa"/>
            <w:vAlign w:val="bottom"/>
          </w:tcPr>
          <w:p w14:paraId="79C36294" w14:textId="5D9049D0"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1,511,009</w:t>
            </w:r>
          </w:p>
        </w:tc>
        <w:tc>
          <w:tcPr>
            <w:tcW w:w="1080" w:type="dxa"/>
            <w:vAlign w:val="bottom"/>
          </w:tcPr>
          <w:p w14:paraId="57A9B8E8" w14:textId="7795F11C"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vAlign w:val="bottom"/>
          </w:tcPr>
          <w:p w14:paraId="252780E9" w14:textId="64C0F3CB"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(760,739)</w:t>
            </w:r>
          </w:p>
        </w:tc>
        <w:tc>
          <w:tcPr>
            <w:tcW w:w="1008" w:type="dxa"/>
            <w:vAlign w:val="bottom"/>
          </w:tcPr>
          <w:p w14:paraId="7789424F" w14:textId="47040E5B"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(78,079)</w:t>
            </w:r>
          </w:p>
        </w:tc>
        <w:tc>
          <w:tcPr>
            <w:tcW w:w="1008" w:type="dxa"/>
            <w:vAlign w:val="bottom"/>
          </w:tcPr>
          <w:p w14:paraId="0EB4DF7B" w14:textId="1490352B"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1,781,345</w:t>
            </w:r>
          </w:p>
        </w:tc>
        <w:tc>
          <w:tcPr>
            <w:tcW w:w="1008" w:type="dxa"/>
            <w:vAlign w:val="bottom"/>
          </w:tcPr>
          <w:p w14:paraId="4BEE3C03" w14:textId="7350228D"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sz w:val="14"/>
                <w:szCs w:val="14"/>
              </w:rPr>
              <w:t>39,321,078</w:t>
            </w:r>
          </w:p>
        </w:tc>
        <w:tc>
          <w:tcPr>
            <w:tcW w:w="1008" w:type="dxa"/>
            <w:vAlign w:val="bottom"/>
          </w:tcPr>
          <w:p w14:paraId="0D812020" w14:textId="14F2BE70"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sz w:val="14"/>
                <w:szCs w:val="14"/>
              </w:rPr>
              <w:t>41,774,614</w:t>
            </w:r>
          </w:p>
        </w:tc>
      </w:tr>
      <w:tr w:rsidR="00753908" w:rsidRPr="005671C0" w14:paraId="03CD3C06" w14:textId="77777777" w:rsidTr="0091099B">
        <w:trPr>
          <w:trHeight w:val="108"/>
        </w:trPr>
        <w:tc>
          <w:tcPr>
            <w:tcW w:w="2439" w:type="dxa"/>
            <w:vAlign w:val="center"/>
          </w:tcPr>
          <w:p w14:paraId="53E3BA2F" w14:textId="77777777" w:rsidR="00E43265" w:rsidRPr="005671C0" w:rsidRDefault="00753908" w:rsidP="005671C0">
            <w:pPr>
              <w:spacing w:after="0" w:line="240" w:lineRule="auto"/>
              <w:rPr>
                <w:rFonts w:ascii="Arial" w:hAnsi="Arial" w:cs="Arial"/>
                <w:color w:val="000000"/>
                <w:sz w:val="14"/>
                <w:szCs w:val="14"/>
              </w:rPr>
            </w:pPr>
            <w:r w:rsidRPr="005671C0">
              <w:rPr>
                <w:rFonts w:ascii="Arial" w:hAnsi="Arial" w:cs="Arial"/>
                <w:color w:val="000000"/>
                <w:sz w:val="14"/>
                <w:szCs w:val="14"/>
              </w:rPr>
              <w:t xml:space="preserve">Increase/(decrease) </w:t>
            </w:r>
          </w:p>
          <w:p w14:paraId="59928B3E" w14:textId="0FBE7BC2" w:rsidR="00753908" w:rsidRPr="005671C0" w:rsidRDefault="00E43265" w:rsidP="005671C0">
            <w:pPr>
              <w:spacing w:after="0" w:line="240" w:lineRule="auto"/>
              <w:rPr>
                <w:rFonts w:ascii="Arial" w:hAnsi="Arial" w:cs="Arial"/>
                <w:color w:val="000000"/>
                <w:sz w:val="14"/>
                <w:szCs w:val="14"/>
              </w:rPr>
            </w:pPr>
            <w:r w:rsidRPr="005671C0">
              <w:rPr>
                <w:rFonts w:ascii="Arial" w:hAnsi="Arial" w:cs="Arial"/>
                <w:color w:val="000000"/>
                <w:sz w:val="14"/>
                <w:szCs w:val="14"/>
              </w:rPr>
              <w:t xml:space="preserve">   </w:t>
            </w:r>
            <w:r w:rsidR="00753908" w:rsidRPr="005671C0">
              <w:rPr>
                <w:rFonts w:ascii="Arial" w:hAnsi="Arial" w:cs="Arial"/>
                <w:color w:val="000000"/>
                <w:sz w:val="14"/>
                <w:szCs w:val="14"/>
              </w:rPr>
              <w:t>to comprehensive income</w:t>
            </w:r>
          </w:p>
        </w:tc>
        <w:tc>
          <w:tcPr>
            <w:tcW w:w="1008" w:type="dxa"/>
            <w:vAlign w:val="bottom"/>
          </w:tcPr>
          <w:p w14:paraId="65F4BBB6" w14:textId="42C317C3"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vAlign w:val="bottom"/>
          </w:tcPr>
          <w:p w14:paraId="78D22E6C" w14:textId="54D61749"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vAlign w:val="bottom"/>
          </w:tcPr>
          <w:p w14:paraId="324BE85C" w14:textId="51BC4A57"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vAlign w:val="bottom"/>
          </w:tcPr>
          <w:p w14:paraId="251DE678" w14:textId="30679B52"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vAlign w:val="bottom"/>
          </w:tcPr>
          <w:p w14:paraId="5565427A" w14:textId="506051C2"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211,654</w:t>
            </w:r>
          </w:p>
        </w:tc>
        <w:tc>
          <w:tcPr>
            <w:tcW w:w="1008" w:type="dxa"/>
            <w:vAlign w:val="bottom"/>
          </w:tcPr>
          <w:p w14:paraId="28B41EEF" w14:textId="585DEEE2"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vAlign w:val="bottom"/>
          </w:tcPr>
          <w:p w14:paraId="21137DC9" w14:textId="3692AAAE"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211,654</w:t>
            </w:r>
          </w:p>
        </w:tc>
      </w:tr>
      <w:tr w:rsidR="00753908" w:rsidRPr="005671C0" w14:paraId="6A19ADF8" w14:textId="77777777" w:rsidTr="0091099B">
        <w:trPr>
          <w:trHeight w:val="70"/>
        </w:trPr>
        <w:tc>
          <w:tcPr>
            <w:tcW w:w="2439" w:type="dxa"/>
            <w:vAlign w:val="center"/>
          </w:tcPr>
          <w:p w14:paraId="738467E7" w14:textId="77777777" w:rsidR="00753908" w:rsidRPr="005671C0" w:rsidRDefault="00753908" w:rsidP="005671C0">
            <w:pPr>
              <w:spacing w:after="0" w:line="240" w:lineRule="auto"/>
              <w:rPr>
                <w:rFonts w:ascii="Arial" w:hAnsi="Arial" w:cs="Arial"/>
                <w:color w:val="000000"/>
                <w:sz w:val="14"/>
                <w:szCs w:val="14"/>
              </w:rPr>
            </w:pPr>
          </w:p>
        </w:tc>
        <w:tc>
          <w:tcPr>
            <w:tcW w:w="1008" w:type="dxa"/>
            <w:tcBorders>
              <w:top w:val="single" w:sz="4" w:space="0" w:color="auto"/>
            </w:tcBorders>
            <w:shd w:val="clear" w:color="auto" w:fill="FAFAFA"/>
            <w:vAlign w:val="bottom"/>
          </w:tcPr>
          <w:p w14:paraId="3992EBD3"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546DCE80"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1397DDF8"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442B21ED"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230FFA4A"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37019FE2"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545F6104" w14:textId="77777777" w:rsidR="00753908" w:rsidRPr="005671C0" w:rsidRDefault="00753908" w:rsidP="005671C0">
            <w:pPr>
              <w:spacing w:after="0" w:line="240" w:lineRule="auto"/>
              <w:ind w:right="-72"/>
              <w:jc w:val="right"/>
              <w:rPr>
                <w:rFonts w:ascii="Arial" w:hAnsi="Arial" w:cs="Arial"/>
                <w:color w:val="000000"/>
                <w:sz w:val="14"/>
                <w:szCs w:val="14"/>
              </w:rPr>
            </w:pPr>
          </w:p>
        </w:tc>
      </w:tr>
      <w:tr w:rsidR="00753908" w:rsidRPr="005671C0" w14:paraId="6A94349F" w14:textId="77777777" w:rsidTr="0091099B">
        <w:tc>
          <w:tcPr>
            <w:tcW w:w="2439" w:type="dxa"/>
            <w:vAlign w:val="center"/>
          </w:tcPr>
          <w:p w14:paraId="7633E2ED" w14:textId="3E2DFC29" w:rsidR="00753908" w:rsidRPr="005671C0" w:rsidRDefault="00753908" w:rsidP="005671C0">
            <w:pPr>
              <w:spacing w:after="0" w:line="240" w:lineRule="auto"/>
              <w:rPr>
                <w:rFonts w:ascii="Arial" w:hAnsi="Arial" w:cs="Arial"/>
                <w:color w:val="000000"/>
                <w:sz w:val="14"/>
                <w:szCs w:val="14"/>
              </w:rPr>
            </w:pPr>
            <w:proofErr w:type="gramStart"/>
            <w:r w:rsidRPr="005671C0">
              <w:rPr>
                <w:rFonts w:ascii="Arial" w:hAnsi="Arial" w:cs="Arial"/>
                <w:color w:val="000000"/>
                <w:sz w:val="14"/>
                <w:szCs w:val="14"/>
              </w:rPr>
              <w:t>At</w:t>
            </w:r>
            <w:proofErr w:type="gramEnd"/>
            <w:r w:rsidRPr="005671C0">
              <w:rPr>
                <w:rFonts w:ascii="Arial" w:hAnsi="Arial" w:cs="Arial"/>
                <w:color w:val="000000"/>
                <w:sz w:val="14"/>
                <w:szCs w:val="14"/>
              </w:rPr>
              <w:t xml:space="preserve"> </w:t>
            </w:r>
            <w:r w:rsidRPr="005671C0">
              <w:rPr>
                <w:rFonts w:ascii="Arial" w:hAnsi="Arial" w:cs="Arial"/>
                <w:color w:val="000000"/>
                <w:sz w:val="14"/>
                <w:szCs w:val="14"/>
                <w:lang w:val="en-GB"/>
              </w:rPr>
              <w:t>31</w:t>
            </w:r>
            <w:r w:rsidRPr="005671C0">
              <w:rPr>
                <w:rFonts w:ascii="Arial" w:hAnsi="Arial" w:cs="Arial"/>
                <w:color w:val="000000"/>
                <w:sz w:val="14"/>
                <w:szCs w:val="14"/>
              </w:rPr>
              <w:t xml:space="preserve"> December </w:t>
            </w:r>
            <w:r w:rsidRPr="005671C0">
              <w:rPr>
                <w:rFonts w:ascii="Arial" w:hAnsi="Arial" w:cs="Arial"/>
                <w:color w:val="000000"/>
                <w:sz w:val="14"/>
                <w:szCs w:val="14"/>
                <w:lang w:val="en-GB"/>
              </w:rPr>
              <w:t>2020</w:t>
            </w:r>
          </w:p>
        </w:tc>
        <w:tc>
          <w:tcPr>
            <w:tcW w:w="1008" w:type="dxa"/>
            <w:shd w:val="clear" w:color="auto" w:fill="FAFAFA"/>
            <w:vAlign w:val="bottom"/>
          </w:tcPr>
          <w:p w14:paraId="3F958426" w14:textId="36357575"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4,370,991</w:t>
            </w:r>
          </w:p>
        </w:tc>
        <w:tc>
          <w:tcPr>
            <w:tcW w:w="1080" w:type="dxa"/>
            <w:shd w:val="clear" w:color="auto" w:fill="FAFAFA"/>
            <w:vAlign w:val="bottom"/>
          </w:tcPr>
          <w:p w14:paraId="65FB8EED" w14:textId="467481E5"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2,167,970</w:t>
            </w:r>
          </w:p>
        </w:tc>
        <w:tc>
          <w:tcPr>
            <w:tcW w:w="1008" w:type="dxa"/>
            <w:shd w:val="clear" w:color="auto" w:fill="FAFAFA"/>
            <w:vAlign w:val="bottom"/>
          </w:tcPr>
          <w:p w14:paraId="7EA7143A" w14:textId="10C17BA4"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44,684,214</w:t>
            </w:r>
          </w:p>
        </w:tc>
        <w:tc>
          <w:tcPr>
            <w:tcW w:w="1008" w:type="dxa"/>
            <w:shd w:val="clear" w:color="auto" w:fill="FAFAFA"/>
            <w:vAlign w:val="bottom"/>
          </w:tcPr>
          <w:p w14:paraId="6ABFF81E" w14:textId="44638E31"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265,870</w:t>
            </w:r>
          </w:p>
        </w:tc>
        <w:tc>
          <w:tcPr>
            <w:tcW w:w="1008" w:type="dxa"/>
            <w:shd w:val="clear" w:color="auto" w:fill="FAFAFA"/>
            <w:vAlign w:val="bottom"/>
          </w:tcPr>
          <w:p w14:paraId="1A51668E" w14:textId="11E1D15C"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7,715,971</w:t>
            </w:r>
          </w:p>
        </w:tc>
        <w:tc>
          <w:tcPr>
            <w:tcW w:w="1008" w:type="dxa"/>
            <w:shd w:val="clear" w:color="auto" w:fill="FAFAFA"/>
            <w:vAlign w:val="bottom"/>
          </w:tcPr>
          <w:p w14:paraId="3FD80790" w14:textId="159F0DE6"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92,543,749</w:t>
            </w:r>
          </w:p>
        </w:tc>
        <w:tc>
          <w:tcPr>
            <w:tcW w:w="1008" w:type="dxa"/>
            <w:shd w:val="clear" w:color="auto" w:fill="FAFAFA"/>
            <w:vAlign w:val="bottom"/>
          </w:tcPr>
          <w:p w14:paraId="5DA6FF12" w14:textId="15D04FC9"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151,748,765</w:t>
            </w:r>
          </w:p>
        </w:tc>
      </w:tr>
      <w:tr w:rsidR="00753908" w:rsidRPr="005671C0" w14:paraId="70527340" w14:textId="77777777" w:rsidTr="0091099B">
        <w:trPr>
          <w:trHeight w:val="90"/>
        </w:trPr>
        <w:tc>
          <w:tcPr>
            <w:tcW w:w="2439" w:type="dxa"/>
            <w:vAlign w:val="center"/>
          </w:tcPr>
          <w:p w14:paraId="52B3A4DB" w14:textId="77777777" w:rsidR="00753908" w:rsidRPr="005671C0" w:rsidRDefault="00753908" w:rsidP="005671C0">
            <w:pPr>
              <w:spacing w:after="0" w:line="240" w:lineRule="auto"/>
              <w:rPr>
                <w:rFonts w:ascii="Arial" w:hAnsi="Arial" w:cs="Arial"/>
                <w:color w:val="000000"/>
                <w:sz w:val="14"/>
                <w:szCs w:val="14"/>
              </w:rPr>
            </w:pPr>
            <w:r w:rsidRPr="005671C0">
              <w:rPr>
                <w:rFonts w:ascii="Arial" w:hAnsi="Arial" w:cs="Arial"/>
                <w:color w:val="000000"/>
                <w:sz w:val="14"/>
                <w:szCs w:val="14"/>
              </w:rPr>
              <w:t>Increase/(decrease) to profit or loss</w:t>
            </w:r>
          </w:p>
        </w:tc>
        <w:tc>
          <w:tcPr>
            <w:tcW w:w="1008" w:type="dxa"/>
            <w:shd w:val="clear" w:color="auto" w:fill="FAFAFA"/>
            <w:vAlign w:val="bottom"/>
          </w:tcPr>
          <w:p w14:paraId="50C85161" w14:textId="316888EE"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(4,116)</w:t>
            </w:r>
          </w:p>
        </w:tc>
        <w:tc>
          <w:tcPr>
            <w:tcW w:w="1080" w:type="dxa"/>
            <w:shd w:val="clear" w:color="auto" w:fill="FAFAFA"/>
            <w:vAlign w:val="bottom"/>
          </w:tcPr>
          <w:p w14:paraId="2FE6DEB1" w14:textId="1B641ED5"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shd w:val="clear" w:color="auto" w:fill="FAFAFA"/>
            <w:vAlign w:val="bottom"/>
          </w:tcPr>
          <w:p w14:paraId="46F9E7B8" w14:textId="6AAF13AA"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(153,267)</w:t>
            </w:r>
          </w:p>
        </w:tc>
        <w:tc>
          <w:tcPr>
            <w:tcW w:w="1008" w:type="dxa"/>
            <w:shd w:val="clear" w:color="auto" w:fill="FAFAFA"/>
            <w:vAlign w:val="bottom"/>
          </w:tcPr>
          <w:p w14:paraId="7C3B5941" w14:textId="5C73F382"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shd w:val="clear" w:color="auto" w:fill="FAFAFA"/>
            <w:vAlign w:val="bottom"/>
          </w:tcPr>
          <w:p w14:paraId="1280480F" w14:textId="427AF73A"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(69,015)</w:t>
            </w:r>
          </w:p>
        </w:tc>
        <w:tc>
          <w:tcPr>
            <w:tcW w:w="1008" w:type="dxa"/>
            <w:shd w:val="clear" w:color="auto" w:fill="FAFAFA"/>
            <w:vAlign w:val="bottom"/>
          </w:tcPr>
          <w:p w14:paraId="5E591E25" w14:textId="65A2AD21"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20,838,352</w:t>
            </w:r>
          </w:p>
        </w:tc>
        <w:tc>
          <w:tcPr>
            <w:tcW w:w="1008" w:type="dxa"/>
            <w:shd w:val="clear" w:color="auto" w:fill="FAFAFA"/>
            <w:vAlign w:val="bottom"/>
          </w:tcPr>
          <w:p w14:paraId="1BE66236" w14:textId="1099A647"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20,611,954</w:t>
            </w:r>
          </w:p>
        </w:tc>
      </w:tr>
      <w:tr w:rsidR="00753908" w:rsidRPr="005671C0" w14:paraId="5BEA25A3" w14:textId="77777777" w:rsidTr="0091099B">
        <w:trPr>
          <w:trHeight w:val="90"/>
        </w:trPr>
        <w:tc>
          <w:tcPr>
            <w:tcW w:w="2439" w:type="dxa"/>
            <w:vAlign w:val="center"/>
          </w:tcPr>
          <w:p w14:paraId="22473F43" w14:textId="77777777" w:rsidR="0091099B" w:rsidRPr="005671C0" w:rsidRDefault="00753908" w:rsidP="005671C0">
            <w:pPr>
              <w:spacing w:after="0" w:line="240" w:lineRule="auto"/>
              <w:rPr>
                <w:rFonts w:ascii="Arial" w:hAnsi="Arial" w:cs="Arial"/>
                <w:color w:val="000000"/>
                <w:sz w:val="14"/>
                <w:szCs w:val="14"/>
              </w:rPr>
            </w:pPr>
            <w:r w:rsidRPr="005671C0">
              <w:rPr>
                <w:rFonts w:ascii="Arial" w:hAnsi="Arial" w:cs="Arial"/>
                <w:color w:val="000000"/>
                <w:sz w:val="14"/>
                <w:szCs w:val="14"/>
              </w:rPr>
              <w:t xml:space="preserve">Increase/(decrease) </w:t>
            </w:r>
          </w:p>
          <w:p w14:paraId="261C62F3" w14:textId="6D8223B7" w:rsidR="00753908" w:rsidRPr="005671C0" w:rsidRDefault="0091099B" w:rsidP="005671C0">
            <w:pPr>
              <w:spacing w:after="0" w:line="240" w:lineRule="auto"/>
              <w:rPr>
                <w:rFonts w:ascii="Arial" w:hAnsi="Arial" w:cs="Arial"/>
                <w:color w:val="000000"/>
                <w:sz w:val="14"/>
                <w:szCs w:val="14"/>
              </w:rPr>
            </w:pPr>
            <w:r w:rsidRPr="005671C0">
              <w:rPr>
                <w:rFonts w:ascii="Arial" w:hAnsi="Arial" w:cs="Arial"/>
                <w:color w:val="000000"/>
                <w:sz w:val="14"/>
                <w:szCs w:val="14"/>
              </w:rPr>
              <w:t xml:space="preserve">   </w:t>
            </w:r>
            <w:r w:rsidR="00753908" w:rsidRPr="005671C0">
              <w:rPr>
                <w:rFonts w:ascii="Arial" w:hAnsi="Arial" w:cs="Arial"/>
                <w:color w:val="000000"/>
                <w:sz w:val="14"/>
                <w:szCs w:val="14"/>
              </w:rPr>
              <w:t>to comprehensive income</w:t>
            </w:r>
          </w:p>
        </w:tc>
        <w:tc>
          <w:tcPr>
            <w:tcW w:w="1008" w:type="dxa"/>
            <w:tcBorders>
              <w:bottom w:val="single" w:sz="4" w:space="0" w:color="auto"/>
            </w:tcBorders>
            <w:shd w:val="clear" w:color="auto" w:fill="FAFAFA"/>
            <w:vAlign w:val="bottom"/>
          </w:tcPr>
          <w:p w14:paraId="2A0CD221" w14:textId="3B8D7B29"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tcBorders>
              <w:bottom w:val="single" w:sz="4" w:space="0" w:color="auto"/>
            </w:tcBorders>
            <w:shd w:val="clear" w:color="auto" w:fill="FAFAFA"/>
            <w:vAlign w:val="bottom"/>
          </w:tcPr>
          <w:p w14:paraId="48E60B43" w14:textId="3EA4CB97"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tcBorders>
              <w:bottom w:val="single" w:sz="4" w:space="0" w:color="auto"/>
            </w:tcBorders>
            <w:shd w:val="clear" w:color="auto" w:fill="FAFAFA"/>
            <w:vAlign w:val="bottom"/>
          </w:tcPr>
          <w:p w14:paraId="3C4AE9EC" w14:textId="06BD121F"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tcBorders>
              <w:bottom w:val="single" w:sz="4" w:space="0" w:color="auto"/>
            </w:tcBorders>
            <w:shd w:val="clear" w:color="auto" w:fill="FAFAFA"/>
            <w:vAlign w:val="bottom"/>
          </w:tcPr>
          <w:p w14:paraId="20FCE1BF" w14:textId="4FB3DBD1"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tcBorders>
              <w:bottom w:val="single" w:sz="4" w:space="0" w:color="auto"/>
            </w:tcBorders>
            <w:shd w:val="clear" w:color="auto" w:fill="FAFAFA"/>
            <w:vAlign w:val="bottom"/>
          </w:tcPr>
          <w:p w14:paraId="14DDCDC0" w14:textId="4D40E30F"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(1,926,732)</w:t>
            </w:r>
          </w:p>
        </w:tc>
        <w:tc>
          <w:tcPr>
            <w:tcW w:w="1008" w:type="dxa"/>
            <w:tcBorders>
              <w:bottom w:val="single" w:sz="4" w:space="0" w:color="auto"/>
            </w:tcBorders>
            <w:shd w:val="clear" w:color="auto" w:fill="FAFAFA"/>
            <w:vAlign w:val="bottom"/>
          </w:tcPr>
          <w:p w14:paraId="1C2B0077" w14:textId="1D0F1350"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08" w:type="dxa"/>
            <w:tcBorders>
              <w:bottom w:val="single" w:sz="4" w:space="0" w:color="auto"/>
            </w:tcBorders>
            <w:shd w:val="clear" w:color="auto" w:fill="FAFAFA"/>
            <w:vAlign w:val="bottom"/>
          </w:tcPr>
          <w:p w14:paraId="38BD942C" w14:textId="3C611771"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(1,926,732)</w:t>
            </w:r>
          </w:p>
        </w:tc>
      </w:tr>
      <w:tr w:rsidR="00753908" w:rsidRPr="005671C0" w14:paraId="17BF8E0E" w14:textId="77777777" w:rsidTr="0091099B">
        <w:trPr>
          <w:trHeight w:val="90"/>
        </w:trPr>
        <w:tc>
          <w:tcPr>
            <w:tcW w:w="2439" w:type="dxa"/>
            <w:vAlign w:val="center"/>
          </w:tcPr>
          <w:p w14:paraId="40B2CD42" w14:textId="77777777" w:rsidR="00753908" w:rsidRPr="005671C0" w:rsidRDefault="00753908" w:rsidP="005671C0">
            <w:pPr>
              <w:spacing w:after="0" w:line="240" w:lineRule="auto"/>
              <w:rPr>
                <w:rFonts w:ascii="Arial" w:hAnsi="Arial" w:cs="Arial"/>
                <w:color w:val="000000"/>
                <w:sz w:val="14"/>
                <w:szCs w:val="14"/>
              </w:rPr>
            </w:pPr>
          </w:p>
        </w:tc>
        <w:tc>
          <w:tcPr>
            <w:tcW w:w="1008" w:type="dxa"/>
            <w:tcBorders>
              <w:top w:val="single" w:sz="4" w:space="0" w:color="auto"/>
            </w:tcBorders>
            <w:shd w:val="clear" w:color="auto" w:fill="FAFAFA"/>
            <w:vAlign w:val="bottom"/>
          </w:tcPr>
          <w:p w14:paraId="26793E29"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45274ED"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3A5C6D42"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6D8498F"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A08CD54"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EB9C1CC" w14:textId="77777777" w:rsidR="00753908" w:rsidRPr="005671C0" w:rsidRDefault="00753908" w:rsidP="005671C0">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74C5E05" w14:textId="77777777" w:rsidR="00753908" w:rsidRPr="005671C0" w:rsidRDefault="00753908" w:rsidP="005671C0">
            <w:pPr>
              <w:spacing w:after="0" w:line="240" w:lineRule="auto"/>
              <w:ind w:right="-72"/>
              <w:jc w:val="right"/>
              <w:rPr>
                <w:rFonts w:ascii="Arial" w:hAnsi="Arial" w:cs="Arial"/>
                <w:color w:val="000000"/>
                <w:sz w:val="14"/>
                <w:szCs w:val="14"/>
              </w:rPr>
            </w:pPr>
          </w:p>
        </w:tc>
      </w:tr>
      <w:tr w:rsidR="00753908" w:rsidRPr="005671C0" w14:paraId="58D9E179" w14:textId="77777777" w:rsidTr="0091099B">
        <w:tc>
          <w:tcPr>
            <w:tcW w:w="2439" w:type="dxa"/>
            <w:vAlign w:val="bottom"/>
          </w:tcPr>
          <w:p w14:paraId="2AB97752" w14:textId="08822A93" w:rsidR="00753908" w:rsidRPr="005671C0" w:rsidRDefault="00753908" w:rsidP="005671C0">
            <w:pPr>
              <w:spacing w:after="0" w:line="240" w:lineRule="auto"/>
              <w:rPr>
                <w:rFonts w:ascii="Arial" w:hAnsi="Arial" w:cs="Arial"/>
                <w:color w:val="000000"/>
                <w:sz w:val="14"/>
                <w:szCs w:val="14"/>
              </w:rPr>
            </w:pPr>
            <w:proofErr w:type="gramStart"/>
            <w:r w:rsidRPr="005671C0">
              <w:rPr>
                <w:rFonts w:ascii="Arial" w:hAnsi="Arial" w:cs="Arial"/>
                <w:color w:val="000000"/>
                <w:sz w:val="14"/>
                <w:szCs w:val="14"/>
              </w:rPr>
              <w:t>At</w:t>
            </w:r>
            <w:proofErr w:type="gramEnd"/>
            <w:r w:rsidRPr="005671C0">
              <w:rPr>
                <w:rFonts w:ascii="Arial" w:hAnsi="Arial" w:cs="Arial"/>
                <w:color w:val="000000"/>
                <w:sz w:val="14"/>
                <w:szCs w:val="14"/>
              </w:rPr>
              <w:t xml:space="preserve"> </w:t>
            </w:r>
            <w:r w:rsidRPr="005671C0">
              <w:rPr>
                <w:rFonts w:ascii="Arial" w:hAnsi="Arial" w:cs="Arial"/>
                <w:color w:val="000000"/>
                <w:sz w:val="14"/>
                <w:szCs w:val="14"/>
                <w:lang w:val="en-GB"/>
              </w:rPr>
              <w:t>31</w:t>
            </w:r>
            <w:r w:rsidRPr="005671C0">
              <w:rPr>
                <w:rFonts w:ascii="Arial" w:hAnsi="Arial" w:cs="Arial"/>
                <w:color w:val="000000"/>
                <w:sz w:val="14"/>
                <w:szCs w:val="14"/>
              </w:rPr>
              <w:t xml:space="preserve"> December </w:t>
            </w:r>
            <w:r w:rsidRPr="005671C0">
              <w:rPr>
                <w:rFonts w:ascii="Arial" w:hAnsi="Arial" w:cs="Arial"/>
                <w:color w:val="000000"/>
                <w:sz w:val="14"/>
                <w:szCs w:val="14"/>
                <w:lang w:val="en-GB"/>
              </w:rPr>
              <w:t>2021</w:t>
            </w:r>
          </w:p>
        </w:tc>
        <w:tc>
          <w:tcPr>
            <w:tcW w:w="1008" w:type="dxa"/>
            <w:tcBorders>
              <w:bottom w:val="single" w:sz="4" w:space="0" w:color="auto"/>
            </w:tcBorders>
            <w:shd w:val="clear" w:color="auto" w:fill="FAFAFA"/>
            <w:vAlign w:val="bottom"/>
          </w:tcPr>
          <w:p w14:paraId="28233C2A" w14:textId="7B83608D"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4,366,875</w:t>
            </w:r>
          </w:p>
        </w:tc>
        <w:tc>
          <w:tcPr>
            <w:tcW w:w="1080" w:type="dxa"/>
            <w:tcBorders>
              <w:bottom w:val="single" w:sz="4" w:space="0" w:color="auto"/>
            </w:tcBorders>
            <w:shd w:val="clear" w:color="auto" w:fill="FAFAFA"/>
            <w:vAlign w:val="bottom"/>
          </w:tcPr>
          <w:p w14:paraId="6AC7D3A6" w14:textId="1CEE2540"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2,167,970</w:t>
            </w:r>
          </w:p>
        </w:tc>
        <w:tc>
          <w:tcPr>
            <w:tcW w:w="1008" w:type="dxa"/>
            <w:tcBorders>
              <w:bottom w:val="single" w:sz="4" w:space="0" w:color="auto"/>
            </w:tcBorders>
            <w:shd w:val="clear" w:color="auto" w:fill="FAFAFA"/>
            <w:vAlign w:val="bottom"/>
          </w:tcPr>
          <w:p w14:paraId="0F0F7095" w14:textId="65FF4F6E"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44,530,947</w:t>
            </w:r>
          </w:p>
        </w:tc>
        <w:tc>
          <w:tcPr>
            <w:tcW w:w="1008" w:type="dxa"/>
            <w:tcBorders>
              <w:bottom w:val="single" w:sz="4" w:space="0" w:color="auto"/>
            </w:tcBorders>
            <w:shd w:val="clear" w:color="auto" w:fill="FAFAFA"/>
            <w:vAlign w:val="bottom"/>
          </w:tcPr>
          <w:p w14:paraId="5E5EBF8C" w14:textId="535BF097"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265,870</w:t>
            </w:r>
          </w:p>
        </w:tc>
        <w:tc>
          <w:tcPr>
            <w:tcW w:w="1008" w:type="dxa"/>
            <w:tcBorders>
              <w:bottom w:val="single" w:sz="4" w:space="0" w:color="auto"/>
            </w:tcBorders>
            <w:shd w:val="clear" w:color="auto" w:fill="FAFAFA"/>
            <w:vAlign w:val="bottom"/>
          </w:tcPr>
          <w:p w14:paraId="088CFCFD" w14:textId="228B520A"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5,720,224</w:t>
            </w:r>
          </w:p>
        </w:tc>
        <w:tc>
          <w:tcPr>
            <w:tcW w:w="1008" w:type="dxa"/>
            <w:tcBorders>
              <w:bottom w:val="single" w:sz="4" w:space="0" w:color="auto"/>
            </w:tcBorders>
            <w:shd w:val="clear" w:color="auto" w:fill="FAFAFA"/>
            <w:vAlign w:val="bottom"/>
          </w:tcPr>
          <w:p w14:paraId="23D21F33" w14:textId="36C6C9AB"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113,382,101</w:t>
            </w:r>
          </w:p>
        </w:tc>
        <w:tc>
          <w:tcPr>
            <w:tcW w:w="1008" w:type="dxa"/>
            <w:tcBorders>
              <w:bottom w:val="single" w:sz="4" w:space="0" w:color="auto"/>
            </w:tcBorders>
            <w:shd w:val="clear" w:color="auto" w:fill="FAFAFA"/>
            <w:vAlign w:val="bottom"/>
          </w:tcPr>
          <w:p w14:paraId="4F039E39" w14:textId="6847444C" w:rsidR="00753908" w:rsidRPr="005671C0" w:rsidRDefault="00753908"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170,433,987</w:t>
            </w:r>
          </w:p>
        </w:tc>
      </w:tr>
    </w:tbl>
    <w:p w14:paraId="60DF6BFC" w14:textId="77777777" w:rsidR="00551CF8" w:rsidRPr="005671C0" w:rsidRDefault="003D0DEA" w:rsidP="005671C0">
      <w:pPr>
        <w:spacing w:after="0" w:line="240" w:lineRule="auto"/>
        <w:jc w:val="thaiDistribute"/>
        <w:rPr>
          <w:rFonts w:ascii="Arial" w:hAnsi="Arial" w:cs="Arial"/>
          <w:color w:val="000000"/>
          <w:sz w:val="18"/>
          <w:szCs w:val="18"/>
        </w:rPr>
      </w:pPr>
      <w:r>
        <w:rPr>
          <w:rFonts w:ascii="Arial" w:hAnsi="Arial" w:cs="Arial"/>
          <w:color w:val="000000"/>
          <w:sz w:val="18"/>
          <w:szCs w:val="18"/>
        </w:rPr>
        <w:br w:type="page"/>
      </w:r>
    </w:p>
    <w:tbl>
      <w:tblPr>
        <w:tblW w:w="9576" w:type="dxa"/>
        <w:tblLayout w:type="fixed"/>
        <w:tblLook w:val="0000" w:firstRow="0" w:lastRow="0" w:firstColumn="0" w:lastColumn="0" w:noHBand="0" w:noVBand="0"/>
      </w:tblPr>
      <w:tblGrid>
        <w:gridCol w:w="3096"/>
        <w:gridCol w:w="1080"/>
        <w:gridCol w:w="1080"/>
        <w:gridCol w:w="1080"/>
        <w:gridCol w:w="1080"/>
        <w:gridCol w:w="1080"/>
        <w:gridCol w:w="1080"/>
      </w:tblGrid>
      <w:tr w:rsidR="00E43265" w:rsidRPr="005671C0" w14:paraId="179C3A24" w14:textId="77777777" w:rsidTr="003D0DEA">
        <w:tc>
          <w:tcPr>
            <w:tcW w:w="3096" w:type="dxa"/>
            <w:vAlign w:val="bottom"/>
          </w:tcPr>
          <w:p w14:paraId="72443207" w14:textId="77777777" w:rsidR="00E43265" w:rsidRPr="005671C0" w:rsidRDefault="00E43265" w:rsidP="003D0DEA">
            <w:pPr>
              <w:spacing w:after="0" w:line="240" w:lineRule="auto"/>
              <w:jc w:val="thaiDistribute"/>
              <w:rPr>
                <w:rFonts w:ascii="Arial" w:hAnsi="Arial" w:cs="Arial"/>
                <w:b/>
                <w:bCs/>
                <w:color w:val="000000"/>
                <w:sz w:val="14"/>
                <w:szCs w:val="14"/>
                <w:rtl/>
                <w:cs/>
              </w:rPr>
            </w:pPr>
          </w:p>
        </w:tc>
        <w:tc>
          <w:tcPr>
            <w:tcW w:w="6480" w:type="dxa"/>
            <w:gridSpan w:val="6"/>
            <w:tcBorders>
              <w:top w:val="single" w:sz="4" w:space="0" w:color="auto"/>
            </w:tcBorders>
          </w:tcPr>
          <w:p w14:paraId="2A303CE1" w14:textId="37DF09D5" w:rsidR="00E43265" w:rsidRPr="005671C0" w:rsidRDefault="00E43265" w:rsidP="003D0DEA">
            <w:pPr>
              <w:pStyle w:val="acctfourfigures"/>
              <w:tabs>
                <w:tab w:val="clear" w:pos="765"/>
              </w:tabs>
              <w:spacing w:line="240" w:lineRule="auto"/>
              <w:ind w:right="-72"/>
              <w:jc w:val="center"/>
              <w:rPr>
                <w:rFonts w:ascii="Arial" w:hAnsi="Arial" w:cs="Arial"/>
                <w:b/>
                <w:bCs/>
                <w:color w:val="000000"/>
                <w:sz w:val="14"/>
                <w:szCs w:val="14"/>
                <w:lang w:bidi="th-TH"/>
              </w:rPr>
            </w:pPr>
            <w:r w:rsidRPr="005671C0">
              <w:rPr>
                <w:rFonts w:ascii="Arial" w:hAnsi="Arial" w:cs="Arial"/>
                <w:b/>
                <w:bCs/>
                <w:color w:val="000000"/>
                <w:sz w:val="14"/>
                <w:szCs w:val="14"/>
                <w:lang w:bidi="th-TH"/>
              </w:rPr>
              <w:t>Separate financial statements</w:t>
            </w:r>
          </w:p>
        </w:tc>
      </w:tr>
      <w:tr w:rsidR="003B46D3" w:rsidRPr="005671C0" w14:paraId="2DE335CD" w14:textId="77777777" w:rsidTr="003D0DEA">
        <w:tc>
          <w:tcPr>
            <w:tcW w:w="3096" w:type="dxa"/>
            <w:vAlign w:val="bottom"/>
          </w:tcPr>
          <w:p w14:paraId="511F41FC" w14:textId="77777777" w:rsidR="003B46D3" w:rsidRPr="005671C0" w:rsidRDefault="003B46D3" w:rsidP="003D0DEA">
            <w:pPr>
              <w:spacing w:after="0" w:line="240" w:lineRule="auto"/>
              <w:jc w:val="thaiDistribute"/>
              <w:rPr>
                <w:rFonts w:ascii="Arial" w:hAnsi="Arial" w:cs="Arial"/>
                <w:b/>
                <w:bCs/>
                <w:color w:val="000000"/>
                <w:sz w:val="14"/>
                <w:szCs w:val="14"/>
                <w:rtl/>
                <w:cs/>
              </w:rPr>
            </w:pPr>
          </w:p>
        </w:tc>
        <w:tc>
          <w:tcPr>
            <w:tcW w:w="1080" w:type="dxa"/>
            <w:tcBorders>
              <w:top w:val="single" w:sz="4" w:space="0" w:color="auto"/>
            </w:tcBorders>
          </w:tcPr>
          <w:p w14:paraId="37333F2F" w14:textId="77777777" w:rsidR="003B46D3" w:rsidRPr="005671C0" w:rsidRDefault="003B46D3"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vAlign w:val="center"/>
          </w:tcPr>
          <w:p w14:paraId="440BB15C" w14:textId="77777777" w:rsidR="003B46D3" w:rsidRPr="005671C0" w:rsidRDefault="003B46D3"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tcPr>
          <w:p w14:paraId="0F9FF49C" w14:textId="77777777" w:rsidR="003B46D3" w:rsidRPr="005671C0" w:rsidRDefault="003B46D3"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Allowance for</w:t>
            </w:r>
          </w:p>
        </w:tc>
        <w:tc>
          <w:tcPr>
            <w:tcW w:w="1080" w:type="dxa"/>
            <w:tcBorders>
              <w:top w:val="single" w:sz="4" w:space="0" w:color="auto"/>
            </w:tcBorders>
            <w:vAlign w:val="center"/>
          </w:tcPr>
          <w:p w14:paraId="0677C484" w14:textId="77777777" w:rsidR="003B46D3" w:rsidRPr="005671C0" w:rsidRDefault="003B46D3"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tcPr>
          <w:p w14:paraId="3BBAA623" w14:textId="77777777" w:rsidR="003B46D3" w:rsidRPr="005671C0" w:rsidRDefault="003B46D3"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vAlign w:val="bottom"/>
          </w:tcPr>
          <w:p w14:paraId="028470AC" w14:textId="77777777" w:rsidR="003B46D3" w:rsidRPr="005671C0" w:rsidRDefault="003B46D3" w:rsidP="003D0DEA">
            <w:pPr>
              <w:pStyle w:val="acctfourfigures"/>
              <w:tabs>
                <w:tab w:val="clear" w:pos="765"/>
              </w:tabs>
              <w:spacing w:line="240" w:lineRule="auto"/>
              <w:ind w:right="-72"/>
              <w:jc w:val="right"/>
              <w:rPr>
                <w:rFonts w:ascii="Arial" w:hAnsi="Arial" w:cs="Arial"/>
                <w:b/>
                <w:bCs/>
                <w:color w:val="000000"/>
                <w:sz w:val="14"/>
                <w:szCs w:val="14"/>
                <w:lang w:bidi="th-TH"/>
              </w:rPr>
            </w:pPr>
          </w:p>
        </w:tc>
      </w:tr>
      <w:tr w:rsidR="00FB3485" w:rsidRPr="005671C0" w14:paraId="6F2EB310" w14:textId="77777777" w:rsidTr="003D0DEA">
        <w:tc>
          <w:tcPr>
            <w:tcW w:w="3096" w:type="dxa"/>
            <w:vAlign w:val="bottom"/>
          </w:tcPr>
          <w:p w14:paraId="0093BF9D" w14:textId="77777777" w:rsidR="00FB3485" w:rsidRPr="005671C0" w:rsidRDefault="00FB3485" w:rsidP="003D0DEA">
            <w:pPr>
              <w:spacing w:after="0" w:line="240" w:lineRule="auto"/>
              <w:jc w:val="thaiDistribute"/>
              <w:rPr>
                <w:rFonts w:ascii="Arial" w:hAnsi="Arial" w:cs="Arial"/>
                <w:b/>
                <w:bCs/>
                <w:color w:val="000000"/>
                <w:sz w:val="14"/>
                <w:szCs w:val="14"/>
                <w:rtl/>
                <w:cs/>
              </w:rPr>
            </w:pPr>
          </w:p>
        </w:tc>
        <w:tc>
          <w:tcPr>
            <w:tcW w:w="1080" w:type="dxa"/>
          </w:tcPr>
          <w:p w14:paraId="3F2A8EC0" w14:textId="5024540A"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vAlign w:val="center"/>
          </w:tcPr>
          <w:p w14:paraId="5EB335BD"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Pr>
          <w:p w14:paraId="1C217EBC"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impairment of</w:t>
            </w:r>
          </w:p>
        </w:tc>
        <w:tc>
          <w:tcPr>
            <w:tcW w:w="1080" w:type="dxa"/>
            <w:vAlign w:val="center"/>
          </w:tcPr>
          <w:p w14:paraId="4C07BB6D"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Employee</w:t>
            </w:r>
          </w:p>
        </w:tc>
        <w:tc>
          <w:tcPr>
            <w:tcW w:w="1080" w:type="dxa"/>
            <w:vAlign w:val="center"/>
          </w:tcPr>
          <w:p w14:paraId="5FAE293A"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Tax</w:t>
            </w:r>
          </w:p>
        </w:tc>
        <w:tc>
          <w:tcPr>
            <w:tcW w:w="1080" w:type="dxa"/>
            <w:vAlign w:val="bottom"/>
          </w:tcPr>
          <w:p w14:paraId="37706DBD"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p>
        </w:tc>
      </w:tr>
      <w:tr w:rsidR="00181F5B" w:rsidRPr="005671C0" w14:paraId="59BA6A90" w14:textId="77777777" w:rsidTr="003D0DEA">
        <w:tc>
          <w:tcPr>
            <w:tcW w:w="3096" w:type="dxa"/>
            <w:vAlign w:val="bottom"/>
          </w:tcPr>
          <w:p w14:paraId="6D9870FC" w14:textId="77777777" w:rsidR="00181F5B" w:rsidRPr="005671C0" w:rsidRDefault="00181F5B" w:rsidP="003D0DEA">
            <w:pPr>
              <w:spacing w:after="0" w:line="240" w:lineRule="auto"/>
              <w:jc w:val="thaiDistribute"/>
              <w:rPr>
                <w:rFonts w:ascii="Arial" w:hAnsi="Arial" w:cs="Arial"/>
                <w:b/>
                <w:bCs/>
                <w:color w:val="000000"/>
                <w:sz w:val="14"/>
                <w:szCs w:val="14"/>
                <w:rtl/>
                <w:cs/>
              </w:rPr>
            </w:pPr>
          </w:p>
        </w:tc>
        <w:tc>
          <w:tcPr>
            <w:tcW w:w="1080" w:type="dxa"/>
          </w:tcPr>
          <w:p w14:paraId="0C335D46" w14:textId="73B99312"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Loss</w:t>
            </w:r>
          </w:p>
        </w:tc>
        <w:tc>
          <w:tcPr>
            <w:tcW w:w="1080" w:type="dxa"/>
            <w:vAlign w:val="center"/>
          </w:tcPr>
          <w:p w14:paraId="298E054C"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Pr>
          <w:p w14:paraId="486DF74C"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investment in</w:t>
            </w:r>
          </w:p>
        </w:tc>
        <w:tc>
          <w:tcPr>
            <w:tcW w:w="1080" w:type="dxa"/>
            <w:vAlign w:val="center"/>
          </w:tcPr>
          <w:p w14:paraId="3DB4EB69"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benefits</w:t>
            </w:r>
          </w:p>
        </w:tc>
        <w:tc>
          <w:tcPr>
            <w:tcW w:w="1080" w:type="dxa"/>
            <w:vAlign w:val="center"/>
          </w:tcPr>
          <w:p w14:paraId="60B7FBF3" w14:textId="77777777" w:rsidR="00181F5B" w:rsidRPr="005671C0" w:rsidRDefault="00181F5B" w:rsidP="003D0DEA">
            <w:pPr>
              <w:pStyle w:val="acctfourfigures"/>
              <w:tabs>
                <w:tab w:val="clear" w:pos="765"/>
              </w:tabs>
              <w:spacing w:line="240" w:lineRule="auto"/>
              <w:ind w:left="-128"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loss carry</w:t>
            </w:r>
          </w:p>
        </w:tc>
        <w:tc>
          <w:tcPr>
            <w:tcW w:w="1080" w:type="dxa"/>
            <w:vAlign w:val="bottom"/>
          </w:tcPr>
          <w:p w14:paraId="0D498D32"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p>
        </w:tc>
      </w:tr>
      <w:tr w:rsidR="00181F5B" w:rsidRPr="005671C0" w14:paraId="7CE94FC4" w14:textId="77777777" w:rsidTr="003D0DEA">
        <w:tc>
          <w:tcPr>
            <w:tcW w:w="3096" w:type="dxa"/>
            <w:vAlign w:val="bottom"/>
          </w:tcPr>
          <w:p w14:paraId="5F970761" w14:textId="77777777" w:rsidR="00181F5B" w:rsidRPr="005671C0" w:rsidRDefault="00181F5B" w:rsidP="003D0DEA">
            <w:pPr>
              <w:spacing w:after="0" w:line="240" w:lineRule="auto"/>
              <w:jc w:val="thaiDistribute"/>
              <w:rPr>
                <w:rFonts w:ascii="Arial" w:hAnsi="Arial" w:cs="Arial"/>
                <w:b/>
                <w:bCs/>
                <w:color w:val="000000"/>
                <w:sz w:val="14"/>
                <w:szCs w:val="14"/>
                <w:rtl/>
                <w:cs/>
              </w:rPr>
            </w:pPr>
          </w:p>
        </w:tc>
        <w:tc>
          <w:tcPr>
            <w:tcW w:w="1080" w:type="dxa"/>
          </w:tcPr>
          <w:p w14:paraId="4002F1C0" w14:textId="4CBB7FD8"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allowance</w:t>
            </w:r>
          </w:p>
        </w:tc>
        <w:tc>
          <w:tcPr>
            <w:tcW w:w="1080" w:type="dxa"/>
            <w:vAlign w:val="center"/>
          </w:tcPr>
          <w:p w14:paraId="4C01209A" w14:textId="77777777" w:rsidR="00181F5B" w:rsidRPr="005671C0" w:rsidRDefault="00181F5B" w:rsidP="003D0DEA">
            <w:pPr>
              <w:pStyle w:val="acctfourfigures"/>
              <w:tabs>
                <w:tab w:val="clear" w:pos="765"/>
              </w:tabs>
              <w:spacing w:line="240" w:lineRule="auto"/>
              <w:ind w:left="-126"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Provision</w:t>
            </w:r>
          </w:p>
        </w:tc>
        <w:tc>
          <w:tcPr>
            <w:tcW w:w="1080" w:type="dxa"/>
          </w:tcPr>
          <w:p w14:paraId="624C8338"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subsidiaries</w:t>
            </w:r>
          </w:p>
        </w:tc>
        <w:tc>
          <w:tcPr>
            <w:tcW w:w="1080" w:type="dxa"/>
            <w:vAlign w:val="center"/>
          </w:tcPr>
          <w:p w14:paraId="2C52DBEE"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obligation</w:t>
            </w:r>
          </w:p>
        </w:tc>
        <w:tc>
          <w:tcPr>
            <w:tcW w:w="1080" w:type="dxa"/>
            <w:vAlign w:val="center"/>
          </w:tcPr>
          <w:p w14:paraId="01CBF21C"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forward</w:t>
            </w:r>
          </w:p>
        </w:tc>
        <w:tc>
          <w:tcPr>
            <w:tcW w:w="1080" w:type="dxa"/>
            <w:vAlign w:val="bottom"/>
          </w:tcPr>
          <w:p w14:paraId="0813DBF1" w14:textId="77777777" w:rsidR="00181F5B" w:rsidRPr="005671C0" w:rsidRDefault="00181F5B"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Total</w:t>
            </w:r>
          </w:p>
        </w:tc>
      </w:tr>
      <w:tr w:rsidR="00FB3485" w:rsidRPr="005671C0" w14:paraId="103EB8EF" w14:textId="77777777" w:rsidTr="003D0DEA">
        <w:tc>
          <w:tcPr>
            <w:tcW w:w="3096" w:type="dxa"/>
            <w:vAlign w:val="bottom"/>
          </w:tcPr>
          <w:p w14:paraId="1DA61146" w14:textId="77777777" w:rsidR="00FB3485" w:rsidRPr="005671C0" w:rsidRDefault="00FB3485" w:rsidP="003D0DEA">
            <w:pPr>
              <w:spacing w:after="0" w:line="240" w:lineRule="auto"/>
              <w:rPr>
                <w:rFonts w:ascii="Arial" w:hAnsi="Arial" w:cs="Arial"/>
                <w:b/>
                <w:bCs/>
                <w:color w:val="000000"/>
                <w:sz w:val="14"/>
                <w:szCs w:val="14"/>
                <w:rtl/>
                <w:cs/>
              </w:rPr>
            </w:pPr>
          </w:p>
        </w:tc>
        <w:tc>
          <w:tcPr>
            <w:tcW w:w="1080" w:type="dxa"/>
            <w:tcBorders>
              <w:bottom w:val="single" w:sz="4" w:space="0" w:color="auto"/>
            </w:tcBorders>
          </w:tcPr>
          <w:p w14:paraId="06F17789"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80" w:type="dxa"/>
            <w:tcBorders>
              <w:bottom w:val="single" w:sz="4" w:space="0" w:color="auto"/>
            </w:tcBorders>
            <w:vAlign w:val="bottom"/>
          </w:tcPr>
          <w:p w14:paraId="788372B8"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80" w:type="dxa"/>
            <w:tcBorders>
              <w:bottom w:val="single" w:sz="4" w:space="0" w:color="auto"/>
            </w:tcBorders>
            <w:vAlign w:val="bottom"/>
          </w:tcPr>
          <w:p w14:paraId="65D506A3"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80" w:type="dxa"/>
            <w:tcBorders>
              <w:bottom w:val="single" w:sz="4" w:space="0" w:color="auto"/>
            </w:tcBorders>
            <w:vAlign w:val="bottom"/>
          </w:tcPr>
          <w:p w14:paraId="386C768E"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80" w:type="dxa"/>
            <w:tcBorders>
              <w:bottom w:val="single" w:sz="4" w:space="0" w:color="auto"/>
            </w:tcBorders>
            <w:vAlign w:val="bottom"/>
          </w:tcPr>
          <w:p w14:paraId="340CE92C"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c>
          <w:tcPr>
            <w:tcW w:w="1080" w:type="dxa"/>
            <w:tcBorders>
              <w:bottom w:val="single" w:sz="4" w:space="0" w:color="auto"/>
            </w:tcBorders>
            <w:vAlign w:val="bottom"/>
          </w:tcPr>
          <w:p w14:paraId="6E5A10AD" w14:textId="77777777" w:rsidR="00FB3485" w:rsidRPr="005671C0" w:rsidRDefault="00FB3485" w:rsidP="003D0DEA">
            <w:pPr>
              <w:pStyle w:val="acctfourfigures"/>
              <w:tabs>
                <w:tab w:val="clear" w:pos="765"/>
              </w:tabs>
              <w:spacing w:line="240" w:lineRule="auto"/>
              <w:ind w:right="-72"/>
              <w:jc w:val="right"/>
              <w:rPr>
                <w:rFonts w:ascii="Arial" w:hAnsi="Arial" w:cs="Arial"/>
                <w:b/>
                <w:bCs/>
                <w:color w:val="000000"/>
                <w:sz w:val="14"/>
                <w:szCs w:val="14"/>
                <w:lang w:bidi="th-TH"/>
              </w:rPr>
            </w:pPr>
            <w:r w:rsidRPr="005671C0">
              <w:rPr>
                <w:rFonts w:ascii="Arial" w:hAnsi="Arial" w:cs="Arial"/>
                <w:b/>
                <w:bCs/>
                <w:color w:val="000000"/>
                <w:sz w:val="14"/>
                <w:szCs w:val="14"/>
                <w:lang w:bidi="th-TH"/>
              </w:rPr>
              <w:t>Baht</w:t>
            </w:r>
          </w:p>
        </w:tc>
      </w:tr>
      <w:tr w:rsidR="00FB3485" w:rsidRPr="005671C0" w14:paraId="259242B9" w14:textId="77777777" w:rsidTr="003D0DEA">
        <w:tc>
          <w:tcPr>
            <w:tcW w:w="3096" w:type="dxa"/>
            <w:vAlign w:val="bottom"/>
          </w:tcPr>
          <w:p w14:paraId="51495482" w14:textId="77777777" w:rsidR="00FB3485" w:rsidRPr="005671C0" w:rsidRDefault="00FB3485" w:rsidP="003D0DEA">
            <w:pPr>
              <w:spacing w:after="0" w:line="240" w:lineRule="auto"/>
              <w:jc w:val="thaiDistribute"/>
              <w:rPr>
                <w:rFonts w:ascii="Arial" w:hAnsi="Arial" w:cs="Arial"/>
                <w:b/>
                <w:bCs/>
                <w:color w:val="000000"/>
                <w:sz w:val="14"/>
                <w:szCs w:val="14"/>
                <w:rtl/>
                <w:cs/>
              </w:rPr>
            </w:pPr>
          </w:p>
        </w:tc>
        <w:tc>
          <w:tcPr>
            <w:tcW w:w="1080" w:type="dxa"/>
            <w:tcBorders>
              <w:top w:val="single" w:sz="4" w:space="0" w:color="auto"/>
            </w:tcBorders>
          </w:tcPr>
          <w:p w14:paraId="053BD519" w14:textId="77777777" w:rsidR="00FB3485" w:rsidRPr="005671C0" w:rsidRDefault="00FB3485" w:rsidP="003D0DEA">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tcPr>
          <w:p w14:paraId="636AD9B3" w14:textId="77777777" w:rsidR="00FB3485" w:rsidRPr="005671C0" w:rsidRDefault="00FB3485" w:rsidP="003D0DEA">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tcPr>
          <w:p w14:paraId="152E9C05" w14:textId="77777777" w:rsidR="00FB3485" w:rsidRPr="005671C0" w:rsidRDefault="00FB3485" w:rsidP="003D0DEA">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vAlign w:val="bottom"/>
          </w:tcPr>
          <w:p w14:paraId="38242630" w14:textId="77777777" w:rsidR="00FB3485" w:rsidRPr="005671C0" w:rsidRDefault="00FB3485" w:rsidP="003D0DEA">
            <w:pPr>
              <w:pStyle w:val="acctfourfigures"/>
              <w:tabs>
                <w:tab w:val="clear" w:pos="765"/>
              </w:tabs>
              <w:spacing w:line="240" w:lineRule="auto"/>
              <w:ind w:right="-44"/>
              <w:jc w:val="right"/>
              <w:rPr>
                <w:rFonts w:ascii="Arial" w:hAnsi="Arial" w:cs="Arial"/>
                <w:color w:val="000000"/>
                <w:sz w:val="14"/>
                <w:szCs w:val="14"/>
                <w:lang w:bidi="th-TH"/>
              </w:rPr>
            </w:pPr>
          </w:p>
        </w:tc>
        <w:tc>
          <w:tcPr>
            <w:tcW w:w="1080" w:type="dxa"/>
            <w:tcBorders>
              <w:top w:val="single" w:sz="4" w:space="0" w:color="auto"/>
            </w:tcBorders>
          </w:tcPr>
          <w:p w14:paraId="5DD9C605" w14:textId="77777777" w:rsidR="00FB3485" w:rsidRPr="005671C0" w:rsidRDefault="00FB3485" w:rsidP="003D0DEA">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vAlign w:val="bottom"/>
          </w:tcPr>
          <w:p w14:paraId="068E8BB5" w14:textId="77777777" w:rsidR="00FB3485" w:rsidRPr="005671C0" w:rsidRDefault="00FB3485" w:rsidP="003D0DEA">
            <w:pPr>
              <w:pStyle w:val="acctfourfigures"/>
              <w:tabs>
                <w:tab w:val="clear" w:pos="765"/>
              </w:tabs>
              <w:spacing w:line="240" w:lineRule="auto"/>
              <w:ind w:right="-72"/>
              <w:jc w:val="right"/>
              <w:rPr>
                <w:rFonts w:ascii="Arial" w:hAnsi="Arial" w:cs="Arial"/>
                <w:color w:val="000000"/>
                <w:sz w:val="14"/>
                <w:szCs w:val="14"/>
                <w:lang w:bidi="th-TH"/>
              </w:rPr>
            </w:pPr>
          </w:p>
        </w:tc>
      </w:tr>
      <w:tr w:rsidR="00FB3485" w:rsidRPr="005671C0" w14:paraId="1DA3F945" w14:textId="77777777" w:rsidTr="003D0DEA">
        <w:tc>
          <w:tcPr>
            <w:tcW w:w="3096" w:type="dxa"/>
            <w:vAlign w:val="bottom"/>
          </w:tcPr>
          <w:p w14:paraId="77166DDF" w14:textId="77777777" w:rsidR="00FB3485" w:rsidRPr="005671C0" w:rsidRDefault="00FB3485" w:rsidP="003D0DEA">
            <w:pPr>
              <w:spacing w:after="0" w:line="240" w:lineRule="auto"/>
              <w:jc w:val="thaiDistribute"/>
              <w:rPr>
                <w:rFonts w:ascii="Arial" w:hAnsi="Arial" w:cs="Arial"/>
                <w:b/>
                <w:bCs/>
                <w:color w:val="000000"/>
                <w:sz w:val="14"/>
                <w:szCs w:val="14"/>
                <w:rtl/>
                <w:cs/>
              </w:rPr>
            </w:pPr>
            <w:r w:rsidRPr="005671C0">
              <w:rPr>
                <w:rFonts w:ascii="Arial" w:hAnsi="Arial" w:cs="Arial"/>
                <w:b/>
                <w:bCs/>
                <w:color w:val="000000"/>
                <w:sz w:val="14"/>
                <w:szCs w:val="14"/>
              </w:rPr>
              <w:t>Deferred income tax assets</w:t>
            </w:r>
          </w:p>
        </w:tc>
        <w:tc>
          <w:tcPr>
            <w:tcW w:w="1080" w:type="dxa"/>
            <w:vAlign w:val="bottom"/>
          </w:tcPr>
          <w:p w14:paraId="32820CD5" w14:textId="77777777" w:rsidR="00FB3485" w:rsidRPr="005671C0" w:rsidRDefault="00FB3485" w:rsidP="003D0DEA">
            <w:pPr>
              <w:spacing w:after="0" w:line="240" w:lineRule="auto"/>
              <w:ind w:left="34" w:right="-72"/>
              <w:jc w:val="right"/>
              <w:rPr>
                <w:rFonts w:ascii="Arial" w:hAnsi="Arial" w:cs="Arial"/>
                <w:color w:val="000000"/>
                <w:sz w:val="14"/>
                <w:szCs w:val="14"/>
              </w:rPr>
            </w:pPr>
          </w:p>
        </w:tc>
        <w:tc>
          <w:tcPr>
            <w:tcW w:w="1080" w:type="dxa"/>
            <w:vAlign w:val="bottom"/>
          </w:tcPr>
          <w:p w14:paraId="423314EE" w14:textId="77777777" w:rsidR="00FB3485" w:rsidRPr="005671C0" w:rsidRDefault="00FB3485" w:rsidP="003D0DEA">
            <w:pPr>
              <w:spacing w:after="0" w:line="240" w:lineRule="auto"/>
              <w:ind w:left="34" w:right="-72"/>
              <w:jc w:val="right"/>
              <w:rPr>
                <w:rFonts w:ascii="Arial" w:hAnsi="Arial" w:cs="Arial"/>
                <w:color w:val="000000"/>
                <w:sz w:val="14"/>
                <w:szCs w:val="14"/>
              </w:rPr>
            </w:pPr>
          </w:p>
        </w:tc>
        <w:tc>
          <w:tcPr>
            <w:tcW w:w="1080" w:type="dxa"/>
            <w:vAlign w:val="bottom"/>
          </w:tcPr>
          <w:p w14:paraId="3CB6C83A" w14:textId="77777777" w:rsidR="00FB3485" w:rsidRPr="005671C0" w:rsidRDefault="00FB3485" w:rsidP="003D0DEA">
            <w:pPr>
              <w:spacing w:after="0" w:line="240" w:lineRule="auto"/>
              <w:ind w:left="34" w:right="-72"/>
              <w:jc w:val="right"/>
              <w:rPr>
                <w:rFonts w:ascii="Arial" w:hAnsi="Arial" w:cs="Arial"/>
                <w:color w:val="000000"/>
                <w:sz w:val="14"/>
                <w:szCs w:val="14"/>
              </w:rPr>
            </w:pPr>
          </w:p>
        </w:tc>
        <w:tc>
          <w:tcPr>
            <w:tcW w:w="1080" w:type="dxa"/>
            <w:vAlign w:val="bottom"/>
          </w:tcPr>
          <w:p w14:paraId="4B2C23C6" w14:textId="77777777" w:rsidR="00FB3485" w:rsidRPr="005671C0" w:rsidRDefault="00FB3485" w:rsidP="003D0DEA">
            <w:pPr>
              <w:spacing w:after="0" w:line="240" w:lineRule="auto"/>
              <w:ind w:left="34" w:right="-72"/>
              <w:jc w:val="right"/>
              <w:rPr>
                <w:rFonts w:ascii="Arial" w:hAnsi="Arial" w:cs="Arial"/>
                <w:color w:val="000000"/>
                <w:sz w:val="14"/>
                <w:szCs w:val="14"/>
              </w:rPr>
            </w:pPr>
          </w:p>
        </w:tc>
        <w:tc>
          <w:tcPr>
            <w:tcW w:w="1080" w:type="dxa"/>
            <w:vAlign w:val="bottom"/>
          </w:tcPr>
          <w:p w14:paraId="77654070" w14:textId="77777777" w:rsidR="00FB3485" w:rsidRPr="005671C0" w:rsidRDefault="00FB3485" w:rsidP="003D0DEA">
            <w:pPr>
              <w:spacing w:after="0" w:line="240" w:lineRule="auto"/>
              <w:ind w:left="34" w:right="-72"/>
              <w:jc w:val="right"/>
              <w:rPr>
                <w:rFonts w:ascii="Arial" w:hAnsi="Arial" w:cs="Arial"/>
                <w:color w:val="000000"/>
                <w:sz w:val="14"/>
                <w:szCs w:val="14"/>
              </w:rPr>
            </w:pPr>
          </w:p>
        </w:tc>
        <w:tc>
          <w:tcPr>
            <w:tcW w:w="1080" w:type="dxa"/>
            <w:vAlign w:val="bottom"/>
          </w:tcPr>
          <w:p w14:paraId="0265FCE8" w14:textId="77777777" w:rsidR="00FB3485" w:rsidRPr="005671C0" w:rsidRDefault="00FB3485" w:rsidP="003D0DEA">
            <w:pPr>
              <w:spacing w:after="0" w:line="240" w:lineRule="auto"/>
              <w:ind w:left="34" w:right="-72"/>
              <w:jc w:val="right"/>
              <w:rPr>
                <w:rFonts w:ascii="Arial" w:hAnsi="Arial" w:cs="Arial"/>
                <w:color w:val="000000"/>
                <w:sz w:val="14"/>
                <w:szCs w:val="14"/>
              </w:rPr>
            </w:pPr>
          </w:p>
        </w:tc>
      </w:tr>
      <w:tr w:rsidR="00753908" w:rsidRPr="005671C0" w14:paraId="011A0691" w14:textId="77777777" w:rsidTr="003D0DEA">
        <w:tc>
          <w:tcPr>
            <w:tcW w:w="3096" w:type="dxa"/>
            <w:vAlign w:val="bottom"/>
          </w:tcPr>
          <w:p w14:paraId="369E8D42" w14:textId="0926FFC9" w:rsidR="00753908" w:rsidRPr="005671C0" w:rsidRDefault="00753908" w:rsidP="003D0DEA">
            <w:pPr>
              <w:spacing w:after="0" w:line="240" w:lineRule="auto"/>
              <w:rPr>
                <w:rFonts w:ascii="Arial" w:hAnsi="Arial" w:cs="Arial"/>
                <w:color w:val="000000"/>
                <w:sz w:val="14"/>
                <w:szCs w:val="14"/>
                <w:rtl/>
                <w:cs/>
              </w:rPr>
            </w:pPr>
            <w:proofErr w:type="gramStart"/>
            <w:r w:rsidRPr="005671C0">
              <w:rPr>
                <w:rFonts w:ascii="Arial" w:hAnsi="Arial" w:cs="Arial"/>
                <w:color w:val="000000"/>
                <w:sz w:val="14"/>
                <w:szCs w:val="14"/>
              </w:rPr>
              <w:t>At</w:t>
            </w:r>
            <w:proofErr w:type="gramEnd"/>
            <w:r w:rsidRPr="005671C0">
              <w:rPr>
                <w:rFonts w:ascii="Arial" w:hAnsi="Arial" w:cs="Arial"/>
                <w:color w:val="000000"/>
                <w:sz w:val="14"/>
                <w:szCs w:val="14"/>
              </w:rPr>
              <w:t xml:space="preserve"> </w:t>
            </w:r>
            <w:r w:rsidRPr="005671C0">
              <w:rPr>
                <w:rFonts w:ascii="Arial" w:hAnsi="Arial" w:cs="Arial"/>
                <w:color w:val="000000"/>
                <w:sz w:val="14"/>
                <w:szCs w:val="14"/>
                <w:lang w:val="en-GB"/>
              </w:rPr>
              <w:t>1</w:t>
            </w:r>
            <w:r w:rsidRPr="005671C0">
              <w:rPr>
                <w:rFonts w:ascii="Arial" w:hAnsi="Arial" w:cs="Arial"/>
                <w:color w:val="000000"/>
                <w:sz w:val="14"/>
                <w:szCs w:val="14"/>
              </w:rPr>
              <w:t xml:space="preserve"> January </w:t>
            </w:r>
            <w:r w:rsidRPr="005671C0">
              <w:rPr>
                <w:rFonts w:ascii="Arial" w:hAnsi="Arial" w:cs="Arial"/>
                <w:color w:val="000000"/>
                <w:sz w:val="14"/>
                <w:szCs w:val="14"/>
                <w:lang w:val="en-GB"/>
              </w:rPr>
              <w:t>2020</w:t>
            </w:r>
          </w:p>
        </w:tc>
        <w:tc>
          <w:tcPr>
            <w:tcW w:w="1080" w:type="dxa"/>
            <w:vAlign w:val="bottom"/>
          </w:tcPr>
          <w:p w14:paraId="7B9DE880" w14:textId="28ACB2AD"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643,199</w:t>
            </w:r>
          </w:p>
        </w:tc>
        <w:tc>
          <w:tcPr>
            <w:tcW w:w="1080" w:type="dxa"/>
            <w:vAlign w:val="bottom"/>
          </w:tcPr>
          <w:p w14:paraId="73ED7A4C" w14:textId="74B197FB"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136,808</w:t>
            </w:r>
          </w:p>
        </w:tc>
        <w:tc>
          <w:tcPr>
            <w:tcW w:w="1080" w:type="dxa"/>
            <w:vAlign w:val="bottom"/>
          </w:tcPr>
          <w:p w14:paraId="7879A2ED" w14:textId="6241BBF5"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1,168,000</w:t>
            </w:r>
          </w:p>
        </w:tc>
        <w:tc>
          <w:tcPr>
            <w:tcW w:w="1080" w:type="dxa"/>
            <w:vAlign w:val="bottom"/>
          </w:tcPr>
          <w:p w14:paraId="6D6C5EE6" w14:textId="0C2D5122"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5,009,344</w:t>
            </w:r>
          </w:p>
        </w:tc>
        <w:tc>
          <w:tcPr>
            <w:tcW w:w="1080" w:type="dxa"/>
            <w:vAlign w:val="bottom"/>
          </w:tcPr>
          <w:p w14:paraId="718180AF" w14:textId="06A2E026"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29,276,458</w:t>
            </w:r>
          </w:p>
        </w:tc>
        <w:tc>
          <w:tcPr>
            <w:tcW w:w="1080" w:type="dxa"/>
            <w:vAlign w:val="bottom"/>
          </w:tcPr>
          <w:p w14:paraId="10329F68" w14:textId="43D7AC5E"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36,233,809</w:t>
            </w:r>
          </w:p>
        </w:tc>
      </w:tr>
      <w:tr w:rsidR="00753908" w:rsidRPr="005671C0" w14:paraId="643FEDFB" w14:textId="77777777" w:rsidTr="003D0DEA">
        <w:tc>
          <w:tcPr>
            <w:tcW w:w="3096" w:type="dxa"/>
            <w:vAlign w:val="bottom"/>
          </w:tcPr>
          <w:p w14:paraId="5E7A9B7A" w14:textId="77777777" w:rsidR="00753908" w:rsidRPr="005671C0" w:rsidRDefault="00753908" w:rsidP="003D0DEA">
            <w:pPr>
              <w:spacing w:after="0" w:line="240" w:lineRule="auto"/>
              <w:rPr>
                <w:rFonts w:ascii="Arial" w:hAnsi="Arial" w:cs="Arial"/>
                <w:color w:val="000000"/>
                <w:sz w:val="14"/>
                <w:szCs w:val="14"/>
                <w:rtl/>
                <w:cs/>
              </w:rPr>
            </w:pPr>
            <w:r w:rsidRPr="005671C0">
              <w:rPr>
                <w:rFonts w:ascii="Arial" w:hAnsi="Arial" w:cs="Arial"/>
                <w:color w:val="000000"/>
                <w:sz w:val="14"/>
                <w:szCs w:val="14"/>
              </w:rPr>
              <w:t>Increase/(decrease) to profit or loss</w:t>
            </w:r>
          </w:p>
        </w:tc>
        <w:tc>
          <w:tcPr>
            <w:tcW w:w="1080" w:type="dxa"/>
            <w:vAlign w:val="bottom"/>
          </w:tcPr>
          <w:p w14:paraId="20AB7702" w14:textId="45ECF8E7"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(247,665)</w:t>
            </w:r>
          </w:p>
        </w:tc>
        <w:tc>
          <w:tcPr>
            <w:tcW w:w="1080" w:type="dxa"/>
            <w:vAlign w:val="bottom"/>
          </w:tcPr>
          <w:p w14:paraId="6D0144F1" w14:textId="66E0122D"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vAlign w:val="bottom"/>
          </w:tcPr>
          <w:p w14:paraId="64BEBAC0" w14:textId="7D812002"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vAlign w:val="bottom"/>
          </w:tcPr>
          <w:p w14:paraId="040F327E" w14:textId="2643E450"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1,930,050</w:t>
            </w:r>
          </w:p>
        </w:tc>
        <w:tc>
          <w:tcPr>
            <w:tcW w:w="1080" w:type="dxa"/>
            <w:vAlign w:val="bottom"/>
          </w:tcPr>
          <w:p w14:paraId="5610BDF9" w14:textId="65D27D2C"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20,527,942</w:t>
            </w:r>
          </w:p>
        </w:tc>
        <w:tc>
          <w:tcPr>
            <w:tcW w:w="1080" w:type="dxa"/>
            <w:vAlign w:val="bottom"/>
          </w:tcPr>
          <w:p w14:paraId="5B54EE1E" w14:textId="70A675C7"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22,210,327</w:t>
            </w:r>
          </w:p>
        </w:tc>
      </w:tr>
      <w:tr w:rsidR="00753908" w:rsidRPr="005671C0" w14:paraId="132E1D3E" w14:textId="77777777" w:rsidTr="003D0DEA">
        <w:tc>
          <w:tcPr>
            <w:tcW w:w="3096" w:type="dxa"/>
            <w:vAlign w:val="bottom"/>
          </w:tcPr>
          <w:p w14:paraId="4E7A64FD" w14:textId="77777777" w:rsidR="00753908" w:rsidRPr="005671C0" w:rsidRDefault="00753908" w:rsidP="003D0DEA">
            <w:pPr>
              <w:spacing w:after="0" w:line="240" w:lineRule="auto"/>
              <w:rPr>
                <w:rFonts w:ascii="Arial" w:hAnsi="Arial" w:cs="Arial"/>
                <w:color w:val="000000"/>
                <w:sz w:val="14"/>
                <w:szCs w:val="14"/>
              </w:rPr>
            </w:pPr>
          </w:p>
        </w:tc>
        <w:tc>
          <w:tcPr>
            <w:tcW w:w="1080" w:type="dxa"/>
            <w:tcBorders>
              <w:top w:val="single" w:sz="4" w:space="0" w:color="auto"/>
            </w:tcBorders>
            <w:shd w:val="clear" w:color="auto" w:fill="FAFAFA"/>
            <w:vAlign w:val="bottom"/>
          </w:tcPr>
          <w:p w14:paraId="48811953"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BB54FB5"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5BFA255"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73C3469B"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25789D33"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F336ECB" w14:textId="77777777" w:rsidR="00753908" w:rsidRPr="005671C0" w:rsidRDefault="00753908" w:rsidP="003D0DEA">
            <w:pPr>
              <w:spacing w:after="0" w:line="240" w:lineRule="auto"/>
              <w:ind w:right="-72"/>
              <w:jc w:val="right"/>
              <w:rPr>
                <w:rFonts w:ascii="Arial" w:hAnsi="Arial" w:cs="Arial"/>
                <w:color w:val="000000"/>
                <w:sz w:val="14"/>
                <w:szCs w:val="14"/>
              </w:rPr>
            </w:pPr>
          </w:p>
        </w:tc>
      </w:tr>
      <w:tr w:rsidR="00753908" w:rsidRPr="005671C0" w14:paraId="5D341902" w14:textId="77777777" w:rsidTr="003D0DEA">
        <w:tc>
          <w:tcPr>
            <w:tcW w:w="3096" w:type="dxa"/>
            <w:vAlign w:val="bottom"/>
          </w:tcPr>
          <w:p w14:paraId="6B248F8A" w14:textId="121CBF65" w:rsidR="00753908" w:rsidRPr="005671C0" w:rsidRDefault="00753908" w:rsidP="003D0DEA">
            <w:pPr>
              <w:spacing w:after="0" w:line="240" w:lineRule="auto"/>
              <w:rPr>
                <w:rFonts w:ascii="Arial" w:hAnsi="Arial" w:cs="Arial"/>
                <w:color w:val="000000"/>
                <w:sz w:val="14"/>
                <w:szCs w:val="14"/>
                <w:rtl/>
                <w:cs/>
              </w:rPr>
            </w:pPr>
            <w:proofErr w:type="gramStart"/>
            <w:r w:rsidRPr="005671C0">
              <w:rPr>
                <w:rFonts w:ascii="Arial" w:hAnsi="Arial" w:cs="Arial"/>
                <w:color w:val="000000"/>
                <w:sz w:val="14"/>
                <w:szCs w:val="14"/>
              </w:rPr>
              <w:t>At</w:t>
            </w:r>
            <w:proofErr w:type="gramEnd"/>
            <w:r w:rsidRPr="005671C0">
              <w:rPr>
                <w:rFonts w:ascii="Arial" w:hAnsi="Arial" w:cs="Arial"/>
                <w:color w:val="000000"/>
                <w:sz w:val="14"/>
                <w:szCs w:val="14"/>
              </w:rPr>
              <w:t xml:space="preserve"> </w:t>
            </w:r>
            <w:r w:rsidRPr="005671C0">
              <w:rPr>
                <w:rFonts w:ascii="Arial" w:hAnsi="Arial" w:cs="Arial"/>
                <w:color w:val="000000"/>
                <w:sz w:val="14"/>
                <w:szCs w:val="14"/>
                <w:lang w:val="en-GB"/>
              </w:rPr>
              <w:t>31</w:t>
            </w:r>
            <w:r w:rsidRPr="005671C0">
              <w:rPr>
                <w:rFonts w:ascii="Arial" w:hAnsi="Arial" w:cs="Arial"/>
                <w:color w:val="000000"/>
                <w:sz w:val="14"/>
                <w:szCs w:val="14"/>
              </w:rPr>
              <w:t xml:space="preserve"> December </w:t>
            </w:r>
            <w:r w:rsidRPr="005671C0">
              <w:rPr>
                <w:rFonts w:ascii="Arial" w:hAnsi="Arial" w:cs="Arial"/>
                <w:color w:val="000000"/>
                <w:sz w:val="14"/>
                <w:szCs w:val="14"/>
                <w:lang w:val="en-GB"/>
              </w:rPr>
              <w:t>2020</w:t>
            </w:r>
          </w:p>
        </w:tc>
        <w:tc>
          <w:tcPr>
            <w:tcW w:w="1080" w:type="dxa"/>
            <w:shd w:val="clear" w:color="auto" w:fill="FAFAFA"/>
            <w:vAlign w:val="bottom"/>
          </w:tcPr>
          <w:p w14:paraId="74A38DED" w14:textId="3D0142F0"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395,534</w:t>
            </w:r>
          </w:p>
        </w:tc>
        <w:tc>
          <w:tcPr>
            <w:tcW w:w="1080" w:type="dxa"/>
            <w:shd w:val="clear" w:color="auto" w:fill="FAFAFA"/>
            <w:vAlign w:val="bottom"/>
          </w:tcPr>
          <w:p w14:paraId="4188B369" w14:textId="7471BD89"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136,808</w:t>
            </w:r>
          </w:p>
        </w:tc>
        <w:tc>
          <w:tcPr>
            <w:tcW w:w="1080" w:type="dxa"/>
            <w:shd w:val="clear" w:color="auto" w:fill="FAFAFA"/>
            <w:vAlign w:val="bottom"/>
          </w:tcPr>
          <w:p w14:paraId="345795CB" w14:textId="4A81347E"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1,168,000</w:t>
            </w:r>
          </w:p>
        </w:tc>
        <w:tc>
          <w:tcPr>
            <w:tcW w:w="1080" w:type="dxa"/>
            <w:shd w:val="clear" w:color="auto" w:fill="FAFAFA"/>
            <w:vAlign w:val="bottom"/>
          </w:tcPr>
          <w:p w14:paraId="1F1A4DA3" w14:textId="59C7AC33"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6,939,394</w:t>
            </w:r>
          </w:p>
        </w:tc>
        <w:tc>
          <w:tcPr>
            <w:tcW w:w="1080" w:type="dxa"/>
            <w:shd w:val="clear" w:color="auto" w:fill="FAFAFA"/>
            <w:vAlign w:val="bottom"/>
          </w:tcPr>
          <w:p w14:paraId="4F21253B" w14:textId="5C2605FB"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49,804,400</w:t>
            </w:r>
          </w:p>
        </w:tc>
        <w:tc>
          <w:tcPr>
            <w:tcW w:w="1080" w:type="dxa"/>
            <w:shd w:val="clear" w:color="auto" w:fill="FAFAFA"/>
            <w:vAlign w:val="bottom"/>
          </w:tcPr>
          <w:p w14:paraId="459E190E" w14:textId="39C045C7"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58,444,136</w:t>
            </w:r>
          </w:p>
        </w:tc>
      </w:tr>
      <w:tr w:rsidR="001D7C4C" w:rsidRPr="005671C0" w14:paraId="4A53AD3E" w14:textId="77777777" w:rsidTr="003D0DEA">
        <w:tc>
          <w:tcPr>
            <w:tcW w:w="3096" w:type="dxa"/>
            <w:vAlign w:val="center"/>
          </w:tcPr>
          <w:p w14:paraId="1C16CCB5" w14:textId="34450CBA" w:rsidR="001D7C4C" w:rsidRPr="005671C0" w:rsidRDefault="001D7C4C" w:rsidP="003D0DEA">
            <w:pPr>
              <w:spacing w:after="0" w:line="240" w:lineRule="auto"/>
              <w:rPr>
                <w:rFonts w:ascii="Arial" w:hAnsi="Arial" w:cs="Arial"/>
                <w:color w:val="000000"/>
                <w:sz w:val="14"/>
                <w:szCs w:val="14"/>
              </w:rPr>
            </w:pPr>
            <w:r w:rsidRPr="005671C0">
              <w:rPr>
                <w:rFonts w:ascii="Arial" w:hAnsi="Arial" w:cs="Arial"/>
                <w:color w:val="000000"/>
                <w:sz w:val="14"/>
                <w:szCs w:val="14"/>
              </w:rPr>
              <w:t>Increase/(decrease) to profit or loss</w:t>
            </w:r>
          </w:p>
        </w:tc>
        <w:tc>
          <w:tcPr>
            <w:tcW w:w="1080" w:type="dxa"/>
            <w:shd w:val="clear" w:color="auto" w:fill="FAFAFA"/>
            <w:vAlign w:val="bottom"/>
          </w:tcPr>
          <w:p w14:paraId="31B7F321" w14:textId="08253D39"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(4,116)</w:t>
            </w:r>
          </w:p>
        </w:tc>
        <w:tc>
          <w:tcPr>
            <w:tcW w:w="1080" w:type="dxa"/>
            <w:shd w:val="clear" w:color="auto" w:fill="FAFAFA"/>
            <w:vAlign w:val="bottom"/>
          </w:tcPr>
          <w:p w14:paraId="78F6F561" w14:textId="77777777" w:rsidR="001D7C4C" w:rsidRPr="005671C0" w:rsidRDefault="001D7C4C" w:rsidP="003D0DEA">
            <w:pPr>
              <w:spacing w:after="0" w:line="240" w:lineRule="auto"/>
              <w:ind w:right="-72"/>
              <w:jc w:val="right"/>
              <w:rPr>
                <w:rFonts w:ascii="Arial" w:hAnsi="Arial" w:cs="Arial"/>
                <w:color w:val="000000"/>
                <w:sz w:val="14"/>
                <w:szCs w:val="14"/>
              </w:rPr>
            </w:pPr>
          </w:p>
        </w:tc>
        <w:tc>
          <w:tcPr>
            <w:tcW w:w="1080" w:type="dxa"/>
            <w:shd w:val="clear" w:color="auto" w:fill="FAFAFA"/>
            <w:vAlign w:val="bottom"/>
          </w:tcPr>
          <w:p w14:paraId="35307383" w14:textId="77777777" w:rsidR="001D7C4C" w:rsidRPr="005671C0" w:rsidRDefault="001D7C4C" w:rsidP="003D0DEA">
            <w:pPr>
              <w:spacing w:after="0" w:line="240" w:lineRule="auto"/>
              <w:ind w:right="-72"/>
              <w:jc w:val="right"/>
              <w:rPr>
                <w:rFonts w:ascii="Arial" w:hAnsi="Arial" w:cs="Arial"/>
                <w:color w:val="000000"/>
                <w:sz w:val="14"/>
                <w:szCs w:val="14"/>
              </w:rPr>
            </w:pPr>
          </w:p>
        </w:tc>
        <w:tc>
          <w:tcPr>
            <w:tcW w:w="1080" w:type="dxa"/>
            <w:shd w:val="clear" w:color="auto" w:fill="FAFAFA"/>
            <w:vAlign w:val="bottom"/>
          </w:tcPr>
          <w:p w14:paraId="1ECC4A60" w14:textId="0D4EC9FE"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(69,015)</w:t>
            </w:r>
          </w:p>
        </w:tc>
        <w:tc>
          <w:tcPr>
            <w:tcW w:w="1080" w:type="dxa"/>
            <w:shd w:val="clear" w:color="auto" w:fill="FAFAFA"/>
            <w:vAlign w:val="bottom"/>
          </w:tcPr>
          <w:p w14:paraId="1E4DF9ED" w14:textId="0A8A6297"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21,054,370</w:t>
            </w:r>
          </w:p>
        </w:tc>
        <w:tc>
          <w:tcPr>
            <w:tcW w:w="1080" w:type="dxa"/>
            <w:shd w:val="clear" w:color="auto" w:fill="FAFAFA"/>
            <w:vAlign w:val="bottom"/>
          </w:tcPr>
          <w:p w14:paraId="3079C3A7" w14:textId="2D2C93DF" w:rsidR="001D7C4C" w:rsidRPr="005671C0" w:rsidRDefault="00A946AF"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20,98</w:t>
            </w:r>
            <w:r w:rsidR="00212179" w:rsidRPr="005671C0">
              <w:rPr>
                <w:rFonts w:ascii="Arial" w:hAnsi="Arial" w:cs="Arial"/>
                <w:color w:val="000000"/>
                <w:sz w:val="14"/>
                <w:szCs w:val="14"/>
              </w:rPr>
              <w:t>1,</w:t>
            </w:r>
            <w:r w:rsidRPr="005671C0">
              <w:rPr>
                <w:rFonts w:ascii="Arial" w:hAnsi="Arial" w:cs="Arial"/>
                <w:color w:val="000000"/>
                <w:sz w:val="14"/>
                <w:szCs w:val="14"/>
              </w:rPr>
              <w:t>239</w:t>
            </w:r>
          </w:p>
        </w:tc>
      </w:tr>
      <w:tr w:rsidR="001D7C4C" w:rsidRPr="005671C0" w14:paraId="19956262" w14:textId="77777777" w:rsidTr="003D0DEA">
        <w:tc>
          <w:tcPr>
            <w:tcW w:w="3096" w:type="dxa"/>
            <w:vAlign w:val="center"/>
          </w:tcPr>
          <w:p w14:paraId="32B04349" w14:textId="7C564FFA" w:rsidR="001D7C4C" w:rsidRPr="005671C0" w:rsidRDefault="001D7C4C" w:rsidP="003D0DEA">
            <w:pPr>
              <w:spacing w:after="0" w:line="240" w:lineRule="auto"/>
              <w:rPr>
                <w:rFonts w:ascii="Arial" w:hAnsi="Arial" w:cs="Arial"/>
                <w:color w:val="000000"/>
                <w:sz w:val="14"/>
                <w:szCs w:val="14"/>
                <w:rtl/>
                <w:cs/>
              </w:rPr>
            </w:pPr>
            <w:r w:rsidRPr="005671C0">
              <w:rPr>
                <w:rFonts w:ascii="Arial" w:hAnsi="Arial" w:cs="Arial"/>
                <w:color w:val="000000"/>
                <w:sz w:val="14"/>
                <w:szCs w:val="14"/>
              </w:rPr>
              <w:t>Increase/(decrease) to comprehensive income</w:t>
            </w:r>
          </w:p>
        </w:tc>
        <w:tc>
          <w:tcPr>
            <w:tcW w:w="1080" w:type="dxa"/>
            <w:shd w:val="clear" w:color="auto" w:fill="FAFAFA"/>
            <w:vAlign w:val="bottom"/>
          </w:tcPr>
          <w:p w14:paraId="2F120E07" w14:textId="7CD863AD"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shd w:val="clear" w:color="auto" w:fill="FAFAFA"/>
            <w:vAlign w:val="bottom"/>
          </w:tcPr>
          <w:p w14:paraId="62B0F975" w14:textId="7D3860CA"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shd w:val="clear" w:color="auto" w:fill="FAFAFA"/>
            <w:vAlign w:val="bottom"/>
          </w:tcPr>
          <w:p w14:paraId="3A5EF251" w14:textId="76E6311F"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shd w:val="clear" w:color="auto" w:fill="FAFAFA"/>
            <w:vAlign w:val="bottom"/>
          </w:tcPr>
          <w:p w14:paraId="6782EE15" w14:textId="183511CA"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(1,926,732)</w:t>
            </w:r>
          </w:p>
        </w:tc>
        <w:tc>
          <w:tcPr>
            <w:tcW w:w="1080" w:type="dxa"/>
            <w:shd w:val="clear" w:color="auto" w:fill="FAFAFA"/>
            <w:vAlign w:val="bottom"/>
          </w:tcPr>
          <w:p w14:paraId="24F4819C" w14:textId="230F1421" w:rsidR="001D7C4C" w:rsidRPr="005671C0" w:rsidRDefault="00674ABF"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w:t>
            </w:r>
          </w:p>
        </w:tc>
        <w:tc>
          <w:tcPr>
            <w:tcW w:w="1080" w:type="dxa"/>
            <w:shd w:val="clear" w:color="auto" w:fill="FAFAFA"/>
            <w:vAlign w:val="bottom"/>
          </w:tcPr>
          <w:p w14:paraId="531CF950" w14:textId="5E540D29" w:rsidR="001D7C4C" w:rsidRPr="005671C0" w:rsidRDefault="001D7C4C"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(1,926,732)</w:t>
            </w:r>
          </w:p>
        </w:tc>
      </w:tr>
      <w:tr w:rsidR="00753908" w:rsidRPr="005671C0" w14:paraId="277CA8C5" w14:textId="77777777" w:rsidTr="003D0DEA">
        <w:tc>
          <w:tcPr>
            <w:tcW w:w="3096" w:type="dxa"/>
            <w:vAlign w:val="bottom"/>
          </w:tcPr>
          <w:p w14:paraId="7C6ECB92" w14:textId="77777777" w:rsidR="00753908" w:rsidRPr="005671C0" w:rsidRDefault="00753908" w:rsidP="003D0DEA">
            <w:pPr>
              <w:spacing w:after="0" w:line="240" w:lineRule="auto"/>
              <w:rPr>
                <w:rFonts w:ascii="Arial" w:hAnsi="Arial" w:cs="Arial"/>
                <w:color w:val="000000"/>
                <w:sz w:val="14"/>
                <w:szCs w:val="14"/>
              </w:rPr>
            </w:pPr>
          </w:p>
        </w:tc>
        <w:tc>
          <w:tcPr>
            <w:tcW w:w="1080" w:type="dxa"/>
            <w:tcBorders>
              <w:top w:val="single" w:sz="4" w:space="0" w:color="auto"/>
            </w:tcBorders>
            <w:shd w:val="clear" w:color="auto" w:fill="FAFAFA"/>
            <w:vAlign w:val="bottom"/>
          </w:tcPr>
          <w:p w14:paraId="41848E09"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549BBA0"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48AFA01F"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49EAB8B"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2627A4A7" w14:textId="77777777" w:rsidR="00753908" w:rsidRPr="005671C0" w:rsidRDefault="00753908" w:rsidP="003D0DEA">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59E45423" w14:textId="77777777" w:rsidR="00753908" w:rsidRPr="005671C0" w:rsidRDefault="00753908" w:rsidP="003D0DEA">
            <w:pPr>
              <w:spacing w:after="0" w:line="240" w:lineRule="auto"/>
              <w:ind w:right="-72"/>
              <w:jc w:val="right"/>
              <w:rPr>
                <w:rFonts w:ascii="Arial" w:hAnsi="Arial" w:cs="Arial"/>
                <w:color w:val="000000"/>
                <w:sz w:val="14"/>
                <w:szCs w:val="14"/>
              </w:rPr>
            </w:pPr>
          </w:p>
        </w:tc>
      </w:tr>
      <w:tr w:rsidR="00753908" w:rsidRPr="005671C0" w14:paraId="0A055AC7" w14:textId="77777777" w:rsidTr="003D0DEA">
        <w:tc>
          <w:tcPr>
            <w:tcW w:w="3096" w:type="dxa"/>
            <w:vAlign w:val="bottom"/>
          </w:tcPr>
          <w:p w14:paraId="7463502D" w14:textId="3A4FA46A" w:rsidR="00753908" w:rsidRPr="005671C0" w:rsidRDefault="00753908" w:rsidP="003D0DEA">
            <w:pPr>
              <w:spacing w:after="0" w:line="240" w:lineRule="auto"/>
              <w:rPr>
                <w:rFonts w:ascii="Arial" w:hAnsi="Arial" w:cs="Arial"/>
                <w:color w:val="000000"/>
                <w:sz w:val="14"/>
                <w:szCs w:val="14"/>
              </w:rPr>
            </w:pPr>
            <w:proofErr w:type="gramStart"/>
            <w:r w:rsidRPr="005671C0">
              <w:rPr>
                <w:rFonts w:ascii="Arial" w:hAnsi="Arial" w:cs="Arial"/>
                <w:color w:val="000000"/>
                <w:sz w:val="14"/>
                <w:szCs w:val="14"/>
              </w:rPr>
              <w:t>At</w:t>
            </w:r>
            <w:proofErr w:type="gramEnd"/>
            <w:r w:rsidRPr="005671C0">
              <w:rPr>
                <w:rFonts w:ascii="Arial" w:hAnsi="Arial" w:cs="Arial"/>
                <w:color w:val="000000"/>
                <w:sz w:val="14"/>
                <w:szCs w:val="14"/>
              </w:rPr>
              <w:t xml:space="preserve"> </w:t>
            </w:r>
            <w:r w:rsidRPr="005671C0">
              <w:rPr>
                <w:rFonts w:ascii="Arial" w:hAnsi="Arial" w:cs="Arial"/>
                <w:color w:val="000000"/>
                <w:sz w:val="14"/>
                <w:szCs w:val="14"/>
                <w:lang w:val="en-GB"/>
              </w:rPr>
              <w:t>31</w:t>
            </w:r>
            <w:r w:rsidRPr="005671C0">
              <w:rPr>
                <w:rFonts w:ascii="Arial" w:hAnsi="Arial" w:cs="Arial"/>
                <w:color w:val="000000"/>
                <w:sz w:val="14"/>
                <w:szCs w:val="14"/>
              </w:rPr>
              <w:t xml:space="preserve"> December </w:t>
            </w:r>
            <w:r w:rsidRPr="005671C0">
              <w:rPr>
                <w:rFonts w:ascii="Arial" w:hAnsi="Arial" w:cs="Arial"/>
                <w:color w:val="000000"/>
                <w:sz w:val="14"/>
                <w:szCs w:val="14"/>
                <w:lang w:val="en-GB"/>
              </w:rPr>
              <w:t>2021</w:t>
            </w:r>
          </w:p>
        </w:tc>
        <w:tc>
          <w:tcPr>
            <w:tcW w:w="1080" w:type="dxa"/>
            <w:shd w:val="clear" w:color="auto" w:fill="FAFAFA"/>
            <w:vAlign w:val="bottom"/>
          </w:tcPr>
          <w:p w14:paraId="2107BA8C" w14:textId="13C4529E"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391,418</w:t>
            </w:r>
          </w:p>
        </w:tc>
        <w:tc>
          <w:tcPr>
            <w:tcW w:w="1080" w:type="dxa"/>
            <w:shd w:val="clear" w:color="auto" w:fill="FAFAFA"/>
            <w:vAlign w:val="bottom"/>
          </w:tcPr>
          <w:p w14:paraId="408C4B6D" w14:textId="6DA228A0"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136,808</w:t>
            </w:r>
          </w:p>
        </w:tc>
        <w:tc>
          <w:tcPr>
            <w:tcW w:w="1080" w:type="dxa"/>
            <w:shd w:val="clear" w:color="auto" w:fill="FAFAFA"/>
            <w:vAlign w:val="bottom"/>
          </w:tcPr>
          <w:p w14:paraId="613661C6" w14:textId="00FD68EE"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1,168,000</w:t>
            </w:r>
          </w:p>
        </w:tc>
        <w:tc>
          <w:tcPr>
            <w:tcW w:w="1080" w:type="dxa"/>
            <w:shd w:val="clear" w:color="auto" w:fill="FAFAFA"/>
            <w:vAlign w:val="bottom"/>
          </w:tcPr>
          <w:p w14:paraId="7E51C636" w14:textId="14AF2E08"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4,943,647</w:t>
            </w:r>
          </w:p>
        </w:tc>
        <w:tc>
          <w:tcPr>
            <w:tcW w:w="1080" w:type="dxa"/>
            <w:shd w:val="clear" w:color="auto" w:fill="FAFAFA"/>
            <w:vAlign w:val="bottom"/>
          </w:tcPr>
          <w:p w14:paraId="222E0B4B" w14:textId="1F85ABE5"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70,858,770</w:t>
            </w:r>
          </w:p>
        </w:tc>
        <w:tc>
          <w:tcPr>
            <w:tcW w:w="1080" w:type="dxa"/>
            <w:shd w:val="clear" w:color="auto" w:fill="FAFAFA"/>
            <w:vAlign w:val="bottom"/>
          </w:tcPr>
          <w:p w14:paraId="5B73F185" w14:textId="66203E01" w:rsidR="00753908" w:rsidRPr="005671C0" w:rsidRDefault="00753908" w:rsidP="003D0DEA">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77,498,643</w:t>
            </w:r>
          </w:p>
        </w:tc>
      </w:tr>
      <w:tr w:rsidR="00674ABF" w:rsidRPr="005671C0" w14:paraId="78C4E7D3" w14:textId="77777777" w:rsidTr="003D0DEA">
        <w:tc>
          <w:tcPr>
            <w:tcW w:w="3096" w:type="dxa"/>
            <w:vAlign w:val="bottom"/>
          </w:tcPr>
          <w:p w14:paraId="35C3970F" w14:textId="77777777" w:rsidR="00674ABF" w:rsidRPr="005671C0" w:rsidRDefault="00674ABF" w:rsidP="003D0DEA">
            <w:pPr>
              <w:spacing w:after="0" w:line="240" w:lineRule="auto"/>
              <w:rPr>
                <w:rFonts w:ascii="Arial" w:hAnsi="Arial" w:cs="Arial"/>
                <w:color w:val="000000"/>
                <w:sz w:val="14"/>
                <w:szCs w:val="14"/>
              </w:rPr>
            </w:pPr>
          </w:p>
        </w:tc>
        <w:tc>
          <w:tcPr>
            <w:tcW w:w="1080" w:type="dxa"/>
            <w:tcBorders>
              <w:bottom w:val="single" w:sz="4" w:space="0" w:color="auto"/>
            </w:tcBorders>
            <w:shd w:val="clear" w:color="auto" w:fill="FAFAFA"/>
            <w:vAlign w:val="bottom"/>
          </w:tcPr>
          <w:p w14:paraId="2B86FE08" w14:textId="77777777" w:rsidR="00674ABF" w:rsidRPr="005671C0" w:rsidRDefault="00674ABF" w:rsidP="003D0DEA">
            <w:pPr>
              <w:spacing w:after="0" w:line="240" w:lineRule="auto"/>
              <w:ind w:right="-72"/>
              <w:jc w:val="right"/>
              <w:rPr>
                <w:rFonts w:ascii="Arial" w:hAnsi="Arial" w:cs="Arial"/>
                <w:color w:val="000000"/>
                <w:sz w:val="14"/>
                <w:szCs w:val="14"/>
              </w:rPr>
            </w:pPr>
          </w:p>
        </w:tc>
        <w:tc>
          <w:tcPr>
            <w:tcW w:w="1080" w:type="dxa"/>
            <w:tcBorders>
              <w:bottom w:val="single" w:sz="4" w:space="0" w:color="auto"/>
            </w:tcBorders>
            <w:shd w:val="clear" w:color="auto" w:fill="FAFAFA"/>
            <w:vAlign w:val="bottom"/>
          </w:tcPr>
          <w:p w14:paraId="74CC3BBD" w14:textId="77777777" w:rsidR="00674ABF" w:rsidRPr="005671C0" w:rsidRDefault="00674ABF" w:rsidP="003D0DEA">
            <w:pPr>
              <w:spacing w:after="0" w:line="240" w:lineRule="auto"/>
              <w:ind w:right="-72"/>
              <w:jc w:val="right"/>
              <w:rPr>
                <w:rFonts w:ascii="Arial" w:hAnsi="Arial" w:cs="Arial"/>
                <w:color w:val="000000"/>
                <w:sz w:val="14"/>
                <w:szCs w:val="14"/>
              </w:rPr>
            </w:pPr>
          </w:p>
        </w:tc>
        <w:tc>
          <w:tcPr>
            <w:tcW w:w="1080" w:type="dxa"/>
            <w:tcBorders>
              <w:bottom w:val="single" w:sz="4" w:space="0" w:color="auto"/>
            </w:tcBorders>
            <w:shd w:val="clear" w:color="auto" w:fill="FAFAFA"/>
            <w:vAlign w:val="bottom"/>
          </w:tcPr>
          <w:p w14:paraId="5A1CC2C3" w14:textId="77777777" w:rsidR="00674ABF" w:rsidRPr="005671C0" w:rsidRDefault="00674ABF" w:rsidP="003D0DEA">
            <w:pPr>
              <w:spacing w:after="0" w:line="240" w:lineRule="auto"/>
              <w:ind w:right="-72"/>
              <w:jc w:val="right"/>
              <w:rPr>
                <w:rFonts w:ascii="Arial" w:hAnsi="Arial" w:cs="Arial"/>
                <w:color w:val="000000"/>
                <w:sz w:val="14"/>
                <w:szCs w:val="14"/>
              </w:rPr>
            </w:pPr>
          </w:p>
        </w:tc>
        <w:tc>
          <w:tcPr>
            <w:tcW w:w="1080" w:type="dxa"/>
            <w:tcBorders>
              <w:bottom w:val="single" w:sz="4" w:space="0" w:color="auto"/>
            </w:tcBorders>
            <w:shd w:val="clear" w:color="auto" w:fill="FAFAFA"/>
            <w:vAlign w:val="bottom"/>
          </w:tcPr>
          <w:p w14:paraId="1C688B7C" w14:textId="77777777" w:rsidR="00674ABF" w:rsidRPr="005671C0" w:rsidRDefault="00674ABF" w:rsidP="003D0DEA">
            <w:pPr>
              <w:spacing w:after="0" w:line="240" w:lineRule="auto"/>
              <w:ind w:right="-72"/>
              <w:jc w:val="right"/>
              <w:rPr>
                <w:rFonts w:ascii="Arial" w:hAnsi="Arial" w:cs="Arial"/>
                <w:color w:val="000000"/>
                <w:sz w:val="14"/>
                <w:szCs w:val="14"/>
              </w:rPr>
            </w:pPr>
          </w:p>
        </w:tc>
        <w:tc>
          <w:tcPr>
            <w:tcW w:w="1080" w:type="dxa"/>
            <w:tcBorders>
              <w:bottom w:val="single" w:sz="4" w:space="0" w:color="auto"/>
            </w:tcBorders>
            <w:shd w:val="clear" w:color="auto" w:fill="FAFAFA"/>
            <w:vAlign w:val="bottom"/>
          </w:tcPr>
          <w:p w14:paraId="71BBC2F3" w14:textId="77777777" w:rsidR="00674ABF" w:rsidRPr="005671C0" w:rsidRDefault="00674ABF" w:rsidP="003D0DEA">
            <w:pPr>
              <w:spacing w:after="0" w:line="240" w:lineRule="auto"/>
              <w:ind w:right="-72"/>
              <w:jc w:val="right"/>
              <w:rPr>
                <w:rFonts w:ascii="Arial" w:hAnsi="Arial" w:cs="Arial"/>
                <w:color w:val="000000"/>
                <w:sz w:val="14"/>
                <w:szCs w:val="14"/>
              </w:rPr>
            </w:pPr>
          </w:p>
        </w:tc>
        <w:tc>
          <w:tcPr>
            <w:tcW w:w="1080" w:type="dxa"/>
            <w:tcBorders>
              <w:bottom w:val="single" w:sz="4" w:space="0" w:color="auto"/>
            </w:tcBorders>
            <w:shd w:val="clear" w:color="auto" w:fill="FAFAFA"/>
            <w:vAlign w:val="bottom"/>
          </w:tcPr>
          <w:p w14:paraId="4B32D93D" w14:textId="77777777" w:rsidR="00674ABF" w:rsidRPr="005671C0" w:rsidRDefault="00674ABF" w:rsidP="003D0DEA">
            <w:pPr>
              <w:spacing w:after="0" w:line="240" w:lineRule="auto"/>
              <w:ind w:right="-72"/>
              <w:jc w:val="right"/>
              <w:rPr>
                <w:rFonts w:ascii="Arial" w:hAnsi="Arial" w:cs="Arial"/>
                <w:color w:val="000000"/>
                <w:sz w:val="14"/>
                <w:szCs w:val="14"/>
              </w:rPr>
            </w:pPr>
          </w:p>
        </w:tc>
      </w:tr>
    </w:tbl>
    <w:p w14:paraId="7C937246" w14:textId="77777777" w:rsidR="00674ABF" w:rsidRPr="005671C0" w:rsidRDefault="00674ABF" w:rsidP="005671C0">
      <w:pPr>
        <w:spacing w:after="0" w:line="240" w:lineRule="auto"/>
        <w:jc w:val="both"/>
        <w:rPr>
          <w:rFonts w:ascii="Arial" w:hAnsi="Arial" w:cs="Arial"/>
          <w:color w:val="000000"/>
          <w:sz w:val="18"/>
          <w:szCs w:val="18"/>
        </w:rPr>
      </w:pPr>
    </w:p>
    <w:p w14:paraId="435BF714" w14:textId="1D387128" w:rsidR="00551CF8" w:rsidRPr="005671C0" w:rsidRDefault="008A529A"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t>The movement of deferred income tax liabilities is as follows:</w:t>
      </w:r>
    </w:p>
    <w:p w14:paraId="3A22A497" w14:textId="77777777" w:rsidR="00853C15" w:rsidRPr="005671C0" w:rsidRDefault="00853C15" w:rsidP="005671C0">
      <w:pPr>
        <w:spacing w:after="0" w:line="240" w:lineRule="auto"/>
        <w:jc w:val="thaiDistribute"/>
        <w:rPr>
          <w:rFonts w:ascii="Arial" w:hAnsi="Arial" w:cs="Arial"/>
          <w:color w:val="000000"/>
          <w:sz w:val="18"/>
          <w:szCs w:val="18"/>
        </w:rPr>
      </w:pPr>
    </w:p>
    <w:tbl>
      <w:tblPr>
        <w:tblW w:w="9567" w:type="dxa"/>
        <w:tblLayout w:type="fixed"/>
        <w:tblLook w:val="0000" w:firstRow="0" w:lastRow="0" w:firstColumn="0" w:lastColumn="0" w:noHBand="0" w:noVBand="0"/>
      </w:tblPr>
      <w:tblGrid>
        <w:gridCol w:w="5499"/>
        <w:gridCol w:w="1356"/>
        <w:gridCol w:w="1356"/>
        <w:gridCol w:w="1356"/>
      </w:tblGrid>
      <w:tr w:rsidR="002E6709" w:rsidRPr="005671C0" w14:paraId="4B3F2AEB" w14:textId="77777777" w:rsidTr="0091099B">
        <w:trPr>
          <w:trHeight w:val="238"/>
        </w:trPr>
        <w:tc>
          <w:tcPr>
            <w:tcW w:w="5499" w:type="dxa"/>
          </w:tcPr>
          <w:p w14:paraId="5E110507" w14:textId="77777777" w:rsidR="002E6709" w:rsidRPr="005671C0" w:rsidRDefault="002E6709" w:rsidP="005671C0">
            <w:pPr>
              <w:spacing w:after="0" w:line="240" w:lineRule="auto"/>
              <w:rPr>
                <w:rFonts w:ascii="Arial" w:hAnsi="Arial" w:cs="Arial"/>
                <w:color w:val="000000"/>
                <w:sz w:val="18"/>
                <w:szCs w:val="18"/>
              </w:rPr>
            </w:pPr>
          </w:p>
        </w:tc>
        <w:tc>
          <w:tcPr>
            <w:tcW w:w="4068" w:type="dxa"/>
            <w:gridSpan w:val="3"/>
            <w:tcBorders>
              <w:top w:val="single" w:sz="4" w:space="0" w:color="auto"/>
              <w:bottom w:val="single" w:sz="4" w:space="0" w:color="auto"/>
            </w:tcBorders>
          </w:tcPr>
          <w:p w14:paraId="4DFAC505" w14:textId="503FD118" w:rsidR="002E6709" w:rsidRPr="005671C0" w:rsidRDefault="002E6709"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Consolidated financial statements</w:t>
            </w:r>
          </w:p>
        </w:tc>
      </w:tr>
      <w:tr w:rsidR="002E6709" w:rsidRPr="005671C0" w14:paraId="5CF92CED" w14:textId="77777777" w:rsidTr="0091099B">
        <w:trPr>
          <w:trHeight w:val="246"/>
        </w:trPr>
        <w:tc>
          <w:tcPr>
            <w:tcW w:w="5499" w:type="dxa"/>
          </w:tcPr>
          <w:p w14:paraId="515E656B" w14:textId="77777777" w:rsidR="002E6709" w:rsidRPr="005671C0" w:rsidRDefault="002E6709" w:rsidP="005671C0">
            <w:pPr>
              <w:spacing w:after="0" w:line="240" w:lineRule="auto"/>
              <w:rPr>
                <w:rFonts w:ascii="Arial" w:hAnsi="Arial" w:cs="Arial"/>
                <w:color w:val="000000"/>
                <w:sz w:val="18"/>
                <w:szCs w:val="18"/>
              </w:rPr>
            </w:pPr>
          </w:p>
        </w:tc>
        <w:tc>
          <w:tcPr>
            <w:tcW w:w="1356" w:type="dxa"/>
            <w:tcBorders>
              <w:top w:val="single" w:sz="4" w:space="0" w:color="auto"/>
            </w:tcBorders>
          </w:tcPr>
          <w:p w14:paraId="23D0BC2A" w14:textId="77777777" w:rsidR="002E6709" w:rsidRPr="005671C0" w:rsidRDefault="002E6709" w:rsidP="005671C0">
            <w:pPr>
              <w:spacing w:after="0" w:line="240" w:lineRule="auto"/>
              <w:ind w:right="-72"/>
              <w:jc w:val="right"/>
              <w:rPr>
                <w:rFonts w:ascii="Arial" w:hAnsi="Arial" w:cs="Arial"/>
                <w:b/>
                <w:bCs/>
                <w:color w:val="000000"/>
                <w:spacing w:val="-4"/>
                <w:sz w:val="18"/>
                <w:szCs w:val="18"/>
                <w:lang w:bidi="th-TH"/>
              </w:rPr>
            </w:pPr>
          </w:p>
          <w:p w14:paraId="45BCC30E" w14:textId="453B4842" w:rsidR="002E6709" w:rsidRDefault="002E6709" w:rsidP="005671C0">
            <w:pPr>
              <w:spacing w:after="0" w:line="240" w:lineRule="auto"/>
              <w:ind w:right="-72"/>
              <w:jc w:val="right"/>
              <w:rPr>
                <w:rFonts w:ascii="Arial" w:hAnsi="Arial" w:cs="Arial"/>
                <w:b/>
                <w:bCs/>
                <w:color w:val="000000"/>
                <w:spacing w:val="-4"/>
                <w:sz w:val="18"/>
                <w:szCs w:val="18"/>
                <w:lang w:bidi="th-TH"/>
              </w:rPr>
            </w:pPr>
          </w:p>
          <w:p w14:paraId="0E4FF73D" w14:textId="77777777" w:rsidR="00AE29CB" w:rsidRPr="005671C0" w:rsidRDefault="00AE29CB" w:rsidP="005671C0">
            <w:pPr>
              <w:spacing w:after="0" w:line="240" w:lineRule="auto"/>
              <w:ind w:right="-72"/>
              <w:jc w:val="right"/>
              <w:rPr>
                <w:rFonts w:ascii="Arial" w:hAnsi="Arial" w:cs="Arial"/>
                <w:b/>
                <w:bCs/>
                <w:color w:val="000000"/>
                <w:spacing w:val="-4"/>
                <w:sz w:val="18"/>
                <w:szCs w:val="18"/>
                <w:lang w:bidi="th-TH"/>
              </w:rPr>
            </w:pPr>
          </w:p>
          <w:p w14:paraId="43F820C6" w14:textId="77777777" w:rsidR="002E6709" w:rsidRPr="005671C0" w:rsidRDefault="002E6709" w:rsidP="005671C0">
            <w:pPr>
              <w:spacing w:after="0" w:line="240" w:lineRule="auto"/>
              <w:ind w:right="-72"/>
              <w:jc w:val="right"/>
              <w:rPr>
                <w:rFonts w:ascii="Arial" w:hAnsi="Arial" w:cs="Arial"/>
                <w:b/>
                <w:bCs/>
                <w:color w:val="000000"/>
                <w:spacing w:val="-4"/>
                <w:sz w:val="18"/>
                <w:szCs w:val="18"/>
                <w:lang w:bidi="th-TH"/>
              </w:rPr>
            </w:pPr>
          </w:p>
          <w:p w14:paraId="268375F5" w14:textId="7593D8FC" w:rsidR="002E6709" w:rsidRPr="005671C0" w:rsidRDefault="002E6709" w:rsidP="005671C0">
            <w:pPr>
              <w:spacing w:after="0" w:line="240" w:lineRule="auto"/>
              <w:ind w:right="-72"/>
              <w:jc w:val="right"/>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Depreciation</w:t>
            </w:r>
          </w:p>
        </w:tc>
        <w:tc>
          <w:tcPr>
            <w:tcW w:w="1356" w:type="dxa"/>
            <w:tcBorders>
              <w:top w:val="single" w:sz="4" w:space="0" w:color="auto"/>
            </w:tcBorders>
          </w:tcPr>
          <w:p w14:paraId="193FF233" w14:textId="77777777" w:rsidR="00AE29CB" w:rsidRDefault="002E6709" w:rsidP="005671C0">
            <w:pPr>
              <w:spacing w:after="0" w:line="240" w:lineRule="auto"/>
              <w:ind w:right="-72"/>
              <w:jc w:val="right"/>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 xml:space="preserve">Gain </w:t>
            </w:r>
            <w:r w:rsidR="00674ABF" w:rsidRPr="005671C0">
              <w:rPr>
                <w:rFonts w:ascii="Arial" w:hAnsi="Arial" w:cs="Arial"/>
                <w:b/>
                <w:bCs/>
                <w:color w:val="000000"/>
                <w:spacing w:val="-4"/>
                <w:sz w:val="18"/>
                <w:szCs w:val="18"/>
                <w:lang w:bidi="th-TH"/>
              </w:rPr>
              <w:t xml:space="preserve">from </w:t>
            </w:r>
          </w:p>
          <w:p w14:paraId="0E421A62" w14:textId="274B9280" w:rsidR="002E6709" w:rsidRPr="005671C0" w:rsidRDefault="00674ABF" w:rsidP="005671C0">
            <w:pPr>
              <w:spacing w:after="0" w:line="240" w:lineRule="auto"/>
              <w:ind w:right="-72"/>
              <w:jc w:val="right"/>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fair value adjustment</w:t>
            </w:r>
            <w:r w:rsidR="002E6709" w:rsidRPr="005671C0">
              <w:rPr>
                <w:rFonts w:ascii="Arial" w:hAnsi="Arial" w:cs="Arial"/>
                <w:b/>
                <w:bCs/>
                <w:color w:val="000000"/>
                <w:spacing w:val="-4"/>
                <w:sz w:val="18"/>
                <w:szCs w:val="18"/>
                <w:lang w:bidi="th-TH"/>
              </w:rPr>
              <w:t xml:space="preserve"> of investment property</w:t>
            </w:r>
          </w:p>
        </w:tc>
        <w:tc>
          <w:tcPr>
            <w:tcW w:w="1356" w:type="dxa"/>
            <w:tcBorders>
              <w:top w:val="single" w:sz="4" w:space="0" w:color="auto"/>
            </w:tcBorders>
          </w:tcPr>
          <w:p w14:paraId="14C6E7FF" w14:textId="77777777" w:rsidR="002E6709" w:rsidRPr="005671C0" w:rsidRDefault="002E6709" w:rsidP="005671C0">
            <w:pPr>
              <w:spacing w:after="0" w:line="240" w:lineRule="auto"/>
              <w:ind w:right="-72"/>
              <w:jc w:val="right"/>
              <w:rPr>
                <w:rFonts w:ascii="Arial" w:hAnsi="Arial" w:cs="Arial"/>
                <w:b/>
                <w:bCs/>
                <w:color w:val="000000"/>
                <w:spacing w:val="-4"/>
                <w:sz w:val="18"/>
                <w:szCs w:val="18"/>
                <w:lang w:bidi="th-TH"/>
              </w:rPr>
            </w:pPr>
          </w:p>
          <w:p w14:paraId="0E52DC14" w14:textId="2CCCA67E" w:rsidR="002E6709" w:rsidRDefault="002E6709" w:rsidP="005671C0">
            <w:pPr>
              <w:spacing w:after="0" w:line="240" w:lineRule="auto"/>
              <w:ind w:right="-72"/>
              <w:jc w:val="right"/>
              <w:rPr>
                <w:rFonts w:ascii="Arial" w:hAnsi="Arial" w:cs="Arial"/>
                <w:b/>
                <w:bCs/>
                <w:color w:val="000000"/>
                <w:spacing w:val="-4"/>
                <w:sz w:val="18"/>
                <w:szCs w:val="18"/>
                <w:lang w:bidi="th-TH"/>
              </w:rPr>
            </w:pPr>
          </w:p>
          <w:p w14:paraId="421C069E" w14:textId="77777777" w:rsidR="00AE29CB" w:rsidRPr="005671C0" w:rsidRDefault="00AE29CB" w:rsidP="005671C0">
            <w:pPr>
              <w:spacing w:after="0" w:line="240" w:lineRule="auto"/>
              <w:ind w:right="-72"/>
              <w:jc w:val="right"/>
              <w:rPr>
                <w:rFonts w:ascii="Arial" w:hAnsi="Arial" w:cs="Arial"/>
                <w:b/>
                <w:bCs/>
                <w:color w:val="000000"/>
                <w:spacing w:val="-4"/>
                <w:sz w:val="18"/>
                <w:szCs w:val="18"/>
                <w:lang w:bidi="th-TH"/>
              </w:rPr>
            </w:pPr>
          </w:p>
          <w:p w14:paraId="562DB4E4" w14:textId="77777777" w:rsidR="002E6709" w:rsidRPr="005671C0" w:rsidRDefault="002E6709" w:rsidP="005671C0">
            <w:pPr>
              <w:spacing w:after="0" w:line="240" w:lineRule="auto"/>
              <w:ind w:right="-72"/>
              <w:jc w:val="right"/>
              <w:rPr>
                <w:rFonts w:ascii="Arial" w:hAnsi="Arial" w:cs="Arial"/>
                <w:b/>
                <w:bCs/>
                <w:color w:val="000000"/>
                <w:spacing w:val="-4"/>
                <w:sz w:val="18"/>
                <w:szCs w:val="18"/>
                <w:lang w:bidi="th-TH"/>
              </w:rPr>
            </w:pPr>
          </w:p>
          <w:p w14:paraId="2D6590DD" w14:textId="1BD1AEDA" w:rsidR="002E6709" w:rsidRPr="005671C0" w:rsidRDefault="002E6709" w:rsidP="005671C0">
            <w:pPr>
              <w:spacing w:after="0" w:line="240" w:lineRule="auto"/>
              <w:ind w:right="-72"/>
              <w:jc w:val="right"/>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Total</w:t>
            </w:r>
          </w:p>
        </w:tc>
      </w:tr>
      <w:tr w:rsidR="0091099B" w:rsidRPr="005671C0" w14:paraId="233BCF27" w14:textId="77777777" w:rsidTr="0091099B">
        <w:trPr>
          <w:trHeight w:val="66"/>
        </w:trPr>
        <w:tc>
          <w:tcPr>
            <w:tcW w:w="5499" w:type="dxa"/>
          </w:tcPr>
          <w:p w14:paraId="5E3D6673" w14:textId="77777777" w:rsidR="0091099B" w:rsidRPr="005671C0" w:rsidRDefault="0091099B" w:rsidP="005671C0">
            <w:pPr>
              <w:spacing w:after="0" w:line="240" w:lineRule="auto"/>
              <w:rPr>
                <w:rFonts w:ascii="Arial" w:hAnsi="Arial" w:cs="Arial"/>
                <w:color w:val="000000"/>
                <w:sz w:val="18"/>
                <w:szCs w:val="18"/>
              </w:rPr>
            </w:pPr>
          </w:p>
        </w:tc>
        <w:tc>
          <w:tcPr>
            <w:tcW w:w="1356" w:type="dxa"/>
            <w:tcBorders>
              <w:bottom w:val="single" w:sz="4" w:space="0" w:color="auto"/>
            </w:tcBorders>
          </w:tcPr>
          <w:p w14:paraId="67FEF880" w14:textId="5763D652" w:rsidR="0091099B" w:rsidRPr="005671C0" w:rsidRDefault="0091099B" w:rsidP="005671C0">
            <w:pPr>
              <w:spacing w:after="0" w:line="240" w:lineRule="auto"/>
              <w:ind w:right="-72"/>
              <w:jc w:val="right"/>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Baht</w:t>
            </w:r>
          </w:p>
        </w:tc>
        <w:tc>
          <w:tcPr>
            <w:tcW w:w="1356" w:type="dxa"/>
            <w:tcBorders>
              <w:bottom w:val="single" w:sz="4" w:space="0" w:color="auto"/>
            </w:tcBorders>
          </w:tcPr>
          <w:p w14:paraId="6CC40FCB" w14:textId="66E74A4A" w:rsidR="0091099B" w:rsidRPr="005671C0" w:rsidRDefault="0091099B" w:rsidP="005671C0">
            <w:pPr>
              <w:spacing w:after="0" w:line="240" w:lineRule="auto"/>
              <w:ind w:right="-72"/>
              <w:jc w:val="right"/>
              <w:rPr>
                <w:rFonts w:ascii="Arial" w:hAnsi="Arial" w:cs="Arial"/>
                <w:b/>
                <w:bCs/>
                <w:color w:val="000000"/>
                <w:spacing w:val="-4"/>
                <w:sz w:val="18"/>
                <w:szCs w:val="18"/>
                <w:lang w:bidi="th-TH"/>
              </w:rPr>
            </w:pPr>
            <w:r w:rsidRPr="005671C0">
              <w:rPr>
                <w:rFonts w:ascii="Arial" w:hAnsi="Arial" w:cs="Arial"/>
                <w:b/>
                <w:bCs/>
                <w:color w:val="000000"/>
                <w:spacing w:val="-4"/>
                <w:sz w:val="18"/>
                <w:szCs w:val="18"/>
                <w:lang w:bidi="th-TH"/>
              </w:rPr>
              <w:t>Baht</w:t>
            </w:r>
          </w:p>
        </w:tc>
        <w:tc>
          <w:tcPr>
            <w:tcW w:w="1356" w:type="dxa"/>
            <w:tcBorders>
              <w:bottom w:val="single" w:sz="4" w:space="0" w:color="auto"/>
            </w:tcBorders>
          </w:tcPr>
          <w:p w14:paraId="74902842" w14:textId="18FAE8DC" w:rsidR="0091099B" w:rsidRPr="005671C0" w:rsidRDefault="0091099B" w:rsidP="005671C0">
            <w:pPr>
              <w:spacing w:after="0" w:line="240" w:lineRule="auto"/>
              <w:ind w:right="-72"/>
              <w:jc w:val="right"/>
              <w:rPr>
                <w:rFonts w:ascii="Arial" w:hAnsi="Arial" w:cs="Arial"/>
                <w:b/>
                <w:bCs/>
                <w:color w:val="000000"/>
                <w:spacing w:val="-4"/>
                <w:sz w:val="18"/>
                <w:szCs w:val="18"/>
                <w:rtl/>
                <w:cs/>
              </w:rPr>
            </w:pPr>
            <w:r w:rsidRPr="005671C0">
              <w:rPr>
                <w:rFonts w:ascii="Arial" w:hAnsi="Arial" w:cs="Arial"/>
                <w:b/>
                <w:bCs/>
                <w:color w:val="000000"/>
                <w:spacing w:val="-4"/>
                <w:sz w:val="18"/>
                <w:szCs w:val="18"/>
                <w:lang w:bidi="th-TH"/>
              </w:rPr>
              <w:t>Baht</w:t>
            </w:r>
          </w:p>
        </w:tc>
      </w:tr>
      <w:tr w:rsidR="0091099B" w:rsidRPr="005671C0" w14:paraId="62F36C40" w14:textId="77777777" w:rsidTr="0091099B">
        <w:trPr>
          <w:trHeight w:val="56"/>
        </w:trPr>
        <w:tc>
          <w:tcPr>
            <w:tcW w:w="5499" w:type="dxa"/>
          </w:tcPr>
          <w:p w14:paraId="4886CA42" w14:textId="77777777" w:rsidR="0091099B" w:rsidRPr="005671C0" w:rsidRDefault="0091099B" w:rsidP="005671C0">
            <w:pPr>
              <w:spacing w:after="0" w:line="240" w:lineRule="auto"/>
              <w:rPr>
                <w:rFonts w:ascii="Arial" w:hAnsi="Arial" w:cs="Arial"/>
                <w:b/>
                <w:bCs/>
                <w:color w:val="000000"/>
                <w:sz w:val="18"/>
                <w:szCs w:val="18"/>
              </w:rPr>
            </w:pPr>
            <w:r w:rsidRPr="005671C0">
              <w:rPr>
                <w:rFonts w:ascii="Arial" w:hAnsi="Arial" w:cs="Arial"/>
                <w:b/>
                <w:bCs/>
                <w:color w:val="000000"/>
                <w:sz w:val="18"/>
                <w:szCs w:val="18"/>
              </w:rPr>
              <w:t>Deferred income tax liabilities</w:t>
            </w:r>
          </w:p>
        </w:tc>
        <w:tc>
          <w:tcPr>
            <w:tcW w:w="1356" w:type="dxa"/>
            <w:tcBorders>
              <w:top w:val="single" w:sz="4" w:space="0" w:color="auto"/>
            </w:tcBorders>
          </w:tcPr>
          <w:p w14:paraId="24E787C0" w14:textId="77777777" w:rsidR="0091099B" w:rsidRPr="005671C0" w:rsidRDefault="0091099B" w:rsidP="005671C0">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tcPr>
          <w:p w14:paraId="3FB9BA99" w14:textId="3B902BA7" w:rsidR="0091099B" w:rsidRPr="005671C0" w:rsidRDefault="0091099B" w:rsidP="005671C0">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tcPr>
          <w:p w14:paraId="760A1D91" w14:textId="389ED0B6" w:rsidR="0091099B" w:rsidRPr="005671C0" w:rsidRDefault="0091099B" w:rsidP="005671C0">
            <w:pPr>
              <w:spacing w:after="0" w:line="240" w:lineRule="auto"/>
              <w:ind w:right="-72"/>
              <w:jc w:val="right"/>
              <w:rPr>
                <w:rFonts w:ascii="Arial" w:hAnsi="Arial" w:cs="Arial"/>
                <w:color w:val="000000"/>
                <w:sz w:val="18"/>
                <w:szCs w:val="18"/>
                <w:lang w:val="en-GB"/>
              </w:rPr>
            </w:pPr>
          </w:p>
        </w:tc>
      </w:tr>
      <w:tr w:rsidR="0091099B" w:rsidRPr="005671C0" w14:paraId="171CBF3A" w14:textId="77777777" w:rsidTr="0091099B">
        <w:trPr>
          <w:trHeight w:val="72"/>
        </w:trPr>
        <w:tc>
          <w:tcPr>
            <w:tcW w:w="5499" w:type="dxa"/>
          </w:tcPr>
          <w:p w14:paraId="2F8CBCAD" w14:textId="74E82835" w:rsidR="0091099B" w:rsidRPr="005671C0" w:rsidRDefault="0091099B" w:rsidP="005671C0">
            <w:pPr>
              <w:spacing w:after="0" w:line="240" w:lineRule="auto"/>
              <w:rPr>
                <w:rFonts w:ascii="Arial" w:hAnsi="Arial" w:cs="Arial"/>
                <w:color w:val="000000"/>
                <w:sz w:val="18"/>
                <w:szCs w:val="18"/>
                <w:lang w:val="en-GB" w:bidi="th-TH"/>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1 January </w:t>
            </w:r>
            <w:r w:rsidRPr="005671C0">
              <w:rPr>
                <w:rFonts w:ascii="Arial" w:hAnsi="Arial" w:cs="Arial"/>
                <w:color w:val="000000"/>
                <w:sz w:val="18"/>
                <w:szCs w:val="18"/>
                <w:lang w:val="en-GB"/>
              </w:rPr>
              <w:t>2020</w:t>
            </w:r>
          </w:p>
        </w:tc>
        <w:tc>
          <w:tcPr>
            <w:tcW w:w="1356" w:type="dxa"/>
            <w:vAlign w:val="center"/>
          </w:tcPr>
          <w:p w14:paraId="46FA23EB" w14:textId="2C21F257"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9,383,646</w:t>
            </w:r>
          </w:p>
        </w:tc>
        <w:tc>
          <w:tcPr>
            <w:tcW w:w="1356" w:type="dxa"/>
          </w:tcPr>
          <w:p w14:paraId="316151B6" w14:textId="2437C821"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356" w:type="dxa"/>
            <w:vAlign w:val="center"/>
          </w:tcPr>
          <w:p w14:paraId="452F0221" w14:textId="53384950"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9,383,646</w:t>
            </w:r>
          </w:p>
        </w:tc>
      </w:tr>
      <w:tr w:rsidR="0091099B" w:rsidRPr="005671C0" w14:paraId="6120F94C" w14:textId="77777777" w:rsidTr="0091099B">
        <w:trPr>
          <w:trHeight w:val="66"/>
        </w:trPr>
        <w:tc>
          <w:tcPr>
            <w:tcW w:w="5499" w:type="dxa"/>
          </w:tcPr>
          <w:p w14:paraId="44E0DC3A" w14:textId="77777777" w:rsidR="0091099B" w:rsidRPr="005671C0" w:rsidRDefault="0091099B" w:rsidP="005671C0">
            <w:pPr>
              <w:spacing w:after="0" w:line="240" w:lineRule="auto"/>
              <w:rPr>
                <w:rFonts w:ascii="Arial" w:hAnsi="Arial" w:cs="Arial"/>
                <w:color w:val="000000"/>
                <w:sz w:val="18"/>
                <w:szCs w:val="18"/>
              </w:rPr>
            </w:pPr>
            <w:r w:rsidRPr="005671C0">
              <w:rPr>
                <w:rFonts w:ascii="Arial" w:hAnsi="Arial" w:cs="Arial"/>
                <w:color w:val="000000"/>
                <w:sz w:val="18"/>
                <w:szCs w:val="18"/>
              </w:rPr>
              <w:t>(Increase)/decrease to profit or loss</w:t>
            </w:r>
          </w:p>
        </w:tc>
        <w:tc>
          <w:tcPr>
            <w:tcW w:w="1356" w:type="dxa"/>
            <w:tcBorders>
              <w:bottom w:val="single" w:sz="4" w:space="0" w:color="auto"/>
            </w:tcBorders>
            <w:vAlign w:val="center"/>
          </w:tcPr>
          <w:p w14:paraId="1FFD406C" w14:textId="2D5AB252"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(1,338,187)</w:t>
            </w:r>
          </w:p>
        </w:tc>
        <w:tc>
          <w:tcPr>
            <w:tcW w:w="1356" w:type="dxa"/>
            <w:tcBorders>
              <w:bottom w:val="single" w:sz="4" w:space="0" w:color="auto"/>
            </w:tcBorders>
          </w:tcPr>
          <w:p w14:paraId="7B0FFF1D" w14:textId="0B0569CA"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356" w:type="dxa"/>
            <w:tcBorders>
              <w:bottom w:val="single" w:sz="4" w:space="0" w:color="auto"/>
            </w:tcBorders>
            <w:vAlign w:val="center"/>
          </w:tcPr>
          <w:p w14:paraId="016D73D7" w14:textId="7D88902D"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(1,338,187)</w:t>
            </w:r>
          </w:p>
        </w:tc>
      </w:tr>
      <w:tr w:rsidR="0091099B" w:rsidRPr="005671C0" w14:paraId="75771DD6" w14:textId="77777777" w:rsidTr="0091099B">
        <w:trPr>
          <w:trHeight w:val="56"/>
        </w:trPr>
        <w:tc>
          <w:tcPr>
            <w:tcW w:w="5499" w:type="dxa"/>
          </w:tcPr>
          <w:p w14:paraId="4908C94D" w14:textId="77777777" w:rsidR="0091099B" w:rsidRPr="005671C0" w:rsidRDefault="0091099B" w:rsidP="005671C0">
            <w:pPr>
              <w:spacing w:after="0" w:line="240" w:lineRule="auto"/>
              <w:rPr>
                <w:rFonts w:ascii="Arial" w:hAnsi="Arial" w:cs="Arial"/>
                <w:color w:val="000000"/>
                <w:sz w:val="18"/>
                <w:szCs w:val="18"/>
              </w:rPr>
            </w:pPr>
          </w:p>
        </w:tc>
        <w:tc>
          <w:tcPr>
            <w:tcW w:w="1356" w:type="dxa"/>
            <w:tcBorders>
              <w:top w:val="single" w:sz="4" w:space="0" w:color="auto"/>
            </w:tcBorders>
          </w:tcPr>
          <w:p w14:paraId="177CACEF" w14:textId="77777777" w:rsidR="0091099B" w:rsidRPr="005671C0" w:rsidRDefault="0091099B" w:rsidP="005671C0">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tcPr>
          <w:p w14:paraId="2FBABD0D" w14:textId="519D3810" w:rsidR="0091099B" w:rsidRPr="005671C0" w:rsidRDefault="0091099B" w:rsidP="005671C0">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auto"/>
          </w:tcPr>
          <w:p w14:paraId="711F7001" w14:textId="2FBAE39D" w:rsidR="0091099B" w:rsidRPr="005671C0" w:rsidRDefault="0091099B" w:rsidP="005671C0">
            <w:pPr>
              <w:spacing w:after="0" w:line="240" w:lineRule="auto"/>
              <w:ind w:right="-72"/>
              <w:jc w:val="right"/>
              <w:rPr>
                <w:rFonts w:ascii="Arial" w:hAnsi="Arial" w:cs="Arial"/>
                <w:color w:val="000000"/>
                <w:sz w:val="18"/>
                <w:szCs w:val="18"/>
                <w:lang w:val="en-GB"/>
              </w:rPr>
            </w:pPr>
          </w:p>
        </w:tc>
      </w:tr>
      <w:tr w:rsidR="0091099B" w:rsidRPr="005671C0" w14:paraId="02B6B5DB" w14:textId="77777777" w:rsidTr="0091099B">
        <w:trPr>
          <w:trHeight w:val="66"/>
        </w:trPr>
        <w:tc>
          <w:tcPr>
            <w:tcW w:w="5499" w:type="dxa"/>
          </w:tcPr>
          <w:p w14:paraId="75C09ADE" w14:textId="102C5612" w:rsidR="0091099B" w:rsidRPr="005671C0" w:rsidRDefault="0091099B" w:rsidP="005671C0">
            <w:pPr>
              <w:spacing w:after="0" w:line="240" w:lineRule="auto"/>
              <w:rPr>
                <w:rFonts w:ascii="Arial" w:hAnsi="Arial" w:cs="Arial"/>
                <w:color w:val="000000"/>
                <w:sz w:val="18"/>
                <w:szCs w:val="18"/>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31 December </w:t>
            </w:r>
            <w:r w:rsidRPr="005671C0">
              <w:rPr>
                <w:rFonts w:ascii="Arial" w:hAnsi="Arial" w:cs="Arial"/>
                <w:color w:val="000000"/>
                <w:sz w:val="18"/>
                <w:szCs w:val="18"/>
                <w:lang w:val="en-GB"/>
              </w:rPr>
              <w:t>2020</w:t>
            </w:r>
          </w:p>
        </w:tc>
        <w:tc>
          <w:tcPr>
            <w:tcW w:w="1356" w:type="dxa"/>
            <w:shd w:val="clear" w:color="auto" w:fill="FAFAFA"/>
            <w:vAlign w:val="center"/>
          </w:tcPr>
          <w:p w14:paraId="015462F3" w14:textId="0B77CEE8"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8,045,459</w:t>
            </w:r>
          </w:p>
        </w:tc>
        <w:tc>
          <w:tcPr>
            <w:tcW w:w="1356" w:type="dxa"/>
            <w:shd w:val="clear" w:color="auto" w:fill="FAFAFA"/>
          </w:tcPr>
          <w:p w14:paraId="7A9056E3" w14:textId="69B82F04"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w:t>
            </w:r>
          </w:p>
        </w:tc>
        <w:tc>
          <w:tcPr>
            <w:tcW w:w="1356" w:type="dxa"/>
            <w:shd w:val="clear" w:color="auto" w:fill="FAFAFA"/>
            <w:vAlign w:val="center"/>
          </w:tcPr>
          <w:p w14:paraId="790227DD" w14:textId="29F36C59"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8,045,459</w:t>
            </w:r>
          </w:p>
        </w:tc>
      </w:tr>
      <w:tr w:rsidR="0091099B" w:rsidRPr="005671C0" w14:paraId="2B20F738" w14:textId="77777777" w:rsidTr="0091099B">
        <w:trPr>
          <w:trHeight w:val="99"/>
        </w:trPr>
        <w:tc>
          <w:tcPr>
            <w:tcW w:w="5499" w:type="dxa"/>
          </w:tcPr>
          <w:p w14:paraId="366B3F11" w14:textId="77777777" w:rsidR="0091099B" w:rsidRPr="005671C0" w:rsidRDefault="0091099B" w:rsidP="005671C0">
            <w:pPr>
              <w:spacing w:after="0" w:line="240" w:lineRule="auto"/>
              <w:rPr>
                <w:rFonts w:ascii="Arial" w:hAnsi="Arial" w:cs="Arial"/>
                <w:color w:val="000000"/>
                <w:sz w:val="18"/>
                <w:szCs w:val="18"/>
              </w:rPr>
            </w:pPr>
            <w:r w:rsidRPr="005671C0">
              <w:rPr>
                <w:rFonts w:ascii="Arial" w:hAnsi="Arial" w:cs="Arial"/>
                <w:color w:val="000000"/>
                <w:sz w:val="18"/>
                <w:szCs w:val="18"/>
              </w:rPr>
              <w:t>(Increase)/decrease to profit or loss</w:t>
            </w:r>
          </w:p>
        </w:tc>
        <w:tc>
          <w:tcPr>
            <w:tcW w:w="1356" w:type="dxa"/>
            <w:tcBorders>
              <w:bottom w:val="single" w:sz="4" w:space="0" w:color="auto"/>
            </w:tcBorders>
            <w:shd w:val="clear" w:color="auto" w:fill="FAFAFA"/>
            <w:vAlign w:val="center"/>
          </w:tcPr>
          <w:p w14:paraId="38DF3BD6" w14:textId="6DFFBF46"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(1,168,686)</w:t>
            </w:r>
          </w:p>
        </w:tc>
        <w:tc>
          <w:tcPr>
            <w:tcW w:w="1356" w:type="dxa"/>
            <w:tcBorders>
              <w:bottom w:val="single" w:sz="4" w:space="0" w:color="auto"/>
            </w:tcBorders>
            <w:shd w:val="clear" w:color="auto" w:fill="FAFAFA"/>
          </w:tcPr>
          <w:p w14:paraId="6BCC7E9F" w14:textId="3D778A9D"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159,885,041</w:t>
            </w:r>
          </w:p>
        </w:tc>
        <w:tc>
          <w:tcPr>
            <w:tcW w:w="1356" w:type="dxa"/>
            <w:tcBorders>
              <w:bottom w:val="single" w:sz="4" w:space="0" w:color="auto"/>
            </w:tcBorders>
            <w:shd w:val="clear" w:color="auto" w:fill="FAFAFA"/>
            <w:vAlign w:val="center"/>
          </w:tcPr>
          <w:p w14:paraId="4B5F44F8" w14:textId="0E624A63"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158,716,355</w:t>
            </w:r>
          </w:p>
        </w:tc>
      </w:tr>
      <w:tr w:rsidR="0091099B" w:rsidRPr="005671C0" w14:paraId="6ECA1D92" w14:textId="77777777" w:rsidTr="0091099B">
        <w:trPr>
          <w:trHeight w:val="56"/>
        </w:trPr>
        <w:tc>
          <w:tcPr>
            <w:tcW w:w="5499" w:type="dxa"/>
          </w:tcPr>
          <w:p w14:paraId="2AB8DA2A" w14:textId="77777777" w:rsidR="0091099B" w:rsidRPr="005671C0" w:rsidRDefault="0091099B" w:rsidP="005671C0">
            <w:pPr>
              <w:spacing w:after="0" w:line="240" w:lineRule="auto"/>
              <w:rPr>
                <w:rFonts w:ascii="Arial" w:hAnsi="Arial" w:cs="Arial"/>
                <w:color w:val="000000"/>
                <w:sz w:val="18"/>
                <w:szCs w:val="18"/>
              </w:rPr>
            </w:pPr>
          </w:p>
        </w:tc>
        <w:tc>
          <w:tcPr>
            <w:tcW w:w="1356" w:type="dxa"/>
            <w:tcBorders>
              <w:top w:val="single" w:sz="4" w:space="0" w:color="auto"/>
            </w:tcBorders>
            <w:shd w:val="clear" w:color="auto" w:fill="FAFAFA"/>
          </w:tcPr>
          <w:p w14:paraId="1CB6EF89" w14:textId="77777777" w:rsidR="0091099B" w:rsidRPr="005671C0" w:rsidRDefault="0091099B" w:rsidP="005671C0">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FAFAFA"/>
          </w:tcPr>
          <w:p w14:paraId="096039C2" w14:textId="6707438A" w:rsidR="0091099B" w:rsidRPr="005671C0" w:rsidRDefault="0091099B" w:rsidP="005671C0">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FAFAFA"/>
          </w:tcPr>
          <w:p w14:paraId="1096474A" w14:textId="1F227E9E" w:rsidR="0091099B" w:rsidRPr="005671C0" w:rsidRDefault="0091099B" w:rsidP="005671C0">
            <w:pPr>
              <w:spacing w:after="0" w:line="240" w:lineRule="auto"/>
              <w:ind w:right="-72"/>
              <w:jc w:val="right"/>
              <w:rPr>
                <w:rFonts w:ascii="Arial" w:hAnsi="Arial" w:cs="Arial"/>
                <w:color w:val="000000"/>
                <w:sz w:val="18"/>
                <w:szCs w:val="18"/>
                <w:lang w:val="en-GB"/>
              </w:rPr>
            </w:pPr>
          </w:p>
        </w:tc>
      </w:tr>
      <w:tr w:rsidR="0091099B" w:rsidRPr="005671C0" w14:paraId="2007838B" w14:textId="77777777" w:rsidTr="0091099B">
        <w:trPr>
          <w:trHeight w:val="66"/>
        </w:trPr>
        <w:tc>
          <w:tcPr>
            <w:tcW w:w="5499" w:type="dxa"/>
          </w:tcPr>
          <w:p w14:paraId="5ADD5C74" w14:textId="50A6E42B" w:rsidR="0091099B" w:rsidRPr="005671C0" w:rsidRDefault="0091099B" w:rsidP="005671C0">
            <w:pPr>
              <w:spacing w:after="0" w:line="240" w:lineRule="auto"/>
              <w:rPr>
                <w:rFonts w:ascii="Arial" w:hAnsi="Arial" w:cs="Arial"/>
                <w:color w:val="000000"/>
                <w:sz w:val="18"/>
                <w:szCs w:val="18"/>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31 December 2021</w:t>
            </w:r>
          </w:p>
        </w:tc>
        <w:tc>
          <w:tcPr>
            <w:tcW w:w="1356" w:type="dxa"/>
            <w:tcBorders>
              <w:bottom w:val="single" w:sz="4" w:space="0" w:color="auto"/>
            </w:tcBorders>
            <w:shd w:val="clear" w:color="auto" w:fill="FAFAFA"/>
            <w:vAlign w:val="center"/>
          </w:tcPr>
          <w:p w14:paraId="4F97DD37" w14:textId="5CE40947" w:rsidR="0091099B" w:rsidRPr="005671C0" w:rsidRDefault="00B25C4C"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6,876,773</w:t>
            </w:r>
          </w:p>
        </w:tc>
        <w:tc>
          <w:tcPr>
            <w:tcW w:w="1356" w:type="dxa"/>
            <w:tcBorders>
              <w:bottom w:val="single" w:sz="4" w:space="0" w:color="auto"/>
            </w:tcBorders>
            <w:shd w:val="clear" w:color="auto" w:fill="FAFAFA"/>
          </w:tcPr>
          <w:p w14:paraId="1D76AF33" w14:textId="55404EC8"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t>159,885,041</w:t>
            </w:r>
          </w:p>
        </w:tc>
        <w:tc>
          <w:tcPr>
            <w:tcW w:w="1356" w:type="dxa"/>
            <w:tcBorders>
              <w:bottom w:val="single" w:sz="4" w:space="0" w:color="auto"/>
            </w:tcBorders>
            <w:shd w:val="clear" w:color="auto" w:fill="FAFAFA"/>
            <w:vAlign w:val="center"/>
          </w:tcPr>
          <w:p w14:paraId="7930B610" w14:textId="4B949075" w:rsidR="0091099B" w:rsidRPr="005671C0" w:rsidRDefault="0091099B" w:rsidP="005671C0">
            <w:pPr>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lang w:val="en-GB"/>
              </w:rPr>
              <w:fldChar w:fldCharType="begin"/>
            </w:r>
            <w:r w:rsidRPr="005671C0">
              <w:rPr>
                <w:rFonts w:ascii="Arial" w:hAnsi="Arial" w:cs="Arial"/>
                <w:color w:val="000000"/>
                <w:sz w:val="18"/>
                <w:szCs w:val="18"/>
                <w:lang w:val="en-GB"/>
              </w:rPr>
              <w:instrText xml:space="preserve"> =SUM(ABOVE) </w:instrText>
            </w:r>
            <w:r w:rsidRPr="005671C0">
              <w:rPr>
                <w:rFonts w:ascii="Arial" w:hAnsi="Arial" w:cs="Arial"/>
                <w:color w:val="000000"/>
                <w:sz w:val="18"/>
                <w:szCs w:val="18"/>
                <w:lang w:val="en-GB"/>
              </w:rPr>
              <w:fldChar w:fldCharType="separate"/>
            </w:r>
            <w:r w:rsidRPr="005671C0">
              <w:rPr>
                <w:rFonts w:ascii="Arial" w:hAnsi="Arial" w:cs="Arial"/>
                <w:noProof/>
                <w:color w:val="000000"/>
                <w:sz w:val="18"/>
                <w:szCs w:val="18"/>
                <w:lang w:val="en-GB"/>
              </w:rPr>
              <w:t>166,761,814</w:t>
            </w:r>
            <w:r w:rsidRPr="005671C0">
              <w:rPr>
                <w:rFonts w:ascii="Arial" w:hAnsi="Arial" w:cs="Arial"/>
                <w:color w:val="000000"/>
                <w:sz w:val="18"/>
                <w:szCs w:val="18"/>
                <w:lang w:val="en-GB"/>
              </w:rPr>
              <w:fldChar w:fldCharType="end"/>
            </w:r>
          </w:p>
        </w:tc>
      </w:tr>
    </w:tbl>
    <w:p w14:paraId="5B4E415D" w14:textId="77777777" w:rsidR="008A529A" w:rsidRPr="005671C0" w:rsidRDefault="008A529A" w:rsidP="005671C0">
      <w:pPr>
        <w:spacing w:after="0" w:line="240" w:lineRule="auto"/>
        <w:jc w:val="both"/>
        <w:rPr>
          <w:rFonts w:ascii="Arial" w:hAnsi="Arial" w:cs="Arial"/>
          <w:color w:val="000000"/>
          <w:sz w:val="18"/>
          <w:szCs w:val="18"/>
        </w:rPr>
      </w:pPr>
    </w:p>
    <w:p w14:paraId="642E6CC4" w14:textId="77777777" w:rsidR="00551CF8" w:rsidRPr="005671C0" w:rsidRDefault="00551CF8" w:rsidP="005671C0">
      <w:pPr>
        <w:spacing w:after="0" w:line="240" w:lineRule="auto"/>
        <w:jc w:val="both"/>
        <w:rPr>
          <w:rFonts w:ascii="Arial" w:hAnsi="Arial" w:cs="Arial"/>
          <w:color w:val="000000"/>
          <w:sz w:val="18"/>
          <w:szCs w:val="18"/>
        </w:rPr>
      </w:pPr>
      <w:r w:rsidRPr="005671C0">
        <w:rPr>
          <w:rFonts w:ascii="Arial" w:hAnsi="Arial" w:cs="Arial"/>
          <w:color w:val="000000"/>
          <w:spacing w:val="-4"/>
          <w:sz w:val="18"/>
          <w:szCs w:val="18"/>
        </w:rPr>
        <w:t xml:space="preserve">Deferred income tax assets and temporary differences are </w:t>
      </w:r>
      <w:proofErr w:type="spellStart"/>
      <w:r w:rsidRPr="005671C0">
        <w:rPr>
          <w:rFonts w:ascii="Arial" w:hAnsi="Arial" w:cs="Arial"/>
          <w:color w:val="000000"/>
          <w:spacing w:val="-4"/>
          <w:sz w:val="18"/>
          <w:szCs w:val="18"/>
        </w:rPr>
        <w:t>recognised</w:t>
      </w:r>
      <w:proofErr w:type="spellEnd"/>
      <w:r w:rsidRPr="005671C0">
        <w:rPr>
          <w:rFonts w:ascii="Arial" w:hAnsi="Arial" w:cs="Arial"/>
          <w:color w:val="000000"/>
          <w:spacing w:val="-4"/>
          <w:sz w:val="18"/>
          <w:szCs w:val="18"/>
        </w:rPr>
        <w:t xml:space="preserve"> if the </w:t>
      </w:r>
      <w:proofErr w:type="spellStart"/>
      <w:r w:rsidRPr="005671C0">
        <w:rPr>
          <w:rFonts w:ascii="Arial" w:hAnsi="Arial" w:cs="Arial"/>
          <w:color w:val="000000"/>
          <w:spacing w:val="-4"/>
          <w:sz w:val="18"/>
          <w:szCs w:val="18"/>
        </w:rPr>
        <w:t>realisation</w:t>
      </w:r>
      <w:proofErr w:type="spellEnd"/>
      <w:r w:rsidRPr="005671C0">
        <w:rPr>
          <w:rFonts w:ascii="Arial" w:hAnsi="Arial" w:cs="Arial"/>
          <w:color w:val="000000"/>
          <w:spacing w:val="-4"/>
          <w:sz w:val="18"/>
          <w:szCs w:val="18"/>
        </w:rPr>
        <w:t xml:space="preserve"> of the tax benefit is probable</w:t>
      </w:r>
      <w:r w:rsidRPr="005671C0">
        <w:rPr>
          <w:rFonts w:ascii="Arial" w:hAnsi="Arial" w:cs="Arial"/>
          <w:color w:val="000000"/>
          <w:sz w:val="18"/>
          <w:szCs w:val="18"/>
        </w:rPr>
        <w:t>.</w:t>
      </w:r>
    </w:p>
    <w:p w14:paraId="640F8F31" w14:textId="77777777" w:rsidR="00551CF8" w:rsidRPr="005671C0" w:rsidRDefault="00551CF8" w:rsidP="005671C0">
      <w:pPr>
        <w:spacing w:after="0" w:line="240" w:lineRule="auto"/>
        <w:jc w:val="both"/>
        <w:rPr>
          <w:rFonts w:ascii="Arial" w:hAnsi="Arial" w:cs="Arial"/>
          <w:color w:val="000000"/>
          <w:sz w:val="18"/>
          <w:szCs w:val="18"/>
        </w:rPr>
      </w:pPr>
    </w:p>
    <w:p w14:paraId="2F93ED5A" w14:textId="35B2F1A3" w:rsidR="00551CF8" w:rsidRPr="005671C0" w:rsidRDefault="00674ABF" w:rsidP="005671C0">
      <w:pPr>
        <w:spacing w:after="0" w:line="240" w:lineRule="auto"/>
        <w:jc w:val="thaiDistribute"/>
        <w:rPr>
          <w:rFonts w:ascii="Arial" w:eastAsia="Arial Unicode MS" w:hAnsi="Arial" w:cs="Arial"/>
          <w:sz w:val="18"/>
          <w:szCs w:val="18"/>
        </w:rPr>
      </w:pPr>
      <w:r w:rsidRPr="005671C0">
        <w:rPr>
          <w:rFonts w:ascii="Arial" w:eastAsia="Arial Unicode MS" w:hAnsi="Arial" w:cs="Arial"/>
          <w:sz w:val="18"/>
          <w:szCs w:val="18"/>
        </w:rPr>
        <w:t xml:space="preserve">Deferred tax assets are </w:t>
      </w:r>
      <w:proofErr w:type="spellStart"/>
      <w:r w:rsidRPr="005671C0">
        <w:rPr>
          <w:rFonts w:ascii="Arial" w:eastAsia="Arial Unicode MS" w:hAnsi="Arial" w:cs="Arial"/>
          <w:sz w:val="18"/>
          <w:szCs w:val="18"/>
        </w:rPr>
        <w:t>recognised</w:t>
      </w:r>
      <w:proofErr w:type="spellEnd"/>
      <w:r w:rsidRPr="005671C0">
        <w:rPr>
          <w:rFonts w:ascii="Arial" w:eastAsia="Arial Unicode MS" w:hAnsi="Arial" w:cs="Arial"/>
          <w:sz w:val="18"/>
          <w:szCs w:val="18"/>
        </w:rPr>
        <w:t xml:space="preserve"> for tax loss and carried forward only to the extent that </w:t>
      </w:r>
      <w:proofErr w:type="spellStart"/>
      <w:r w:rsidRPr="005671C0">
        <w:rPr>
          <w:rFonts w:ascii="Arial" w:eastAsia="Arial Unicode MS" w:hAnsi="Arial" w:cs="Arial"/>
          <w:sz w:val="18"/>
          <w:szCs w:val="18"/>
        </w:rPr>
        <w:t>realisation</w:t>
      </w:r>
      <w:proofErr w:type="spellEnd"/>
      <w:r w:rsidRPr="005671C0">
        <w:rPr>
          <w:rFonts w:ascii="Arial" w:eastAsia="Arial Unicode MS" w:hAnsi="Arial" w:cs="Arial"/>
          <w:sz w:val="18"/>
          <w:szCs w:val="18"/>
        </w:rPr>
        <w:t xml:space="preserve"> of the related tax benefit through future taxable profits is probable. The Group did not </w:t>
      </w:r>
      <w:proofErr w:type="spellStart"/>
      <w:r w:rsidRPr="005671C0">
        <w:rPr>
          <w:rFonts w:ascii="Arial" w:eastAsia="Arial Unicode MS" w:hAnsi="Arial" w:cs="Arial"/>
          <w:sz w:val="18"/>
          <w:szCs w:val="18"/>
        </w:rPr>
        <w:t>recognise</w:t>
      </w:r>
      <w:proofErr w:type="spellEnd"/>
      <w:r w:rsidRPr="005671C0">
        <w:rPr>
          <w:rFonts w:ascii="Arial" w:eastAsia="Arial Unicode MS" w:hAnsi="Arial" w:cs="Arial"/>
          <w:sz w:val="18"/>
          <w:szCs w:val="18"/>
        </w:rPr>
        <w:t xml:space="preserve"> the deferred tax asset of Baht </w:t>
      </w:r>
      <w:r w:rsidRPr="005671C0">
        <w:rPr>
          <w:rFonts w:ascii="Arial" w:eastAsia="Arial Unicode MS" w:hAnsi="Arial" w:cs="Cordia New"/>
          <w:sz w:val="18"/>
          <w:lang w:val="en-GB" w:bidi="th-TH"/>
        </w:rPr>
        <w:t xml:space="preserve">26.85 </w:t>
      </w:r>
      <w:r w:rsidRPr="005671C0">
        <w:rPr>
          <w:rFonts w:ascii="Arial" w:eastAsia="Arial Unicode MS" w:hAnsi="Arial" w:cs="Arial"/>
          <w:sz w:val="18"/>
          <w:szCs w:val="18"/>
        </w:rPr>
        <w:t xml:space="preserve">million from losses of Baht 134.24 million that can be carried forward against future taxable income. Losses of Baht 134.24 million will be expired in 2026 (2020: </w:t>
      </w:r>
      <w:proofErr w:type="gramStart"/>
      <w:r w:rsidRPr="005671C0">
        <w:rPr>
          <w:rFonts w:ascii="Arial" w:eastAsia="Arial Unicode MS" w:hAnsi="Arial" w:cs="Arial"/>
          <w:sz w:val="18"/>
          <w:szCs w:val="18"/>
        </w:rPr>
        <w:t>the</w:t>
      </w:r>
      <w:proofErr w:type="gramEnd"/>
      <w:r w:rsidRPr="005671C0">
        <w:rPr>
          <w:rFonts w:ascii="Arial" w:eastAsia="Arial Unicode MS" w:hAnsi="Arial" w:cs="Arial"/>
          <w:sz w:val="18"/>
          <w:szCs w:val="18"/>
        </w:rPr>
        <w:t xml:space="preserve"> Group </w:t>
      </w:r>
      <w:r w:rsidR="00034D27">
        <w:rPr>
          <w:rFonts w:ascii="Arial" w:eastAsia="Arial Unicode MS" w:hAnsi="Arial" w:cs="Arial"/>
          <w:sz w:val="18"/>
          <w:szCs w:val="18"/>
        </w:rPr>
        <w:t>did not have</w:t>
      </w:r>
      <w:r w:rsidRPr="005671C0">
        <w:rPr>
          <w:rFonts w:ascii="Arial" w:eastAsia="Arial Unicode MS" w:hAnsi="Arial" w:cs="Arial"/>
          <w:sz w:val="18"/>
          <w:szCs w:val="18"/>
        </w:rPr>
        <w:t xml:space="preserve"> any tax loss carried forward </w:t>
      </w:r>
      <w:proofErr w:type="spellStart"/>
      <w:r w:rsidRPr="005671C0">
        <w:rPr>
          <w:rFonts w:ascii="Arial" w:eastAsia="Arial Unicode MS" w:hAnsi="Arial" w:cs="Arial"/>
          <w:sz w:val="18"/>
          <w:szCs w:val="18"/>
        </w:rPr>
        <w:t>recognise</w:t>
      </w:r>
      <w:r w:rsidR="00034D27">
        <w:rPr>
          <w:rFonts w:ascii="Arial" w:eastAsia="Arial Unicode MS" w:hAnsi="Arial" w:cs="Arial"/>
          <w:sz w:val="18"/>
          <w:szCs w:val="18"/>
        </w:rPr>
        <w:t>d</w:t>
      </w:r>
      <w:proofErr w:type="spellEnd"/>
      <w:r w:rsidRPr="005671C0">
        <w:rPr>
          <w:rFonts w:ascii="Arial" w:eastAsia="Arial Unicode MS" w:hAnsi="Arial" w:cs="Arial"/>
          <w:sz w:val="18"/>
          <w:szCs w:val="18"/>
        </w:rPr>
        <w:t xml:space="preserve"> as deferred tax assets). </w:t>
      </w:r>
    </w:p>
    <w:p w14:paraId="59057394" w14:textId="57E5E03D" w:rsidR="0061662E" w:rsidRDefault="0061662E" w:rsidP="005671C0">
      <w:pPr>
        <w:spacing w:after="0" w:line="240" w:lineRule="auto"/>
        <w:jc w:val="both"/>
        <w:rPr>
          <w:rFonts w:ascii="Arial" w:hAnsi="Arial" w:cs="Arial"/>
          <w:color w:val="000000"/>
          <w:sz w:val="18"/>
          <w:szCs w:val="18"/>
        </w:rPr>
      </w:pPr>
    </w:p>
    <w:p w14:paraId="28D85935" w14:textId="0EE2FFF4" w:rsidR="003D0DEA" w:rsidRDefault="003D0DEA"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5671C0" w14:paraId="65829A89" w14:textId="77777777" w:rsidTr="00BE6D1E">
        <w:trPr>
          <w:trHeight w:val="386"/>
        </w:trPr>
        <w:tc>
          <w:tcPr>
            <w:tcW w:w="9461" w:type="dxa"/>
            <w:shd w:val="clear" w:color="auto" w:fill="FFA543"/>
            <w:vAlign w:val="center"/>
          </w:tcPr>
          <w:p w14:paraId="412FE575" w14:textId="1D6A1284" w:rsidR="0061662E" w:rsidRPr="005671C0" w:rsidRDefault="0061662E"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2</w:t>
            </w:r>
            <w:r w:rsidR="00EF11DE" w:rsidRPr="005671C0">
              <w:rPr>
                <w:rFonts w:ascii="Arial" w:hAnsi="Arial" w:cs="Arial"/>
                <w:b/>
                <w:bCs/>
                <w:color w:val="FFFFFF"/>
                <w:sz w:val="18"/>
                <w:szCs w:val="18"/>
                <w:lang w:val="en-GB"/>
              </w:rPr>
              <w:t>7</w:t>
            </w:r>
            <w:r w:rsidRPr="005671C0">
              <w:rPr>
                <w:rFonts w:ascii="Arial" w:hAnsi="Arial" w:cs="Arial"/>
                <w:b/>
                <w:bCs/>
                <w:color w:val="FFFFFF"/>
                <w:sz w:val="18"/>
                <w:szCs w:val="18"/>
                <w:lang w:val="en-GB"/>
              </w:rPr>
              <w:tab/>
              <w:t>Trade and other payables</w:t>
            </w:r>
          </w:p>
        </w:tc>
      </w:tr>
    </w:tbl>
    <w:p w14:paraId="5E6F5C39" w14:textId="77777777" w:rsidR="00AA769A" w:rsidRPr="005671C0" w:rsidRDefault="00AA769A" w:rsidP="005671C0">
      <w:pPr>
        <w:spacing w:after="0" w:line="240" w:lineRule="auto"/>
        <w:ind w:left="547" w:hanging="547"/>
        <w:jc w:val="both"/>
        <w:rPr>
          <w:rFonts w:ascii="Arial" w:hAnsi="Arial" w:cs="Arial"/>
          <w:b/>
          <w:bCs/>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551CF8" w:rsidRPr="005671C0" w14:paraId="62FF443E" w14:textId="77777777" w:rsidTr="002E6ABB">
        <w:trPr>
          <w:cantSplit/>
          <w:trHeight w:val="20"/>
        </w:trPr>
        <w:tc>
          <w:tcPr>
            <w:tcW w:w="4249" w:type="dxa"/>
            <w:vAlign w:val="bottom"/>
          </w:tcPr>
          <w:p w14:paraId="7131EA78" w14:textId="77777777" w:rsidR="00551CF8" w:rsidRPr="005671C0" w:rsidRDefault="00551CF8"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2FCEFC9"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5C87C4F7"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F9C147D"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01CAFAAC"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71993" w:rsidRPr="005671C0" w14:paraId="341C99D8" w14:textId="77777777" w:rsidTr="00B65303">
        <w:trPr>
          <w:cantSplit/>
          <w:trHeight w:val="20"/>
        </w:trPr>
        <w:tc>
          <w:tcPr>
            <w:tcW w:w="4249" w:type="dxa"/>
            <w:vAlign w:val="bottom"/>
          </w:tcPr>
          <w:p w14:paraId="75E9DB5C" w14:textId="77777777" w:rsidR="00E71993" w:rsidRPr="005671C0" w:rsidRDefault="00E71993"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tcPr>
          <w:p w14:paraId="27914B4A" w14:textId="4D5BA13F"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2021</w:t>
            </w:r>
          </w:p>
        </w:tc>
        <w:tc>
          <w:tcPr>
            <w:tcW w:w="1296" w:type="dxa"/>
            <w:tcBorders>
              <w:top w:val="single" w:sz="4" w:space="0" w:color="auto"/>
            </w:tcBorders>
          </w:tcPr>
          <w:p w14:paraId="0C021AE5" w14:textId="465ED5F6"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2020</w:t>
            </w:r>
          </w:p>
        </w:tc>
        <w:tc>
          <w:tcPr>
            <w:tcW w:w="1296" w:type="dxa"/>
            <w:tcBorders>
              <w:top w:val="single" w:sz="4" w:space="0" w:color="auto"/>
            </w:tcBorders>
            <w:vAlign w:val="bottom"/>
          </w:tcPr>
          <w:p w14:paraId="47CE81D5" w14:textId="77777777"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58579C86" w14:textId="77777777"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2019</w:t>
            </w:r>
          </w:p>
        </w:tc>
      </w:tr>
      <w:tr w:rsidR="00E71993" w:rsidRPr="005671C0" w14:paraId="6F886DEB" w14:textId="77777777" w:rsidTr="002E6ABB">
        <w:trPr>
          <w:cantSplit/>
          <w:trHeight w:val="20"/>
        </w:trPr>
        <w:tc>
          <w:tcPr>
            <w:tcW w:w="4249" w:type="dxa"/>
            <w:vAlign w:val="bottom"/>
          </w:tcPr>
          <w:p w14:paraId="4846D327" w14:textId="77777777" w:rsidR="00E71993" w:rsidRPr="005671C0" w:rsidRDefault="00E71993"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601F5748" w14:textId="77777777" w:rsidR="00E71993" w:rsidRPr="005671C0" w:rsidRDefault="00E7199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D645660" w14:textId="77777777" w:rsidR="00E71993" w:rsidRPr="005671C0" w:rsidRDefault="00E7199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D5265F5" w14:textId="77777777" w:rsidR="00E71993" w:rsidRPr="005671C0" w:rsidRDefault="00E7199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D1E53F9" w14:textId="77777777" w:rsidR="00E71993" w:rsidRPr="005671C0" w:rsidRDefault="00E7199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E71993" w:rsidRPr="005671C0" w14:paraId="47A37F22" w14:textId="77777777" w:rsidTr="00C20B7A">
        <w:trPr>
          <w:cantSplit/>
          <w:trHeight w:val="20"/>
        </w:trPr>
        <w:tc>
          <w:tcPr>
            <w:tcW w:w="4249" w:type="dxa"/>
          </w:tcPr>
          <w:p w14:paraId="5FEDB0E1" w14:textId="77777777" w:rsidR="00E71993" w:rsidRPr="005671C0" w:rsidRDefault="00E71993"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3CA77FC8" w14:textId="77777777" w:rsidR="00E71993" w:rsidRPr="005671C0" w:rsidRDefault="00E71993"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00DDDF8C" w14:textId="77777777" w:rsidR="00E71993" w:rsidRPr="005671C0" w:rsidRDefault="00E71993"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14:paraId="5AD5A0B3" w14:textId="77777777" w:rsidR="00E71993" w:rsidRPr="005671C0" w:rsidRDefault="00E71993" w:rsidP="005671C0">
            <w:pPr>
              <w:spacing w:after="0" w:line="240" w:lineRule="auto"/>
              <w:ind w:left="540"/>
              <w:jc w:val="right"/>
              <w:rPr>
                <w:rFonts w:ascii="Arial" w:hAnsi="Arial" w:cs="Arial"/>
                <w:color w:val="000000"/>
                <w:sz w:val="18"/>
                <w:szCs w:val="18"/>
              </w:rPr>
            </w:pPr>
          </w:p>
        </w:tc>
        <w:tc>
          <w:tcPr>
            <w:tcW w:w="1296" w:type="dxa"/>
            <w:tcBorders>
              <w:top w:val="single" w:sz="4" w:space="0" w:color="auto"/>
            </w:tcBorders>
          </w:tcPr>
          <w:p w14:paraId="5082DEA0" w14:textId="77777777" w:rsidR="00E71993" w:rsidRPr="005671C0" w:rsidRDefault="00E71993" w:rsidP="005671C0">
            <w:pPr>
              <w:spacing w:after="0" w:line="240" w:lineRule="auto"/>
              <w:ind w:right="-72"/>
              <w:jc w:val="right"/>
              <w:rPr>
                <w:rFonts w:ascii="Arial" w:hAnsi="Arial" w:cs="Arial"/>
                <w:color w:val="000000"/>
                <w:sz w:val="18"/>
                <w:szCs w:val="18"/>
                <w:lang w:val="en-GB"/>
              </w:rPr>
            </w:pPr>
          </w:p>
        </w:tc>
      </w:tr>
      <w:tr w:rsidR="00490BCC" w:rsidRPr="005671C0" w14:paraId="5BCD6C06" w14:textId="77777777" w:rsidTr="00C20B7A">
        <w:trPr>
          <w:cantSplit/>
          <w:trHeight w:val="20"/>
        </w:trPr>
        <w:tc>
          <w:tcPr>
            <w:tcW w:w="4249" w:type="dxa"/>
            <w:vAlign w:val="bottom"/>
          </w:tcPr>
          <w:p w14:paraId="6651217A" w14:textId="03D40ED8"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Trade accounts payables</w:t>
            </w:r>
          </w:p>
        </w:tc>
        <w:tc>
          <w:tcPr>
            <w:tcW w:w="1296" w:type="dxa"/>
            <w:shd w:val="clear" w:color="auto" w:fill="FAFAFA"/>
            <w:vAlign w:val="bottom"/>
          </w:tcPr>
          <w:p w14:paraId="517E3543" w14:textId="68FBFB32" w:rsidR="00490BCC" w:rsidRPr="005671C0" w:rsidRDefault="00DC4C1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88</w:t>
            </w:r>
            <w:r w:rsidR="00490BCC" w:rsidRPr="005671C0">
              <w:rPr>
                <w:rFonts w:ascii="Arial" w:hAnsi="Arial" w:cs="Arial"/>
                <w:color w:val="000000"/>
                <w:sz w:val="18"/>
                <w:szCs w:val="18"/>
              </w:rPr>
              <w:t>,</w:t>
            </w:r>
            <w:r w:rsidRPr="005671C0">
              <w:rPr>
                <w:rFonts w:ascii="Arial" w:hAnsi="Arial" w:cs="Arial"/>
                <w:color w:val="000000"/>
                <w:sz w:val="18"/>
                <w:szCs w:val="18"/>
              </w:rPr>
              <w:t>491</w:t>
            </w:r>
            <w:r w:rsidR="00490BCC" w:rsidRPr="005671C0">
              <w:rPr>
                <w:rFonts w:ascii="Arial" w:hAnsi="Arial" w:cs="Arial"/>
                <w:color w:val="000000"/>
                <w:sz w:val="18"/>
                <w:szCs w:val="18"/>
              </w:rPr>
              <w:t>,</w:t>
            </w:r>
            <w:r w:rsidRPr="005671C0">
              <w:rPr>
                <w:rFonts w:ascii="Arial" w:hAnsi="Arial" w:cs="Arial"/>
                <w:color w:val="000000"/>
                <w:sz w:val="18"/>
                <w:szCs w:val="18"/>
              </w:rPr>
              <w:t>790</w:t>
            </w:r>
          </w:p>
        </w:tc>
        <w:tc>
          <w:tcPr>
            <w:tcW w:w="1296" w:type="dxa"/>
            <w:vAlign w:val="bottom"/>
          </w:tcPr>
          <w:p w14:paraId="71CE336A" w14:textId="799AC2CF"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263,050,020</w:t>
            </w:r>
          </w:p>
        </w:tc>
        <w:tc>
          <w:tcPr>
            <w:tcW w:w="1296" w:type="dxa"/>
            <w:shd w:val="clear" w:color="auto" w:fill="FAFAFA"/>
            <w:vAlign w:val="bottom"/>
          </w:tcPr>
          <w:p w14:paraId="0E974ED0" w14:textId="43CC8C0B" w:rsidR="00490BCC" w:rsidRPr="005671C0" w:rsidRDefault="00DC4C1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9,103,039</w:t>
            </w:r>
          </w:p>
        </w:tc>
        <w:tc>
          <w:tcPr>
            <w:tcW w:w="1296" w:type="dxa"/>
            <w:vAlign w:val="bottom"/>
          </w:tcPr>
          <w:p w14:paraId="5DB74B37" w14:textId="1D699B9C"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10,760,728</w:t>
            </w:r>
          </w:p>
        </w:tc>
      </w:tr>
      <w:tr w:rsidR="00490BCC" w:rsidRPr="005671C0" w14:paraId="7C758E89" w14:textId="77777777" w:rsidTr="00C20B7A">
        <w:trPr>
          <w:cantSplit/>
          <w:trHeight w:val="20"/>
        </w:trPr>
        <w:tc>
          <w:tcPr>
            <w:tcW w:w="4249" w:type="dxa"/>
            <w:vAlign w:val="bottom"/>
          </w:tcPr>
          <w:p w14:paraId="72B6035C" w14:textId="77777777"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Other payables</w:t>
            </w:r>
          </w:p>
        </w:tc>
        <w:tc>
          <w:tcPr>
            <w:tcW w:w="1296" w:type="dxa"/>
            <w:shd w:val="clear" w:color="auto" w:fill="FAFAFA"/>
            <w:vAlign w:val="bottom"/>
          </w:tcPr>
          <w:p w14:paraId="4BABD0D0" w14:textId="778366BE"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126,907,834</w:t>
            </w:r>
          </w:p>
        </w:tc>
        <w:tc>
          <w:tcPr>
            <w:tcW w:w="1296" w:type="dxa"/>
            <w:vAlign w:val="bottom"/>
          </w:tcPr>
          <w:p w14:paraId="1976A716" w14:textId="10BE4E9D"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66,152,643</w:t>
            </w:r>
          </w:p>
        </w:tc>
        <w:tc>
          <w:tcPr>
            <w:tcW w:w="1296" w:type="dxa"/>
            <w:shd w:val="clear" w:color="auto" w:fill="FAFAFA"/>
            <w:vAlign w:val="bottom"/>
          </w:tcPr>
          <w:p w14:paraId="77F4C391" w14:textId="6FDAA4D0"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23,465,901</w:t>
            </w:r>
          </w:p>
        </w:tc>
        <w:tc>
          <w:tcPr>
            <w:tcW w:w="1296" w:type="dxa"/>
            <w:vAlign w:val="bottom"/>
          </w:tcPr>
          <w:p w14:paraId="03FF83F2" w14:textId="2267D32D"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31,248,007</w:t>
            </w:r>
          </w:p>
        </w:tc>
      </w:tr>
      <w:tr w:rsidR="00490BCC" w:rsidRPr="005671C0" w14:paraId="771CB051" w14:textId="77777777" w:rsidTr="00C20B7A">
        <w:trPr>
          <w:cantSplit/>
          <w:trHeight w:val="20"/>
        </w:trPr>
        <w:tc>
          <w:tcPr>
            <w:tcW w:w="4249" w:type="dxa"/>
            <w:vAlign w:val="bottom"/>
          </w:tcPr>
          <w:p w14:paraId="44EA23BE" w14:textId="77777777"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Accrued expenses</w:t>
            </w:r>
          </w:p>
        </w:tc>
        <w:tc>
          <w:tcPr>
            <w:tcW w:w="1296" w:type="dxa"/>
            <w:tcBorders>
              <w:bottom w:val="single" w:sz="4" w:space="0" w:color="auto"/>
            </w:tcBorders>
            <w:shd w:val="clear" w:color="auto" w:fill="FAFAFA"/>
            <w:vAlign w:val="bottom"/>
          </w:tcPr>
          <w:p w14:paraId="656A012B" w14:textId="1920C531"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w:t>
            </w:r>
            <w:r w:rsidR="00DC4C10" w:rsidRPr="005671C0">
              <w:rPr>
                <w:rFonts w:ascii="Arial" w:hAnsi="Arial" w:cs="Arial"/>
                <w:color w:val="000000"/>
                <w:sz w:val="18"/>
                <w:szCs w:val="18"/>
              </w:rPr>
              <w:t>00</w:t>
            </w:r>
            <w:r w:rsidRPr="005671C0">
              <w:rPr>
                <w:rFonts w:ascii="Arial" w:hAnsi="Arial" w:cs="Arial"/>
                <w:color w:val="000000"/>
                <w:sz w:val="18"/>
                <w:szCs w:val="18"/>
              </w:rPr>
              <w:t>,</w:t>
            </w:r>
            <w:r w:rsidR="00DC4C10" w:rsidRPr="005671C0">
              <w:rPr>
                <w:rFonts w:ascii="Arial" w:hAnsi="Arial" w:cs="Arial"/>
                <w:color w:val="000000"/>
                <w:sz w:val="18"/>
                <w:szCs w:val="18"/>
              </w:rPr>
              <w:t>93</w:t>
            </w:r>
            <w:r w:rsidR="00947009" w:rsidRPr="005671C0">
              <w:rPr>
                <w:rFonts w:ascii="Arial" w:hAnsi="Arial" w:cs="Arial"/>
                <w:color w:val="000000"/>
                <w:sz w:val="18"/>
                <w:szCs w:val="18"/>
              </w:rPr>
              <w:t>9</w:t>
            </w:r>
            <w:r w:rsidRPr="005671C0">
              <w:rPr>
                <w:rFonts w:ascii="Arial" w:hAnsi="Arial" w:cs="Arial"/>
                <w:color w:val="000000"/>
                <w:sz w:val="18"/>
                <w:szCs w:val="18"/>
              </w:rPr>
              <w:t>,</w:t>
            </w:r>
            <w:r w:rsidR="00947009" w:rsidRPr="005671C0">
              <w:rPr>
                <w:rFonts w:ascii="Arial" w:hAnsi="Arial" w:cs="Arial"/>
                <w:color w:val="000000"/>
                <w:sz w:val="18"/>
                <w:szCs w:val="18"/>
              </w:rPr>
              <w:t>126</w:t>
            </w:r>
          </w:p>
        </w:tc>
        <w:tc>
          <w:tcPr>
            <w:tcW w:w="1296" w:type="dxa"/>
            <w:tcBorders>
              <w:bottom w:val="single" w:sz="4" w:space="0" w:color="auto"/>
            </w:tcBorders>
            <w:vAlign w:val="bottom"/>
          </w:tcPr>
          <w:p w14:paraId="2EBBC3F6" w14:textId="106B1622"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85,399,605</w:t>
            </w:r>
          </w:p>
        </w:tc>
        <w:tc>
          <w:tcPr>
            <w:tcW w:w="1296" w:type="dxa"/>
            <w:tcBorders>
              <w:bottom w:val="single" w:sz="4" w:space="0" w:color="auto"/>
            </w:tcBorders>
            <w:shd w:val="clear" w:color="auto" w:fill="FAFAFA"/>
            <w:vAlign w:val="bottom"/>
          </w:tcPr>
          <w:p w14:paraId="74597913" w14:textId="4DF7DB48" w:rsidR="00490BCC" w:rsidRPr="005671C0" w:rsidRDefault="00DC4C1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26,144,419</w:t>
            </w:r>
          </w:p>
        </w:tc>
        <w:tc>
          <w:tcPr>
            <w:tcW w:w="1296" w:type="dxa"/>
            <w:tcBorders>
              <w:bottom w:val="single" w:sz="4" w:space="0" w:color="auto"/>
            </w:tcBorders>
            <w:vAlign w:val="bottom"/>
          </w:tcPr>
          <w:p w14:paraId="2786BD66" w14:textId="6CF2061B"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36,812,698</w:t>
            </w:r>
          </w:p>
        </w:tc>
      </w:tr>
      <w:tr w:rsidR="00490BCC" w:rsidRPr="005671C0" w14:paraId="3CB37782" w14:textId="77777777" w:rsidTr="00C20B7A">
        <w:trPr>
          <w:cantSplit/>
          <w:trHeight w:val="20"/>
        </w:trPr>
        <w:tc>
          <w:tcPr>
            <w:tcW w:w="4249" w:type="dxa"/>
          </w:tcPr>
          <w:p w14:paraId="22A51175"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319B7D10"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5199432"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315723A6" w14:textId="77777777" w:rsidR="00490BCC" w:rsidRPr="005671C0" w:rsidRDefault="00490BCC" w:rsidP="005671C0">
            <w:pPr>
              <w:spacing w:after="0" w:line="240" w:lineRule="auto"/>
              <w:ind w:left="540"/>
              <w:jc w:val="right"/>
              <w:rPr>
                <w:rFonts w:ascii="Arial" w:hAnsi="Arial" w:cs="Arial"/>
                <w:color w:val="000000"/>
                <w:sz w:val="18"/>
                <w:szCs w:val="18"/>
              </w:rPr>
            </w:pPr>
          </w:p>
        </w:tc>
        <w:tc>
          <w:tcPr>
            <w:tcW w:w="1296" w:type="dxa"/>
            <w:tcBorders>
              <w:top w:val="single" w:sz="4" w:space="0" w:color="auto"/>
            </w:tcBorders>
          </w:tcPr>
          <w:p w14:paraId="76FF56D7" w14:textId="77777777" w:rsidR="00490BCC" w:rsidRPr="005671C0" w:rsidRDefault="00490BCC" w:rsidP="005671C0">
            <w:pPr>
              <w:spacing w:after="0" w:line="240" w:lineRule="auto"/>
              <w:ind w:left="540"/>
              <w:jc w:val="right"/>
              <w:rPr>
                <w:rFonts w:ascii="Arial" w:hAnsi="Arial" w:cs="Arial"/>
                <w:color w:val="000000"/>
                <w:sz w:val="18"/>
                <w:szCs w:val="18"/>
              </w:rPr>
            </w:pPr>
          </w:p>
        </w:tc>
      </w:tr>
      <w:tr w:rsidR="00490BCC" w:rsidRPr="005671C0" w14:paraId="4E370B56" w14:textId="77777777" w:rsidTr="00C20B7A">
        <w:trPr>
          <w:cantSplit/>
          <w:trHeight w:val="20"/>
        </w:trPr>
        <w:tc>
          <w:tcPr>
            <w:tcW w:w="4249" w:type="dxa"/>
            <w:vAlign w:val="bottom"/>
          </w:tcPr>
          <w:p w14:paraId="4BFC8460" w14:textId="77777777"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Total trade and other payables</w:t>
            </w:r>
          </w:p>
        </w:tc>
        <w:tc>
          <w:tcPr>
            <w:tcW w:w="1296" w:type="dxa"/>
            <w:tcBorders>
              <w:bottom w:val="single" w:sz="4" w:space="0" w:color="auto"/>
            </w:tcBorders>
            <w:shd w:val="clear" w:color="auto" w:fill="FAFAFA"/>
            <w:vAlign w:val="bottom"/>
          </w:tcPr>
          <w:p w14:paraId="316F4206" w14:textId="2D0E8C53" w:rsidR="00490BCC" w:rsidRPr="005671C0" w:rsidRDefault="00490BCC"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316,338,</w:t>
            </w:r>
            <w:r w:rsidR="00947009" w:rsidRPr="005671C0">
              <w:rPr>
                <w:rFonts w:ascii="Arial" w:hAnsi="Arial" w:cs="Arial"/>
                <w:color w:val="000000"/>
                <w:sz w:val="18"/>
                <w:szCs w:val="18"/>
              </w:rPr>
              <w:t>750</w:t>
            </w:r>
          </w:p>
        </w:tc>
        <w:tc>
          <w:tcPr>
            <w:tcW w:w="1296" w:type="dxa"/>
            <w:tcBorders>
              <w:bottom w:val="single" w:sz="4" w:space="0" w:color="auto"/>
            </w:tcBorders>
            <w:vAlign w:val="bottom"/>
          </w:tcPr>
          <w:p w14:paraId="1444B048" w14:textId="340BFF8A" w:rsidR="00490BCC" w:rsidRPr="005671C0" w:rsidRDefault="00490BCC"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414,602,268</w:t>
            </w:r>
          </w:p>
        </w:tc>
        <w:tc>
          <w:tcPr>
            <w:tcW w:w="1296" w:type="dxa"/>
            <w:tcBorders>
              <w:bottom w:val="single" w:sz="4" w:space="0" w:color="auto"/>
            </w:tcBorders>
            <w:shd w:val="clear" w:color="auto" w:fill="FAFAFA"/>
            <w:vAlign w:val="bottom"/>
          </w:tcPr>
          <w:p w14:paraId="2A2B744D" w14:textId="4B5725BA"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58,713,359</w:t>
            </w:r>
          </w:p>
        </w:tc>
        <w:tc>
          <w:tcPr>
            <w:tcW w:w="1296" w:type="dxa"/>
            <w:tcBorders>
              <w:bottom w:val="single" w:sz="4" w:space="0" w:color="auto"/>
            </w:tcBorders>
            <w:vAlign w:val="bottom"/>
          </w:tcPr>
          <w:p w14:paraId="60198603" w14:textId="1D852B09"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78,821,433</w:t>
            </w:r>
          </w:p>
        </w:tc>
      </w:tr>
    </w:tbl>
    <w:p w14:paraId="1DBCAEA8" w14:textId="3F8A0CBC" w:rsidR="00982551" w:rsidRPr="005671C0" w:rsidRDefault="00982551" w:rsidP="005671C0">
      <w:pPr>
        <w:spacing w:after="0" w:line="240" w:lineRule="auto"/>
        <w:jc w:val="both"/>
        <w:rPr>
          <w:rFonts w:ascii="Arial" w:hAnsi="Arial" w:cs="Arial"/>
          <w:color w:val="000000"/>
          <w:spacing w:val="-2"/>
          <w:sz w:val="18"/>
          <w:szCs w:val="18"/>
        </w:rPr>
      </w:pPr>
    </w:p>
    <w:p w14:paraId="2E17540D" w14:textId="3F93F412" w:rsidR="0073153D" w:rsidRPr="005671C0" w:rsidRDefault="00674ABF" w:rsidP="005671C0">
      <w:pPr>
        <w:spacing w:after="0" w:line="240" w:lineRule="auto"/>
        <w:jc w:val="both"/>
        <w:rPr>
          <w:rFonts w:ascii="Arial" w:hAnsi="Arial" w:cs="Arial"/>
          <w:color w:val="000000"/>
          <w:spacing w:val="-2"/>
          <w:sz w:val="18"/>
          <w:szCs w:val="18"/>
        </w:rPr>
      </w:pPr>
      <w:r w:rsidRPr="005671C0">
        <w:rPr>
          <w:rFonts w:ascii="Arial"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1662E" w:rsidRPr="005671C0" w14:paraId="11C847DB" w14:textId="77777777" w:rsidTr="00BE6D1E">
        <w:trPr>
          <w:trHeight w:val="386"/>
        </w:trPr>
        <w:tc>
          <w:tcPr>
            <w:tcW w:w="9461" w:type="dxa"/>
            <w:shd w:val="clear" w:color="auto" w:fill="FFA543"/>
            <w:vAlign w:val="center"/>
          </w:tcPr>
          <w:p w14:paraId="6A852ACF" w14:textId="1DC99E1E" w:rsidR="0061662E" w:rsidRPr="005671C0" w:rsidRDefault="0061662E"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2</w:t>
            </w:r>
            <w:r w:rsidR="00EF11DE" w:rsidRPr="005671C0">
              <w:rPr>
                <w:rFonts w:ascii="Arial" w:hAnsi="Arial" w:cs="Arial"/>
                <w:b/>
                <w:bCs/>
                <w:color w:val="FFFFFF"/>
                <w:sz w:val="18"/>
                <w:szCs w:val="18"/>
                <w:lang w:val="en-GB"/>
              </w:rPr>
              <w:t>8</w:t>
            </w:r>
            <w:r w:rsidRPr="005671C0">
              <w:rPr>
                <w:rFonts w:ascii="Arial" w:hAnsi="Arial" w:cs="Arial"/>
                <w:b/>
                <w:bCs/>
                <w:color w:val="FFFFFF"/>
                <w:sz w:val="18"/>
                <w:szCs w:val="18"/>
                <w:lang w:val="en-GB"/>
              </w:rPr>
              <w:tab/>
              <w:t>Borrowings</w:t>
            </w:r>
          </w:p>
        </w:tc>
      </w:tr>
    </w:tbl>
    <w:p w14:paraId="4B794B50" w14:textId="77777777" w:rsidR="00AA769A" w:rsidRPr="005671C0" w:rsidRDefault="00AA769A" w:rsidP="005671C0">
      <w:pPr>
        <w:spacing w:after="0" w:line="240" w:lineRule="auto"/>
        <w:ind w:left="540" w:hanging="540"/>
        <w:jc w:val="thaiDistribute"/>
        <w:rPr>
          <w:rFonts w:ascii="Arial" w:hAnsi="Arial" w:cs="Arial"/>
          <w:b/>
          <w:bCs/>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51CF8" w:rsidRPr="005671C0" w14:paraId="1244DF66" w14:textId="77777777" w:rsidTr="002E6ABB">
        <w:trPr>
          <w:cantSplit/>
          <w:trHeight w:val="20"/>
        </w:trPr>
        <w:tc>
          <w:tcPr>
            <w:tcW w:w="4267" w:type="dxa"/>
            <w:vAlign w:val="bottom"/>
          </w:tcPr>
          <w:p w14:paraId="074B2318" w14:textId="77777777" w:rsidR="00551CF8" w:rsidRPr="005671C0" w:rsidRDefault="00551CF8"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88DF9D4"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29B61701"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99D44CC"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3165323B"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71993" w:rsidRPr="005671C0" w14:paraId="0B889A95" w14:textId="77777777" w:rsidTr="00B65303">
        <w:trPr>
          <w:cantSplit/>
          <w:trHeight w:val="20"/>
        </w:trPr>
        <w:tc>
          <w:tcPr>
            <w:tcW w:w="4267" w:type="dxa"/>
            <w:vAlign w:val="bottom"/>
          </w:tcPr>
          <w:p w14:paraId="773AF6FC" w14:textId="77777777" w:rsidR="00E71993" w:rsidRPr="005671C0" w:rsidRDefault="00E71993" w:rsidP="005671C0">
            <w:pPr>
              <w:spacing w:after="0" w:line="240" w:lineRule="auto"/>
              <w:ind w:left="-120"/>
              <w:rPr>
                <w:rFonts w:ascii="Arial" w:hAnsi="Arial" w:cs="Arial"/>
                <w:b/>
                <w:bCs/>
                <w:color w:val="000000"/>
                <w:sz w:val="18"/>
                <w:szCs w:val="18"/>
                <w:rtl/>
                <w:cs/>
              </w:rPr>
            </w:pPr>
          </w:p>
        </w:tc>
        <w:tc>
          <w:tcPr>
            <w:tcW w:w="1296" w:type="dxa"/>
            <w:tcBorders>
              <w:top w:val="nil"/>
              <w:left w:val="nil"/>
              <w:bottom w:val="nil"/>
              <w:right w:val="nil"/>
            </w:tcBorders>
          </w:tcPr>
          <w:p w14:paraId="2C2224D3" w14:textId="0EBAC14E"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2021</w:t>
            </w:r>
          </w:p>
        </w:tc>
        <w:tc>
          <w:tcPr>
            <w:tcW w:w="1296" w:type="dxa"/>
            <w:tcBorders>
              <w:top w:val="nil"/>
              <w:left w:val="nil"/>
              <w:bottom w:val="nil"/>
              <w:right w:val="nil"/>
            </w:tcBorders>
          </w:tcPr>
          <w:p w14:paraId="34EB6F1F" w14:textId="00D5C8E1"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2020</w:t>
            </w:r>
          </w:p>
        </w:tc>
        <w:tc>
          <w:tcPr>
            <w:tcW w:w="1296" w:type="dxa"/>
            <w:tcBorders>
              <w:top w:val="nil"/>
              <w:left w:val="nil"/>
              <w:bottom w:val="nil"/>
              <w:right w:val="nil"/>
            </w:tcBorders>
          </w:tcPr>
          <w:p w14:paraId="4712C224" w14:textId="115C0D6B"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2021</w:t>
            </w:r>
          </w:p>
        </w:tc>
        <w:tc>
          <w:tcPr>
            <w:tcW w:w="1296" w:type="dxa"/>
            <w:tcBorders>
              <w:top w:val="nil"/>
              <w:left w:val="nil"/>
              <w:bottom w:val="nil"/>
              <w:right w:val="nil"/>
            </w:tcBorders>
          </w:tcPr>
          <w:p w14:paraId="35AEBCAA" w14:textId="036FAC24"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2020</w:t>
            </w:r>
          </w:p>
        </w:tc>
      </w:tr>
      <w:tr w:rsidR="00654FBC" w:rsidRPr="005671C0" w14:paraId="5C2C0DBA" w14:textId="77777777" w:rsidTr="002E6ABB">
        <w:trPr>
          <w:cantSplit/>
          <w:trHeight w:val="20"/>
        </w:trPr>
        <w:tc>
          <w:tcPr>
            <w:tcW w:w="4267" w:type="dxa"/>
            <w:vAlign w:val="bottom"/>
          </w:tcPr>
          <w:p w14:paraId="129EEAEC" w14:textId="77777777" w:rsidR="00654FBC" w:rsidRPr="005671C0" w:rsidRDefault="00654FBC"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75A71A53" w14:textId="77777777" w:rsidR="00654FBC" w:rsidRPr="005671C0" w:rsidRDefault="00654FBC"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6A9E401" w14:textId="77777777" w:rsidR="00654FBC" w:rsidRPr="005671C0" w:rsidRDefault="00654FBC"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E9CCBF5" w14:textId="77777777" w:rsidR="00654FBC" w:rsidRPr="005671C0" w:rsidRDefault="00654FBC"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0496ECA" w14:textId="77777777" w:rsidR="00654FBC" w:rsidRPr="005671C0" w:rsidRDefault="00654FBC"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654FBC" w:rsidRPr="005671C0" w14:paraId="5BE43B3C" w14:textId="77777777" w:rsidTr="006B488D">
        <w:trPr>
          <w:cantSplit/>
          <w:trHeight w:val="20"/>
        </w:trPr>
        <w:tc>
          <w:tcPr>
            <w:tcW w:w="4267" w:type="dxa"/>
            <w:vAlign w:val="bottom"/>
          </w:tcPr>
          <w:p w14:paraId="21178A50" w14:textId="77777777" w:rsidR="00654FBC" w:rsidRPr="005671C0" w:rsidRDefault="00654FBC" w:rsidP="005671C0">
            <w:pPr>
              <w:spacing w:after="0" w:line="240" w:lineRule="auto"/>
              <w:ind w:left="-120"/>
              <w:rPr>
                <w:rFonts w:ascii="Arial" w:hAnsi="Arial" w:cs="Arial"/>
                <w:b/>
                <w:bCs/>
                <w:color w:val="000000"/>
                <w:sz w:val="18"/>
                <w:szCs w:val="18"/>
              </w:rPr>
            </w:pPr>
            <w:r w:rsidRPr="005671C0">
              <w:rPr>
                <w:rFonts w:ascii="Arial" w:hAnsi="Arial" w:cs="Arial"/>
                <w:b/>
                <w:bCs/>
                <w:color w:val="000000"/>
                <w:sz w:val="18"/>
                <w:szCs w:val="18"/>
              </w:rPr>
              <w:t>Current</w:t>
            </w:r>
          </w:p>
        </w:tc>
        <w:tc>
          <w:tcPr>
            <w:tcW w:w="1296" w:type="dxa"/>
            <w:tcBorders>
              <w:top w:val="single" w:sz="4" w:space="0" w:color="auto"/>
            </w:tcBorders>
            <w:shd w:val="clear" w:color="auto" w:fill="FAFAFA"/>
            <w:vAlign w:val="bottom"/>
          </w:tcPr>
          <w:p w14:paraId="1F21EE90" w14:textId="77777777" w:rsidR="00654FBC" w:rsidRPr="005671C0" w:rsidRDefault="00654FB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3C9D96F" w14:textId="77777777" w:rsidR="00654FBC" w:rsidRPr="005671C0" w:rsidRDefault="00654FB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1A77056" w14:textId="77777777" w:rsidR="00654FBC" w:rsidRPr="005671C0" w:rsidRDefault="00654FB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F8D5435" w14:textId="77777777" w:rsidR="00654FBC" w:rsidRPr="005671C0" w:rsidRDefault="00654FBC" w:rsidP="005671C0">
            <w:pPr>
              <w:spacing w:after="0" w:line="240" w:lineRule="auto"/>
              <w:ind w:right="-72"/>
              <w:jc w:val="right"/>
              <w:rPr>
                <w:rFonts w:ascii="Arial" w:hAnsi="Arial" w:cs="Arial"/>
                <w:color w:val="000000"/>
                <w:sz w:val="18"/>
                <w:szCs w:val="18"/>
              </w:rPr>
            </w:pPr>
          </w:p>
        </w:tc>
      </w:tr>
      <w:tr w:rsidR="00490BCC" w:rsidRPr="005671C0" w14:paraId="745F58A8" w14:textId="77777777" w:rsidTr="006B488D">
        <w:trPr>
          <w:cantSplit/>
          <w:trHeight w:val="20"/>
        </w:trPr>
        <w:tc>
          <w:tcPr>
            <w:tcW w:w="4267" w:type="dxa"/>
            <w:vAlign w:val="bottom"/>
          </w:tcPr>
          <w:p w14:paraId="5DC15FA9" w14:textId="77777777"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Promissory notes</w:t>
            </w:r>
          </w:p>
        </w:tc>
        <w:tc>
          <w:tcPr>
            <w:tcW w:w="1296" w:type="dxa"/>
            <w:shd w:val="clear" w:color="auto" w:fill="FAFAFA"/>
            <w:vAlign w:val="bottom"/>
          </w:tcPr>
          <w:p w14:paraId="5E7FC1B1" w14:textId="6E4E163E"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1,067,949,922</w:t>
            </w:r>
          </w:p>
        </w:tc>
        <w:tc>
          <w:tcPr>
            <w:tcW w:w="1296" w:type="dxa"/>
            <w:vAlign w:val="bottom"/>
          </w:tcPr>
          <w:p w14:paraId="66368155" w14:textId="68E28652"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1,340,079,790</w:t>
            </w:r>
          </w:p>
        </w:tc>
        <w:tc>
          <w:tcPr>
            <w:tcW w:w="1296" w:type="dxa"/>
            <w:shd w:val="clear" w:color="auto" w:fill="FAFAFA"/>
            <w:vAlign w:val="bottom"/>
          </w:tcPr>
          <w:p w14:paraId="540C9882" w14:textId="5547E6D5"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698,287,922</w:t>
            </w:r>
          </w:p>
        </w:tc>
        <w:tc>
          <w:tcPr>
            <w:tcW w:w="1296" w:type="dxa"/>
            <w:vAlign w:val="bottom"/>
          </w:tcPr>
          <w:p w14:paraId="02438C05" w14:textId="44F21057"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1,011,835,616</w:t>
            </w:r>
          </w:p>
        </w:tc>
      </w:tr>
      <w:tr w:rsidR="00490BCC" w:rsidRPr="005671C0" w14:paraId="7B89D028" w14:textId="77777777" w:rsidTr="006B488D">
        <w:trPr>
          <w:cantSplit/>
          <w:trHeight w:val="20"/>
        </w:trPr>
        <w:tc>
          <w:tcPr>
            <w:tcW w:w="4267" w:type="dxa"/>
            <w:vAlign w:val="bottom"/>
          </w:tcPr>
          <w:p w14:paraId="08D911C2" w14:textId="77777777" w:rsidR="00490BCC" w:rsidRPr="005671C0" w:rsidRDefault="00490BCC"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Short-term borrowings from financial institutions</w:t>
            </w:r>
          </w:p>
        </w:tc>
        <w:tc>
          <w:tcPr>
            <w:tcW w:w="1296" w:type="dxa"/>
            <w:shd w:val="clear" w:color="auto" w:fill="FAFAFA"/>
            <w:vAlign w:val="bottom"/>
          </w:tcPr>
          <w:p w14:paraId="0A8AF91A" w14:textId="1569C521"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633,210,043</w:t>
            </w:r>
          </w:p>
        </w:tc>
        <w:tc>
          <w:tcPr>
            <w:tcW w:w="1296" w:type="dxa"/>
            <w:vAlign w:val="bottom"/>
          </w:tcPr>
          <w:p w14:paraId="108301B6" w14:textId="74453993"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729,085,259</w:t>
            </w:r>
          </w:p>
        </w:tc>
        <w:tc>
          <w:tcPr>
            <w:tcW w:w="1296" w:type="dxa"/>
            <w:shd w:val="clear" w:color="auto" w:fill="FAFAFA"/>
            <w:vAlign w:val="bottom"/>
          </w:tcPr>
          <w:p w14:paraId="0CE55D7D" w14:textId="1EBEBCAF"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226,837,548</w:t>
            </w:r>
          </w:p>
        </w:tc>
        <w:tc>
          <w:tcPr>
            <w:tcW w:w="1296" w:type="dxa"/>
            <w:vAlign w:val="bottom"/>
          </w:tcPr>
          <w:p w14:paraId="56404AFE" w14:textId="77C07B76"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229,675,226</w:t>
            </w:r>
          </w:p>
        </w:tc>
      </w:tr>
      <w:tr w:rsidR="00490BCC" w:rsidRPr="005671C0" w14:paraId="52DD5F9F" w14:textId="77777777" w:rsidTr="006B488D">
        <w:trPr>
          <w:cantSplit/>
          <w:trHeight w:val="20"/>
        </w:trPr>
        <w:tc>
          <w:tcPr>
            <w:tcW w:w="4267" w:type="dxa"/>
            <w:vAlign w:val="bottom"/>
          </w:tcPr>
          <w:p w14:paraId="71037F39" w14:textId="46138FAA" w:rsidR="00490BCC" w:rsidRPr="005671C0" w:rsidRDefault="00490BCC" w:rsidP="005671C0">
            <w:pPr>
              <w:spacing w:after="0" w:line="240" w:lineRule="auto"/>
              <w:ind w:left="-120"/>
              <w:rPr>
                <w:rFonts w:ascii="Arial" w:hAnsi="Arial" w:cs="Arial"/>
                <w:color w:val="000000"/>
                <w:szCs w:val="20"/>
              </w:rPr>
            </w:pPr>
            <w:r w:rsidRPr="005671C0">
              <w:rPr>
                <w:rFonts w:ascii="Arial" w:eastAsia="Arial Unicode MS" w:hAnsi="Arial" w:cs="Arial"/>
                <w:sz w:val="18"/>
                <w:szCs w:val="18"/>
              </w:rPr>
              <w:t>Bank Overdraft</w:t>
            </w:r>
          </w:p>
        </w:tc>
        <w:tc>
          <w:tcPr>
            <w:tcW w:w="1296" w:type="dxa"/>
            <w:shd w:val="clear" w:color="auto" w:fill="FAFAFA"/>
            <w:vAlign w:val="bottom"/>
          </w:tcPr>
          <w:p w14:paraId="2E348EBE" w14:textId="2E4D52D5"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112,033,607</w:t>
            </w:r>
          </w:p>
        </w:tc>
        <w:tc>
          <w:tcPr>
            <w:tcW w:w="1296" w:type="dxa"/>
            <w:vAlign w:val="bottom"/>
          </w:tcPr>
          <w:p w14:paraId="3154CB31" w14:textId="3B358747"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133,158,932</w:t>
            </w:r>
          </w:p>
        </w:tc>
        <w:tc>
          <w:tcPr>
            <w:tcW w:w="1296" w:type="dxa"/>
            <w:shd w:val="clear" w:color="auto" w:fill="FAFAFA"/>
            <w:vAlign w:val="bottom"/>
          </w:tcPr>
          <w:p w14:paraId="1D03EB2C" w14:textId="0F938D6E"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50,484,182</w:t>
            </w:r>
          </w:p>
        </w:tc>
        <w:tc>
          <w:tcPr>
            <w:tcW w:w="1296" w:type="dxa"/>
            <w:vAlign w:val="bottom"/>
          </w:tcPr>
          <w:p w14:paraId="3A61BEB1" w14:textId="2902E713"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72,796,460</w:t>
            </w:r>
          </w:p>
        </w:tc>
      </w:tr>
      <w:tr w:rsidR="00490BCC" w:rsidRPr="005671C0" w14:paraId="1315F454" w14:textId="77777777" w:rsidTr="00C20B7A">
        <w:trPr>
          <w:cantSplit/>
          <w:trHeight w:val="20"/>
        </w:trPr>
        <w:tc>
          <w:tcPr>
            <w:tcW w:w="4267" w:type="dxa"/>
          </w:tcPr>
          <w:p w14:paraId="11AA3001"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490056A7"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2D0918AA"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5103FCFC"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210D377A"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3A1666D5" w14:textId="77777777" w:rsidTr="00C20B7A">
        <w:trPr>
          <w:cantSplit/>
          <w:trHeight w:val="20"/>
        </w:trPr>
        <w:tc>
          <w:tcPr>
            <w:tcW w:w="4267" w:type="dxa"/>
            <w:vAlign w:val="bottom"/>
          </w:tcPr>
          <w:p w14:paraId="4C4AE60C" w14:textId="6FAD78F9" w:rsidR="00490BCC" w:rsidRPr="005671C0" w:rsidRDefault="00490BCC"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Total short-term borrowings, net</w:t>
            </w:r>
          </w:p>
        </w:tc>
        <w:tc>
          <w:tcPr>
            <w:tcW w:w="1296" w:type="dxa"/>
            <w:tcBorders>
              <w:bottom w:val="single" w:sz="4" w:space="0" w:color="auto"/>
            </w:tcBorders>
            <w:shd w:val="clear" w:color="auto" w:fill="FAFAFA"/>
            <w:vAlign w:val="bottom"/>
          </w:tcPr>
          <w:p w14:paraId="706848A7" w14:textId="2481455C"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1,813,193,572</w:t>
            </w:r>
          </w:p>
        </w:tc>
        <w:tc>
          <w:tcPr>
            <w:tcW w:w="1296" w:type="dxa"/>
            <w:tcBorders>
              <w:bottom w:val="single" w:sz="4" w:space="0" w:color="auto"/>
            </w:tcBorders>
            <w:vAlign w:val="bottom"/>
          </w:tcPr>
          <w:p w14:paraId="6BB816E4" w14:textId="7ADC71BA"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2,202,323,981</w:t>
            </w:r>
          </w:p>
        </w:tc>
        <w:tc>
          <w:tcPr>
            <w:tcW w:w="1296" w:type="dxa"/>
            <w:tcBorders>
              <w:bottom w:val="single" w:sz="4" w:space="0" w:color="auto"/>
            </w:tcBorders>
            <w:shd w:val="clear" w:color="auto" w:fill="FAFAFA"/>
            <w:vAlign w:val="bottom"/>
          </w:tcPr>
          <w:p w14:paraId="10531C25" w14:textId="7603E175"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975,609,652</w:t>
            </w:r>
          </w:p>
        </w:tc>
        <w:tc>
          <w:tcPr>
            <w:tcW w:w="1296" w:type="dxa"/>
            <w:tcBorders>
              <w:bottom w:val="single" w:sz="4" w:space="0" w:color="auto"/>
            </w:tcBorders>
            <w:vAlign w:val="bottom"/>
          </w:tcPr>
          <w:p w14:paraId="5F6B7FE5" w14:textId="5EE92CEB"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1,314,307,302</w:t>
            </w:r>
          </w:p>
        </w:tc>
      </w:tr>
      <w:tr w:rsidR="00490BCC" w:rsidRPr="005671C0" w14:paraId="05639A28" w14:textId="77777777" w:rsidTr="00C20B7A">
        <w:trPr>
          <w:cantSplit/>
          <w:trHeight w:val="20"/>
        </w:trPr>
        <w:tc>
          <w:tcPr>
            <w:tcW w:w="4267" w:type="dxa"/>
          </w:tcPr>
          <w:p w14:paraId="0873CFC6"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5DF6A2F7"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9D6B4DF"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1CE5B25E"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2F89472"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10D1E5DA" w14:textId="77777777" w:rsidTr="00C20B7A">
        <w:trPr>
          <w:cantSplit/>
          <w:trHeight w:val="20"/>
        </w:trPr>
        <w:tc>
          <w:tcPr>
            <w:tcW w:w="4267" w:type="dxa"/>
            <w:vAlign w:val="bottom"/>
          </w:tcPr>
          <w:p w14:paraId="591DA19C" w14:textId="77777777" w:rsidR="00490BCC" w:rsidRPr="005671C0" w:rsidRDefault="00490BCC" w:rsidP="005671C0">
            <w:pPr>
              <w:pStyle w:val="Header"/>
              <w:tabs>
                <w:tab w:val="left" w:pos="1026"/>
                <w:tab w:val="left" w:pos="1276"/>
                <w:tab w:val="center" w:pos="3402"/>
                <w:tab w:val="center" w:pos="5670"/>
                <w:tab w:val="center" w:pos="6804"/>
                <w:tab w:val="right" w:pos="7655"/>
              </w:tabs>
              <w:ind w:left="-120"/>
              <w:rPr>
                <w:rFonts w:eastAsia="Cordia New" w:cs="Arial"/>
                <w:color w:val="000000"/>
                <w:szCs w:val="18"/>
                <w:cs/>
                <w:lang w:val="en-US" w:eastAsia="en-US"/>
              </w:rPr>
            </w:pPr>
            <w:r w:rsidRPr="005671C0">
              <w:rPr>
                <w:rFonts w:eastAsia="Cordia New" w:cs="Arial"/>
                <w:color w:val="000000"/>
                <w:szCs w:val="18"/>
                <w:lang w:val="en-US" w:eastAsia="en-US"/>
              </w:rPr>
              <w:t xml:space="preserve">Current portion of long-term </w:t>
            </w:r>
          </w:p>
        </w:tc>
        <w:tc>
          <w:tcPr>
            <w:tcW w:w="1296" w:type="dxa"/>
            <w:shd w:val="clear" w:color="auto" w:fill="FAFAFA"/>
            <w:vAlign w:val="bottom"/>
          </w:tcPr>
          <w:p w14:paraId="60CDB689"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vAlign w:val="bottom"/>
          </w:tcPr>
          <w:p w14:paraId="4EE08FF1"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17FEF927"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vAlign w:val="bottom"/>
          </w:tcPr>
          <w:p w14:paraId="2BA91686"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7361637C" w14:textId="77777777" w:rsidTr="00C20B7A">
        <w:trPr>
          <w:cantSplit/>
          <w:trHeight w:val="20"/>
        </w:trPr>
        <w:tc>
          <w:tcPr>
            <w:tcW w:w="4267" w:type="dxa"/>
            <w:vAlign w:val="bottom"/>
          </w:tcPr>
          <w:p w14:paraId="5F6BA77F" w14:textId="77777777" w:rsidR="00490BCC" w:rsidRPr="005671C0" w:rsidRDefault="00490BCC" w:rsidP="005671C0">
            <w:pPr>
              <w:pStyle w:val="Header"/>
              <w:tabs>
                <w:tab w:val="left" w:pos="1026"/>
                <w:tab w:val="left" w:pos="1276"/>
                <w:tab w:val="center" w:pos="3402"/>
                <w:tab w:val="center" w:pos="5670"/>
                <w:tab w:val="center" w:pos="6804"/>
                <w:tab w:val="right" w:pos="7655"/>
              </w:tabs>
              <w:ind w:left="-120"/>
              <w:rPr>
                <w:rFonts w:eastAsia="Cordia New" w:cs="Arial"/>
                <w:color w:val="000000"/>
                <w:szCs w:val="18"/>
                <w:lang w:val="en-US" w:eastAsia="en-US"/>
              </w:rPr>
            </w:pPr>
            <w:r w:rsidRPr="005671C0">
              <w:rPr>
                <w:rFonts w:eastAsia="Cordia New" w:cs="Arial"/>
                <w:color w:val="000000"/>
                <w:szCs w:val="18"/>
                <w:lang w:val="en-US" w:eastAsia="en-US"/>
              </w:rPr>
              <w:t xml:space="preserve">  borrowing</w:t>
            </w:r>
            <w:r w:rsidRPr="005671C0">
              <w:rPr>
                <w:rFonts w:eastAsia="Cordia New" w:cs="Arial"/>
                <w:color w:val="000000"/>
                <w:szCs w:val="18"/>
                <w:lang w:val="en-GB" w:eastAsia="en-US"/>
              </w:rPr>
              <w:t>s</w:t>
            </w:r>
            <w:r w:rsidRPr="005671C0">
              <w:rPr>
                <w:rFonts w:eastAsia="Cordia New" w:cs="Arial"/>
                <w:color w:val="000000"/>
                <w:szCs w:val="18"/>
                <w:lang w:val="en-US" w:eastAsia="en-US"/>
              </w:rPr>
              <w:t xml:space="preserve"> from financial institutions</w:t>
            </w:r>
          </w:p>
        </w:tc>
        <w:tc>
          <w:tcPr>
            <w:tcW w:w="1296" w:type="dxa"/>
            <w:tcBorders>
              <w:bottom w:val="single" w:sz="4" w:space="0" w:color="auto"/>
            </w:tcBorders>
            <w:shd w:val="clear" w:color="auto" w:fill="FAFAFA"/>
            <w:vAlign w:val="bottom"/>
          </w:tcPr>
          <w:p w14:paraId="4005A208" w14:textId="5B1CBEB3"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1,415,866,039</w:t>
            </w:r>
          </w:p>
        </w:tc>
        <w:tc>
          <w:tcPr>
            <w:tcW w:w="1296" w:type="dxa"/>
            <w:tcBorders>
              <w:bottom w:val="single" w:sz="4" w:space="0" w:color="auto"/>
            </w:tcBorders>
            <w:vAlign w:val="bottom"/>
          </w:tcPr>
          <w:p w14:paraId="3325E027" w14:textId="61FC290A"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648,006,958</w:t>
            </w:r>
          </w:p>
        </w:tc>
        <w:tc>
          <w:tcPr>
            <w:tcW w:w="1296" w:type="dxa"/>
            <w:tcBorders>
              <w:bottom w:val="single" w:sz="4" w:space="0" w:color="auto"/>
            </w:tcBorders>
            <w:shd w:val="clear" w:color="auto" w:fill="FAFAFA"/>
            <w:vAlign w:val="bottom"/>
          </w:tcPr>
          <w:p w14:paraId="4F150A70" w14:textId="44924E2D"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vAlign w:val="bottom"/>
          </w:tcPr>
          <w:p w14:paraId="753E5575" w14:textId="659C4017"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45,587,958</w:t>
            </w:r>
          </w:p>
        </w:tc>
      </w:tr>
      <w:tr w:rsidR="00490BCC" w:rsidRPr="005671C0" w14:paraId="4DBBAF90" w14:textId="77777777" w:rsidTr="00C20B7A">
        <w:trPr>
          <w:cantSplit/>
          <w:trHeight w:val="20"/>
        </w:trPr>
        <w:tc>
          <w:tcPr>
            <w:tcW w:w="4267" w:type="dxa"/>
          </w:tcPr>
          <w:p w14:paraId="7A328128"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7E91D822"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C1D9340"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55A6E4AD"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E9FA64C"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40A823E8" w14:textId="77777777" w:rsidTr="00C20B7A">
        <w:trPr>
          <w:cantSplit/>
          <w:trHeight w:val="20"/>
        </w:trPr>
        <w:tc>
          <w:tcPr>
            <w:tcW w:w="4267" w:type="dxa"/>
            <w:vAlign w:val="bottom"/>
          </w:tcPr>
          <w:p w14:paraId="344B0E31" w14:textId="77777777"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Total current</w:t>
            </w:r>
          </w:p>
        </w:tc>
        <w:tc>
          <w:tcPr>
            <w:tcW w:w="1296" w:type="dxa"/>
            <w:tcBorders>
              <w:bottom w:val="single" w:sz="4" w:space="0" w:color="auto"/>
            </w:tcBorders>
            <w:shd w:val="clear" w:color="auto" w:fill="FAFAFA"/>
            <w:vAlign w:val="bottom"/>
          </w:tcPr>
          <w:p w14:paraId="3E6C3056" w14:textId="4BB3B7D3" w:rsidR="00490BCC" w:rsidRPr="005671C0" w:rsidRDefault="00490BCC"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3,229,059,611</w:t>
            </w:r>
          </w:p>
        </w:tc>
        <w:tc>
          <w:tcPr>
            <w:tcW w:w="1296" w:type="dxa"/>
            <w:tcBorders>
              <w:bottom w:val="single" w:sz="4" w:space="0" w:color="auto"/>
            </w:tcBorders>
            <w:vAlign w:val="bottom"/>
          </w:tcPr>
          <w:p w14:paraId="57873878" w14:textId="3D49C38E" w:rsidR="00490BCC" w:rsidRPr="005671C0" w:rsidRDefault="00490BCC"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2,850,330,939</w:t>
            </w:r>
          </w:p>
        </w:tc>
        <w:tc>
          <w:tcPr>
            <w:tcW w:w="1296" w:type="dxa"/>
            <w:tcBorders>
              <w:bottom w:val="single" w:sz="4" w:space="0" w:color="auto"/>
            </w:tcBorders>
            <w:shd w:val="clear" w:color="auto" w:fill="FAFAFA"/>
            <w:vAlign w:val="bottom"/>
          </w:tcPr>
          <w:p w14:paraId="798E3CA4" w14:textId="011BB8A9" w:rsidR="00490BCC"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975,609,652</w:t>
            </w:r>
          </w:p>
        </w:tc>
        <w:tc>
          <w:tcPr>
            <w:tcW w:w="1296" w:type="dxa"/>
            <w:tcBorders>
              <w:bottom w:val="single" w:sz="4" w:space="0" w:color="auto"/>
            </w:tcBorders>
            <w:vAlign w:val="bottom"/>
          </w:tcPr>
          <w:p w14:paraId="60B952BE" w14:textId="59D6B2E0"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1,359,895,260</w:t>
            </w:r>
          </w:p>
        </w:tc>
      </w:tr>
      <w:tr w:rsidR="00490BCC" w:rsidRPr="005671C0" w14:paraId="6020F858" w14:textId="77777777" w:rsidTr="00C20B7A">
        <w:trPr>
          <w:cantSplit/>
          <w:trHeight w:val="20"/>
        </w:trPr>
        <w:tc>
          <w:tcPr>
            <w:tcW w:w="4267" w:type="dxa"/>
          </w:tcPr>
          <w:p w14:paraId="0D764FCE"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0EE0411E"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4C2EE6FA"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3E5FDECF"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EF38ACE"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6BAE13B1" w14:textId="77777777" w:rsidTr="00C20B7A">
        <w:trPr>
          <w:cantSplit/>
          <w:trHeight w:val="20"/>
        </w:trPr>
        <w:tc>
          <w:tcPr>
            <w:tcW w:w="4267" w:type="dxa"/>
            <w:vAlign w:val="bottom"/>
          </w:tcPr>
          <w:p w14:paraId="6BE43D61" w14:textId="77777777" w:rsidR="00490BCC" w:rsidRPr="005671C0" w:rsidRDefault="00490BCC" w:rsidP="005671C0">
            <w:pPr>
              <w:spacing w:after="0" w:line="240" w:lineRule="auto"/>
              <w:ind w:left="-120"/>
              <w:rPr>
                <w:rFonts w:ascii="Arial" w:hAnsi="Arial" w:cs="Arial"/>
                <w:b/>
                <w:bCs/>
                <w:color w:val="000000"/>
                <w:sz w:val="18"/>
                <w:szCs w:val="18"/>
              </w:rPr>
            </w:pPr>
            <w:r w:rsidRPr="005671C0">
              <w:rPr>
                <w:rFonts w:ascii="Arial" w:hAnsi="Arial" w:cs="Arial"/>
                <w:b/>
                <w:bCs/>
                <w:color w:val="000000"/>
                <w:sz w:val="18"/>
                <w:szCs w:val="18"/>
              </w:rPr>
              <w:t>Non-current</w:t>
            </w:r>
          </w:p>
        </w:tc>
        <w:tc>
          <w:tcPr>
            <w:tcW w:w="1296" w:type="dxa"/>
            <w:shd w:val="clear" w:color="auto" w:fill="FAFAFA"/>
            <w:vAlign w:val="bottom"/>
          </w:tcPr>
          <w:p w14:paraId="2E13A448"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vAlign w:val="bottom"/>
          </w:tcPr>
          <w:p w14:paraId="42922351"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B61A700"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vAlign w:val="bottom"/>
          </w:tcPr>
          <w:p w14:paraId="6C509D43"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501B7B67" w14:textId="77777777" w:rsidTr="00C20B7A">
        <w:trPr>
          <w:cantSplit/>
          <w:trHeight w:val="20"/>
        </w:trPr>
        <w:tc>
          <w:tcPr>
            <w:tcW w:w="4267" w:type="dxa"/>
            <w:vAlign w:val="bottom"/>
          </w:tcPr>
          <w:p w14:paraId="10364CFD" w14:textId="77777777" w:rsidR="00490BCC" w:rsidRPr="005671C0" w:rsidRDefault="00490BCC"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Long-term borrowings from financial institutions, net</w:t>
            </w:r>
          </w:p>
        </w:tc>
        <w:tc>
          <w:tcPr>
            <w:tcW w:w="1296" w:type="dxa"/>
            <w:shd w:val="clear" w:color="auto" w:fill="FAFAFA"/>
            <w:vAlign w:val="bottom"/>
          </w:tcPr>
          <w:p w14:paraId="0E3437BE" w14:textId="06CC9910"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1,308,540,572</w:t>
            </w:r>
          </w:p>
        </w:tc>
        <w:tc>
          <w:tcPr>
            <w:tcW w:w="1296" w:type="dxa"/>
            <w:vAlign w:val="bottom"/>
          </w:tcPr>
          <w:p w14:paraId="044B1F7C" w14:textId="38B7EBFB"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3,014,673,171</w:t>
            </w:r>
          </w:p>
        </w:tc>
        <w:tc>
          <w:tcPr>
            <w:tcW w:w="1296" w:type="dxa"/>
            <w:shd w:val="clear" w:color="auto" w:fill="FAFAFA"/>
            <w:vAlign w:val="bottom"/>
          </w:tcPr>
          <w:p w14:paraId="51039902" w14:textId="20A73547"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66,515,44</w:t>
            </w:r>
            <w:r w:rsidR="00673FB3" w:rsidRPr="005671C0">
              <w:rPr>
                <w:rFonts w:ascii="Arial" w:hAnsi="Arial" w:cs="Arial"/>
                <w:color w:val="000000"/>
                <w:sz w:val="18"/>
                <w:szCs w:val="18"/>
              </w:rPr>
              <w:t>1</w:t>
            </w:r>
          </w:p>
        </w:tc>
        <w:tc>
          <w:tcPr>
            <w:tcW w:w="1296" w:type="dxa"/>
            <w:vAlign w:val="bottom"/>
          </w:tcPr>
          <w:p w14:paraId="1211CE13" w14:textId="665F46D3"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150,858,941</w:t>
            </w:r>
          </w:p>
        </w:tc>
      </w:tr>
      <w:tr w:rsidR="00490BCC" w:rsidRPr="005671C0" w14:paraId="3BE6274F" w14:textId="77777777" w:rsidTr="00C20B7A">
        <w:trPr>
          <w:cantSplit/>
          <w:trHeight w:val="20"/>
        </w:trPr>
        <w:tc>
          <w:tcPr>
            <w:tcW w:w="4267" w:type="dxa"/>
          </w:tcPr>
          <w:p w14:paraId="495A09B7"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1E338F85"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B159338"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45BDA422"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174E8F8F"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16F49DB0" w14:textId="77777777" w:rsidTr="00C20B7A">
        <w:trPr>
          <w:cantSplit/>
          <w:trHeight w:val="20"/>
        </w:trPr>
        <w:tc>
          <w:tcPr>
            <w:tcW w:w="4267" w:type="dxa"/>
            <w:vAlign w:val="bottom"/>
          </w:tcPr>
          <w:p w14:paraId="077ECAAF" w14:textId="77777777" w:rsidR="00490BCC" w:rsidRPr="005671C0" w:rsidRDefault="00490BCC"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Total non-current</w:t>
            </w:r>
          </w:p>
        </w:tc>
        <w:tc>
          <w:tcPr>
            <w:tcW w:w="1296" w:type="dxa"/>
            <w:tcBorders>
              <w:bottom w:val="single" w:sz="4" w:space="0" w:color="auto"/>
            </w:tcBorders>
            <w:shd w:val="clear" w:color="auto" w:fill="FAFAFA"/>
            <w:vAlign w:val="bottom"/>
          </w:tcPr>
          <w:p w14:paraId="26324BE8" w14:textId="5513A325"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1,308,540,572</w:t>
            </w:r>
          </w:p>
        </w:tc>
        <w:tc>
          <w:tcPr>
            <w:tcW w:w="1296" w:type="dxa"/>
            <w:tcBorders>
              <w:bottom w:val="single" w:sz="4" w:space="0" w:color="auto"/>
            </w:tcBorders>
            <w:vAlign w:val="bottom"/>
          </w:tcPr>
          <w:p w14:paraId="7296BCD3" w14:textId="13417672"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3,014,673,171</w:t>
            </w:r>
          </w:p>
        </w:tc>
        <w:tc>
          <w:tcPr>
            <w:tcW w:w="1296" w:type="dxa"/>
            <w:tcBorders>
              <w:bottom w:val="single" w:sz="4" w:space="0" w:color="auto"/>
            </w:tcBorders>
            <w:shd w:val="clear" w:color="auto" w:fill="FAFAFA"/>
            <w:vAlign w:val="bottom"/>
          </w:tcPr>
          <w:p w14:paraId="1BD6D7AD" w14:textId="0E0A1105"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66,515,44</w:t>
            </w:r>
            <w:r w:rsidR="00673FB3" w:rsidRPr="005671C0">
              <w:rPr>
                <w:rFonts w:ascii="Arial" w:hAnsi="Arial" w:cs="Arial"/>
                <w:color w:val="000000"/>
                <w:sz w:val="18"/>
                <w:szCs w:val="18"/>
              </w:rPr>
              <w:t>1</w:t>
            </w:r>
          </w:p>
        </w:tc>
        <w:tc>
          <w:tcPr>
            <w:tcW w:w="1296" w:type="dxa"/>
            <w:tcBorders>
              <w:bottom w:val="single" w:sz="4" w:space="0" w:color="auto"/>
            </w:tcBorders>
            <w:vAlign w:val="bottom"/>
          </w:tcPr>
          <w:p w14:paraId="1C1CC66A" w14:textId="284236AD"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150,858,941</w:t>
            </w:r>
          </w:p>
        </w:tc>
      </w:tr>
      <w:tr w:rsidR="00490BCC" w:rsidRPr="005671C0" w14:paraId="5FAA20D5" w14:textId="77777777" w:rsidTr="00C20B7A">
        <w:trPr>
          <w:cantSplit/>
          <w:trHeight w:val="20"/>
        </w:trPr>
        <w:tc>
          <w:tcPr>
            <w:tcW w:w="4267" w:type="dxa"/>
          </w:tcPr>
          <w:p w14:paraId="41521FDC" w14:textId="77777777" w:rsidR="00490BCC" w:rsidRPr="005671C0" w:rsidRDefault="00490BCC" w:rsidP="005671C0">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069D1A3C"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4042512"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3E0F0300" w14:textId="77777777" w:rsidR="00490BCC" w:rsidRPr="005671C0" w:rsidRDefault="00490BCC"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60F2DA36" w14:textId="77777777" w:rsidR="00490BCC" w:rsidRPr="005671C0" w:rsidRDefault="00490BCC" w:rsidP="005671C0">
            <w:pPr>
              <w:spacing w:after="0" w:line="240" w:lineRule="auto"/>
              <w:ind w:right="-72"/>
              <w:jc w:val="right"/>
              <w:rPr>
                <w:rFonts w:ascii="Arial" w:hAnsi="Arial" w:cs="Arial"/>
                <w:color w:val="000000"/>
                <w:sz w:val="18"/>
                <w:szCs w:val="18"/>
              </w:rPr>
            </w:pPr>
          </w:p>
        </w:tc>
      </w:tr>
      <w:tr w:rsidR="00490BCC" w:rsidRPr="005671C0" w14:paraId="14324945" w14:textId="77777777" w:rsidTr="00C20B7A">
        <w:trPr>
          <w:cantSplit/>
          <w:trHeight w:val="20"/>
        </w:trPr>
        <w:tc>
          <w:tcPr>
            <w:tcW w:w="4267" w:type="dxa"/>
            <w:vAlign w:val="bottom"/>
          </w:tcPr>
          <w:p w14:paraId="1CBA75B4" w14:textId="77777777" w:rsidR="00490BCC" w:rsidRPr="005671C0" w:rsidRDefault="00490BCC" w:rsidP="005671C0">
            <w:pPr>
              <w:spacing w:after="0" w:line="240" w:lineRule="auto"/>
              <w:ind w:left="-120"/>
              <w:rPr>
                <w:rFonts w:ascii="Arial" w:hAnsi="Arial" w:cs="Arial"/>
                <w:b/>
                <w:bCs/>
                <w:color w:val="000000"/>
                <w:sz w:val="18"/>
                <w:szCs w:val="18"/>
              </w:rPr>
            </w:pPr>
            <w:r w:rsidRPr="005671C0">
              <w:rPr>
                <w:rFonts w:ascii="Arial" w:hAnsi="Arial" w:cs="Arial"/>
                <w:color w:val="000000"/>
                <w:sz w:val="18"/>
                <w:szCs w:val="18"/>
              </w:rPr>
              <w:t>Total borrowings</w:t>
            </w:r>
          </w:p>
        </w:tc>
        <w:tc>
          <w:tcPr>
            <w:tcW w:w="1296" w:type="dxa"/>
            <w:tcBorders>
              <w:bottom w:val="single" w:sz="4" w:space="0" w:color="auto"/>
            </w:tcBorders>
            <w:shd w:val="clear" w:color="auto" w:fill="FAFAFA"/>
            <w:vAlign w:val="bottom"/>
          </w:tcPr>
          <w:p w14:paraId="38424A91" w14:textId="2A52CB9F"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4,537,600,183</w:t>
            </w:r>
          </w:p>
        </w:tc>
        <w:tc>
          <w:tcPr>
            <w:tcW w:w="1296" w:type="dxa"/>
            <w:tcBorders>
              <w:bottom w:val="single" w:sz="4" w:space="0" w:color="auto"/>
            </w:tcBorders>
            <w:vAlign w:val="bottom"/>
          </w:tcPr>
          <w:p w14:paraId="62335DC9" w14:textId="37C3301A"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5,865,004,110</w:t>
            </w:r>
          </w:p>
        </w:tc>
        <w:tc>
          <w:tcPr>
            <w:tcW w:w="1296" w:type="dxa"/>
            <w:tcBorders>
              <w:bottom w:val="single" w:sz="4" w:space="0" w:color="auto"/>
            </w:tcBorders>
            <w:shd w:val="clear" w:color="auto" w:fill="FAFAFA"/>
            <w:vAlign w:val="bottom"/>
          </w:tcPr>
          <w:p w14:paraId="67A1E24D" w14:textId="1383B7C6" w:rsidR="00490BCC" w:rsidRPr="005671C0" w:rsidRDefault="00490BCC"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1,042,125,09</w:t>
            </w:r>
            <w:r w:rsidR="00673FB3" w:rsidRPr="005671C0">
              <w:rPr>
                <w:rFonts w:ascii="Arial" w:hAnsi="Arial" w:cs="Arial"/>
                <w:color w:val="000000"/>
                <w:sz w:val="18"/>
                <w:szCs w:val="18"/>
              </w:rPr>
              <w:t>3</w:t>
            </w:r>
          </w:p>
        </w:tc>
        <w:tc>
          <w:tcPr>
            <w:tcW w:w="1296" w:type="dxa"/>
            <w:tcBorders>
              <w:bottom w:val="single" w:sz="4" w:space="0" w:color="auto"/>
            </w:tcBorders>
            <w:vAlign w:val="bottom"/>
          </w:tcPr>
          <w:p w14:paraId="48738E98" w14:textId="0ABAB51A" w:rsidR="00490BCC" w:rsidRPr="005671C0" w:rsidRDefault="00490BCC"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1,510,754,201</w:t>
            </w:r>
          </w:p>
        </w:tc>
      </w:tr>
    </w:tbl>
    <w:p w14:paraId="68318CB1" w14:textId="77777777" w:rsidR="00551CF8" w:rsidRPr="005671C0" w:rsidRDefault="00551CF8" w:rsidP="005671C0">
      <w:pPr>
        <w:spacing w:after="0" w:line="240" w:lineRule="auto"/>
        <w:jc w:val="both"/>
        <w:rPr>
          <w:rFonts w:ascii="Arial" w:hAnsi="Arial" w:cs="Arial"/>
          <w:color w:val="000000"/>
          <w:sz w:val="18"/>
          <w:szCs w:val="18"/>
        </w:rPr>
      </w:pPr>
    </w:p>
    <w:p w14:paraId="4FEF5E15" w14:textId="5A49D702" w:rsidR="00551CF8" w:rsidRPr="005671C0" w:rsidRDefault="00D83B91" w:rsidP="005671C0">
      <w:pPr>
        <w:spacing w:after="0" w:line="240" w:lineRule="auto"/>
        <w:jc w:val="both"/>
        <w:rPr>
          <w:rFonts w:ascii="Arial" w:hAnsi="Arial" w:cs="Arial"/>
          <w:color w:val="000000"/>
          <w:spacing w:val="-2"/>
          <w:sz w:val="18"/>
          <w:szCs w:val="18"/>
        </w:rPr>
      </w:pPr>
      <w:r w:rsidRPr="005671C0">
        <w:rPr>
          <w:rFonts w:ascii="Arial" w:hAnsi="Arial" w:cs="Arial"/>
          <w:color w:val="000000"/>
          <w:spacing w:val="-4"/>
          <w:sz w:val="18"/>
          <w:szCs w:val="18"/>
        </w:rPr>
        <w:t>S</w:t>
      </w:r>
      <w:r w:rsidR="0034280D" w:rsidRPr="005671C0">
        <w:rPr>
          <w:rFonts w:ascii="Arial" w:hAnsi="Arial" w:cs="Arial"/>
          <w:color w:val="000000"/>
          <w:spacing w:val="-4"/>
          <w:sz w:val="18"/>
          <w:szCs w:val="18"/>
        </w:rPr>
        <w:t>hort</w:t>
      </w:r>
      <w:r w:rsidR="00551CF8" w:rsidRPr="005671C0">
        <w:rPr>
          <w:rFonts w:ascii="Arial" w:hAnsi="Arial" w:cs="Arial"/>
          <w:color w:val="000000"/>
          <w:spacing w:val="-4"/>
          <w:sz w:val="18"/>
          <w:szCs w:val="18"/>
        </w:rPr>
        <w:t xml:space="preserve">-term and long-term </w:t>
      </w:r>
      <w:r w:rsidR="00551CF8" w:rsidRPr="005671C0">
        <w:rPr>
          <w:rFonts w:ascii="Arial" w:eastAsia="Cordia New" w:hAnsi="Arial" w:cs="Arial"/>
          <w:color w:val="000000"/>
          <w:spacing w:val="-4"/>
          <w:sz w:val="18"/>
          <w:szCs w:val="18"/>
        </w:rPr>
        <w:t xml:space="preserve">borrowings from financial institutions </w:t>
      </w:r>
      <w:r w:rsidR="00551CF8" w:rsidRPr="005671C0">
        <w:rPr>
          <w:rFonts w:ascii="Arial" w:hAnsi="Arial" w:cs="Arial"/>
          <w:color w:val="000000"/>
          <w:spacing w:val="-4"/>
          <w:sz w:val="18"/>
          <w:szCs w:val="18"/>
        </w:rPr>
        <w:t>are secured by the Group’s inventories</w:t>
      </w:r>
      <w:r w:rsidR="00551CF8" w:rsidRPr="005671C0">
        <w:rPr>
          <w:rFonts w:ascii="Arial" w:hAnsi="Arial" w:cs="Arial"/>
          <w:color w:val="000000"/>
          <w:spacing w:val="-2"/>
          <w:sz w:val="18"/>
          <w:szCs w:val="18"/>
        </w:rPr>
        <w:t xml:space="preserve"> and cost of property development (Note </w:t>
      </w:r>
      <w:r w:rsidR="00D902D3" w:rsidRPr="005671C0">
        <w:rPr>
          <w:rFonts w:ascii="Arial" w:hAnsi="Arial" w:cs="Arial"/>
          <w:color w:val="000000"/>
          <w:spacing w:val="-2"/>
          <w:sz w:val="18"/>
          <w:szCs w:val="18"/>
          <w:lang w:val="en-GB"/>
        </w:rPr>
        <w:t>1</w:t>
      </w:r>
      <w:r w:rsidR="00337719" w:rsidRPr="005671C0">
        <w:rPr>
          <w:rFonts w:ascii="Arial" w:hAnsi="Arial" w:cs="Arial"/>
          <w:color w:val="000000"/>
          <w:spacing w:val="-2"/>
          <w:sz w:val="18"/>
          <w:szCs w:val="18"/>
          <w:lang w:val="en-GB"/>
        </w:rPr>
        <w:t>2</w:t>
      </w:r>
      <w:r w:rsidR="00551CF8" w:rsidRPr="005671C0">
        <w:rPr>
          <w:rFonts w:ascii="Arial" w:hAnsi="Arial" w:cs="Arial"/>
          <w:color w:val="000000"/>
          <w:spacing w:val="-2"/>
          <w:sz w:val="18"/>
          <w:szCs w:val="18"/>
          <w:lang w:val="en-GB"/>
        </w:rPr>
        <w:t xml:space="preserve"> and</w:t>
      </w:r>
      <w:r w:rsidR="00551CF8" w:rsidRPr="005671C0">
        <w:rPr>
          <w:rFonts w:ascii="Arial" w:hAnsi="Arial" w:cs="Arial"/>
          <w:color w:val="000000"/>
          <w:spacing w:val="-2"/>
          <w:sz w:val="18"/>
          <w:szCs w:val="18"/>
        </w:rPr>
        <w:t xml:space="preserve"> </w:t>
      </w:r>
      <w:r w:rsidR="00551CF8" w:rsidRPr="005671C0">
        <w:rPr>
          <w:rFonts w:ascii="Arial" w:hAnsi="Arial" w:cs="Arial"/>
          <w:color w:val="000000"/>
          <w:spacing w:val="-2"/>
          <w:sz w:val="18"/>
          <w:szCs w:val="18"/>
          <w:lang w:val="en-GB"/>
        </w:rPr>
        <w:t>1</w:t>
      </w:r>
      <w:r w:rsidR="00337719" w:rsidRPr="005671C0">
        <w:rPr>
          <w:rFonts w:ascii="Arial" w:hAnsi="Arial" w:cs="Arial"/>
          <w:color w:val="000000"/>
          <w:spacing w:val="-2"/>
          <w:sz w:val="18"/>
          <w:szCs w:val="18"/>
          <w:lang w:val="en-GB"/>
        </w:rPr>
        <w:t>3</w:t>
      </w:r>
      <w:r w:rsidR="00551CF8" w:rsidRPr="005671C0">
        <w:rPr>
          <w:rFonts w:ascii="Arial" w:hAnsi="Arial" w:cs="Arial"/>
          <w:color w:val="000000"/>
          <w:spacing w:val="-2"/>
          <w:sz w:val="18"/>
          <w:szCs w:val="18"/>
        </w:rPr>
        <w:t>).</w:t>
      </w:r>
    </w:p>
    <w:p w14:paraId="2CF9282B" w14:textId="77777777" w:rsidR="00356D13" w:rsidRPr="005671C0" w:rsidRDefault="00356D13" w:rsidP="005671C0">
      <w:pPr>
        <w:spacing w:after="0" w:line="240" w:lineRule="auto"/>
        <w:jc w:val="both"/>
        <w:rPr>
          <w:rFonts w:ascii="Arial" w:hAnsi="Arial" w:cs="Arial"/>
          <w:color w:val="000000"/>
          <w:sz w:val="18"/>
          <w:szCs w:val="18"/>
        </w:rPr>
      </w:pPr>
    </w:p>
    <w:p w14:paraId="6D86B99B" w14:textId="77777777" w:rsidR="00551CF8" w:rsidRPr="005671C0" w:rsidRDefault="00551CF8" w:rsidP="005671C0">
      <w:pPr>
        <w:spacing w:after="0" w:line="240" w:lineRule="auto"/>
        <w:ind w:left="540"/>
        <w:rPr>
          <w:rFonts w:ascii="Arial" w:hAnsi="Arial" w:cs="Arial"/>
          <w:color w:val="000000"/>
          <w:sz w:val="18"/>
          <w:szCs w:val="18"/>
        </w:rPr>
        <w:sectPr w:rsidR="00551CF8" w:rsidRPr="005671C0" w:rsidSect="003D583E">
          <w:pgSz w:w="11907" w:h="16840" w:code="9"/>
          <w:pgMar w:top="1440" w:right="720" w:bottom="720" w:left="1728" w:header="706" w:footer="706" w:gutter="0"/>
          <w:paperSrc w:first="15" w:other="15"/>
          <w:cols w:space="720"/>
          <w:noEndnote/>
          <w:docGrid w:linePitch="326"/>
        </w:sectPr>
      </w:pPr>
    </w:p>
    <w:p w14:paraId="4FDAFC56" w14:textId="77777777" w:rsidR="00613EB4" w:rsidRPr="005671C0" w:rsidRDefault="00613EB4" w:rsidP="005671C0">
      <w:pPr>
        <w:spacing w:after="0" w:line="240" w:lineRule="auto"/>
        <w:jc w:val="both"/>
        <w:rPr>
          <w:rFonts w:ascii="Arial" w:hAnsi="Arial" w:cs="Arial"/>
          <w:color w:val="000000"/>
          <w:sz w:val="18"/>
          <w:szCs w:val="18"/>
        </w:rPr>
      </w:pPr>
    </w:p>
    <w:p w14:paraId="54F3FE51" w14:textId="77777777" w:rsidR="008F5DBF" w:rsidRPr="005671C0" w:rsidRDefault="008F5DBF"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t xml:space="preserve">Details of promissory notes from financial institutions 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31 December are as follows:</w:t>
      </w:r>
    </w:p>
    <w:p w14:paraId="2F7056D3" w14:textId="77777777" w:rsidR="008F5DBF" w:rsidRPr="005671C0" w:rsidRDefault="008F5DBF" w:rsidP="005671C0">
      <w:pPr>
        <w:spacing w:after="0" w:line="240" w:lineRule="auto"/>
        <w:ind w:left="567"/>
        <w:jc w:val="both"/>
        <w:rPr>
          <w:rFonts w:ascii="Arial" w:hAnsi="Arial" w:cs="Arial"/>
          <w:color w:val="000000"/>
          <w:sz w:val="18"/>
          <w:szCs w:val="18"/>
          <w:cs/>
          <w:lang w:bidi="th-TH"/>
        </w:rPr>
      </w:pPr>
    </w:p>
    <w:tbl>
      <w:tblPr>
        <w:tblW w:w="15399" w:type="dxa"/>
        <w:tblInd w:w="108" w:type="dxa"/>
        <w:tblLayout w:type="fixed"/>
        <w:tblLook w:val="0000" w:firstRow="0" w:lastRow="0" w:firstColumn="0" w:lastColumn="0" w:noHBand="0" w:noVBand="0"/>
      </w:tblPr>
      <w:tblGrid>
        <w:gridCol w:w="565"/>
        <w:gridCol w:w="2303"/>
        <w:gridCol w:w="1294"/>
        <w:gridCol w:w="11"/>
        <w:gridCol w:w="2294"/>
        <w:gridCol w:w="2608"/>
        <w:gridCol w:w="1353"/>
        <w:gridCol w:w="1224"/>
        <w:gridCol w:w="1299"/>
        <w:gridCol w:w="1224"/>
        <w:gridCol w:w="1224"/>
      </w:tblGrid>
      <w:tr w:rsidR="008F5DBF" w:rsidRPr="005671C0" w14:paraId="09E304F7" w14:textId="77777777" w:rsidTr="00292C30">
        <w:tc>
          <w:tcPr>
            <w:tcW w:w="565" w:type="dxa"/>
            <w:tcBorders>
              <w:top w:val="single" w:sz="4" w:space="0" w:color="auto"/>
              <w:left w:val="nil"/>
              <w:bottom w:val="nil"/>
              <w:right w:val="nil"/>
            </w:tcBorders>
            <w:vAlign w:val="bottom"/>
          </w:tcPr>
          <w:p w14:paraId="03BF97A0" w14:textId="77777777" w:rsidR="008F5DBF" w:rsidRPr="005671C0" w:rsidRDefault="008F5DBF" w:rsidP="005671C0">
            <w:pPr>
              <w:spacing w:after="0" w:line="240" w:lineRule="auto"/>
              <w:ind w:right="-72"/>
              <w:jc w:val="center"/>
              <w:rPr>
                <w:rFonts w:ascii="Arial" w:eastAsia="Cordia New" w:hAnsi="Arial" w:cs="Arial"/>
                <w:b/>
                <w:bCs/>
                <w:color w:val="000000"/>
                <w:sz w:val="16"/>
                <w:szCs w:val="16"/>
                <w:cs/>
                <w:lang w:bidi="th-TH"/>
              </w:rPr>
            </w:pPr>
          </w:p>
        </w:tc>
        <w:tc>
          <w:tcPr>
            <w:tcW w:w="2303" w:type="dxa"/>
            <w:tcBorders>
              <w:top w:val="single" w:sz="4" w:space="0" w:color="auto"/>
              <w:left w:val="nil"/>
              <w:bottom w:val="nil"/>
              <w:right w:val="nil"/>
            </w:tcBorders>
            <w:vAlign w:val="bottom"/>
          </w:tcPr>
          <w:p w14:paraId="682886BA" w14:textId="77777777" w:rsidR="008F5DBF" w:rsidRPr="005671C0" w:rsidRDefault="008F5DBF" w:rsidP="005671C0">
            <w:pPr>
              <w:spacing w:after="0" w:line="240" w:lineRule="auto"/>
              <w:ind w:right="-72"/>
              <w:jc w:val="center"/>
              <w:rPr>
                <w:rFonts w:ascii="Arial" w:eastAsia="Cordia New" w:hAnsi="Arial" w:cs="Arial"/>
                <w:b/>
                <w:bCs/>
                <w:color w:val="000000"/>
                <w:sz w:val="16"/>
                <w:szCs w:val="16"/>
                <w:cs/>
                <w:lang w:bidi="th-TH"/>
              </w:rPr>
            </w:pPr>
          </w:p>
        </w:tc>
        <w:tc>
          <w:tcPr>
            <w:tcW w:w="1305" w:type="dxa"/>
            <w:gridSpan w:val="2"/>
            <w:tcBorders>
              <w:top w:val="single" w:sz="4" w:space="0" w:color="auto"/>
              <w:left w:val="nil"/>
              <w:bottom w:val="nil"/>
              <w:right w:val="nil"/>
            </w:tcBorders>
            <w:vAlign w:val="bottom"/>
          </w:tcPr>
          <w:p w14:paraId="75C570D9" w14:textId="77777777" w:rsidR="008F5DBF" w:rsidRPr="005671C0" w:rsidRDefault="008F5DBF" w:rsidP="005671C0">
            <w:pPr>
              <w:spacing w:after="0" w:line="240" w:lineRule="auto"/>
              <w:ind w:right="-72"/>
              <w:jc w:val="center"/>
              <w:rPr>
                <w:rFonts w:ascii="Arial" w:eastAsia="Cordia New" w:hAnsi="Arial" w:cs="Arial"/>
                <w:b/>
                <w:bCs/>
                <w:color w:val="000000"/>
                <w:sz w:val="16"/>
                <w:szCs w:val="16"/>
                <w:cs/>
                <w:lang w:bidi="th-TH"/>
              </w:rPr>
            </w:pPr>
          </w:p>
        </w:tc>
        <w:tc>
          <w:tcPr>
            <w:tcW w:w="6255" w:type="dxa"/>
            <w:gridSpan w:val="3"/>
            <w:tcBorders>
              <w:top w:val="single" w:sz="4" w:space="0" w:color="auto"/>
              <w:left w:val="nil"/>
              <w:bottom w:val="single" w:sz="4" w:space="0" w:color="auto"/>
              <w:right w:val="nil"/>
            </w:tcBorders>
            <w:shd w:val="clear" w:color="auto" w:fill="auto"/>
            <w:vAlign w:val="bottom"/>
          </w:tcPr>
          <w:p w14:paraId="32872886"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Condition of borrowings</w:t>
            </w:r>
          </w:p>
        </w:tc>
        <w:tc>
          <w:tcPr>
            <w:tcW w:w="2523" w:type="dxa"/>
            <w:gridSpan w:val="2"/>
            <w:tcBorders>
              <w:top w:val="single" w:sz="4" w:space="0" w:color="auto"/>
              <w:left w:val="nil"/>
              <w:bottom w:val="single" w:sz="4" w:space="0" w:color="auto"/>
              <w:right w:val="nil"/>
            </w:tcBorders>
            <w:shd w:val="clear" w:color="auto" w:fill="auto"/>
            <w:vAlign w:val="bottom"/>
          </w:tcPr>
          <w:p w14:paraId="062A618B" w14:textId="77777777" w:rsidR="008F5DBF" w:rsidRPr="005671C0" w:rsidRDefault="008F5DBF"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 xml:space="preserve">Consolidated </w:t>
            </w:r>
          </w:p>
          <w:p w14:paraId="22ECC234" w14:textId="77777777" w:rsidR="008F5DBF" w:rsidRPr="005671C0" w:rsidRDefault="008F5DBF" w:rsidP="005671C0">
            <w:pPr>
              <w:spacing w:after="0" w:line="240" w:lineRule="auto"/>
              <w:ind w:right="-72"/>
              <w:jc w:val="center"/>
              <w:rPr>
                <w:rFonts w:ascii="Arial" w:hAnsi="Arial" w:cs="Arial"/>
                <w:b/>
                <w:bCs/>
                <w:color w:val="000000"/>
                <w:sz w:val="16"/>
                <w:szCs w:val="16"/>
              </w:rPr>
            </w:pPr>
            <w:r w:rsidRPr="005671C0">
              <w:rPr>
                <w:rFonts w:ascii="Arial" w:hAnsi="Arial" w:cs="Arial"/>
                <w:b/>
                <w:bCs/>
                <w:color w:val="000000"/>
                <w:sz w:val="16"/>
                <w:szCs w:val="16"/>
                <w:lang w:val="en-GB"/>
              </w:rPr>
              <w:t>financial statements</w:t>
            </w:r>
          </w:p>
        </w:tc>
        <w:tc>
          <w:tcPr>
            <w:tcW w:w="2448" w:type="dxa"/>
            <w:gridSpan w:val="2"/>
            <w:tcBorders>
              <w:top w:val="single" w:sz="4" w:space="0" w:color="auto"/>
              <w:left w:val="nil"/>
              <w:bottom w:val="single" w:sz="4" w:space="0" w:color="auto"/>
              <w:right w:val="nil"/>
            </w:tcBorders>
            <w:shd w:val="clear" w:color="auto" w:fill="auto"/>
            <w:vAlign w:val="bottom"/>
          </w:tcPr>
          <w:p w14:paraId="6FE2FAE9" w14:textId="77777777" w:rsidR="008F5DBF" w:rsidRPr="005671C0" w:rsidRDefault="008F5DBF"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 xml:space="preserve">Separate </w:t>
            </w:r>
          </w:p>
          <w:p w14:paraId="71C0BB6C" w14:textId="77777777" w:rsidR="008F5DBF" w:rsidRPr="005671C0" w:rsidRDefault="008F5DBF" w:rsidP="005671C0">
            <w:pPr>
              <w:spacing w:after="0" w:line="240" w:lineRule="auto"/>
              <w:ind w:right="-72"/>
              <w:jc w:val="center"/>
              <w:rPr>
                <w:rFonts w:ascii="Arial" w:hAnsi="Arial" w:cs="Arial"/>
                <w:b/>
                <w:bCs/>
                <w:color w:val="000000"/>
                <w:sz w:val="16"/>
                <w:szCs w:val="16"/>
              </w:rPr>
            </w:pPr>
            <w:r w:rsidRPr="005671C0">
              <w:rPr>
                <w:rFonts w:ascii="Arial" w:hAnsi="Arial" w:cs="Arial"/>
                <w:b/>
                <w:bCs/>
                <w:color w:val="000000"/>
                <w:sz w:val="16"/>
                <w:szCs w:val="16"/>
                <w:lang w:val="en-GB"/>
              </w:rPr>
              <w:t>financial statements</w:t>
            </w:r>
          </w:p>
        </w:tc>
      </w:tr>
      <w:tr w:rsidR="00E71993" w:rsidRPr="005671C0" w14:paraId="3177E2AD" w14:textId="77777777" w:rsidTr="00490BCC">
        <w:tc>
          <w:tcPr>
            <w:tcW w:w="565" w:type="dxa"/>
            <w:tcBorders>
              <w:top w:val="nil"/>
              <w:left w:val="nil"/>
              <w:right w:val="nil"/>
            </w:tcBorders>
            <w:vAlign w:val="bottom"/>
          </w:tcPr>
          <w:p w14:paraId="65422C67" w14:textId="77777777" w:rsidR="00E71993" w:rsidRPr="005671C0" w:rsidRDefault="00E71993" w:rsidP="005671C0">
            <w:pPr>
              <w:spacing w:after="0" w:line="240" w:lineRule="auto"/>
              <w:ind w:right="-72"/>
              <w:jc w:val="center"/>
              <w:rPr>
                <w:rFonts w:ascii="Arial" w:eastAsia="Cordia New" w:hAnsi="Arial" w:cs="Arial"/>
                <w:b/>
                <w:bCs/>
                <w:color w:val="000000"/>
                <w:sz w:val="16"/>
                <w:szCs w:val="16"/>
                <w:cs/>
                <w:lang w:bidi="th-TH"/>
              </w:rPr>
            </w:pPr>
          </w:p>
        </w:tc>
        <w:tc>
          <w:tcPr>
            <w:tcW w:w="2303" w:type="dxa"/>
            <w:tcBorders>
              <w:top w:val="nil"/>
              <w:left w:val="nil"/>
              <w:right w:val="nil"/>
            </w:tcBorders>
            <w:vAlign w:val="bottom"/>
          </w:tcPr>
          <w:p w14:paraId="36AE5FDC" w14:textId="77777777" w:rsidR="00E71993" w:rsidRPr="005671C0" w:rsidRDefault="00E71993" w:rsidP="005671C0">
            <w:pPr>
              <w:spacing w:after="0" w:line="240" w:lineRule="auto"/>
              <w:ind w:right="-72"/>
              <w:jc w:val="center"/>
              <w:rPr>
                <w:rFonts w:ascii="Arial" w:eastAsia="Cordia New" w:hAnsi="Arial" w:cs="Arial"/>
                <w:b/>
                <w:bCs/>
                <w:color w:val="000000"/>
                <w:sz w:val="16"/>
                <w:szCs w:val="16"/>
                <w:cs/>
                <w:lang w:bidi="th-TH"/>
              </w:rPr>
            </w:pPr>
          </w:p>
        </w:tc>
        <w:tc>
          <w:tcPr>
            <w:tcW w:w="1305" w:type="dxa"/>
            <w:gridSpan w:val="2"/>
            <w:tcBorders>
              <w:top w:val="nil"/>
              <w:left w:val="nil"/>
              <w:right w:val="nil"/>
            </w:tcBorders>
          </w:tcPr>
          <w:p w14:paraId="5AA038BD" w14:textId="77777777" w:rsidR="00E71993" w:rsidRPr="005671C0" w:rsidRDefault="00E71993" w:rsidP="005671C0">
            <w:pPr>
              <w:spacing w:after="0" w:line="240" w:lineRule="auto"/>
              <w:ind w:right="-72"/>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Credit facility</w:t>
            </w:r>
          </w:p>
        </w:tc>
        <w:tc>
          <w:tcPr>
            <w:tcW w:w="2294" w:type="dxa"/>
            <w:tcBorders>
              <w:top w:val="single" w:sz="4" w:space="0" w:color="auto"/>
              <w:left w:val="nil"/>
              <w:right w:val="nil"/>
            </w:tcBorders>
            <w:shd w:val="clear" w:color="auto" w:fill="auto"/>
            <w:vAlign w:val="bottom"/>
          </w:tcPr>
          <w:p w14:paraId="4FAD7EE1" w14:textId="77777777" w:rsidR="00E71993" w:rsidRPr="005671C0" w:rsidRDefault="00E71993" w:rsidP="005671C0">
            <w:pPr>
              <w:spacing w:after="0" w:line="240" w:lineRule="auto"/>
              <w:ind w:left="101" w:right="-72" w:hanging="101"/>
              <w:jc w:val="center"/>
              <w:rPr>
                <w:rFonts w:ascii="Arial" w:eastAsia="Cordia New" w:hAnsi="Arial" w:cs="Arial"/>
                <w:b/>
                <w:bCs/>
                <w:color w:val="000000"/>
                <w:sz w:val="16"/>
                <w:szCs w:val="16"/>
                <w:cs/>
                <w:lang w:bidi="th-TH"/>
              </w:rPr>
            </w:pPr>
          </w:p>
        </w:tc>
        <w:tc>
          <w:tcPr>
            <w:tcW w:w="2608" w:type="dxa"/>
            <w:tcBorders>
              <w:top w:val="single" w:sz="4" w:space="0" w:color="auto"/>
              <w:left w:val="nil"/>
              <w:right w:val="nil"/>
            </w:tcBorders>
            <w:shd w:val="clear" w:color="auto" w:fill="auto"/>
            <w:vAlign w:val="bottom"/>
          </w:tcPr>
          <w:p w14:paraId="4DE95DDF" w14:textId="77777777" w:rsidR="00E71993" w:rsidRPr="005671C0" w:rsidRDefault="00E71993" w:rsidP="005671C0">
            <w:pPr>
              <w:spacing w:after="0" w:line="240" w:lineRule="auto"/>
              <w:ind w:left="101" w:right="-72" w:hanging="101"/>
              <w:jc w:val="center"/>
              <w:rPr>
                <w:rFonts w:ascii="Arial" w:eastAsia="Cordia New" w:hAnsi="Arial" w:cs="Arial"/>
                <w:b/>
                <w:bCs/>
                <w:color w:val="000000"/>
                <w:sz w:val="16"/>
                <w:szCs w:val="16"/>
                <w:cs/>
                <w:lang w:bidi="th-TH"/>
              </w:rPr>
            </w:pPr>
          </w:p>
        </w:tc>
        <w:tc>
          <w:tcPr>
            <w:tcW w:w="1353" w:type="dxa"/>
            <w:tcBorders>
              <w:top w:val="single" w:sz="4" w:space="0" w:color="auto"/>
              <w:left w:val="nil"/>
              <w:right w:val="nil"/>
            </w:tcBorders>
            <w:shd w:val="clear" w:color="auto" w:fill="auto"/>
          </w:tcPr>
          <w:p w14:paraId="0CC30F94" w14:textId="77777777" w:rsidR="00E71993" w:rsidRPr="005671C0" w:rsidRDefault="00E71993" w:rsidP="005671C0">
            <w:pPr>
              <w:spacing w:after="0" w:line="240" w:lineRule="auto"/>
              <w:ind w:left="101" w:right="-72" w:hanging="101"/>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Interest</w:t>
            </w:r>
          </w:p>
        </w:tc>
        <w:tc>
          <w:tcPr>
            <w:tcW w:w="1224" w:type="dxa"/>
            <w:tcBorders>
              <w:top w:val="single" w:sz="4" w:space="0" w:color="auto"/>
              <w:left w:val="nil"/>
              <w:right w:val="nil"/>
            </w:tcBorders>
            <w:shd w:val="clear" w:color="auto" w:fill="auto"/>
          </w:tcPr>
          <w:p w14:paraId="323952E5" w14:textId="598F2027" w:rsidR="00E71993" w:rsidRPr="005671C0" w:rsidRDefault="00E71993" w:rsidP="005671C0">
            <w:pPr>
              <w:spacing w:after="0" w:line="240" w:lineRule="auto"/>
              <w:ind w:right="-72"/>
              <w:jc w:val="right"/>
              <w:rPr>
                <w:rFonts w:ascii="Arial" w:eastAsia="Cordia New" w:hAnsi="Arial" w:cs="Arial"/>
                <w:color w:val="000000"/>
                <w:sz w:val="16"/>
                <w:szCs w:val="16"/>
                <w:lang w:bidi="th-TH"/>
              </w:rPr>
            </w:pPr>
            <w:r w:rsidRPr="005671C0">
              <w:rPr>
                <w:rFonts w:ascii="Arial" w:hAnsi="Arial" w:cs="Arial"/>
                <w:b/>
                <w:bCs/>
                <w:spacing w:val="-4"/>
                <w:sz w:val="16"/>
                <w:szCs w:val="16"/>
                <w:lang w:val="en-GB" w:eastAsia="en-GB" w:bidi="th-TH"/>
              </w:rPr>
              <w:t>2021</w:t>
            </w:r>
          </w:p>
        </w:tc>
        <w:tc>
          <w:tcPr>
            <w:tcW w:w="1299" w:type="dxa"/>
            <w:tcBorders>
              <w:top w:val="single" w:sz="4" w:space="0" w:color="auto"/>
              <w:left w:val="nil"/>
              <w:right w:val="nil"/>
            </w:tcBorders>
            <w:shd w:val="clear" w:color="auto" w:fill="auto"/>
          </w:tcPr>
          <w:p w14:paraId="5C2DE286" w14:textId="15B0CC78" w:rsidR="00E71993" w:rsidRPr="005671C0" w:rsidRDefault="00E71993" w:rsidP="005671C0">
            <w:pPr>
              <w:spacing w:after="0" w:line="240" w:lineRule="auto"/>
              <w:ind w:right="-72"/>
              <w:jc w:val="right"/>
              <w:rPr>
                <w:rFonts w:ascii="Arial" w:eastAsia="Cordia New" w:hAnsi="Arial" w:cs="Arial"/>
                <w:color w:val="000000"/>
                <w:sz w:val="16"/>
                <w:szCs w:val="16"/>
                <w:lang w:bidi="th-TH"/>
              </w:rPr>
            </w:pPr>
            <w:r w:rsidRPr="005671C0">
              <w:rPr>
                <w:rFonts w:ascii="Arial" w:hAnsi="Arial" w:cs="Arial"/>
                <w:b/>
                <w:bCs/>
                <w:spacing w:val="-4"/>
                <w:sz w:val="16"/>
                <w:szCs w:val="16"/>
                <w:lang w:val="en-GB" w:eastAsia="en-GB" w:bidi="th-TH"/>
              </w:rPr>
              <w:t>2020</w:t>
            </w:r>
          </w:p>
        </w:tc>
        <w:tc>
          <w:tcPr>
            <w:tcW w:w="1224" w:type="dxa"/>
            <w:tcBorders>
              <w:top w:val="single" w:sz="4" w:space="0" w:color="auto"/>
              <w:left w:val="nil"/>
              <w:right w:val="nil"/>
            </w:tcBorders>
            <w:shd w:val="clear" w:color="auto" w:fill="auto"/>
          </w:tcPr>
          <w:p w14:paraId="67580585" w14:textId="445F1170" w:rsidR="00E71993" w:rsidRPr="005671C0" w:rsidRDefault="00E71993"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spacing w:val="-4"/>
                <w:sz w:val="16"/>
                <w:szCs w:val="16"/>
                <w:lang w:val="en-GB" w:eastAsia="en-GB" w:bidi="th-TH"/>
              </w:rPr>
              <w:t>2021</w:t>
            </w:r>
          </w:p>
        </w:tc>
        <w:tc>
          <w:tcPr>
            <w:tcW w:w="1224" w:type="dxa"/>
            <w:tcBorders>
              <w:top w:val="single" w:sz="4" w:space="0" w:color="auto"/>
              <w:left w:val="nil"/>
              <w:right w:val="nil"/>
            </w:tcBorders>
            <w:shd w:val="clear" w:color="auto" w:fill="auto"/>
          </w:tcPr>
          <w:p w14:paraId="36D8AD2A" w14:textId="6702CCA5" w:rsidR="00E71993" w:rsidRPr="005671C0" w:rsidRDefault="00E71993"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spacing w:val="-4"/>
                <w:sz w:val="16"/>
                <w:szCs w:val="16"/>
                <w:lang w:val="en-GB" w:eastAsia="en-GB" w:bidi="th-TH"/>
              </w:rPr>
              <w:t>2020</w:t>
            </w:r>
          </w:p>
        </w:tc>
      </w:tr>
      <w:tr w:rsidR="008F5DBF" w:rsidRPr="005671C0" w14:paraId="2FE418E8" w14:textId="77777777" w:rsidTr="00490BCC">
        <w:tc>
          <w:tcPr>
            <w:tcW w:w="565" w:type="dxa"/>
            <w:tcBorders>
              <w:top w:val="nil"/>
              <w:left w:val="nil"/>
              <w:bottom w:val="single" w:sz="4" w:space="0" w:color="auto"/>
              <w:right w:val="nil"/>
            </w:tcBorders>
            <w:vAlign w:val="bottom"/>
          </w:tcPr>
          <w:p w14:paraId="5F3FC616" w14:textId="77777777" w:rsidR="008F5DBF" w:rsidRPr="005671C0" w:rsidRDefault="008F5DBF"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No.</w:t>
            </w:r>
          </w:p>
        </w:tc>
        <w:tc>
          <w:tcPr>
            <w:tcW w:w="2303" w:type="dxa"/>
            <w:tcBorders>
              <w:top w:val="nil"/>
              <w:left w:val="nil"/>
              <w:bottom w:val="single" w:sz="4" w:space="0" w:color="auto"/>
              <w:right w:val="nil"/>
            </w:tcBorders>
            <w:vAlign w:val="bottom"/>
          </w:tcPr>
          <w:p w14:paraId="2C9F1F86" w14:textId="77777777" w:rsidR="008F5DBF" w:rsidRPr="005671C0" w:rsidRDefault="008F5DBF"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 xml:space="preserve">Company </w:t>
            </w:r>
          </w:p>
        </w:tc>
        <w:tc>
          <w:tcPr>
            <w:tcW w:w="1305" w:type="dxa"/>
            <w:gridSpan w:val="2"/>
            <w:tcBorders>
              <w:top w:val="nil"/>
              <w:left w:val="nil"/>
              <w:bottom w:val="single" w:sz="4" w:space="0" w:color="auto"/>
              <w:right w:val="nil"/>
            </w:tcBorders>
          </w:tcPr>
          <w:p w14:paraId="6F890FE0" w14:textId="77777777" w:rsidR="008F5DBF" w:rsidRPr="005671C0" w:rsidRDefault="008F5DBF" w:rsidP="005671C0">
            <w:pPr>
              <w:spacing w:after="0" w:line="240" w:lineRule="auto"/>
              <w:ind w:right="-72"/>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(Baht)</w:t>
            </w:r>
          </w:p>
        </w:tc>
        <w:tc>
          <w:tcPr>
            <w:tcW w:w="2294" w:type="dxa"/>
            <w:tcBorders>
              <w:top w:val="nil"/>
              <w:left w:val="nil"/>
              <w:bottom w:val="single" w:sz="4" w:space="0" w:color="auto"/>
              <w:right w:val="nil"/>
            </w:tcBorders>
            <w:shd w:val="clear" w:color="auto" w:fill="auto"/>
            <w:vAlign w:val="bottom"/>
          </w:tcPr>
          <w:p w14:paraId="7832E70D"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Payment term</w:t>
            </w:r>
          </w:p>
        </w:tc>
        <w:tc>
          <w:tcPr>
            <w:tcW w:w="2608" w:type="dxa"/>
            <w:tcBorders>
              <w:top w:val="nil"/>
              <w:left w:val="nil"/>
              <w:bottom w:val="single" w:sz="4" w:space="0" w:color="auto"/>
              <w:right w:val="nil"/>
            </w:tcBorders>
            <w:shd w:val="clear" w:color="auto" w:fill="auto"/>
            <w:vAlign w:val="bottom"/>
          </w:tcPr>
          <w:p w14:paraId="53D6E677"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Secured by</w:t>
            </w:r>
          </w:p>
        </w:tc>
        <w:tc>
          <w:tcPr>
            <w:tcW w:w="1353" w:type="dxa"/>
            <w:tcBorders>
              <w:top w:val="nil"/>
              <w:left w:val="nil"/>
              <w:bottom w:val="single" w:sz="4" w:space="0" w:color="auto"/>
              <w:right w:val="nil"/>
            </w:tcBorders>
            <w:shd w:val="clear" w:color="auto" w:fill="auto"/>
          </w:tcPr>
          <w:p w14:paraId="76545019"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 per annum</w:t>
            </w:r>
          </w:p>
        </w:tc>
        <w:tc>
          <w:tcPr>
            <w:tcW w:w="1224" w:type="dxa"/>
            <w:tcBorders>
              <w:top w:val="nil"/>
              <w:left w:val="nil"/>
              <w:bottom w:val="single" w:sz="4" w:space="0" w:color="auto"/>
              <w:right w:val="nil"/>
            </w:tcBorders>
            <w:shd w:val="clear" w:color="auto" w:fill="auto"/>
          </w:tcPr>
          <w:p w14:paraId="1B91CC5D" w14:textId="77777777" w:rsidR="008F5DBF" w:rsidRPr="005671C0" w:rsidRDefault="008F5DBF"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b/>
                <w:bCs/>
                <w:color w:val="000000"/>
                <w:sz w:val="16"/>
                <w:szCs w:val="16"/>
                <w:lang w:bidi="th-TH"/>
              </w:rPr>
              <w:t>Baht</w:t>
            </w:r>
          </w:p>
        </w:tc>
        <w:tc>
          <w:tcPr>
            <w:tcW w:w="1299" w:type="dxa"/>
            <w:tcBorders>
              <w:top w:val="nil"/>
              <w:left w:val="nil"/>
              <w:bottom w:val="single" w:sz="4" w:space="0" w:color="auto"/>
              <w:right w:val="nil"/>
            </w:tcBorders>
            <w:shd w:val="clear" w:color="auto" w:fill="auto"/>
          </w:tcPr>
          <w:p w14:paraId="4359DA3C" w14:textId="77777777" w:rsidR="008F5DBF" w:rsidRPr="005671C0" w:rsidRDefault="008F5DBF"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b/>
                <w:bCs/>
                <w:color w:val="000000"/>
                <w:sz w:val="16"/>
                <w:szCs w:val="16"/>
                <w:lang w:bidi="th-TH"/>
              </w:rPr>
              <w:t>Baht</w:t>
            </w:r>
          </w:p>
        </w:tc>
        <w:tc>
          <w:tcPr>
            <w:tcW w:w="1224" w:type="dxa"/>
            <w:tcBorders>
              <w:top w:val="nil"/>
              <w:left w:val="nil"/>
              <w:bottom w:val="single" w:sz="4" w:space="0" w:color="auto"/>
              <w:right w:val="nil"/>
            </w:tcBorders>
            <w:shd w:val="clear" w:color="auto" w:fill="auto"/>
          </w:tcPr>
          <w:p w14:paraId="69161074" w14:textId="77777777" w:rsidR="008F5DBF" w:rsidRPr="005671C0" w:rsidRDefault="008F5DBF"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b/>
                <w:bCs/>
                <w:color w:val="000000"/>
                <w:sz w:val="16"/>
                <w:szCs w:val="16"/>
                <w:lang w:bidi="th-TH"/>
              </w:rPr>
              <w:t>Baht</w:t>
            </w:r>
          </w:p>
        </w:tc>
        <w:tc>
          <w:tcPr>
            <w:tcW w:w="1224" w:type="dxa"/>
            <w:tcBorders>
              <w:top w:val="nil"/>
              <w:left w:val="nil"/>
              <w:bottom w:val="single" w:sz="4" w:space="0" w:color="auto"/>
              <w:right w:val="nil"/>
            </w:tcBorders>
            <w:shd w:val="clear" w:color="auto" w:fill="auto"/>
          </w:tcPr>
          <w:p w14:paraId="0E82181F" w14:textId="77777777" w:rsidR="008F5DBF" w:rsidRPr="005671C0" w:rsidRDefault="008F5DBF"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b/>
                <w:bCs/>
                <w:color w:val="000000"/>
                <w:sz w:val="16"/>
                <w:szCs w:val="16"/>
                <w:lang w:bidi="th-TH"/>
              </w:rPr>
              <w:t>Baht</w:t>
            </w:r>
          </w:p>
        </w:tc>
      </w:tr>
      <w:tr w:rsidR="008F5DBF" w:rsidRPr="005671C0" w14:paraId="797C815A" w14:textId="77777777" w:rsidTr="00AE29CB">
        <w:tc>
          <w:tcPr>
            <w:tcW w:w="565" w:type="dxa"/>
            <w:tcBorders>
              <w:top w:val="single" w:sz="4" w:space="0" w:color="auto"/>
              <w:left w:val="nil"/>
              <w:bottom w:val="nil"/>
              <w:right w:val="nil"/>
            </w:tcBorders>
            <w:vAlign w:val="bottom"/>
          </w:tcPr>
          <w:p w14:paraId="5C9C463C" w14:textId="77777777" w:rsidR="008F5DBF" w:rsidRPr="005671C0" w:rsidRDefault="008F5DBF" w:rsidP="005671C0">
            <w:pPr>
              <w:spacing w:after="0" w:line="240" w:lineRule="auto"/>
              <w:ind w:right="-72"/>
              <w:jc w:val="center"/>
              <w:rPr>
                <w:rFonts w:ascii="Arial" w:eastAsia="Cordia New" w:hAnsi="Arial" w:cs="Arial"/>
                <w:b/>
                <w:bCs/>
                <w:color w:val="000000"/>
                <w:sz w:val="16"/>
                <w:szCs w:val="16"/>
                <w:lang w:bidi="th-TH"/>
              </w:rPr>
            </w:pPr>
          </w:p>
        </w:tc>
        <w:tc>
          <w:tcPr>
            <w:tcW w:w="2303" w:type="dxa"/>
            <w:tcBorders>
              <w:top w:val="single" w:sz="4" w:space="0" w:color="auto"/>
              <w:left w:val="nil"/>
              <w:bottom w:val="nil"/>
              <w:right w:val="nil"/>
            </w:tcBorders>
            <w:vAlign w:val="bottom"/>
          </w:tcPr>
          <w:p w14:paraId="723F5059" w14:textId="77777777" w:rsidR="008F5DBF" w:rsidRPr="005671C0" w:rsidRDefault="008F5DBF" w:rsidP="005671C0">
            <w:pPr>
              <w:spacing w:after="0" w:line="240" w:lineRule="auto"/>
              <w:ind w:right="-72"/>
              <w:jc w:val="center"/>
              <w:rPr>
                <w:rFonts w:ascii="Arial" w:eastAsia="Cordia New" w:hAnsi="Arial" w:cs="Arial"/>
                <w:b/>
                <w:bCs/>
                <w:color w:val="000000"/>
                <w:sz w:val="16"/>
                <w:szCs w:val="16"/>
                <w:lang w:bidi="th-TH"/>
              </w:rPr>
            </w:pPr>
          </w:p>
        </w:tc>
        <w:tc>
          <w:tcPr>
            <w:tcW w:w="1305" w:type="dxa"/>
            <w:gridSpan w:val="2"/>
            <w:tcBorders>
              <w:top w:val="single" w:sz="4" w:space="0" w:color="auto"/>
              <w:left w:val="nil"/>
              <w:right w:val="nil"/>
            </w:tcBorders>
          </w:tcPr>
          <w:p w14:paraId="01FA5D66" w14:textId="77777777" w:rsidR="008F5DBF" w:rsidRPr="005671C0" w:rsidRDefault="008F5DBF" w:rsidP="005671C0">
            <w:pPr>
              <w:spacing w:after="0" w:line="240" w:lineRule="auto"/>
              <w:ind w:right="-72"/>
              <w:jc w:val="center"/>
              <w:rPr>
                <w:rFonts w:ascii="Arial" w:eastAsia="Cordia New" w:hAnsi="Arial" w:cs="Arial"/>
                <w:b/>
                <w:bCs/>
                <w:color w:val="000000"/>
                <w:sz w:val="16"/>
                <w:szCs w:val="16"/>
                <w:lang w:bidi="th-TH"/>
              </w:rPr>
            </w:pPr>
          </w:p>
        </w:tc>
        <w:tc>
          <w:tcPr>
            <w:tcW w:w="2294" w:type="dxa"/>
            <w:tcBorders>
              <w:top w:val="single" w:sz="4" w:space="0" w:color="auto"/>
              <w:left w:val="nil"/>
              <w:bottom w:val="nil"/>
              <w:right w:val="nil"/>
            </w:tcBorders>
            <w:vAlign w:val="bottom"/>
          </w:tcPr>
          <w:p w14:paraId="7CDDB74A"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lang w:bidi="th-TH"/>
              </w:rPr>
            </w:pPr>
          </w:p>
        </w:tc>
        <w:tc>
          <w:tcPr>
            <w:tcW w:w="2608" w:type="dxa"/>
            <w:tcBorders>
              <w:top w:val="single" w:sz="4" w:space="0" w:color="auto"/>
              <w:left w:val="nil"/>
              <w:bottom w:val="nil"/>
              <w:right w:val="nil"/>
            </w:tcBorders>
            <w:vAlign w:val="bottom"/>
          </w:tcPr>
          <w:p w14:paraId="60CD9CA7"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lang w:bidi="th-TH"/>
              </w:rPr>
            </w:pPr>
          </w:p>
        </w:tc>
        <w:tc>
          <w:tcPr>
            <w:tcW w:w="1353" w:type="dxa"/>
            <w:tcBorders>
              <w:top w:val="single" w:sz="4" w:space="0" w:color="auto"/>
              <w:left w:val="nil"/>
              <w:right w:val="nil"/>
            </w:tcBorders>
          </w:tcPr>
          <w:p w14:paraId="4AFF8C82" w14:textId="77777777" w:rsidR="008F5DBF" w:rsidRPr="005671C0" w:rsidRDefault="008F5DBF" w:rsidP="005671C0">
            <w:pPr>
              <w:spacing w:after="0" w:line="240" w:lineRule="auto"/>
              <w:ind w:left="101" w:right="-72" w:hanging="101"/>
              <w:jc w:val="center"/>
              <w:rPr>
                <w:rFonts w:ascii="Arial" w:eastAsia="Cordia New" w:hAnsi="Arial" w:cs="Arial"/>
                <w:b/>
                <w:bCs/>
                <w:color w:val="000000"/>
                <w:sz w:val="16"/>
                <w:szCs w:val="16"/>
                <w:lang w:bidi="th-TH"/>
              </w:rPr>
            </w:pPr>
          </w:p>
        </w:tc>
        <w:tc>
          <w:tcPr>
            <w:tcW w:w="1224" w:type="dxa"/>
            <w:tcBorders>
              <w:top w:val="single" w:sz="4" w:space="0" w:color="auto"/>
              <w:left w:val="nil"/>
              <w:right w:val="nil"/>
            </w:tcBorders>
            <w:shd w:val="clear" w:color="auto" w:fill="FAFAFA"/>
          </w:tcPr>
          <w:p w14:paraId="48BE28E6" w14:textId="77777777" w:rsidR="008F5DBF" w:rsidRPr="005671C0" w:rsidRDefault="008F5DBF" w:rsidP="005671C0">
            <w:pPr>
              <w:spacing w:after="0" w:line="240" w:lineRule="auto"/>
              <w:ind w:right="-72"/>
              <w:jc w:val="right"/>
              <w:rPr>
                <w:rFonts w:ascii="Arial" w:eastAsia="Cordia New" w:hAnsi="Arial" w:cs="Arial"/>
                <w:b/>
                <w:bCs/>
                <w:color w:val="000000"/>
                <w:sz w:val="16"/>
                <w:szCs w:val="16"/>
                <w:lang w:bidi="th-TH"/>
              </w:rPr>
            </w:pPr>
          </w:p>
        </w:tc>
        <w:tc>
          <w:tcPr>
            <w:tcW w:w="1299" w:type="dxa"/>
            <w:tcBorders>
              <w:top w:val="single" w:sz="4" w:space="0" w:color="auto"/>
              <w:left w:val="nil"/>
              <w:right w:val="nil"/>
            </w:tcBorders>
          </w:tcPr>
          <w:p w14:paraId="4233D8F2" w14:textId="77777777" w:rsidR="008F5DBF" w:rsidRPr="005671C0" w:rsidRDefault="008F5DBF" w:rsidP="005671C0">
            <w:pPr>
              <w:spacing w:after="0" w:line="240" w:lineRule="auto"/>
              <w:ind w:right="-72"/>
              <w:jc w:val="right"/>
              <w:rPr>
                <w:rFonts w:ascii="Arial" w:eastAsia="Cordia New" w:hAnsi="Arial" w:cs="Arial"/>
                <w:b/>
                <w:bCs/>
                <w:color w:val="000000"/>
                <w:sz w:val="16"/>
                <w:szCs w:val="16"/>
                <w:lang w:bidi="th-TH"/>
              </w:rPr>
            </w:pPr>
          </w:p>
        </w:tc>
        <w:tc>
          <w:tcPr>
            <w:tcW w:w="1224" w:type="dxa"/>
            <w:tcBorders>
              <w:top w:val="single" w:sz="4" w:space="0" w:color="auto"/>
              <w:left w:val="nil"/>
              <w:right w:val="nil"/>
            </w:tcBorders>
            <w:shd w:val="clear" w:color="auto" w:fill="FAFAFA"/>
          </w:tcPr>
          <w:p w14:paraId="5A168A23" w14:textId="77777777" w:rsidR="008F5DBF" w:rsidRPr="005671C0" w:rsidRDefault="008F5DBF" w:rsidP="005671C0">
            <w:pPr>
              <w:spacing w:after="0" w:line="240" w:lineRule="auto"/>
              <w:ind w:right="-72"/>
              <w:jc w:val="right"/>
              <w:rPr>
                <w:rFonts w:ascii="Arial" w:eastAsia="Cordia New" w:hAnsi="Arial" w:cs="Arial"/>
                <w:b/>
                <w:bCs/>
                <w:color w:val="000000"/>
                <w:sz w:val="16"/>
                <w:szCs w:val="16"/>
                <w:lang w:bidi="th-TH"/>
              </w:rPr>
            </w:pPr>
          </w:p>
        </w:tc>
        <w:tc>
          <w:tcPr>
            <w:tcW w:w="1224" w:type="dxa"/>
            <w:tcBorders>
              <w:top w:val="single" w:sz="4" w:space="0" w:color="auto"/>
              <w:left w:val="nil"/>
              <w:right w:val="nil"/>
            </w:tcBorders>
          </w:tcPr>
          <w:p w14:paraId="2DBE52D5" w14:textId="77777777" w:rsidR="008F5DBF" w:rsidRPr="005671C0" w:rsidRDefault="008F5DBF" w:rsidP="005671C0">
            <w:pPr>
              <w:spacing w:after="0" w:line="240" w:lineRule="auto"/>
              <w:ind w:right="-72"/>
              <w:jc w:val="right"/>
              <w:rPr>
                <w:rFonts w:ascii="Arial" w:eastAsia="Cordia New" w:hAnsi="Arial" w:cs="Arial"/>
                <w:b/>
                <w:bCs/>
                <w:color w:val="000000"/>
                <w:sz w:val="16"/>
                <w:szCs w:val="16"/>
                <w:lang w:bidi="th-TH"/>
              </w:rPr>
            </w:pPr>
          </w:p>
        </w:tc>
      </w:tr>
      <w:tr w:rsidR="00490BCC" w:rsidRPr="005671C0" w14:paraId="3387925B" w14:textId="77777777" w:rsidTr="00490BCC">
        <w:tc>
          <w:tcPr>
            <w:tcW w:w="565" w:type="dxa"/>
            <w:tcBorders>
              <w:top w:val="nil"/>
              <w:left w:val="nil"/>
              <w:bottom w:val="nil"/>
              <w:right w:val="nil"/>
            </w:tcBorders>
          </w:tcPr>
          <w:p w14:paraId="387B60F1" w14:textId="77777777" w:rsidR="00490BCC" w:rsidRPr="005671C0" w:rsidRDefault="00490BCC" w:rsidP="00AE29CB">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val="en-GB" w:bidi="th-TH"/>
              </w:rPr>
              <w:t>1</w:t>
            </w:r>
            <w:r w:rsidRPr="005671C0">
              <w:rPr>
                <w:rFonts w:ascii="Arial" w:eastAsia="Cordia New" w:hAnsi="Arial" w:cs="Arial"/>
                <w:color w:val="000000"/>
                <w:sz w:val="16"/>
                <w:szCs w:val="16"/>
                <w:lang w:bidi="th-TH"/>
              </w:rPr>
              <w:t>.</w:t>
            </w:r>
          </w:p>
        </w:tc>
        <w:tc>
          <w:tcPr>
            <w:tcW w:w="2303" w:type="dxa"/>
            <w:tcBorders>
              <w:top w:val="nil"/>
              <w:left w:val="nil"/>
              <w:bottom w:val="nil"/>
              <w:right w:val="nil"/>
            </w:tcBorders>
          </w:tcPr>
          <w:p w14:paraId="7042D224" w14:textId="77777777" w:rsidR="00490BCC" w:rsidRPr="005671C0" w:rsidRDefault="00490BCC" w:rsidP="00AE29CB">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w:t>
            </w:r>
          </w:p>
          <w:p w14:paraId="4E84B20D" w14:textId="77777777" w:rsidR="00490BCC" w:rsidRPr="005671C0" w:rsidRDefault="00490BCC" w:rsidP="00AE29CB">
            <w:pPr>
              <w:spacing w:after="0" w:line="240" w:lineRule="auto"/>
              <w:ind w:left="152" w:right="-72" w:hanging="152"/>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53AF8A0B" w14:textId="77777777"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val="en-GB" w:bidi="th-TH"/>
              </w:rPr>
              <w:t>900</w:t>
            </w:r>
            <w:r w:rsidRPr="005671C0">
              <w:rPr>
                <w:rFonts w:ascii="Arial" w:eastAsia="Cordia New" w:hAnsi="Arial" w:cs="Arial"/>
                <w:color w:val="000000"/>
                <w:sz w:val="16"/>
                <w:szCs w:val="16"/>
                <w:cs/>
                <w:lang w:bidi="th-TH"/>
              </w:rPr>
              <w:t>,</w:t>
            </w:r>
            <w:r w:rsidRPr="005671C0">
              <w:rPr>
                <w:rFonts w:ascii="Arial" w:eastAsia="Cordia New" w:hAnsi="Arial" w:cs="Arial"/>
                <w:color w:val="000000"/>
                <w:sz w:val="16"/>
                <w:szCs w:val="16"/>
                <w:lang w:val="en-GB" w:bidi="th-TH"/>
              </w:rPr>
              <w:t>000</w:t>
            </w:r>
            <w:r w:rsidRPr="005671C0">
              <w:rPr>
                <w:rFonts w:ascii="Arial" w:eastAsia="Cordia New" w:hAnsi="Arial" w:cs="Arial"/>
                <w:color w:val="000000"/>
                <w:sz w:val="16"/>
                <w:szCs w:val="16"/>
                <w:lang w:bidi="th-TH"/>
              </w:rPr>
              <w:t>,</w:t>
            </w:r>
            <w:r w:rsidRPr="005671C0">
              <w:rPr>
                <w:rFonts w:ascii="Arial" w:eastAsia="Cordia New" w:hAnsi="Arial" w:cs="Arial"/>
                <w:color w:val="000000"/>
                <w:sz w:val="16"/>
                <w:szCs w:val="16"/>
                <w:lang w:val="en-GB" w:bidi="th-TH"/>
              </w:rPr>
              <w:t>000</w:t>
            </w:r>
          </w:p>
          <w:p w14:paraId="5A147F82" w14:textId="77777777" w:rsidR="00490BCC" w:rsidRPr="005671C0" w:rsidRDefault="00490BCC" w:rsidP="00AE29CB">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5F6C8121" w14:textId="2CAE3667"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 xml:space="preserve">Within 1 year from date on </w:t>
            </w:r>
            <w:r w:rsidR="0091099B" w:rsidRPr="005671C0">
              <w:rPr>
                <w:rFonts w:ascii="Arial" w:eastAsia="Cordia New" w:hAnsi="Arial" w:cs="Arial"/>
                <w:color w:val="000000"/>
                <w:sz w:val="16"/>
                <w:szCs w:val="16"/>
                <w:lang w:val="en-GB" w:bidi="th-TH"/>
              </w:rPr>
              <w:br/>
              <w:t xml:space="preserve">   </w:t>
            </w:r>
            <w:r w:rsidRPr="005671C0">
              <w:rPr>
                <w:rFonts w:ascii="Arial" w:eastAsia="Cordia New" w:hAnsi="Arial" w:cs="Arial"/>
                <w:color w:val="000000"/>
                <w:sz w:val="16"/>
                <w:szCs w:val="16"/>
                <w:lang w:val="en-GB" w:bidi="th-TH"/>
              </w:rPr>
              <w:t>promissory notes</w:t>
            </w:r>
          </w:p>
        </w:tc>
        <w:tc>
          <w:tcPr>
            <w:tcW w:w="2608" w:type="dxa"/>
            <w:tcBorders>
              <w:top w:val="nil"/>
              <w:left w:val="nil"/>
              <w:bottom w:val="nil"/>
              <w:right w:val="nil"/>
            </w:tcBorders>
          </w:tcPr>
          <w:p w14:paraId="60A2C633" w14:textId="77777777" w:rsidR="00490BCC" w:rsidRPr="005671C0" w:rsidRDefault="00490BCC" w:rsidP="00AE29CB">
            <w:pPr>
              <w:spacing w:after="0" w:line="240" w:lineRule="auto"/>
              <w:ind w:right="-72"/>
              <w:rPr>
                <w:rFonts w:ascii="Arial" w:eastAsia="Calibri" w:hAnsi="Arial" w:cs="Arial"/>
                <w:color w:val="000000"/>
                <w:sz w:val="16"/>
                <w:szCs w:val="16"/>
                <w:lang w:bidi="th-TH"/>
              </w:rPr>
            </w:pPr>
            <w:r w:rsidRPr="005671C0">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5F9A6BFD"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5.125</w:t>
            </w:r>
          </w:p>
          <w:p w14:paraId="422DC478"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70D6F739" w14:textId="75EFFF77"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675,950,757</w:t>
            </w:r>
          </w:p>
        </w:tc>
        <w:tc>
          <w:tcPr>
            <w:tcW w:w="1299" w:type="dxa"/>
            <w:tcBorders>
              <w:top w:val="nil"/>
              <w:left w:val="nil"/>
              <w:bottom w:val="nil"/>
              <w:right w:val="nil"/>
            </w:tcBorders>
          </w:tcPr>
          <w:p w14:paraId="389C64AC" w14:textId="12564F70"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781,871,243</w:t>
            </w:r>
          </w:p>
        </w:tc>
        <w:tc>
          <w:tcPr>
            <w:tcW w:w="1224" w:type="dxa"/>
            <w:tcBorders>
              <w:top w:val="nil"/>
              <w:left w:val="nil"/>
              <w:bottom w:val="nil"/>
              <w:right w:val="nil"/>
            </w:tcBorders>
            <w:shd w:val="clear" w:color="auto" w:fill="FAFAFA"/>
          </w:tcPr>
          <w:p w14:paraId="62CEE15E" w14:textId="14322DBE"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675,950,757</w:t>
            </w:r>
          </w:p>
        </w:tc>
        <w:tc>
          <w:tcPr>
            <w:tcW w:w="1224" w:type="dxa"/>
            <w:tcBorders>
              <w:top w:val="nil"/>
              <w:left w:val="nil"/>
              <w:bottom w:val="nil"/>
              <w:right w:val="nil"/>
            </w:tcBorders>
          </w:tcPr>
          <w:p w14:paraId="257C7B01" w14:textId="1129BAEE"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781,871,243</w:t>
            </w:r>
          </w:p>
        </w:tc>
      </w:tr>
      <w:tr w:rsidR="00AE29CB" w:rsidRPr="00AE29CB" w14:paraId="0DD1356D" w14:textId="77777777" w:rsidTr="00AE29CB">
        <w:tc>
          <w:tcPr>
            <w:tcW w:w="565" w:type="dxa"/>
            <w:tcBorders>
              <w:top w:val="nil"/>
              <w:left w:val="nil"/>
              <w:bottom w:val="nil"/>
              <w:right w:val="nil"/>
            </w:tcBorders>
          </w:tcPr>
          <w:p w14:paraId="4FBD37C3"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2911146D" w14:textId="77777777" w:rsidR="00AE29CB" w:rsidRPr="00AE29CB" w:rsidRDefault="00AE29CB" w:rsidP="00AE29CB">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0F49523F" w14:textId="77777777" w:rsidR="00AE29CB" w:rsidRPr="00AE29CB" w:rsidRDefault="00AE29CB" w:rsidP="00AE29CB">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0AE4FAA7" w14:textId="77777777" w:rsidR="00AE29CB" w:rsidRPr="00AE29CB" w:rsidRDefault="00AE29CB" w:rsidP="00AE29CB">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0D70A240" w14:textId="77777777" w:rsidR="00AE29CB" w:rsidRPr="00AE29CB" w:rsidRDefault="00AE29CB" w:rsidP="00AE29CB">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350D32F7"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5668ECAB"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124C4C24"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shd w:val="clear" w:color="auto" w:fill="FAFAFA"/>
          </w:tcPr>
          <w:p w14:paraId="1411C9C3"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0975F8AA" w14:textId="77777777" w:rsidR="00AE29CB" w:rsidRPr="00AE29CB" w:rsidRDefault="00AE29CB" w:rsidP="00AE29CB">
            <w:pPr>
              <w:spacing w:after="0" w:line="240" w:lineRule="auto"/>
              <w:ind w:left="-156" w:right="-72"/>
              <w:jc w:val="right"/>
              <w:rPr>
                <w:rFonts w:ascii="Arial" w:eastAsia="Cordia New" w:hAnsi="Arial" w:cs="Arial"/>
                <w:color w:val="000000"/>
                <w:sz w:val="12"/>
                <w:szCs w:val="12"/>
                <w:lang w:bidi="th-TH"/>
              </w:rPr>
            </w:pPr>
          </w:p>
        </w:tc>
      </w:tr>
      <w:tr w:rsidR="00490BCC" w:rsidRPr="005671C0" w14:paraId="3C08435F" w14:textId="77777777" w:rsidTr="00490BCC">
        <w:tc>
          <w:tcPr>
            <w:tcW w:w="565" w:type="dxa"/>
            <w:tcBorders>
              <w:top w:val="nil"/>
              <w:left w:val="nil"/>
              <w:bottom w:val="nil"/>
              <w:right w:val="nil"/>
            </w:tcBorders>
          </w:tcPr>
          <w:p w14:paraId="7306815A" w14:textId="77777777" w:rsidR="00490BCC" w:rsidRPr="005671C0" w:rsidRDefault="00490BCC" w:rsidP="00AE29CB">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w:t>
            </w:r>
          </w:p>
        </w:tc>
        <w:tc>
          <w:tcPr>
            <w:tcW w:w="2303" w:type="dxa"/>
            <w:tcBorders>
              <w:top w:val="nil"/>
              <w:left w:val="nil"/>
              <w:bottom w:val="nil"/>
              <w:right w:val="nil"/>
            </w:tcBorders>
          </w:tcPr>
          <w:p w14:paraId="5B9D40CC" w14:textId="77777777" w:rsidR="00490BCC" w:rsidRPr="005671C0" w:rsidRDefault="00490BCC" w:rsidP="00AE29CB">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w:t>
            </w:r>
          </w:p>
          <w:p w14:paraId="3ACBA98D" w14:textId="77777777" w:rsidR="00490BCC" w:rsidRPr="005671C0" w:rsidRDefault="00490BCC" w:rsidP="00AE29CB">
            <w:pPr>
              <w:spacing w:after="0" w:line="240" w:lineRule="auto"/>
              <w:ind w:left="152" w:right="-72" w:hanging="152"/>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32345F17" w14:textId="77777777"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val="en-GB" w:bidi="th-TH"/>
              </w:rPr>
              <w:t>200</w:t>
            </w:r>
            <w:r w:rsidRPr="005671C0">
              <w:rPr>
                <w:rFonts w:ascii="Arial" w:eastAsia="Cordia New" w:hAnsi="Arial" w:cs="Arial"/>
                <w:color w:val="000000"/>
                <w:sz w:val="16"/>
                <w:szCs w:val="16"/>
                <w:cs/>
                <w:lang w:bidi="th-TH"/>
              </w:rPr>
              <w:t>,</w:t>
            </w:r>
            <w:r w:rsidRPr="005671C0">
              <w:rPr>
                <w:rFonts w:ascii="Arial" w:eastAsia="Cordia New" w:hAnsi="Arial" w:cs="Arial"/>
                <w:color w:val="000000"/>
                <w:sz w:val="16"/>
                <w:szCs w:val="16"/>
                <w:lang w:val="en-GB" w:bidi="th-TH"/>
              </w:rPr>
              <w:t>000</w:t>
            </w:r>
            <w:r w:rsidRPr="005671C0">
              <w:rPr>
                <w:rFonts w:ascii="Arial" w:eastAsia="Cordia New" w:hAnsi="Arial" w:cs="Arial"/>
                <w:color w:val="000000"/>
                <w:sz w:val="16"/>
                <w:szCs w:val="16"/>
                <w:lang w:bidi="th-TH"/>
              </w:rPr>
              <w:t>,</w:t>
            </w:r>
            <w:r w:rsidRPr="005671C0">
              <w:rPr>
                <w:rFonts w:ascii="Arial" w:eastAsia="Cordia New" w:hAnsi="Arial" w:cs="Arial"/>
                <w:color w:val="000000"/>
                <w:sz w:val="16"/>
                <w:szCs w:val="16"/>
                <w:lang w:val="en-GB" w:bidi="th-TH"/>
              </w:rPr>
              <w:t>000</w:t>
            </w:r>
          </w:p>
          <w:p w14:paraId="4E3C68DB" w14:textId="77777777" w:rsidR="00490BCC" w:rsidRPr="005671C0" w:rsidRDefault="00490BCC" w:rsidP="00AE29CB">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7E8F8946" w14:textId="3A02406D"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 xml:space="preserve">Within 4 months from date </w:t>
            </w:r>
            <w:r w:rsidR="0091099B" w:rsidRPr="005671C0">
              <w:rPr>
                <w:rFonts w:ascii="Arial" w:eastAsia="Cordia New" w:hAnsi="Arial" w:cs="Arial"/>
                <w:color w:val="000000"/>
                <w:sz w:val="16"/>
                <w:szCs w:val="16"/>
                <w:lang w:val="en-GB" w:bidi="th-TH"/>
              </w:rPr>
              <w:br/>
              <w:t xml:space="preserve">   </w:t>
            </w:r>
            <w:r w:rsidRPr="005671C0">
              <w:rPr>
                <w:rFonts w:ascii="Arial" w:eastAsia="Cordia New" w:hAnsi="Arial" w:cs="Arial"/>
                <w:color w:val="000000"/>
                <w:sz w:val="16"/>
                <w:szCs w:val="16"/>
                <w:lang w:val="en-GB" w:bidi="th-TH"/>
              </w:rPr>
              <w:t>on promissory notes</w:t>
            </w:r>
          </w:p>
        </w:tc>
        <w:tc>
          <w:tcPr>
            <w:tcW w:w="2608" w:type="dxa"/>
            <w:tcBorders>
              <w:top w:val="nil"/>
              <w:left w:val="nil"/>
              <w:bottom w:val="nil"/>
              <w:right w:val="nil"/>
            </w:tcBorders>
          </w:tcPr>
          <w:p w14:paraId="63923BF6" w14:textId="77777777" w:rsidR="00490BCC" w:rsidRPr="005671C0" w:rsidRDefault="00490BCC" w:rsidP="00AE29CB">
            <w:pPr>
              <w:spacing w:after="0" w:line="240" w:lineRule="auto"/>
              <w:ind w:right="-72"/>
              <w:rPr>
                <w:rFonts w:ascii="Arial" w:eastAsia="Calibri" w:hAnsi="Arial" w:cs="Arial"/>
                <w:color w:val="000000"/>
                <w:sz w:val="16"/>
                <w:szCs w:val="16"/>
                <w:lang w:bidi="th-TH"/>
              </w:rPr>
            </w:pPr>
            <w:r w:rsidRPr="005671C0">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7C133E2E"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MLR-2.25</w:t>
            </w:r>
          </w:p>
          <w:p w14:paraId="0945678C"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46A20AA6" w14:textId="08F50392"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99" w:type="dxa"/>
            <w:tcBorders>
              <w:top w:val="nil"/>
              <w:left w:val="nil"/>
              <w:bottom w:val="nil"/>
              <w:right w:val="nil"/>
            </w:tcBorders>
          </w:tcPr>
          <w:p w14:paraId="1F0FDCD4" w14:textId="43697FAA"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200,000,000</w:t>
            </w:r>
          </w:p>
        </w:tc>
        <w:tc>
          <w:tcPr>
            <w:tcW w:w="1224" w:type="dxa"/>
            <w:tcBorders>
              <w:top w:val="nil"/>
              <w:left w:val="nil"/>
              <w:bottom w:val="nil"/>
              <w:right w:val="nil"/>
            </w:tcBorders>
            <w:shd w:val="clear" w:color="auto" w:fill="FAFAFA"/>
          </w:tcPr>
          <w:p w14:paraId="3E97828A" w14:textId="4153806A"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24" w:type="dxa"/>
            <w:tcBorders>
              <w:top w:val="nil"/>
              <w:left w:val="nil"/>
              <w:bottom w:val="nil"/>
              <w:right w:val="nil"/>
            </w:tcBorders>
          </w:tcPr>
          <w:p w14:paraId="6C3157F5" w14:textId="261ACFAE"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200,000,000</w:t>
            </w:r>
          </w:p>
        </w:tc>
      </w:tr>
      <w:tr w:rsidR="00AE29CB" w:rsidRPr="00AE29CB" w14:paraId="5D742578" w14:textId="77777777" w:rsidTr="00AE29CB">
        <w:tc>
          <w:tcPr>
            <w:tcW w:w="565" w:type="dxa"/>
            <w:tcBorders>
              <w:top w:val="nil"/>
              <w:left w:val="nil"/>
              <w:bottom w:val="nil"/>
              <w:right w:val="nil"/>
            </w:tcBorders>
          </w:tcPr>
          <w:p w14:paraId="2DFB5BC2"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1EFBEE0E" w14:textId="77777777" w:rsidR="00AE29CB" w:rsidRPr="00AE29CB" w:rsidRDefault="00AE29CB" w:rsidP="00AE29CB">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41E85AFD" w14:textId="77777777" w:rsidR="00AE29CB" w:rsidRPr="00AE29CB" w:rsidRDefault="00AE29CB" w:rsidP="00AE29CB">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09F775D4" w14:textId="77777777" w:rsidR="00AE29CB" w:rsidRPr="00AE29CB" w:rsidRDefault="00AE29CB" w:rsidP="00AE29CB">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756FF84A" w14:textId="77777777" w:rsidR="00AE29CB" w:rsidRPr="00AE29CB" w:rsidRDefault="00AE29CB" w:rsidP="00AE29CB">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63952A83"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6C8CD8B3"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7262478E"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shd w:val="clear" w:color="auto" w:fill="FAFAFA"/>
          </w:tcPr>
          <w:p w14:paraId="3F600E98"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631CA85F" w14:textId="77777777" w:rsidR="00AE29CB" w:rsidRPr="00AE29CB" w:rsidRDefault="00AE29CB" w:rsidP="00AE29CB">
            <w:pPr>
              <w:spacing w:after="0" w:line="240" w:lineRule="auto"/>
              <w:ind w:left="-156" w:right="-72"/>
              <w:jc w:val="right"/>
              <w:rPr>
                <w:rFonts w:ascii="Arial" w:eastAsia="Cordia New" w:hAnsi="Arial" w:cs="Arial"/>
                <w:color w:val="000000"/>
                <w:sz w:val="12"/>
                <w:szCs w:val="12"/>
                <w:lang w:bidi="th-TH"/>
              </w:rPr>
            </w:pPr>
          </w:p>
        </w:tc>
      </w:tr>
      <w:tr w:rsidR="00490BCC" w:rsidRPr="005671C0" w14:paraId="587693D5" w14:textId="77777777" w:rsidTr="00490BCC">
        <w:tc>
          <w:tcPr>
            <w:tcW w:w="565" w:type="dxa"/>
            <w:tcBorders>
              <w:top w:val="nil"/>
              <w:left w:val="nil"/>
              <w:bottom w:val="nil"/>
              <w:right w:val="nil"/>
            </w:tcBorders>
          </w:tcPr>
          <w:p w14:paraId="240D669C" w14:textId="77777777" w:rsidR="00490BCC" w:rsidRPr="005671C0" w:rsidRDefault="00490BCC" w:rsidP="00AE29CB">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val="en-GB" w:bidi="th-TH"/>
              </w:rPr>
              <w:t>3</w:t>
            </w:r>
            <w:r w:rsidRPr="005671C0">
              <w:rPr>
                <w:rFonts w:ascii="Arial" w:eastAsia="Cordia New" w:hAnsi="Arial" w:cs="Arial"/>
                <w:color w:val="000000"/>
                <w:sz w:val="16"/>
                <w:szCs w:val="16"/>
                <w:lang w:bidi="th-TH"/>
              </w:rPr>
              <w:t>.</w:t>
            </w:r>
          </w:p>
        </w:tc>
        <w:tc>
          <w:tcPr>
            <w:tcW w:w="2303" w:type="dxa"/>
            <w:tcBorders>
              <w:top w:val="nil"/>
              <w:left w:val="nil"/>
              <w:bottom w:val="nil"/>
              <w:right w:val="nil"/>
            </w:tcBorders>
          </w:tcPr>
          <w:p w14:paraId="31263302" w14:textId="77777777" w:rsidR="00490BCC" w:rsidRPr="005671C0" w:rsidRDefault="00490BCC" w:rsidP="00AE29CB">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w:t>
            </w:r>
          </w:p>
          <w:p w14:paraId="217FA061" w14:textId="77777777" w:rsidR="00490BCC" w:rsidRPr="005671C0" w:rsidRDefault="00490BCC" w:rsidP="00AE29CB">
            <w:pPr>
              <w:spacing w:after="0" w:line="240" w:lineRule="auto"/>
              <w:ind w:left="152" w:right="-72" w:hanging="152"/>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38387C1C" w14:textId="77777777"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val="en-GB" w:bidi="th-TH"/>
              </w:rPr>
              <w:t>30</w:t>
            </w:r>
            <w:r w:rsidRPr="005671C0">
              <w:rPr>
                <w:rFonts w:ascii="Arial" w:eastAsia="Cordia New" w:hAnsi="Arial" w:cs="Arial"/>
                <w:color w:val="000000"/>
                <w:sz w:val="16"/>
                <w:szCs w:val="16"/>
                <w:cs/>
                <w:lang w:bidi="th-TH"/>
              </w:rPr>
              <w:t>,</w:t>
            </w:r>
            <w:r w:rsidRPr="005671C0">
              <w:rPr>
                <w:rFonts w:ascii="Arial" w:eastAsia="Cordia New" w:hAnsi="Arial" w:cs="Arial"/>
                <w:color w:val="000000"/>
                <w:sz w:val="16"/>
                <w:szCs w:val="16"/>
                <w:lang w:val="en-GB" w:bidi="th-TH"/>
              </w:rPr>
              <w:t>000</w:t>
            </w:r>
            <w:r w:rsidRPr="005671C0">
              <w:rPr>
                <w:rFonts w:ascii="Arial" w:eastAsia="Cordia New" w:hAnsi="Arial" w:cs="Arial"/>
                <w:color w:val="000000"/>
                <w:sz w:val="16"/>
                <w:szCs w:val="16"/>
                <w:lang w:bidi="th-TH"/>
              </w:rPr>
              <w:t>,</w:t>
            </w:r>
            <w:r w:rsidRPr="005671C0">
              <w:rPr>
                <w:rFonts w:ascii="Arial" w:eastAsia="Cordia New" w:hAnsi="Arial" w:cs="Arial"/>
                <w:color w:val="000000"/>
                <w:sz w:val="16"/>
                <w:szCs w:val="16"/>
                <w:lang w:val="en-GB" w:bidi="th-TH"/>
              </w:rPr>
              <w:t>000</w:t>
            </w:r>
          </w:p>
          <w:p w14:paraId="5350C3BF" w14:textId="77777777" w:rsidR="00490BCC" w:rsidRPr="005671C0" w:rsidRDefault="00490BCC" w:rsidP="00AE29CB">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5C724822" w14:textId="17D316E4"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 xml:space="preserve">Within 6 months from date </w:t>
            </w:r>
            <w:r w:rsidR="0091099B" w:rsidRPr="005671C0">
              <w:rPr>
                <w:rFonts w:ascii="Arial" w:eastAsia="Cordia New" w:hAnsi="Arial" w:cs="Arial"/>
                <w:color w:val="000000"/>
                <w:sz w:val="16"/>
                <w:szCs w:val="16"/>
                <w:lang w:val="en-GB" w:bidi="th-TH"/>
              </w:rPr>
              <w:br/>
              <w:t xml:space="preserve">   </w:t>
            </w:r>
            <w:r w:rsidRPr="005671C0">
              <w:rPr>
                <w:rFonts w:ascii="Arial" w:eastAsia="Cordia New" w:hAnsi="Arial" w:cs="Arial"/>
                <w:color w:val="000000"/>
                <w:sz w:val="16"/>
                <w:szCs w:val="16"/>
                <w:lang w:val="en-GB" w:bidi="th-TH"/>
              </w:rPr>
              <w:t>on promissory notes</w:t>
            </w:r>
          </w:p>
        </w:tc>
        <w:tc>
          <w:tcPr>
            <w:tcW w:w="2608" w:type="dxa"/>
            <w:tcBorders>
              <w:top w:val="nil"/>
              <w:left w:val="nil"/>
              <w:bottom w:val="nil"/>
              <w:right w:val="nil"/>
            </w:tcBorders>
          </w:tcPr>
          <w:p w14:paraId="274620B6" w14:textId="77777777" w:rsidR="00490BCC" w:rsidRPr="005671C0" w:rsidRDefault="00490BCC" w:rsidP="00AE29CB">
            <w:pPr>
              <w:spacing w:after="0" w:line="240" w:lineRule="auto"/>
              <w:ind w:right="-72"/>
              <w:rPr>
                <w:rFonts w:ascii="Arial" w:eastAsia="Calibri" w:hAnsi="Arial" w:cs="Arial"/>
                <w:color w:val="000000"/>
                <w:sz w:val="16"/>
                <w:szCs w:val="16"/>
                <w:lang w:bidi="th-TH"/>
              </w:rPr>
            </w:pPr>
            <w:r w:rsidRPr="005671C0">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4861B039"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MLR-2.275</w:t>
            </w:r>
          </w:p>
          <w:p w14:paraId="66B246D5"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60544832" w14:textId="6D9E1F26"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22,337,165</w:t>
            </w:r>
          </w:p>
        </w:tc>
        <w:tc>
          <w:tcPr>
            <w:tcW w:w="1299" w:type="dxa"/>
            <w:tcBorders>
              <w:top w:val="nil"/>
              <w:left w:val="nil"/>
              <w:bottom w:val="nil"/>
              <w:right w:val="nil"/>
            </w:tcBorders>
          </w:tcPr>
          <w:p w14:paraId="0D8CED3B" w14:textId="240B598B"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29,964,373</w:t>
            </w:r>
          </w:p>
        </w:tc>
        <w:tc>
          <w:tcPr>
            <w:tcW w:w="1224" w:type="dxa"/>
            <w:tcBorders>
              <w:top w:val="nil"/>
              <w:left w:val="nil"/>
              <w:bottom w:val="nil"/>
              <w:right w:val="nil"/>
            </w:tcBorders>
            <w:shd w:val="clear" w:color="auto" w:fill="FAFAFA"/>
          </w:tcPr>
          <w:p w14:paraId="7275B477" w14:textId="62770129"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22,337,165</w:t>
            </w:r>
          </w:p>
        </w:tc>
        <w:tc>
          <w:tcPr>
            <w:tcW w:w="1224" w:type="dxa"/>
            <w:tcBorders>
              <w:top w:val="nil"/>
              <w:left w:val="nil"/>
              <w:bottom w:val="nil"/>
              <w:right w:val="nil"/>
            </w:tcBorders>
          </w:tcPr>
          <w:p w14:paraId="18D5ADBB" w14:textId="2FECAA92"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29,964,373</w:t>
            </w:r>
          </w:p>
        </w:tc>
      </w:tr>
      <w:tr w:rsidR="00AE29CB" w:rsidRPr="00AE29CB" w14:paraId="5BA92C42" w14:textId="77777777" w:rsidTr="00AE29CB">
        <w:tc>
          <w:tcPr>
            <w:tcW w:w="565" w:type="dxa"/>
            <w:tcBorders>
              <w:top w:val="nil"/>
              <w:left w:val="nil"/>
              <w:bottom w:val="nil"/>
              <w:right w:val="nil"/>
            </w:tcBorders>
          </w:tcPr>
          <w:p w14:paraId="4BCE4815"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43B01F27" w14:textId="77777777" w:rsidR="00AE29CB" w:rsidRPr="00AE29CB" w:rsidRDefault="00AE29CB" w:rsidP="00AE29CB">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56A7E69F" w14:textId="77777777" w:rsidR="00AE29CB" w:rsidRPr="00AE29CB" w:rsidRDefault="00AE29CB" w:rsidP="00AE29CB">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0247383C" w14:textId="77777777" w:rsidR="00AE29CB" w:rsidRPr="00AE29CB" w:rsidRDefault="00AE29CB" w:rsidP="00AE29CB">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0144FA71" w14:textId="77777777" w:rsidR="00AE29CB" w:rsidRPr="00AE29CB" w:rsidRDefault="00AE29CB" w:rsidP="00AE29CB">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4E486DB6"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4BA5B37B"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2EE350A6"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shd w:val="clear" w:color="auto" w:fill="FAFAFA"/>
          </w:tcPr>
          <w:p w14:paraId="6199B769"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611E1F71" w14:textId="77777777" w:rsidR="00AE29CB" w:rsidRPr="00AE29CB" w:rsidRDefault="00AE29CB" w:rsidP="00AE29CB">
            <w:pPr>
              <w:spacing w:after="0" w:line="240" w:lineRule="auto"/>
              <w:ind w:left="-156" w:right="-72"/>
              <w:jc w:val="right"/>
              <w:rPr>
                <w:rFonts w:ascii="Arial" w:eastAsia="Cordia New" w:hAnsi="Arial" w:cs="Arial"/>
                <w:color w:val="000000"/>
                <w:sz w:val="12"/>
                <w:szCs w:val="12"/>
                <w:lang w:bidi="th-TH"/>
              </w:rPr>
            </w:pPr>
          </w:p>
        </w:tc>
      </w:tr>
      <w:tr w:rsidR="00490BCC" w:rsidRPr="005671C0" w14:paraId="69DD72D4" w14:textId="77777777" w:rsidTr="00490BCC">
        <w:tc>
          <w:tcPr>
            <w:tcW w:w="565" w:type="dxa"/>
            <w:tcBorders>
              <w:top w:val="nil"/>
              <w:left w:val="nil"/>
              <w:bottom w:val="nil"/>
              <w:right w:val="nil"/>
            </w:tcBorders>
          </w:tcPr>
          <w:p w14:paraId="5812355C"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4.</w:t>
            </w:r>
          </w:p>
          <w:p w14:paraId="4D95E23D"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659A116E" w14:textId="3E1BB318" w:rsidR="00490BCC" w:rsidRPr="005671C0" w:rsidRDefault="00490BCC" w:rsidP="00AE29CB">
            <w:pPr>
              <w:spacing w:after="0" w:line="240" w:lineRule="auto"/>
              <w:ind w:left="152" w:right="-72" w:hanging="152"/>
              <w:rPr>
                <w:rFonts w:ascii="Arial" w:eastAsia="Cordia New" w:hAnsi="Arial" w:cs="Arial"/>
                <w:color w:val="000000"/>
                <w:sz w:val="16"/>
                <w:szCs w:val="16"/>
                <w:lang w:val="pt-BR" w:bidi="th-TH"/>
              </w:rPr>
            </w:pPr>
            <w:r w:rsidRPr="005671C0">
              <w:rPr>
                <w:rFonts w:ascii="Arial" w:eastAsia="Cordia New" w:hAnsi="Arial" w:cs="Arial"/>
                <w:color w:val="000000"/>
                <w:spacing w:val="-6"/>
                <w:sz w:val="16"/>
                <w:szCs w:val="16"/>
                <w:lang w:val="pt-BR" w:bidi="th-TH"/>
              </w:rPr>
              <w:t>Nirvana Praram 9</w:t>
            </w:r>
            <w:r w:rsidRPr="005671C0">
              <w:rPr>
                <w:rFonts w:ascii="Arial" w:eastAsia="Cordia New" w:hAnsi="Arial" w:cs="Arial"/>
                <w:color w:val="000000"/>
                <w:sz w:val="16"/>
                <w:szCs w:val="16"/>
                <w:lang w:val="pt-BR" w:bidi="th-TH"/>
              </w:rPr>
              <w:t xml:space="preserve"> Co., Ltd.</w:t>
            </w:r>
          </w:p>
          <w:p w14:paraId="0573E770" w14:textId="77777777" w:rsidR="00490BCC" w:rsidRPr="005671C0" w:rsidRDefault="00490BCC" w:rsidP="00AE29CB">
            <w:pPr>
              <w:spacing w:after="0" w:line="240" w:lineRule="auto"/>
              <w:ind w:right="-72"/>
              <w:rPr>
                <w:rFonts w:ascii="Arial" w:eastAsia="Cordia New" w:hAnsi="Arial" w:cs="Arial"/>
                <w:color w:val="000000"/>
                <w:sz w:val="16"/>
                <w:szCs w:val="16"/>
                <w:lang w:val="pt-BR" w:bidi="th-TH"/>
              </w:rPr>
            </w:pPr>
          </w:p>
        </w:tc>
        <w:tc>
          <w:tcPr>
            <w:tcW w:w="1294" w:type="dxa"/>
            <w:tcBorders>
              <w:top w:val="nil"/>
              <w:left w:val="nil"/>
              <w:bottom w:val="nil"/>
              <w:right w:val="nil"/>
            </w:tcBorders>
          </w:tcPr>
          <w:p w14:paraId="6A8556FA" w14:textId="6D260538" w:rsidR="00490BCC" w:rsidRPr="005671C0" w:rsidRDefault="00337719" w:rsidP="00AE29CB">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112,000,000</w:t>
            </w:r>
          </w:p>
          <w:p w14:paraId="18669E06" w14:textId="77777777" w:rsidR="00490BCC" w:rsidRPr="005671C0" w:rsidRDefault="00490BCC" w:rsidP="00AE29CB">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41272027" w14:textId="35DA6040"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 xml:space="preserve">Within 6 months from date </w:t>
            </w:r>
            <w:r w:rsidR="0091099B" w:rsidRPr="005671C0">
              <w:rPr>
                <w:rFonts w:ascii="Arial" w:eastAsia="Cordia New" w:hAnsi="Arial" w:cs="Arial"/>
                <w:color w:val="000000"/>
                <w:sz w:val="16"/>
                <w:szCs w:val="16"/>
                <w:lang w:val="en-GB" w:bidi="th-TH"/>
              </w:rPr>
              <w:br/>
              <w:t xml:space="preserve">   </w:t>
            </w:r>
            <w:r w:rsidRPr="005671C0">
              <w:rPr>
                <w:rFonts w:ascii="Arial" w:eastAsia="Cordia New" w:hAnsi="Arial" w:cs="Arial"/>
                <w:color w:val="000000"/>
                <w:sz w:val="16"/>
                <w:szCs w:val="16"/>
                <w:lang w:val="en-GB" w:bidi="th-TH"/>
              </w:rPr>
              <w:t>on promissory notes</w:t>
            </w:r>
          </w:p>
        </w:tc>
        <w:tc>
          <w:tcPr>
            <w:tcW w:w="2608" w:type="dxa"/>
            <w:tcBorders>
              <w:top w:val="nil"/>
              <w:left w:val="nil"/>
              <w:bottom w:val="nil"/>
              <w:right w:val="nil"/>
            </w:tcBorders>
          </w:tcPr>
          <w:p w14:paraId="3B2B266A" w14:textId="47B28266" w:rsidR="00490BCC" w:rsidRPr="005671C0" w:rsidRDefault="00BB1AA1" w:rsidP="00AE29CB">
            <w:pPr>
              <w:spacing w:after="0" w:line="240" w:lineRule="auto"/>
              <w:ind w:right="-72"/>
              <w:rPr>
                <w:rFonts w:ascii="Arial" w:eastAsia="Calibri" w:hAnsi="Arial" w:cs="Arial"/>
                <w:color w:val="000000"/>
                <w:sz w:val="16"/>
                <w:szCs w:val="16"/>
                <w:lang w:bidi="th-TH"/>
              </w:rPr>
            </w:pPr>
            <w:r w:rsidRPr="005671C0">
              <w:rPr>
                <w:rFonts w:ascii="Arial" w:eastAsia="Cordia New" w:hAnsi="Arial" w:cs="Arial"/>
                <w:color w:val="000000"/>
                <w:sz w:val="16"/>
                <w:szCs w:val="16"/>
                <w:lang w:val="en-GB" w:bidi="th-TH"/>
              </w:rPr>
              <w:t xml:space="preserve">Land and premises of project </w:t>
            </w:r>
            <w:r w:rsidR="0091099B" w:rsidRPr="005671C0">
              <w:rPr>
                <w:rFonts w:ascii="Arial" w:eastAsia="Cordia New" w:hAnsi="Arial" w:cs="Arial"/>
                <w:color w:val="000000"/>
                <w:sz w:val="16"/>
                <w:szCs w:val="16"/>
                <w:lang w:val="en-GB" w:bidi="th-TH"/>
              </w:rPr>
              <w:br/>
              <w:t xml:space="preserve">   </w:t>
            </w:r>
            <w:r w:rsidRPr="005671C0">
              <w:rPr>
                <w:rFonts w:ascii="Arial" w:eastAsia="Cordia New" w:hAnsi="Arial" w:cs="Arial"/>
                <w:color w:val="000000"/>
                <w:sz w:val="16"/>
                <w:szCs w:val="16"/>
                <w:lang w:val="en-GB" w:bidi="th-TH"/>
              </w:rPr>
              <w:t>and parent company</w:t>
            </w:r>
            <w:r w:rsidRPr="005671C0">
              <w:rPr>
                <w:rFonts w:ascii="Arial" w:eastAsia="Calibri" w:hAnsi="Arial" w:cs="Arial"/>
                <w:color w:val="000000"/>
                <w:sz w:val="16"/>
                <w:szCs w:val="16"/>
                <w:lang w:bidi="th-TH"/>
              </w:rPr>
              <w:t xml:space="preserve"> </w:t>
            </w:r>
          </w:p>
        </w:tc>
        <w:tc>
          <w:tcPr>
            <w:tcW w:w="1353" w:type="dxa"/>
            <w:tcBorders>
              <w:top w:val="nil"/>
              <w:left w:val="nil"/>
              <w:bottom w:val="nil"/>
              <w:right w:val="nil"/>
            </w:tcBorders>
          </w:tcPr>
          <w:p w14:paraId="1F948AE1" w14:textId="2641655D" w:rsidR="00490BCC" w:rsidRPr="005671C0" w:rsidRDefault="00BB1AA1"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4.10</w:t>
            </w:r>
          </w:p>
        </w:tc>
        <w:tc>
          <w:tcPr>
            <w:tcW w:w="1224" w:type="dxa"/>
            <w:tcBorders>
              <w:top w:val="nil"/>
              <w:left w:val="nil"/>
              <w:bottom w:val="nil"/>
              <w:right w:val="nil"/>
            </w:tcBorders>
            <w:shd w:val="clear" w:color="auto" w:fill="FAFAFA"/>
          </w:tcPr>
          <w:p w14:paraId="13515071" w14:textId="25586667"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99" w:type="dxa"/>
            <w:tcBorders>
              <w:top w:val="nil"/>
              <w:left w:val="nil"/>
              <w:bottom w:val="nil"/>
              <w:right w:val="nil"/>
            </w:tcBorders>
          </w:tcPr>
          <w:p w14:paraId="3144E5C5" w14:textId="4B5D3C35"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68,602,800</w:t>
            </w:r>
          </w:p>
        </w:tc>
        <w:tc>
          <w:tcPr>
            <w:tcW w:w="1224" w:type="dxa"/>
            <w:tcBorders>
              <w:top w:val="nil"/>
              <w:left w:val="nil"/>
              <w:bottom w:val="nil"/>
              <w:right w:val="nil"/>
            </w:tcBorders>
            <w:shd w:val="clear" w:color="auto" w:fill="FAFAFA"/>
          </w:tcPr>
          <w:p w14:paraId="04AA5036" w14:textId="52DB9F56"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24" w:type="dxa"/>
            <w:tcBorders>
              <w:top w:val="nil"/>
              <w:left w:val="nil"/>
              <w:bottom w:val="nil"/>
              <w:right w:val="nil"/>
            </w:tcBorders>
          </w:tcPr>
          <w:p w14:paraId="0A18861B" w14:textId="4E7C772A"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AE29CB" w:rsidRPr="00AE29CB" w14:paraId="4F2BD792" w14:textId="77777777" w:rsidTr="00AE29CB">
        <w:tc>
          <w:tcPr>
            <w:tcW w:w="565" w:type="dxa"/>
            <w:tcBorders>
              <w:top w:val="nil"/>
              <w:left w:val="nil"/>
              <w:bottom w:val="nil"/>
              <w:right w:val="nil"/>
            </w:tcBorders>
          </w:tcPr>
          <w:p w14:paraId="0413C3A3"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0544E7A9" w14:textId="77777777" w:rsidR="00AE29CB" w:rsidRPr="00AE29CB" w:rsidRDefault="00AE29CB" w:rsidP="00AE29CB">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3F77EEA6" w14:textId="77777777" w:rsidR="00AE29CB" w:rsidRPr="00AE29CB" w:rsidRDefault="00AE29CB" w:rsidP="00AE29CB">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770B2F3E" w14:textId="77777777" w:rsidR="00AE29CB" w:rsidRPr="00AE29CB" w:rsidRDefault="00AE29CB" w:rsidP="00AE29CB">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03204EAB" w14:textId="77777777" w:rsidR="00AE29CB" w:rsidRPr="00AE29CB" w:rsidRDefault="00AE29CB" w:rsidP="00AE29CB">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0976B464"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29F311A3"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6CF85240"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shd w:val="clear" w:color="auto" w:fill="FAFAFA"/>
          </w:tcPr>
          <w:p w14:paraId="0D784D1D"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5B3303F6" w14:textId="77777777" w:rsidR="00AE29CB" w:rsidRPr="00AE29CB" w:rsidRDefault="00AE29CB" w:rsidP="00AE29CB">
            <w:pPr>
              <w:spacing w:after="0" w:line="240" w:lineRule="auto"/>
              <w:ind w:left="-156" w:right="-72"/>
              <w:jc w:val="right"/>
              <w:rPr>
                <w:rFonts w:ascii="Arial" w:eastAsia="Cordia New" w:hAnsi="Arial" w:cs="Arial"/>
                <w:color w:val="000000"/>
                <w:sz w:val="12"/>
                <w:szCs w:val="12"/>
                <w:lang w:bidi="th-TH"/>
              </w:rPr>
            </w:pPr>
          </w:p>
        </w:tc>
      </w:tr>
      <w:tr w:rsidR="00490BCC" w:rsidRPr="005671C0" w14:paraId="272A446C" w14:textId="77777777" w:rsidTr="00490BCC">
        <w:tc>
          <w:tcPr>
            <w:tcW w:w="565" w:type="dxa"/>
            <w:tcBorders>
              <w:top w:val="nil"/>
              <w:left w:val="nil"/>
              <w:bottom w:val="nil"/>
              <w:right w:val="nil"/>
            </w:tcBorders>
          </w:tcPr>
          <w:p w14:paraId="6F8B119E" w14:textId="77777777"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5.</w:t>
            </w:r>
          </w:p>
        </w:tc>
        <w:tc>
          <w:tcPr>
            <w:tcW w:w="2303" w:type="dxa"/>
            <w:tcBorders>
              <w:top w:val="nil"/>
              <w:left w:val="nil"/>
              <w:bottom w:val="nil"/>
              <w:right w:val="nil"/>
            </w:tcBorders>
          </w:tcPr>
          <w:p w14:paraId="452FDC19" w14:textId="77777777" w:rsidR="00490BCC" w:rsidRPr="005671C0" w:rsidRDefault="00490BCC" w:rsidP="00AE29CB">
            <w:pPr>
              <w:spacing w:after="0" w:line="240" w:lineRule="auto"/>
              <w:ind w:left="152" w:right="-72" w:hanging="152"/>
              <w:rPr>
                <w:rFonts w:ascii="Arial" w:eastAsia="Cordia New" w:hAnsi="Arial" w:cs="Arial"/>
                <w:color w:val="000000"/>
                <w:sz w:val="16"/>
                <w:szCs w:val="16"/>
                <w:lang w:val="pt-BR" w:bidi="th-TH"/>
              </w:rPr>
            </w:pPr>
            <w:r w:rsidRPr="005671C0">
              <w:rPr>
                <w:rFonts w:ascii="Arial" w:eastAsia="Cordia New" w:hAnsi="Arial" w:cs="Arial"/>
                <w:color w:val="000000"/>
                <w:spacing w:val="-6"/>
                <w:sz w:val="16"/>
                <w:szCs w:val="16"/>
                <w:lang w:val="pt-BR" w:bidi="th-TH"/>
              </w:rPr>
              <w:t>Nirvana Praram 9</w:t>
            </w:r>
            <w:r w:rsidRPr="005671C0">
              <w:rPr>
                <w:rFonts w:ascii="Arial" w:eastAsia="Cordia New" w:hAnsi="Arial" w:cs="Arial"/>
                <w:color w:val="000000"/>
                <w:sz w:val="16"/>
                <w:szCs w:val="16"/>
                <w:lang w:val="pt-BR" w:bidi="th-TH"/>
              </w:rPr>
              <w:t xml:space="preserve"> Co., Ltd.</w:t>
            </w:r>
          </w:p>
          <w:p w14:paraId="581B951B" w14:textId="77777777" w:rsidR="00490BCC" w:rsidRPr="005671C0" w:rsidRDefault="00490BCC" w:rsidP="00AE29CB">
            <w:pPr>
              <w:spacing w:after="0" w:line="240" w:lineRule="auto"/>
              <w:ind w:left="152" w:right="-72" w:hanging="152"/>
              <w:rPr>
                <w:rFonts w:ascii="Arial" w:eastAsia="Cordia New" w:hAnsi="Arial" w:cs="Arial"/>
                <w:color w:val="000000"/>
                <w:sz w:val="16"/>
                <w:szCs w:val="16"/>
                <w:lang w:val="pt-BR" w:bidi="th-TH"/>
              </w:rPr>
            </w:pPr>
          </w:p>
        </w:tc>
        <w:tc>
          <w:tcPr>
            <w:tcW w:w="1294" w:type="dxa"/>
            <w:tcBorders>
              <w:top w:val="nil"/>
              <w:left w:val="nil"/>
              <w:bottom w:val="nil"/>
              <w:right w:val="nil"/>
            </w:tcBorders>
          </w:tcPr>
          <w:p w14:paraId="35340779" w14:textId="050D06F8" w:rsidR="00490BCC" w:rsidRPr="005671C0" w:rsidRDefault="00490BCC" w:rsidP="00AE29CB">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2</w:t>
            </w:r>
            <w:r w:rsidR="00337719" w:rsidRPr="005671C0">
              <w:rPr>
                <w:rFonts w:ascii="Arial" w:eastAsia="Cordia New" w:hAnsi="Arial" w:cs="Arial"/>
                <w:color w:val="000000"/>
                <w:sz w:val="16"/>
                <w:szCs w:val="16"/>
                <w:lang w:val="en-GB" w:bidi="th-TH"/>
              </w:rPr>
              <w:t>0</w:t>
            </w:r>
            <w:r w:rsidRPr="005671C0">
              <w:rPr>
                <w:rFonts w:ascii="Arial" w:eastAsia="Cordia New" w:hAnsi="Arial" w:cs="Arial"/>
                <w:color w:val="000000"/>
                <w:sz w:val="16"/>
                <w:szCs w:val="16"/>
                <w:lang w:val="en-GB" w:bidi="th-TH"/>
              </w:rPr>
              <w:t>,000,000</w:t>
            </w:r>
          </w:p>
        </w:tc>
        <w:tc>
          <w:tcPr>
            <w:tcW w:w="2305" w:type="dxa"/>
            <w:gridSpan w:val="2"/>
            <w:tcBorders>
              <w:top w:val="nil"/>
              <w:left w:val="nil"/>
              <w:bottom w:val="nil"/>
              <w:right w:val="nil"/>
            </w:tcBorders>
          </w:tcPr>
          <w:p w14:paraId="280F7E8E" w14:textId="0055C26E"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 xml:space="preserve">Within </w:t>
            </w:r>
            <w:r w:rsidR="00337719" w:rsidRPr="005671C0">
              <w:rPr>
                <w:rFonts w:ascii="Arial" w:eastAsia="Cordia New" w:hAnsi="Arial" w:cs="Arial"/>
                <w:color w:val="000000"/>
                <w:sz w:val="16"/>
                <w:szCs w:val="16"/>
                <w:lang w:val="en-GB" w:bidi="th-TH"/>
              </w:rPr>
              <w:t xml:space="preserve">1 year from the </w:t>
            </w:r>
            <w:r w:rsidR="0091099B" w:rsidRPr="005671C0">
              <w:rPr>
                <w:rFonts w:ascii="Arial" w:eastAsia="Cordia New" w:hAnsi="Arial" w:cs="Arial"/>
                <w:color w:val="000000"/>
                <w:sz w:val="16"/>
                <w:szCs w:val="16"/>
                <w:lang w:val="en-GB" w:bidi="th-TH"/>
              </w:rPr>
              <w:br/>
              <w:t xml:space="preserve">   </w:t>
            </w:r>
            <w:r w:rsidR="00337719" w:rsidRPr="005671C0">
              <w:rPr>
                <w:rFonts w:ascii="Arial" w:eastAsia="Cordia New" w:hAnsi="Arial" w:cs="Arial"/>
                <w:color w:val="000000"/>
                <w:sz w:val="16"/>
                <w:szCs w:val="16"/>
                <w:lang w:val="en-GB" w:bidi="th-TH"/>
              </w:rPr>
              <w:t>contract date</w:t>
            </w:r>
          </w:p>
        </w:tc>
        <w:tc>
          <w:tcPr>
            <w:tcW w:w="2608" w:type="dxa"/>
            <w:tcBorders>
              <w:top w:val="nil"/>
              <w:left w:val="nil"/>
              <w:bottom w:val="nil"/>
              <w:right w:val="nil"/>
            </w:tcBorders>
          </w:tcPr>
          <w:p w14:paraId="7576E001" w14:textId="1B4104AA" w:rsidR="00490BCC" w:rsidRPr="005671C0" w:rsidRDefault="00490BCC" w:rsidP="00AE29CB">
            <w:pPr>
              <w:spacing w:after="0" w:line="240" w:lineRule="auto"/>
              <w:ind w:right="-72"/>
              <w:rPr>
                <w:rFonts w:ascii="Arial" w:eastAsia="Calibri" w:hAnsi="Arial" w:cs="Arial"/>
                <w:color w:val="000000"/>
                <w:sz w:val="16"/>
                <w:szCs w:val="16"/>
                <w:lang w:bidi="th-TH"/>
              </w:rPr>
            </w:pPr>
            <w:r w:rsidRPr="005671C0">
              <w:rPr>
                <w:rFonts w:ascii="Arial" w:eastAsia="Cordia New" w:hAnsi="Arial" w:cs="Arial"/>
                <w:color w:val="000000"/>
                <w:sz w:val="16"/>
                <w:szCs w:val="16"/>
                <w:lang w:val="en-GB" w:bidi="th-TH"/>
              </w:rPr>
              <w:t xml:space="preserve">Land and premises of project </w:t>
            </w:r>
            <w:r w:rsidR="0091099B" w:rsidRPr="005671C0">
              <w:rPr>
                <w:rFonts w:ascii="Arial" w:eastAsia="Cordia New" w:hAnsi="Arial" w:cs="Arial"/>
                <w:color w:val="000000"/>
                <w:sz w:val="16"/>
                <w:szCs w:val="16"/>
                <w:lang w:val="en-GB" w:bidi="th-TH"/>
              </w:rPr>
              <w:br/>
              <w:t xml:space="preserve">   </w:t>
            </w:r>
            <w:r w:rsidRPr="005671C0">
              <w:rPr>
                <w:rFonts w:ascii="Arial" w:eastAsia="Cordia New" w:hAnsi="Arial" w:cs="Arial"/>
                <w:color w:val="000000"/>
                <w:sz w:val="16"/>
                <w:szCs w:val="16"/>
                <w:lang w:val="en-GB" w:bidi="th-TH"/>
              </w:rPr>
              <w:t>and parent company</w:t>
            </w:r>
            <w:r w:rsidRPr="005671C0">
              <w:rPr>
                <w:rFonts w:ascii="Arial" w:eastAsia="Calibri" w:hAnsi="Arial" w:cs="Arial"/>
                <w:color w:val="000000"/>
                <w:sz w:val="16"/>
                <w:szCs w:val="16"/>
                <w:lang w:bidi="th-TH"/>
              </w:rPr>
              <w:t xml:space="preserve"> </w:t>
            </w:r>
          </w:p>
        </w:tc>
        <w:tc>
          <w:tcPr>
            <w:tcW w:w="1353" w:type="dxa"/>
            <w:tcBorders>
              <w:top w:val="nil"/>
              <w:left w:val="nil"/>
              <w:bottom w:val="nil"/>
              <w:right w:val="nil"/>
            </w:tcBorders>
          </w:tcPr>
          <w:p w14:paraId="7F23C75A" w14:textId="23BCBBF8" w:rsidR="00490BCC" w:rsidRPr="005671C0" w:rsidRDefault="00BB1AA1"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2.00</w:t>
            </w:r>
          </w:p>
        </w:tc>
        <w:tc>
          <w:tcPr>
            <w:tcW w:w="1224" w:type="dxa"/>
            <w:tcBorders>
              <w:top w:val="nil"/>
              <w:left w:val="nil"/>
              <w:right w:val="nil"/>
            </w:tcBorders>
            <w:shd w:val="clear" w:color="auto" w:fill="FAFAFA"/>
          </w:tcPr>
          <w:p w14:paraId="1AA3C49A" w14:textId="17F466B1"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20,000,000</w:t>
            </w:r>
          </w:p>
        </w:tc>
        <w:tc>
          <w:tcPr>
            <w:tcW w:w="1299" w:type="dxa"/>
            <w:tcBorders>
              <w:top w:val="nil"/>
              <w:left w:val="nil"/>
              <w:right w:val="nil"/>
            </w:tcBorders>
          </w:tcPr>
          <w:p w14:paraId="5983FB24" w14:textId="2781DBE2"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20,000,000</w:t>
            </w:r>
          </w:p>
        </w:tc>
        <w:tc>
          <w:tcPr>
            <w:tcW w:w="1224" w:type="dxa"/>
            <w:tcBorders>
              <w:top w:val="nil"/>
              <w:left w:val="nil"/>
              <w:right w:val="nil"/>
            </w:tcBorders>
            <w:shd w:val="clear" w:color="auto" w:fill="FAFAFA"/>
          </w:tcPr>
          <w:p w14:paraId="37467410" w14:textId="3BDD35EF"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24" w:type="dxa"/>
            <w:tcBorders>
              <w:top w:val="nil"/>
              <w:left w:val="nil"/>
              <w:right w:val="nil"/>
            </w:tcBorders>
          </w:tcPr>
          <w:p w14:paraId="24DF5771" w14:textId="0E5047EB"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AE29CB" w:rsidRPr="00AE29CB" w14:paraId="1A4317FC" w14:textId="77777777" w:rsidTr="00AE29CB">
        <w:tc>
          <w:tcPr>
            <w:tcW w:w="565" w:type="dxa"/>
            <w:tcBorders>
              <w:top w:val="nil"/>
              <w:left w:val="nil"/>
              <w:bottom w:val="nil"/>
              <w:right w:val="nil"/>
            </w:tcBorders>
          </w:tcPr>
          <w:p w14:paraId="5FF9E8C2"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116349D3" w14:textId="77777777" w:rsidR="00AE29CB" w:rsidRPr="00AE29CB" w:rsidRDefault="00AE29CB" w:rsidP="00AE29CB">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2913D3FC" w14:textId="77777777" w:rsidR="00AE29CB" w:rsidRPr="00AE29CB" w:rsidRDefault="00AE29CB" w:rsidP="00AE29CB">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78B82417" w14:textId="77777777" w:rsidR="00AE29CB" w:rsidRPr="00AE29CB" w:rsidRDefault="00AE29CB" w:rsidP="00AE29CB">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4B4D7360" w14:textId="77777777" w:rsidR="00AE29CB" w:rsidRPr="00AE29CB" w:rsidRDefault="00AE29CB" w:rsidP="00AE29CB">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75500ECD" w14:textId="77777777" w:rsidR="00AE29CB" w:rsidRPr="00AE29CB" w:rsidRDefault="00AE29CB" w:rsidP="00AE29CB">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1B54C204"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1DA3CA87"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shd w:val="clear" w:color="auto" w:fill="FAFAFA"/>
          </w:tcPr>
          <w:p w14:paraId="2F9D63ED" w14:textId="77777777" w:rsidR="00AE29CB" w:rsidRPr="00AE29CB" w:rsidRDefault="00AE29CB" w:rsidP="00AE29CB">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440F4E7E" w14:textId="77777777" w:rsidR="00AE29CB" w:rsidRPr="00AE29CB" w:rsidRDefault="00AE29CB" w:rsidP="00AE29CB">
            <w:pPr>
              <w:spacing w:after="0" w:line="240" w:lineRule="auto"/>
              <w:ind w:left="-156" w:right="-72"/>
              <w:jc w:val="right"/>
              <w:rPr>
                <w:rFonts w:ascii="Arial" w:eastAsia="Cordia New" w:hAnsi="Arial" w:cs="Arial"/>
                <w:color w:val="000000"/>
                <w:sz w:val="12"/>
                <w:szCs w:val="12"/>
                <w:lang w:bidi="th-TH"/>
              </w:rPr>
            </w:pPr>
          </w:p>
        </w:tc>
      </w:tr>
      <w:tr w:rsidR="00490BCC" w:rsidRPr="005671C0" w14:paraId="7C8BCDC2" w14:textId="77777777" w:rsidTr="00A55C93">
        <w:tc>
          <w:tcPr>
            <w:tcW w:w="565" w:type="dxa"/>
            <w:tcBorders>
              <w:top w:val="nil"/>
              <w:left w:val="nil"/>
              <w:bottom w:val="nil"/>
              <w:right w:val="nil"/>
            </w:tcBorders>
          </w:tcPr>
          <w:p w14:paraId="1B8FA9D2" w14:textId="6F4D27E4"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6.</w:t>
            </w:r>
          </w:p>
        </w:tc>
        <w:tc>
          <w:tcPr>
            <w:tcW w:w="2303" w:type="dxa"/>
            <w:tcBorders>
              <w:top w:val="nil"/>
              <w:left w:val="nil"/>
              <w:bottom w:val="nil"/>
              <w:right w:val="nil"/>
            </w:tcBorders>
          </w:tcPr>
          <w:p w14:paraId="5E691D6E" w14:textId="30EB96CE" w:rsidR="00490BCC" w:rsidRPr="005671C0" w:rsidRDefault="00490BCC" w:rsidP="00AE29CB">
            <w:pPr>
              <w:spacing w:after="0" w:line="240" w:lineRule="auto"/>
              <w:ind w:left="152" w:right="-72" w:hanging="152"/>
              <w:rPr>
                <w:rFonts w:ascii="Arial" w:eastAsia="Cordia New" w:hAnsi="Arial" w:cs="Arial"/>
                <w:color w:val="000000"/>
                <w:sz w:val="16"/>
                <w:szCs w:val="16"/>
                <w:lang w:val="pt-BR" w:bidi="th-TH"/>
              </w:rPr>
            </w:pPr>
            <w:r w:rsidRPr="005671C0">
              <w:rPr>
                <w:rFonts w:ascii="Arial" w:eastAsia="Cordia New" w:hAnsi="Arial" w:cs="Arial"/>
                <w:color w:val="000000"/>
                <w:spacing w:val="-6"/>
                <w:sz w:val="16"/>
                <w:szCs w:val="16"/>
                <w:lang w:val="pt-BR" w:bidi="th-TH"/>
              </w:rPr>
              <w:t xml:space="preserve">Nirvana </w:t>
            </w:r>
            <w:r w:rsidR="00967190" w:rsidRPr="005671C0">
              <w:rPr>
                <w:rFonts w:ascii="Arial" w:eastAsia="Cordia New" w:hAnsi="Arial" w:cs="Arial"/>
                <w:color w:val="000000"/>
                <w:spacing w:val="-6"/>
                <w:sz w:val="16"/>
                <w:szCs w:val="16"/>
                <w:lang w:val="pt-BR" w:bidi="th-TH"/>
              </w:rPr>
              <w:t>U</w:t>
            </w:r>
            <w:r w:rsidRPr="005671C0">
              <w:rPr>
                <w:rFonts w:ascii="Arial" w:eastAsia="Cordia New" w:hAnsi="Arial" w:cs="Arial"/>
                <w:color w:val="000000"/>
                <w:sz w:val="16"/>
                <w:szCs w:val="16"/>
                <w:lang w:val="pt-BR" w:bidi="th-TH"/>
              </w:rPr>
              <w:t xml:space="preserve"> Co., Ltd.</w:t>
            </w:r>
          </w:p>
          <w:p w14:paraId="717294CF" w14:textId="66337053" w:rsidR="00490BCC" w:rsidRPr="005671C0" w:rsidRDefault="00490BCC" w:rsidP="00AE29CB">
            <w:pPr>
              <w:spacing w:after="0" w:line="240" w:lineRule="auto"/>
              <w:ind w:right="-72"/>
              <w:rPr>
                <w:rFonts w:ascii="Arial" w:eastAsia="Arial Unicode MS" w:hAnsi="Arial" w:cs="Arial"/>
                <w:sz w:val="16"/>
                <w:szCs w:val="16"/>
                <w:cs/>
              </w:rPr>
            </w:pPr>
          </w:p>
        </w:tc>
        <w:tc>
          <w:tcPr>
            <w:tcW w:w="1294" w:type="dxa"/>
            <w:tcBorders>
              <w:top w:val="nil"/>
              <w:left w:val="nil"/>
              <w:bottom w:val="nil"/>
              <w:right w:val="nil"/>
            </w:tcBorders>
          </w:tcPr>
          <w:p w14:paraId="53C3B9E4" w14:textId="3760B009" w:rsidR="00490BCC" w:rsidRPr="005671C0" w:rsidRDefault="00490BCC" w:rsidP="00AE29CB">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2</w:t>
            </w:r>
            <w:r w:rsidR="00337719" w:rsidRPr="005671C0">
              <w:rPr>
                <w:rFonts w:ascii="Arial" w:eastAsia="Cordia New" w:hAnsi="Arial" w:cs="Arial"/>
                <w:color w:val="000000"/>
                <w:sz w:val="16"/>
                <w:szCs w:val="16"/>
                <w:lang w:val="en-GB" w:bidi="th-TH"/>
              </w:rPr>
              <w:t>39</w:t>
            </w:r>
            <w:r w:rsidRPr="005671C0">
              <w:rPr>
                <w:rFonts w:ascii="Arial" w:eastAsia="Cordia New" w:hAnsi="Arial" w:cs="Arial"/>
                <w:color w:val="000000"/>
                <w:sz w:val="16"/>
                <w:szCs w:val="16"/>
                <w:cs/>
                <w:lang w:val="en-GB"/>
              </w:rPr>
              <w:t>,</w:t>
            </w:r>
            <w:r w:rsidRPr="005671C0">
              <w:rPr>
                <w:rFonts w:ascii="Arial" w:eastAsia="Cordia New" w:hAnsi="Arial" w:cs="Arial"/>
                <w:color w:val="000000"/>
                <w:sz w:val="16"/>
                <w:szCs w:val="16"/>
                <w:lang w:val="en-GB" w:bidi="th-TH"/>
              </w:rPr>
              <w:t>000,000</w:t>
            </w:r>
          </w:p>
        </w:tc>
        <w:tc>
          <w:tcPr>
            <w:tcW w:w="2305" w:type="dxa"/>
            <w:gridSpan w:val="2"/>
            <w:tcBorders>
              <w:top w:val="nil"/>
              <w:left w:val="nil"/>
              <w:bottom w:val="nil"/>
              <w:right w:val="nil"/>
            </w:tcBorders>
          </w:tcPr>
          <w:p w14:paraId="42281A61" w14:textId="6D5CD696"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 xml:space="preserve">Within </w:t>
            </w:r>
            <w:r w:rsidR="00337719" w:rsidRPr="005671C0">
              <w:rPr>
                <w:rFonts w:ascii="Arial" w:eastAsia="Cordia New" w:hAnsi="Arial" w:cs="Arial"/>
                <w:color w:val="000000"/>
                <w:sz w:val="16"/>
                <w:szCs w:val="16"/>
                <w:lang w:val="en-GB" w:bidi="th-TH"/>
              </w:rPr>
              <w:t xml:space="preserve">18 months from date </w:t>
            </w:r>
            <w:r w:rsidR="0091099B" w:rsidRPr="005671C0">
              <w:rPr>
                <w:rFonts w:ascii="Arial" w:eastAsia="Cordia New" w:hAnsi="Arial" w:cs="Arial"/>
                <w:color w:val="000000"/>
                <w:sz w:val="16"/>
                <w:szCs w:val="16"/>
                <w:lang w:val="en-GB" w:bidi="th-TH"/>
              </w:rPr>
              <w:br/>
              <w:t xml:space="preserve">   </w:t>
            </w:r>
            <w:r w:rsidR="00337719" w:rsidRPr="005671C0">
              <w:rPr>
                <w:rFonts w:ascii="Arial" w:eastAsia="Cordia New" w:hAnsi="Arial" w:cs="Arial"/>
                <w:color w:val="000000"/>
                <w:sz w:val="16"/>
                <w:szCs w:val="16"/>
                <w:lang w:val="en-GB" w:bidi="th-TH"/>
              </w:rPr>
              <w:t xml:space="preserve">on promissory notes but </w:t>
            </w:r>
            <w:r w:rsidR="0091099B" w:rsidRPr="005671C0">
              <w:rPr>
                <w:rFonts w:ascii="Arial" w:eastAsia="Cordia New" w:hAnsi="Arial" w:cs="Arial"/>
                <w:color w:val="000000"/>
                <w:sz w:val="16"/>
                <w:szCs w:val="16"/>
                <w:lang w:val="en-GB" w:bidi="th-TH"/>
              </w:rPr>
              <w:br/>
              <w:t xml:space="preserve">   </w:t>
            </w:r>
            <w:r w:rsidR="00337719" w:rsidRPr="005671C0">
              <w:rPr>
                <w:rFonts w:ascii="Arial" w:eastAsia="Cordia New" w:hAnsi="Arial" w:cs="Arial"/>
                <w:color w:val="000000"/>
                <w:sz w:val="16"/>
                <w:szCs w:val="16"/>
                <w:lang w:val="en-GB" w:bidi="th-TH"/>
              </w:rPr>
              <w:t xml:space="preserve">financial institutions </w:t>
            </w:r>
            <w:r w:rsidR="0091099B" w:rsidRPr="005671C0">
              <w:rPr>
                <w:rFonts w:ascii="Arial" w:eastAsia="Cordia New" w:hAnsi="Arial" w:cs="Arial"/>
                <w:color w:val="000000"/>
                <w:sz w:val="16"/>
                <w:szCs w:val="16"/>
                <w:lang w:val="en-GB" w:bidi="th-TH"/>
              </w:rPr>
              <w:br/>
              <w:t xml:space="preserve">   </w:t>
            </w:r>
            <w:r w:rsidR="00337719" w:rsidRPr="005671C0">
              <w:rPr>
                <w:rFonts w:ascii="Arial" w:eastAsia="Cordia New" w:hAnsi="Arial" w:cs="Arial"/>
                <w:color w:val="000000"/>
                <w:spacing w:val="-2"/>
                <w:sz w:val="16"/>
                <w:szCs w:val="16"/>
                <w:lang w:val="en-GB" w:bidi="th-TH"/>
              </w:rPr>
              <w:t>reconsider every 3 months</w:t>
            </w:r>
          </w:p>
        </w:tc>
        <w:tc>
          <w:tcPr>
            <w:tcW w:w="2608" w:type="dxa"/>
            <w:tcBorders>
              <w:top w:val="nil"/>
              <w:left w:val="nil"/>
              <w:bottom w:val="nil"/>
              <w:right w:val="nil"/>
            </w:tcBorders>
          </w:tcPr>
          <w:p w14:paraId="1788C8A4" w14:textId="56837B57" w:rsidR="00490BCC" w:rsidRPr="005671C0" w:rsidRDefault="00490BCC" w:rsidP="00AE29CB">
            <w:pPr>
              <w:pStyle w:val="ListParagraph"/>
              <w:spacing w:after="0" w:line="240" w:lineRule="auto"/>
              <w:ind w:left="0" w:right="-72"/>
              <w:contextualSpacing w:val="0"/>
              <w:rPr>
                <w:rFonts w:ascii="Arial" w:eastAsia="Arial Unicode MS" w:hAnsi="Arial" w:cs="Arial"/>
                <w:sz w:val="16"/>
                <w:szCs w:val="16"/>
                <w:cs/>
              </w:rPr>
            </w:pPr>
            <w:r w:rsidRPr="005671C0">
              <w:rPr>
                <w:rFonts w:ascii="Arial" w:eastAsia="Cordia New" w:hAnsi="Arial" w:cs="Arial"/>
                <w:color w:val="000000"/>
                <w:sz w:val="16"/>
                <w:szCs w:val="16"/>
                <w:lang w:val="en-GB"/>
              </w:rPr>
              <w:t xml:space="preserve">Land and premises of project </w:t>
            </w:r>
            <w:r w:rsidR="0091099B" w:rsidRPr="005671C0">
              <w:rPr>
                <w:rFonts w:ascii="Arial" w:eastAsia="Cordia New" w:hAnsi="Arial" w:cs="Arial"/>
                <w:color w:val="000000"/>
                <w:sz w:val="16"/>
                <w:szCs w:val="16"/>
                <w:lang w:val="en-GB"/>
              </w:rPr>
              <w:br/>
              <w:t xml:space="preserve">   </w:t>
            </w:r>
            <w:r w:rsidRPr="005671C0">
              <w:rPr>
                <w:rFonts w:ascii="Arial" w:eastAsia="Cordia New" w:hAnsi="Arial" w:cs="Arial"/>
                <w:color w:val="000000"/>
                <w:sz w:val="16"/>
                <w:szCs w:val="16"/>
                <w:lang w:val="en-GB"/>
              </w:rPr>
              <w:t>and parent company</w:t>
            </w:r>
          </w:p>
        </w:tc>
        <w:tc>
          <w:tcPr>
            <w:tcW w:w="1353" w:type="dxa"/>
            <w:tcBorders>
              <w:top w:val="nil"/>
              <w:left w:val="nil"/>
              <w:bottom w:val="nil"/>
              <w:right w:val="nil"/>
            </w:tcBorders>
          </w:tcPr>
          <w:p w14:paraId="75860767" w14:textId="377FF097" w:rsidR="00490BCC" w:rsidRPr="005671C0" w:rsidRDefault="00BB1AA1" w:rsidP="00AE29CB">
            <w:pPr>
              <w:spacing w:after="0" w:line="240" w:lineRule="auto"/>
              <w:ind w:right="-72"/>
              <w:jc w:val="center"/>
              <w:rPr>
                <w:rFonts w:ascii="Arial" w:eastAsia="Cordia New" w:hAnsi="Arial" w:cs="Arial"/>
                <w:color w:val="000000"/>
                <w:sz w:val="16"/>
                <w:szCs w:val="16"/>
                <w:cs/>
                <w:lang w:val="en-GB"/>
              </w:rPr>
            </w:pPr>
            <w:r w:rsidRPr="005671C0">
              <w:rPr>
                <w:rFonts w:ascii="Arial" w:eastAsia="Cordia New" w:hAnsi="Arial" w:cs="Arial"/>
                <w:color w:val="000000"/>
                <w:sz w:val="16"/>
                <w:szCs w:val="16"/>
                <w:lang w:val="en-GB" w:bidi="th-TH"/>
              </w:rPr>
              <w:t>MLR-1.75</w:t>
            </w:r>
          </w:p>
        </w:tc>
        <w:tc>
          <w:tcPr>
            <w:tcW w:w="1224" w:type="dxa"/>
            <w:tcBorders>
              <w:top w:val="nil"/>
              <w:left w:val="nil"/>
              <w:right w:val="nil"/>
            </w:tcBorders>
            <w:shd w:val="clear" w:color="auto" w:fill="FAFAFA"/>
          </w:tcPr>
          <w:p w14:paraId="31D6F3BA" w14:textId="38E3C848"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99" w:type="dxa"/>
            <w:tcBorders>
              <w:top w:val="nil"/>
              <w:left w:val="nil"/>
              <w:right w:val="nil"/>
            </w:tcBorders>
          </w:tcPr>
          <w:p w14:paraId="1E510369" w14:textId="7F704A5A"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239,641,374</w:t>
            </w:r>
          </w:p>
        </w:tc>
        <w:tc>
          <w:tcPr>
            <w:tcW w:w="1224" w:type="dxa"/>
            <w:tcBorders>
              <w:top w:val="nil"/>
              <w:left w:val="nil"/>
              <w:right w:val="nil"/>
            </w:tcBorders>
            <w:shd w:val="clear" w:color="auto" w:fill="FAFAFA"/>
          </w:tcPr>
          <w:p w14:paraId="24FC88A5" w14:textId="11E162B9"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24" w:type="dxa"/>
            <w:tcBorders>
              <w:top w:val="nil"/>
              <w:left w:val="nil"/>
              <w:right w:val="nil"/>
            </w:tcBorders>
          </w:tcPr>
          <w:p w14:paraId="0712EFF2" w14:textId="067EB5A1"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490BCC" w:rsidRPr="005671C0" w14:paraId="4D170C29" w14:textId="77777777" w:rsidTr="00A55C93">
        <w:tc>
          <w:tcPr>
            <w:tcW w:w="565" w:type="dxa"/>
            <w:tcBorders>
              <w:top w:val="nil"/>
              <w:left w:val="nil"/>
              <w:bottom w:val="nil"/>
              <w:right w:val="nil"/>
            </w:tcBorders>
          </w:tcPr>
          <w:p w14:paraId="1A618A2F" w14:textId="7E00537B"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7.</w:t>
            </w:r>
          </w:p>
        </w:tc>
        <w:tc>
          <w:tcPr>
            <w:tcW w:w="2303" w:type="dxa"/>
            <w:tcBorders>
              <w:top w:val="nil"/>
              <w:left w:val="nil"/>
              <w:bottom w:val="nil"/>
              <w:right w:val="nil"/>
            </w:tcBorders>
          </w:tcPr>
          <w:p w14:paraId="2AFEE68C" w14:textId="0D56C07D" w:rsidR="00490BCC" w:rsidRPr="005671C0" w:rsidRDefault="00490BCC" w:rsidP="00AE29CB">
            <w:pPr>
              <w:spacing w:after="0" w:line="240" w:lineRule="auto"/>
              <w:ind w:left="152" w:right="-72" w:hanging="152"/>
              <w:rPr>
                <w:rFonts w:ascii="Arial" w:eastAsia="Cordia New" w:hAnsi="Arial" w:cs="Arial"/>
                <w:color w:val="000000"/>
                <w:spacing w:val="-6"/>
                <w:sz w:val="16"/>
                <w:szCs w:val="16"/>
                <w:cs/>
                <w:lang w:val="pt-BR"/>
              </w:rPr>
            </w:pPr>
            <w:r w:rsidRPr="005671C0">
              <w:rPr>
                <w:rFonts w:ascii="Arial" w:eastAsia="Cordia New" w:hAnsi="Arial" w:cs="Arial"/>
                <w:color w:val="000000"/>
                <w:spacing w:val="-6"/>
                <w:sz w:val="16"/>
                <w:szCs w:val="16"/>
                <w:lang w:val="pt-BR" w:bidi="th-TH"/>
              </w:rPr>
              <w:t>Nirvana U Co., Ltd.</w:t>
            </w:r>
          </w:p>
        </w:tc>
        <w:tc>
          <w:tcPr>
            <w:tcW w:w="1294" w:type="dxa"/>
            <w:tcBorders>
              <w:top w:val="nil"/>
              <w:left w:val="nil"/>
              <w:bottom w:val="nil"/>
              <w:right w:val="nil"/>
            </w:tcBorders>
          </w:tcPr>
          <w:p w14:paraId="0FDF488D" w14:textId="0B0E325C" w:rsidR="00490BCC" w:rsidRPr="005671C0" w:rsidRDefault="00AF4EBE" w:rsidP="00AE29CB">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3</w:t>
            </w:r>
            <w:r w:rsidR="00337719" w:rsidRPr="005671C0">
              <w:rPr>
                <w:rFonts w:ascii="Arial" w:eastAsia="Cordia New" w:hAnsi="Arial" w:cs="Arial"/>
                <w:color w:val="000000"/>
                <w:sz w:val="16"/>
                <w:szCs w:val="16"/>
                <w:lang w:val="en-GB" w:bidi="th-TH"/>
              </w:rPr>
              <w:t>58</w:t>
            </w:r>
            <w:r w:rsidR="00490BCC" w:rsidRPr="005671C0">
              <w:rPr>
                <w:rFonts w:ascii="Arial" w:eastAsia="Cordia New" w:hAnsi="Arial" w:cs="Arial"/>
                <w:color w:val="000000"/>
                <w:sz w:val="16"/>
                <w:szCs w:val="16"/>
                <w:lang w:val="en-GB" w:bidi="th-TH"/>
              </w:rPr>
              <w:t>,</w:t>
            </w:r>
            <w:r w:rsidR="00337719" w:rsidRPr="005671C0">
              <w:rPr>
                <w:rFonts w:ascii="Arial" w:eastAsia="Cordia New" w:hAnsi="Arial" w:cs="Arial"/>
                <w:color w:val="000000"/>
                <w:sz w:val="16"/>
                <w:szCs w:val="16"/>
                <w:lang w:val="en-GB" w:bidi="th-TH"/>
              </w:rPr>
              <w:t>56</w:t>
            </w:r>
            <w:r w:rsidR="00490BCC" w:rsidRPr="005671C0">
              <w:rPr>
                <w:rFonts w:ascii="Arial" w:eastAsia="Cordia New" w:hAnsi="Arial" w:cs="Arial"/>
                <w:color w:val="000000"/>
                <w:sz w:val="16"/>
                <w:szCs w:val="16"/>
                <w:lang w:val="en-GB" w:bidi="th-TH"/>
              </w:rPr>
              <w:t>0,000</w:t>
            </w:r>
          </w:p>
        </w:tc>
        <w:tc>
          <w:tcPr>
            <w:tcW w:w="2305" w:type="dxa"/>
            <w:gridSpan w:val="2"/>
            <w:tcBorders>
              <w:top w:val="nil"/>
              <w:left w:val="nil"/>
              <w:bottom w:val="nil"/>
              <w:right w:val="nil"/>
            </w:tcBorders>
          </w:tcPr>
          <w:p w14:paraId="04A5D694" w14:textId="68DF89AA" w:rsidR="00490BCC" w:rsidRPr="005671C0" w:rsidRDefault="00490BCC" w:rsidP="00AE29CB">
            <w:pPr>
              <w:numPr>
                <w:ilvl w:val="0"/>
                <w:numId w:val="5"/>
              </w:numPr>
              <w:spacing w:after="0" w:line="240" w:lineRule="auto"/>
              <w:ind w:left="172" w:right="-72" w:hanging="162"/>
              <w:rPr>
                <w:rFonts w:ascii="Arial" w:eastAsia="Cordia New" w:hAnsi="Arial" w:cs="Arial"/>
                <w:color w:val="000000"/>
                <w:sz w:val="16"/>
                <w:szCs w:val="16"/>
                <w:cs/>
                <w:lang w:val="en-GB"/>
              </w:rPr>
            </w:pPr>
            <w:r w:rsidRPr="005671C0">
              <w:rPr>
                <w:rFonts w:ascii="Arial" w:eastAsia="Cordia New" w:hAnsi="Arial" w:cs="Arial"/>
                <w:color w:val="000000"/>
                <w:sz w:val="16"/>
                <w:szCs w:val="16"/>
                <w:lang w:val="en-GB" w:bidi="th-TH"/>
              </w:rPr>
              <w:t>Within 1</w:t>
            </w:r>
            <w:r w:rsidR="00BB1AA1" w:rsidRPr="005671C0">
              <w:rPr>
                <w:rFonts w:ascii="Arial" w:eastAsia="Cordia New" w:hAnsi="Arial" w:cs="Arial"/>
                <w:color w:val="000000"/>
                <w:sz w:val="16"/>
                <w:szCs w:val="16"/>
                <w:lang w:val="en-GB" w:bidi="th-TH"/>
              </w:rPr>
              <w:t>2</w:t>
            </w:r>
            <w:r w:rsidRPr="005671C0">
              <w:rPr>
                <w:rFonts w:ascii="Arial" w:eastAsia="Cordia New" w:hAnsi="Arial" w:cs="Arial"/>
                <w:color w:val="000000"/>
                <w:sz w:val="16"/>
                <w:szCs w:val="16"/>
                <w:lang w:val="en-GB" w:bidi="th-TH"/>
              </w:rPr>
              <w:t xml:space="preserve"> months from </w:t>
            </w:r>
            <w:r w:rsidR="00BB1AA1" w:rsidRPr="005671C0">
              <w:rPr>
                <w:rFonts w:ascii="Arial" w:eastAsia="Cordia New" w:hAnsi="Arial" w:cs="Arial"/>
                <w:color w:val="000000"/>
                <w:sz w:val="16"/>
                <w:szCs w:val="16"/>
                <w:lang w:val="en-GB" w:bidi="th-TH"/>
              </w:rPr>
              <w:t xml:space="preserve">first </w:t>
            </w:r>
            <w:r w:rsidR="0091099B" w:rsidRPr="005671C0">
              <w:rPr>
                <w:rFonts w:ascii="Arial" w:eastAsia="Cordia New" w:hAnsi="Arial" w:cs="Arial"/>
                <w:color w:val="000000"/>
                <w:sz w:val="16"/>
                <w:szCs w:val="16"/>
                <w:lang w:val="en-GB" w:bidi="th-TH"/>
              </w:rPr>
              <w:br/>
              <w:t xml:space="preserve">   </w:t>
            </w:r>
            <w:r w:rsidR="00BB1AA1" w:rsidRPr="005671C0">
              <w:rPr>
                <w:rFonts w:ascii="Arial" w:eastAsia="Cordia New" w:hAnsi="Arial" w:cs="Arial"/>
                <w:color w:val="000000"/>
                <w:sz w:val="16"/>
                <w:szCs w:val="16"/>
                <w:lang w:val="en-GB" w:bidi="th-TH"/>
              </w:rPr>
              <w:t>drawdown</w:t>
            </w:r>
          </w:p>
        </w:tc>
        <w:tc>
          <w:tcPr>
            <w:tcW w:w="2608" w:type="dxa"/>
            <w:tcBorders>
              <w:top w:val="nil"/>
              <w:left w:val="nil"/>
              <w:bottom w:val="nil"/>
              <w:right w:val="nil"/>
            </w:tcBorders>
          </w:tcPr>
          <w:p w14:paraId="6925AA54" w14:textId="14D86491" w:rsidR="00490BCC" w:rsidRPr="005671C0" w:rsidRDefault="00490BCC" w:rsidP="00AE29CB">
            <w:pPr>
              <w:pStyle w:val="ListParagraph"/>
              <w:spacing w:after="0" w:line="240" w:lineRule="auto"/>
              <w:ind w:left="0" w:right="-72"/>
              <w:contextualSpacing w:val="0"/>
              <w:rPr>
                <w:rFonts w:ascii="Arial" w:eastAsia="Arial Unicode MS" w:hAnsi="Arial" w:cs="Arial"/>
                <w:sz w:val="16"/>
                <w:szCs w:val="16"/>
                <w:cs/>
              </w:rPr>
            </w:pPr>
            <w:r w:rsidRPr="005671C0">
              <w:rPr>
                <w:rFonts w:ascii="Arial" w:eastAsia="Cordia New" w:hAnsi="Arial" w:cs="Arial"/>
                <w:color w:val="000000"/>
                <w:sz w:val="16"/>
                <w:szCs w:val="16"/>
                <w:lang w:val="en-GB"/>
              </w:rPr>
              <w:t xml:space="preserve">Land and premises of project </w:t>
            </w:r>
            <w:r w:rsidR="0091099B" w:rsidRPr="005671C0">
              <w:rPr>
                <w:rFonts w:ascii="Arial" w:eastAsia="Cordia New" w:hAnsi="Arial" w:cs="Arial"/>
                <w:color w:val="000000"/>
                <w:sz w:val="16"/>
                <w:szCs w:val="16"/>
                <w:lang w:val="en-GB"/>
              </w:rPr>
              <w:br/>
              <w:t xml:space="preserve">   </w:t>
            </w:r>
            <w:r w:rsidRPr="005671C0">
              <w:rPr>
                <w:rFonts w:ascii="Arial" w:eastAsia="Cordia New" w:hAnsi="Arial" w:cs="Arial"/>
                <w:color w:val="000000"/>
                <w:sz w:val="16"/>
                <w:szCs w:val="16"/>
                <w:lang w:val="en-GB"/>
              </w:rPr>
              <w:t>and parent company</w:t>
            </w:r>
          </w:p>
        </w:tc>
        <w:tc>
          <w:tcPr>
            <w:tcW w:w="1353" w:type="dxa"/>
            <w:tcBorders>
              <w:top w:val="nil"/>
              <w:left w:val="nil"/>
              <w:bottom w:val="nil"/>
              <w:right w:val="nil"/>
            </w:tcBorders>
          </w:tcPr>
          <w:p w14:paraId="65044C0E" w14:textId="0BD01FA3" w:rsidR="00490BCC" w:rsidRPr="005671C0" w:rsidRDefault="00490BCC" w:rsidP="00AE29CB">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MLR-</w:t>
            </w:r>
            <w:r w:rsidR="00BB1AA1" w:rsidRPr="005671C0">
              <w:rPr>
                <w:rFonts w:ascii="Arial" w:eastAsia="Cordia New" w:hAnsi="Arial" w:cs="Arial"/>
                <w:color w:val="000000"/>
                <w:sz w:val="16"/>
                <w:szCs w:val="16"/>
                <w:lang w:val="en-GB" w:bidi="th-TH"/>
              </w:rPr>
              <w:t>2</w:t>
            </w:r>
            <w:r w:rsidRPr="005671C0">
              <w:rPr>
                <w:rFonts w:ascii="Arial" w:eastAsia="Cordia New" w:hAnsi="Arial" w:cs="Arial"/>
                <w:color w:val="000000"/>
                <w:sz w:val="16"/>
                <w:szCs w:val="16"/>
                <w:lang w:val="en-GB" w:bidi="th-TH"/>
              </w:rPr>
              <w:t>.</w:t>
            </w:r>
            <w:r w:rsidR="00BB1AA1" w:rsidRPr="005671C0">
              <w:rPr>
                <w:rFonts w:ascii="Arial" w:eastAsia="Cordia New" w:hAnsi="Arial" w:cs="Arial"/>
                <w:color w:val="000000"/>
                <w:sz w:val="16"/>
                <w:szCs w:val="16"/>
                <w:lang w:val="en-GB" w:bidi="th-TH"/>
              </w:rPr>
              <w:t>1</w:t>
            </w:r>
          </w:p>
        </w:tc>
        <w:tc>
          <w:tcPr>
            <w:tcW w:w="1224" w:type="dxa"/>
            <w:tcBorders>
              <w:top w:val="nil"/>
              <w:left w:val="nil"/>
              <w:bottom w:val="single" w:sz="4" w:space="0" w:color="auto"/>
              <w:right w:val="nil"/>
            </w:tcBorders>
            <w:shd w:val="clear" w:color="auto" w:fill="FAFAFA"/>
          </w:tcPr>
          <w:p w14:paraId="70E6925E" w14:textId="460A9437"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349,662,000</w:t>
            </w:r>
          </w:p>
        </w:tc>
        <w:tc>
          <w:tcPr>
            <w:tcW w:w="1299" w:type="dxa"/>
            <w:tcBorders>
              <w:top w:val="nil"/>
              <w:left w:val="nil"/>
              <w:bottom w:val="single" w:sz="4" w:space="0" w:color="auto"/>
              <w:right w:val="nil"/>
            </w:tcBorders>
          </w:tcPr>
          <w:p w14:paraId="588A25D2" w14:textId="4CA6BAE6"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cs/>
              </w:rPr>
              <w:t>-</w:t>
            </w:r>
          </w:p>
        </w:tc>
        <w:tc>
          <w:tcPr>
            <w:tcW w:w="1224" w:type="dxa"/>
            <w:tcBorders>
              <w:top w:val="nil"/>
              <w:left w:val="nil"/>
              <w:right w:val="nil"/>
            </w:tcBorders>
            <w:shd w:val="clear" w:color="auto" w:fill="FAFAFA"/>
          </w:tcPr>
          <w:p w14:paraId="46D9C4ED" w14:textId="335CFA66"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24" w:type="dxa"/>
            <w:tcBorders>
              <w:top w:val="nil"/>
              <w:left w:val="nil"/>
              <w:right w:val="nil"/>
            </w:tcBorders>
          </w:tcPr>
          <w:p w14:paraId="2B64978F" w14:textId="1D70A49C" w:rsidR="00490BCC" w:rsidRPr="005671C0" w:rsidRDefault="00490BCC" w:rsidP="00AE29CB">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490BCC" w:rsidRPr="00AE29CB" w14:paraId="26BF95A5" w14:textId="77777777" w:rsidTr="00A55C93">
        <w:tc>
          <w:tcPr>
            <w:tcW w:w="565" w:type="dxa"/>
            <w:tcBorders>
              <w:top w:val="nil"/>
              <w:left w:val="nil"/>
              <w:bottom w:val="nil"/>
              <w:right w:val="nil"/>
            </w:tcBorders>
          </w:tcPr>
          <w:p w14:paraId="2CA2EFEB" w14:textId="77777777" w:rsidR="00490BCC" w:rsidRPr="00AE29CB" w:rsidRDefault="00490BCC" w:rsidP="005671C0">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01DAC532" w14:textId="77777777" w:rsidR="00490BCC" w:rsidRPr="00AE29CB" w:rsidRDefault="00490BCC" w:rsidP="005671C0">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40CBB2D5" w14:textId="77777777" w:rsidR="00490BCC" w:rsidRPr="00AE29CB" w:rsidRDefault="00490BCC" w:rsidP="005671C0">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61985A8A" w14:textId="77777777" w:rsidR="00490BCC" w:rsidRPr="00AE29CB" w:rsidRDefault="00490BCC" w:rsidP="005671C0">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2CD643B7" w14:textId="77777777" w:rsidR="00490BCC" w:rsidRPr="00AE29CB" w:rsidRDefault="00490BCC" w:rsidP="005671C0">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32F08651" w14:textId="77777777" w:rsidR="00490BCC" w:rsidRPr="00AE29CB" w:rsidRDefault="00490BCC" w:rsidP="005671C0">
            <w:pPr>
              <w:spacing w:after="0" w:line="240" w:lineRule="auto"/>
              <w:ind w:right="-72"/>
              <w:jc w:val="center"/>
              <w:rPr>
                <w:rFonts w:ascii="Arial" w:eastAsia="Cordia New" w:hAnsi="Arial" w:cs="Arial"/>
                <w:color w:val="000000"/>
                <w:sz w:val="12"/>
                <w:szCs w:val="12"/>
                <w:lang w:val="en-GB" w:bidi="th-TH"/>
              </w:rPr>
            </w:pPr>
          </w:p>
        </w:tc>
        <w:tc>
          <w:tcPr>
            <w:tcW w:w="1224" w:type="dxa"/>
            <w:tcBorders>
              <w:top w:val="single" w:sz="4" w:space="0" w:color="auto"/>
              <w:left w:val="nil"/>
              <w:right w:val="nil"/>
            </w:tcBorders>
            <w:shd w:val="clear" w:color="auto" w:fill="FAFAFA"/>
          </w:tcPr>
          <w:p w14:paraId="505DAC2A" w14:textId="77777777" w:rsidR="00490BCC" w:rsidRPr="00AE29CB" w:rsidRDefault="00490BCC" w:rsidP="005671C0">
            <w:pPr>
              <w:spacing w:after="0" w:line="240" w:lineRule="auto"/>
              <w:ind w:right="-72"/>
              <w:jc w:val="right"/>
              <w:rPr>
                <w:rFonts w:ascii="Arial" w:eastAsia="Cordia New" w:hAnsi="Arial" w:cs="Arial"/>
                <w:color w:val="000000"/>
                <w:sz w:val="12"/>
                <w:szCs w:val="12"/>
                <w:lang w:bidi="th-TH"/>
              </w:rPr>
            </w:pPr>
          </w:p>
        </w:tc>
        <w:tc>
          <w:tcPr>
            <w:tcW w:w="1299" w:type="dxa"/>
            <w:tcBorders>
              <w:top w:val="single" w:sz="4" w:space="0" w:color="auto"/>
              <w:left w:val="nil"/>
              <w:right w:val="nil"/>
            </w:tcBorders>
          </w:tcPr>
          <w:p w14:paraId="34A29FD3" w14:textId="77777777" w:rsidR="00490BCC" w:rsidRPr="00AE29CB" w:rsidRDefault="00490BCC" w:rsidP="005671C0">
            <w:pPr>
              <w:spacing w:after="0" w:line="240" w:lineRule="auto"/>
              <w:ind w:right="-72"/>
              <w:jc w:val="right"/>
              <w:rPr>
                <w:rFonts w:ascii="Arial" w:eastAsia="Cordia New" w:hAnsi="Arial" w:cs="Arial"/>
                <w:color w:val="000000"/>
                <w:sz w:val="12"/>
                <w:szCs w:val="12"/>
                <w:lang w:bidi="th-TH"/>
              </w:rPr>
            </w:pPr>
          </w:p>
        </w:tc>
        <w:tc>
          <w:tcPr>
            <w:tcW w:w="1224" w:type="dxa"/>
            <w:tcBorders>
              <w:top w:val="single" w:sz="4" w:space="0" w:color="auto"/>
              <w:left w:val="nil"/>
              <w:right w:val="nil"/>
            </w:tcBorders>
            <w:shd w:val="clear" w:color="auto" w:fill="FAFAFA"/>
          </w:tcPr>
          <w:p w14:paraId="5DDA2FF3" w14:textId="77777777" w:rsidR="00490BCC" w:rsidRPr="00AE29CB" w:rsidRDefault="00490BCC" w:rsidP="005671C0">
            <w:pPr>
              <w:spacing w:after="0" w:line="240" w:lineRule="auto"/>
              <w:ind w:right="-72"/>
              <w:jc w:val="right"/>
              <w:rPr>
                <w:rFonts w:ascii="Arial" w:eastAsia="Cordia New" w:hAnsi="Arial" w:cs="Arial"/>
                <w:color w:val="000000"/>
                <w:sz w:val="12"/>
                <w:szCs w:val="12"/>
                <w:lang w:bidi="th-TH"/>
              </w:rPr>
            </w:pPr>
          </w:p>
        </w:tc>
        <w:tc>
          <w:tcPr>
            <w:tcW w:w="1224" w:type="dxa"/>
            <w:tcBorders>
              <w:top w:val="single" w:sz="4" w:space="0" w:color="auto"/>
              <w:left w:val="nil"/>
              <w:right w:val="nil"/>
            </w:tcBorders>
          </w:tcPr>
          <w:p w14:paraId="166E765D" w14:textId="77777777" w:rsidR="00490BCC" w:rsidRPr="00AE29CB" w:rsidRDefault="00490BCC" w:rsidP="005671C0">
            <w:pPr>
              <w:spacing w:after="0" w:line="240" w:lineRule="auto"/>
              <w:ind w:left="-156" w:right="-72"/>
              <w:jc w:val="right"/>
              <w:rPr>
                <w:rFonts w:ascii="Arial" w:eastAsia="Cordia New" w:hAnsi="Arial" w:cs="Arial"/>
                <w:color w:val="000000"/>
                <w:sz w:val="12"/>
                <w:szCs w:val="12"/>
                <w:lang w:bidi="th-TH"/>
              </w:rPr>
            </w:pPr>
          </w:p>
        </w:tc>
      </w:tr>
      <w:tr w:rsidR="00490BCC" w:rsidRPr="005671C0" w14:paraId="5995D429" w14:textId="77777777" w:rsidTr="00490BCC">
        <w:tc>
          <w:tcPr>
            <w:tcW w:w="565" w:type="dxa"/>
            <w:tcBorders>
              <w:top w:val="nil"/>
              <w:left w:val="nil"/>
              <w:bottom w:val="nil"/>
              <w:right w:val="nil"/>
            </w:tcBorders>
          </w:tcPr>
          <w:p w14:paraId="7CD61C6F" w14:textId="77777777" w:rsidR="00490BCC" w:rsidRPr="005671C0" w:rsidRDefault="00490BCC" w:rsidP="005671C0">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3D0DB6DA" w14:textId="77777777" w:rsidR="00490BCC" w:rsidRPr="005671C0" w:rsidRDefault="00490BCC" w:rsidP="005671C0">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Total promissory notes</w:t>
            </w:r>
          </w:p>
        </w:tc>
        <w:tc>
          <w:tcPr>
            <w:tcW w:w="1294" w:type="dxa"/>
            <w:tcBorders>
              <w:top w:val="nil"/>
              <w:left w:val="nil"/>
              <w:bottom w:val="nil"/>
              <w:right w:val="nil"/>
            </w:tcBorders>
          </w:tcPr>
          <w:p w14:paraId="522C8BA8" w14:textId="77777777"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11F68A4B" w14:textId="77777777" w:rsidR="00490BCC" w:rsidRPr="005671C0" w:rsidRDefault="00490BCC" w:rsidP="005671C0">
            <w:pPr>
              <w:tabs>
                <w:tab w:val="left" w:pos="310"/>
              </w:tabs>
              <w:spacing w:after="0" w:line="240" w:lineRule="auto"/>
              <w:ind w:left="10" w:right="-72"/>
              <w:rPr>
                <w:rFonts w:ascii="Arial" w:eastAsia="Cordia New" w:hAnsi="Arial" w:cs="Arial"/>
                <w:color w:val="000000"/>
                <w:sz w:val="16"/>
                <w:szCs w:val="16"/>
                <w:cs/>
                <w:lang w:val="en-GB" w:bidi="th-TH"/>
              </w:rPr>
            </w:pPr>
          </w:p>
        </w:tc>
        <w:tc>
          <w:tcPr>
            <w:tcW w:w="2608" w:type="dxa"/>
            <w:tcBorders>
              <w:top w:val="nil"/>
              <w:left w:val="nil"/>
              <w:bottom w:val="nil"/>
              <w:right w:val="nil"/>
            </w:tcBorders>
          </w:tcPr>
          <w:p w14:paraId="3A24260E" w14:textId="77777777" w:rsidR="00490BCC" w:rsidRPr="005671C0" w:rsidRDefault="00490BCC" w:rsidP="005671C0">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17D4B384" w14:textId="77777777" w:rsidR="00490BCC" w:rsidRPr="005671C0" w:rsidRDefault="00490BCC" w:rsidP="005671C0">
            <w:pPr>
              <w:spacing w:after="0" w:line="240" w:lineRule="auto"/>
              <w:ind w:right="-72"/>
              <w:jc w:val="center"/>
              <w:rPr>
                <w:rFonts w:ascii="Arial" w:eastAsia="Cordia New" w:hAnsi="Arial" w:cs="Arial"/>
                <w:color w:val="000000"/>
                <w:sz w:val="16"/>
                <w:szCs w:val="16"/>
                <w:lang w:val="en-GB" w:bidi="th-TH"/>
              </w:rPr>
            </w:pPr>
          </w:p>
        </w:tc>
        <w:tc>
          <w:tcPr>
            <w:tcW w:w="1224" w:type="dxa"/>
            <w:tcBorders>
              <w:left w:val="nil"/>
              <w:bottom w:val="single" w:sz="4" w:space="0" w:color="auto"/>
              <w:right w:val="nil"/>
            </w:tcBorders>
            <w:shd w:val="clear" w:color="auto" w:fill="FAFAFA"/>
          </w:tcPr>
          <w:p w14:paraId="55F78CEB" w14:textId="1E237CE8"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1,067,949,922</w:t>
            </w:r>
          </w:p>
        </w:tc>
        <w:tc>
          <w:tcPr>
            <w:tcW w:w="1299" w:type="dxa"/>
            <w:tcBorders>
              <w:left w:val="nil"/>
              <w:bottom w:val="single" w:sz="4" w:space="0" w:color="auto"/>
              <w:right w:val="nil"/>
            </w:tcBorders>
          </w:tcPr>
          <w:p w14:paraId="14E5F588" w14:textId="6AA516AD"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1,340,079,790</w:t>
            </w:r>
          </w:p>
        </w:tc>
        <w:tc>
          <w:tcPr>
            <w:tcW w:w="1224" w:type="dxa"/>
            <w:tcBorders>
              <w:left w:val="nil"/>
              <w:bottom w:val="single" w:sz="4" w:space="0" w:color="auto"/>
              <w:right w:val="nil"/>
            </w:tcBorders>
            <w:shd w:val="clear" w:color="auto" w:fill="FAFAFA"/>
          </w:tcPr>
          <w:p w14:paraId="550913EF" w14:textId="5A63DF5C"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698,287,922</w:t>
            </w:r>
          </w:p>
        </w:tc>
        <w:tc>
          <w:tcPr>
            <w:tcW w:w="1224" w:type="dxa"/>
            <w:tcBorders>
              <w:left w:val="nil"/>
              <w:bottom w:val="single" w:sz="4" w:space="0" w:color="auto"/>
              <w:right w:val="nil"/>
            </w:tcBorders>
          </w:tcPr>
          <w:p w14:paraId="584E9422" w14:textId="7F9B2C22" w:rsidR="00490BCC" w:rsidRPr="005671C0" w:rsidRDefault="00490BCC" w:rsidP="005671C0">
            <w:pPr>
              <w:spacing w:after="0" w:line="240" w:lineRule="auto"/>
              <w:ind w:left="-156"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1,011,835,616</w:t>
            </w:r>
          </w:p>
        </w:tc>
      </w:tr>
    </w:tbl>
    <w:p w14:paraId="26FBD541" w14:textId="77777777" w:rsidR="008F5DBF" w:rsidRPr="005671C0" w:rsidRDefault="008F5DBF" w:rsidP="005671C0">
      <w:pPr>
        <w:spacing w:after="0" w:line="240" w:lineRule="auto"/>
        <w:jc w:val="both"/>
        <w:rPr>
          <w:rFonts w:ascii="Arial" w:hAnsi="Arial" w:cs="Arial"/>
          <w:color w:val="000000"/>
          <w:sz w:val="18"/>
          <w:szCs w:val="18"/>
        </w:rPr>
      </w:pPr>
    </w:p>
    <w:p w14:paraId="27B3CAA1" w14:textId="77777777" w:rsidR="009B3B35" w:rsidRPr="005671C0" w:rsidRDefault="0035710B"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br w:type="page"/>
      </w:r>
    </w:p>
    <w:p w14:paraId="3DF7DFFD" w14:textId="2AE4D45D" w:rsidR="00551CF8" w:rsidRPr="005671C0" w:rsidRDefault="004246C8" w:rsidP="005671C0">
      <w:pPr>
        <w:spacing w:after="0" w:line="240" w:lineRule="auto"/>
        <w:jc w:val="both"/>
        <w:rPr>
          <w:rFonts w:ascii="Arial" w:hAnsi="Arial" w:cs="Arial"/>
          <w:color w:val="000000"/>
          <w:sz w:val="18"/>
          <w:szCs w:val="18"/>
        </w:rPr>
      </w:pPr>
      <w:r w:rsidRPr="005671C0">
        <w:rPr>
          <w:rFonts w:ascii="Arial" w:hAnsi="Arial" w:cs="Arial"/>
          <w:color w:val="000000"/>
          <w:sz w:val="18"/>
          <w:szCs w:val="18"/>
        </w:rPr>
        <w:t>Details of s</w:t>
      </w:r>
      <w:r w:rsidR="00551CF8" w:rsidRPr="005671C0">
        <w:rPr>
          <w:rFonts w:ascii="Arial" w:hAnsi="Arial" w:cs="Arial"/>
          <w:color w:val="000000"/>
          <w:sz w:val="18"/>
          <w:szCs w:val="18"/>
        </w:rPr>
        <w:t xml:space="preserve">hort-term borrowings </w:t>
      </w:r>
      <w:r w:rsidR="009557EC" w:rsidRPr="005671C0">
        <w:rPr>
          <w:rFonts w:ascii="Arial" w:hAnsi="Arial" w:cs="Arial"/>
          <w:color w:val="000000"/>
          <w:sz w:val="18"/>
          <w:szCs w:val="18"/>
        </w:rPr>
        <w:t xml:space="preserve">from financial institutions </w:t>
      </w:r>
      <w:r w:rsidR="00551CF8" w:rsidRPr="005671C0">
        <w:rPr>
          <w:rFonts w:ascii="Arial" w:hAnsi="Arial" w:cs="Arial"/>
          <w:color w:val="000000"/>
          <w:sz w:val="18"/>
          <w:szCs w:val="18"/>
        </w:rPr>
        <w:t xml:space="preserve">as </w:t>
      </w:r>
      <w:proofErr w:type="gramStart"/>
      <w:r w:rsidR="00551CF8" w:rsidRPr="005671C0">
        <w:rPr>
          <w:rFonts w:ascii="Arial" w:hAnsi="Arial" w:cs="Arial"/>
          <w:color w:val="000000"/>
          <w:sz w:val="18"/>
          <w:szCs w:val="18"/>
        </w:rPr>
        <w:t>at</w:t>
      </w:r>
      <w:proofErr w:type="gramEnd"/>
      <w:r w:rsidR="00551CF8" w:rsidRPr="005671C0">
        <w:rPr>
          <w:rFonts w:ascii="Arial" w:hAnsi="Arial" w:cs="Arial"/>
          <w:color w:val="000000"/>
          <w:sz w:val="18"/>
          <w:szCs w:val="18"/>
        </w:rPr>
        <w:t xml:space="preserve"> </w:t>
      </w:r>
      <w:r w:rsidR="00551CF8" w:rsidRPr="005671C0">
        <w:rPr>
          <w:rFonts w:ascii="Arial" w:hAnsi="Arial" w:cs="Arial"/>
          <w:color w:val="000000"/>
          <w:sz w:val="18"/>
          <w:szCs w:val="18"/>
          <w:lang w:val="en-GB"/>
        </w:rPr>
        <w:t>31</w:t>
      </w:r>
      <w:r w:rsidR="00551CF8" w:rsidRPr="005671C0">
        <w:rPr>
          <w:rFonts w:ascii="Arial" w:hAnsi="Arial" w:cs="Arial"/>
          <w:color w:val="000000"/>
          <w:sz w:val="18"/>
          <w:szCs w:val="18"/>
        </w:rPr>
        <w:t xml:space="preserve"> December are as follows:</w:t>
      </w:r>
      <w:r w:rsidR="00551CF8" w:rsidRPr="005671C0">
        <w:rPr>
          <w:rFonts w:ascii="Arial" w:hAnsi="Arial" w:cs="Arial"/>
          <w:color w:val="000000"/>
          <w:sz w:val="18"/>
          <w:szCs w:val="18"/>
          <w:cs/>
          <w:lang w:bidi="th-TH"/>
        </w:rPr>
        <w:t xml:space="preserve"> </w:t>
      </w:r>
    </w:p>
    <w:p w14:paraId="6958BD02" w14:textId="77777777" w:rsidR="00551CF8" w:rsidRPr="005671C0" w:rsidRDefault="00551CF8" w:rsidP="005671C0">
      <w:pPr>
        <w:spacing w:after="0" w:line="240" w:lineRule="auto"/>
        <w:jc w:val="both"/>
        <w:rPr>
          <w:rFonts w:ascii="Arial" w:hAnsi="Arial" w:cs="Arial"/>
          <w:color w:val="000000"/>
          <w:sz w:val="18"/>
          <w:szCs w:val="18"/>
          <w:cs/>
          <w:lang w:bidi="th-TH"/>
        </w:rPr>
      </w:pPr>
    </w:p>
    <w:tbl>
      <w:tblPr>
        <w:tblW w:w="15417" w:type="dxa"/>
        <w:tblInd w:w="108" w:type="dxa"/>
        <w:tblLayout w:type="fixed"/>
        <w:tblLook w:val="0000" w:firstRow="0" w:lastRow="0" w:firstColumn="0" w:lastColumn="0" w:noHBand="0" w:noVBand="0"/>
      </w:tblPr>
      <w:tblGrid>
        <w:gridCol w:w="565"/>
        <w:gridCol w:w="2303"/>
        <w:gridCol w:w="1361"/>
        <w:gridCol w:w="2251"/>
        <w:gridCol w:w="2727"/>
        <w:gridCol w:w="1352"/>
        <w:gridCol w:w="1224"/>
        <w:gridCol w:w="1206"/>
        <w:gridCol w:w="1170"/>
        <w:gridCol w:w="1258"/>
      </w:tblGrid>
      <w:tr w:rsidR="00551CF8" w:rsidRPr="005671C0" w14:paraId="791B8A9F" w14:textId="77777777" w:rsidTr="003D0DEA">
        <w:tc>
          <w:tcPr>
            <w:tcW w:w="565" w:type="dxa"/>
            <w:tcBorders>
              <w:top w:val="nil"/>
              <w:left w:val="nil"/>
              <w:bottom w:val="nil"/>
              <w:right w:val="nil"/>
            </w:tcBorders>
            <w:vAlign w:val="bottom"/>
          </w:tcPr>
          <w:p w14:paraId="0C57D63D" w14:textId="77777777" w:rsidR="00551CF8" w:rsidRPr="005671C0" w:rsidRDefault="00551CF8" w:rsidP="005671C0">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bottom w:val="nil"/>
              <w:right w:val="nil"/>
            </w:tcBorders>
            <w:vAlign w:val="bottom"/>
          </w:tcPr>
          <w:p w14:paraId="20C293D7" w14:textId="77777777" w:rsidR="00551CF8" w:rsidRPr="005671C0" w:rsidRDefault="00551CF8" w:rsidP="005671C0">
            <w:pPr>
              <w:spacing w:after="0" w:line="240" w:lineRule="auto"/>
              <w:ind w:right="-72"/>
              <w:jc w:val="center"/>
              <w:rPr>
                <w:rFonts w:ascii="Arial" w:eastAsia="Cordia New" w:hAnsi="Arial" w:cs="Arial"/>
                <w:b/>
                <w:bCs/>
                <w:color w:val="000000"/>
                <w:sz w:val="18"/>
                <w:szCs w:val="18"/>
                <w:cs/>
                <w:lang w:bidi="th-TH"/>
              </w:rPr>
            </w:pPr>
          </w:p>
        </w:tc>
        <w:tc>
          <w:tcPr>
            <w:tcW w:w="1361" w:type="dxa"/>
            <w:tcBorders>
              <w:top w:val="nil"/>
              <w:left w:val="nil"/>
              <w:bottom w:val="nil"/>
              <w:right w:val="nil"/>
            </w:tcBorders>
            <w:vAlign w:val="bottom"/>
          </w:tcPr>
          <w:p w14:paraId="63AE62FD" w14:textId="77777777" w:rsidR="00551CF8" w:rsidRPr="005671C0" w:rsidRDefault="00551CF8" w:rsidP="005671C0">
            <w:pPr>
              <w:spacing w:after="0" w:line="240" w:lineRule="auto"/>
              <w:ind w:right="-72"/>
              <w:jc w:val="center"/>
              <w:rPr>
                <w:rFonts w:ascii="Arial" w:eastAsia="Cordia New" w:hAnsi="Arial" w:cs="Arial"/>
                <w:b/>
                <w:bCs/>
                <w:color w:val="000000"/>
                <w:sz w:val="18"/>
                <w:szCs w:val="18"/>
                <w:cs/>
                <w:lang w:bidi="th-TH"/>
              </w:rPr>
            </w:pPr>
          </w:p>
        </w:tc>
        <w:tc>
          <w:tcPr>
            <w:tcW w:w="6330" w:type="dxa"/>
            <w:gridSpan w:val="3"/>
            <w:tcBorders>
              <w:top w:val="single" w:sz="4" w:space="0" w:color="auto"/>
              <w:left w:val="nil"/>
              <w:bottom w:val="single" w:sz="4" w:space="0" w:color="auto"/>
              <w:right w:val="nil"/>
            </w:tcBorders>
            <w:shd w:val="clear" w:color="auto" w:fill="auto"/>
            <w:vAlign w:val="bottom"/>
          </w:tcPr>
          <w:p w14:paraId="3418737B" w14:textId="77777777" w:rsidR="00551CF8" w:rsidRPr="005671C0" w:rsidRDefault="00551CF8" w:rsidP="005671C0">
            <w:pPr>
              <w:spacing w:after="0" w:line="240" w:lineRule="auto"/>
              <w:ind w:left="101" w:right="-72" w:hanging="101"/>
              <w:jc w:val="center"/>
              <w:rPr>
                <w:rFonts w:ascii="Arial" w:eastAsia="Cordia New" w:hAnsi="Arial" w:cs="Arial"/>
                <w:b/>
                <w:bCs/>
                <w:color w:val="000000"/>
                <w:sz w:val="18"/>
                <w:szCs w:val="18"/>
                <w:cs/>
                <w:lang w:bidi="th-TH"/>
              </w:rPr>
            </w:pPr>
            <w:r w:rsidRPr="005671C0">
              <w:rPr>
                <w:rFonts w:ascii="Arial" w:eastAsia="Cordia New" w:hAnsi="Arial" w:cs="Arial"/>
                <w:b/>
                <w:bCs/>
                <w:color w:val="000000"/>
                <w:sz w:val="18"/>
                <w:szCs w:val="18"/>
                <w:lang w:bidi="th-TH"/>
              </w:rPr>
              <w:t>Condition of borrowings</w:t>
            </w:r>
          </w:p>
        </w:tc>
        <w:tc>
          <w:tcPr>
            <w:tcW w:w="2430" w:type="dxa"/>
            <w:gridSpan w:val="2"/>
            <w:tcBorders>
              <w:top w:val="single" w:sz="4" w:space="0" w:color="auto"/>
              <w:left w:val="nil"/>
              <w:bottom w:val="single" w:sz="4" w:space="0" w:color="auto"/>
              <w:right w:val="nil"/>
            </w:tcBorders>
            <w:shd w:val="clear" w:color="auto" w:fill="auto"/>
            <w:vAlign w:val="bottom"/>
          </w:tcPr>
          <w:p w14:paraId="2912FAEB"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5830DCEA"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428" w:type="dxa"/>
            <w:gridSpan w:val="2"/>
            <w:tcBorders>
              <w:top w:val="single" w:sz="4" w:space="0" w:color="auto"/>
              <w:left w:val="nil"/>
              <w:bottom w:val="single" w:sz="4" w:space="0" w:color="auto"/>
              <w:right w:val="nil"/>
            </w:tcBorders>
            <w:shd w:val="clear" w:color="auto" w:fill="auto"/>
            <w:vAlign w:val="bottom"/>
          </w:tcPr>
          <w:p w14:paraId="6597EB27" w14:textId="77777777" w:rsidR="00551CF8" w:rsidRPr="005671C0" w:rsidRDefault="00551CF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10251176" w14:textId="77777777" w:rsidR="00551CF8" w:rsidRPr="005671C0" w:rsidRDefault="00551CF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E71993" w:rsidRPr="005671C0" w14:paraId="57A99C8E" w14:textId="77777777" w:rsidTr="003D0DEA">
        <w:tc>
          <w:tcPr>
            <w:tcW w:w="565" w:type="dxa"/>
            <w:tcBorders>
              <w:top w:val="nil"/>
              <w:left w:val="nil"/>
              <w:right w:val="nil"/>
            </w:tcBorders>
            <w:vAlign w:val="bottom"/>
          </w:tcPr>
          <w:p w14:paraId="30A1DCCA" w14:textId="77777777" w:rsidR="00E71993" w:rsidRPr="005671C0" w:rsidRDefault="00E71993" w:rsidP="005671C0">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right w:val="nil"/>
            </w:tcBorders>
            <w:vAlign w:val="bottom"/>
          </w:tcPr>
          <w:p w14:paraId="4CA001EE" w14:textId="77777777" w:rsidR="00E71993" w:rsidRPr="005671C0" w:rsidRDefault="00E71993" w:rsidP="005671C0">
            <w:pPr>
              <w:spacing w:after="0" w:line="240" w:lineRule="auto"/>
              <w:ind w:right="-72"/>
              <w:jc w:val="center"/>
              <w:rPr>
                <w:rFonts w:ascii="Arial" w:eastAsia="Cordia New" w:hAnsi="Arial" w:cs="Arial"/>
                <w:b/>
                <w:bCs/>
                <w:color w:val="000000"/>
                <w:sz w:val="18"/>
                <w:szCs w:val="18"/>
                <w:cs/>
                <w:lang w:bidi="th-TH"/>
              </w:rPr>
            </w:pPr>
          </w:p>
        </w:tc>
        <w:tc>
          <w:tcPr>
            <w:tcW w:w="1361" w:type="dxa"/>
            <w:tcBorders>
              <w:top w:val="nil"/>
              <w:left w:val="nil"/>
              <w:right w:val="nil"/>
            </w:tcBorders>
          </w:tcPr>
          <w:p w14:paraId="3176EB6B" w14:textId="77777777" w:rsidR="00E71993" w:rsidRPr="005671C0" w:rsidRDefault="00E71993" w:rsidP="005671C0">
            <w:pPr>
              <w:spacing w:after="0" w:line="240" w:lineRule="auto"/>
              <w:ind w:right="-72"/>
              <w:jc w:val="center"/>
              <w:rPr>
                <w:rFonts w:ascii="Arial" w:eastAsia="Cordia New" w:hAnsi="Arial" w:cs="Arial"/>
                <w:b/>
                <w:bCs/>
                <w:color w:val="000000"/>
                <w:sz w:val="18"/>
                <w:szCs w:val="18"/>
                <w:lang w:bidi="th-TH"/>
              </w:rPr>
            </w:pPr>
            <w:r w:rsidRPr="005671C0">
              <w:rPr>
                <w:rFonts w:ascii="Arial" w:eastAsia="Cordia New" w:hAnsi="Arial" w:cs="Arial"/>
                <w:b/>
                <w:bCs/>
                <w:color w:val="000000"/>
                <w:sz w:val="18"/>
                <w:szCs w:val="18"/>
                <w:lang w:bidi="th-TH"/>
              </w:rPr>
              <w:t>Credit facility</w:t>
            </w:r>
          </w:p>
        </w:tc>
        <w:tc>
          <w:tcPr>
            <w:tcW w:w="2251" w:type="dxa"/>
            <w:tcBorders>
              <w:top w:val="single" w:sz="4" w:space="0" w:color="auto"/>
              <w:left w:val="nil"/>
              <w:right w:val="nil"/>
            </w:tcBorders>
            <w:shd w:val="clear" w:color="auto" w:fill="auto"/>
            <w:vAlign w:val="bottom"/>
          </w:tcPr>
          <w:p w14:paraId="3A322730" w14:textId="77777777" w:rsidR="00E71993" w:rsidRPr="005671C0" w:rsidRDefault="00E71993" w:rsidP="005671C0">
            <w:pPr>
              <w:spacing w:after="0" w:line="240" w:lineRule="auto"/>
              <w:ind w:left="101" w:right="-72" w:hanging="101"/>
              <w:jc w:val="center"/>
              <w:rPr>
                <w:rFonts w:ascii="Arial" w:eastAsia="Cordia New" w:hAnsi="Arial" w:cs="Arial"/>
                <w:b/>
                <w:bCs/>
                <w:color w:val="000000"/>
                <w:sz w:val="18"/>
                <w:szCs w:val="18"/>
                <w:cs/>
                <w:lang w:bidi="th-TH"/>
              </w:rPr>
            </w:pPr>
          </w:p>
        </w:tc>
        <w:tc>
          <w:tcPr>
            <w:tcW w:w="2727" w:type="dxa"/>
            <w:tcBorders>
              <w:top w:val="single" w:sz="4" w:space="0" w:color="auto"/>
              <w:left w:val="nil"/>
              <w:right w:val="nil"/>
            </w:tcBorders>
            <w:shd w:val="clear" w:color="auto" w:fill="auto"/>
            <w:vAlign w:val="bottom"/>
          </w:tcPr>
          <w:p w14:paraId="31162292" w14:textId="77777777" w:rsidR="00E71993" w:rsidRPr="005671C0" w:rsidRDefault="00E71993" w:rsidP="005671C0">
            <w:pPr>
              <w:spacing w:after="0" w:line="240" w:lineRule="auto"/>
              <w:ind w:left="101" w:right="-72" w:hanging="101"/>
              <w:jc w:val="center"/>
              <w:rPr>
                <w:rFonts w:ascii="Arial" w:eastAsia="Cordia New" w:hAnsi="Arial" w:cs="Arial"/>
                <w:b/>
                <w:bCs/>
                <w:color w:val="000000"/>
                <w:sz w:val="18"/>
                <w:szCs w:val="18"/>
                <w:cs/>
                <w:lang w:bidi="th-TH"/>
              </w:rPr>
            </w:pPr>
          </w:p>
        </w:tc>
        <w:tc>
          <w:tcPr>
            <w:tcW w:w="1352" w:type="dxa"/>
            <w:tcBorders>
              <w:top w:val="single" w:sz="4" w:space="0" w:color="auto"/>
              <w:left w:val="nil"/>
              <w:right w:val="nil"/>
            </w:tcBorders>
            <w:shd w:val="clear" w:color="auto" w:fill="auto"/>
          </w:tcPr>
          <w:p w14:paraId="3939157A" w14:textId="77777777" w:rsidR="00E71993" w:rsidRPr="005671C0" w:rsidRDefault="00E71993" w:rsidP="005671C0">
            <w:pPr>
              <w:spacing w:after="0" w:line="240" w:lineRule="auto"/>
              <w:ind w:left="101" w:right="-72" w:hanging="101"/>
              <w:jc w:val="center"/>
              <w:rPr>
                <w:rFonts w:ascii="Arial" w:eastAsia="Cordia New" w:hAnsi="Arial" w:cs="Arial"/>
                <w:b/>
                <w:bCs/>
                <w:color w:val="000000"/>
                <w:sz w:val="18"/>
                <w:szCs w:val="18"/>
                <w:lang w:bidi="th-TH"/>
              </w:rPr>
            </w:pPr>
            <w:r w:rsidRPr="005671C0">
              <w:rPr>
                <w:rFonts w:ascii="Arial" w:eastAsia="Cordia New" w:hAnsi="Arial" w:cs="Arial"/>
                <w:b/>
                <w:bCs/>
                <w:color w:val="000000"/>
                <w:sz w:val="18"/>
                <w:szCs w:val="18"/>
                <w:lang w:bidi="th-TH"/>
              </w:rPr>
              <w:t>Interest</w:t>
            </w:r>
          </w:p>
        </w:tc>
        <w:tc>
          <w:tcPr>
            <w:tcW w:w="1224" w:type="dxa"/>
            <w:tcBorders>
              <w:top w:val="nil"/>
              <w:left w:val="nil"/>
              <w:bottom w:val="nil"/>
              <w:right w:val="nil"/>
            </w:tcBorders>
          </w:tcPr>
          <w:p w14:paraId="5DF9CC60" w14:textId="08069E25" w:rsidR="00E71993" w:rsidRPr="005671C0" w:rsidRDefault="00E71993" w:rsidP="005671C0">
            <w:pPr>
              <w:spacing w:after="0" w:line="240" w:lineRule="auto"/>
              <w:ind w:right="-72"/>
              <w:jc w:val="right"/>
              <w:rPr>
                <w:rFonts w:ascii="Arial" w:eastAsia="Cordia New" w:hAnsi="Arial" w:cs="Arial"/>
                <w:color w:val="000000"/>
                <w:sz w:val="18"/>
                <w:szCs w:val="18"/>
                <w:lang w:bidi="th-TH"/>
              </w:rPr>
            </w:pPr>
            <w:r w:rsidRPr="005671C0">
              <w:rPr>
                <w:rFonts w:ascii="Arial" w:hAnsi="Arial" w:cs="Arial"/>
                <w:b/>
                <w:bCs/>
                <w:spacing w:val="-4"/>
                <w:sz w:val="18"/>
                <w:szCs w:val="18"/>
                <w:lang w:val="en-GB" w:eastAsia="en-GB" w:bidi="th-TH"/>
              </w:rPr>
              <w:t>2021</w:t>
            </w:r>
          </w:p>
        </w:tc>
        <w:tc>
          <w:tcPr>
            <w:tcW w:w="1206" w:type="dxa"/>
            <w:tcBorders>
              <w:top w:val="nil"/>
              <w:left w:val="nil"/>
              <w:bottom w:val="nil"/>
              <w:right w:val="nil"/>
            </w:tcBorders>
          </w:tcPr>
          <w:p w14:paraId="53225DA9" w14:textId="3A550098" w:rsidR="00E71993" w:rsidRPr="005671C0" w:rsidRDefault="00E71993" w:rsidP="005671C0">
            <w:pPr>
              <w:spacing w:after="0" w:line="240" w:lineRule="auto"/>
              <w:ind w:right="-72"/>
              <w:jc w:val="right"/>
              <w:rPr>
                <w:rFonts w:ascii="Arial" w:eastAsia="Cordia New" w:hAnsi="Arial" w:cs="Arial"/>
                <w:color w:val="000000"/>
                <w:sz w:val="18"/>
                <w:szCs w:val="18"/>
                <w:lang w:bidi="th-TH"/>
              </w:rPr>
            </w:pPr>
            <w:r w:rsidRPr="005671C0">
              <w:rPr>
                <w:rFonts w:ascii="Arial" w:hAnsi="Arial" w:cs="Arial"/>
                <w:b/>
                <w:bCs/>
                <w:spacing w:val="-4"/>
                <w:sz w:val="18"/>
                <w:szCs w:val="18"/>
                <w:lang w:val="en-GB" w:eastAsia="en-GB" w:bidi="th-TH"/>
              </w:rPr>
              <w:t>2020</w:t>
            </w:r>
          </w:p>
        </w:tc>
        <w:tc>
          <w:tcPr>
            <w:tcW w:w="1170" w:type="dxa"/>
            <w:tcBorders>
              <w:top w:val="nil"/>
              <w:left w:val="nil"/>
              <w:bottom w:val="nil"/>
              <w:right w:val="nil"/>
            </w:tcBorders>
          </w:tcPr>
          <w:p w14:paraId="686FED9D" w14:textId="4AEF0443"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2021</w:t>
            </w:r>
          </w:p>
        </w:tc>
        <w:tc>
          <w:tcPr>
            <w:tcW w:w="1258" w:type="dxa"/>
            <w:tcBorders>
              <w:top w:val="nil"/>
              <w:left w:val="nil"/>
              <w:bottom w:val="nil"/>
              <w:right w:val="nil"/>
            </w:tcBorders>
          </w:tcPr>
          <w:p w14:paraId="28FB9C58" w14:textId="212AFF41" w:rsidR="00E71993" w:rsidRPr="005671C0" w:rsidRDefault="00E719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spacing w:val="-4"/>
                <w:sz w:val="18"/>
                <w:szCs w:val="18"/>
                <w:lang w:val="en-GB" w:eastAsia="en-GB" w:bidi="th-TH"/>
              </w:rPr>
              <w:t>2020</w:t>
            </w:r>
          </w:p>
        </w:tc>
      </w:tr>
      <w:tr w:rsidR="00665C51" w:rsidRPr="005671C0" w14:paraId="21620FD9" w14:textId="77777777" w:rsidTr="003D0DEA">
        <w:tc>
          <w:tcPr>
            <w:tcW w:w="565" w:type="dxa"/>
            <w:tcBorders>
              <w:top w:val="nil"/>
              <w:left w:val="nil"/>
              <w:bottom w:val="single" w:sz="4" w:space="0" w:color="auto"/>
              <w:right w:val="nil"/>
            </w:tcBorders>
            <w:vAlign w:val="bottom"/>
          </w:tcPr>
          <w:p w14:paraId="20E7E375" w14:textId="77777777" w:rsidR="00665C51" w:rsidRPr="005671C0" w:rsidRDefault="00665C51" w:rsidP="005671C0">
            <w:pPr>
              <w:spacing w:after="0" w:line="240" w:lineRule="auto"/>
              <w:ind w:right="-72"/>
              <w:jc w:val="center"/>
              <w:rPr>
                <w:rFonts w:ascii="Arial" w:eastAsia="Cordia New" w:hAnsi="Arial" w:cs="Arial"/>
                <w:b/>
                <w:bCs/>
                <w:color w:val="000000"/>
                <w:sz w:val="18"/>
                <w:szCs w:val="18"/>
                <w:cs/>
                <w:lang w:bidi="th-TH"/>
              </w:rPr>
            </w:pPr>
            <w:r w:rsidRPr="005671C0">
              <w:rPr>
                <w:rFonts w:ascii="Arial" w:eastAsia="Cordia New" w:hAnsi="Arial" w:cs="Arial"/>
                <w:b/>
                <w:bCs/>
                <w:color w:val="000000"/>
                <w:sz w:val="18"/>
                <w:szCs w:val="18"/>
                <w:lang w:bidi="th-TH"/>
              </w:rPr>
              <w:t>No.</w:t>
            </w:r>
          </w:p>
        </w:tc>
        <w:tc>
          <w:tcPr>
            <w:tcW w:w="2303" w:type="dxa"/>
            <w:tcBorders>
              <w:top w:val="nil"/>
              <w:left w:val="nil"/>
              <w:bottom w:val="single" w:sz="4" w:space="0" w:color="auto"/>
              <w:right w:val="nil"/>
            </w:tcBorders>
            <w:vAlign w:val="bottom"/>
          </w:tcPr>
          <w:p w14:paraId="7B0DBA3F" w14:textId="77777777" w:rsidR="00665C51" w:rsidRPr="005671C0" w:rsidRDefault="00665C51" w:rsidP="005671C0">
            <w:pPr>
              <w:spacing w:after="0" w:line="240" w:lineRule="auto"/>
              <w:ind w:right="-72"/>
              <w:jc w:val="center"/>
              <w:rPr>
                <w:rFonts w:ascii="Arial" w:eastAsia="Cordia New" w:hAnsi="Arial" w:cs="Arial"/>
                <w:b/>
                <w:bCs/>
                <w:color w:val="000000"/>
                <w:sz w:val="18"/>
                <w:szCs w:val="18"/>
                <w:cs/>
                <w:lang w:bidi="th-TH"/>
              </w:rPr>
            </w:pPr>
            <w:r w:rsidRPr="005671C0">
              <w:rPr>
                <w:rFonts w:ascii="Arial" w:eastAsia="Cordia New" w:hAnsi="Arial" w:cs="Arial"/>
                <w:b/>
                <w:bCs/>
                <w:color w:val="000000"/>
                <w:sz w:val="18"/>
                <w:szCs w:val="18"/>
                <w:lang w:bidi="th-TH"/>
              </w:rPr>
              <w:t xml:space="preserve">Company </w:t>
            </w:r>
          </w:p>
        </w:tc>
        <w:tc>
          <w:tcPr>
            <w:tcW w:w="1361" w:type="dxa"/>
            <w:tcBorders>
              <w:top w:val="nil"/>
              <w:left w:val="nil"/>
              <w:bottom w:val="single" w:sz="4" w:space="0" w:color="auto"/>
              <w:right w:val="nil"/>
            </w:tcBorders>
          </w:tcPr>
          <w:p w14:paraId="58AEEC4F" w14:textId="77777777" w:rsidR="00665C51" w:rsidRPr="005671C0" w:rsidRDefault="00665C51" w:rsidP="005671C0">
            <w:pPr>
              <w:spacing w:after="0" w:line="240" w:lineRule="auto"/>
              <w:ind w:right="-72"/>
              <w:jc w:val="center"/>
              <w:rPr>
                <w:rFonts w:ascii="Arial" w:eastAsia="Cordia New" w:hAnsi="Arial" w:cs="Arial"/>
                <w:b/>
                <w:bCs/>
                <w:color w:val="000000"/>
                <w:sz w:val="18"/>
                <w:szCs w:val="18"/>
                <w:lang w:bidi="th-TH"/>
              </w:rPr>
            </w:pPr>
            <w:r w:rsidRPr="005671C0">
              <w:rPr>
                <w:rFonts w:ascii="Arial" w:eastAsia="Cordia New" w:hAnsi="Arial" w:cs="Arial"/>
                <w:b/>
                <w:bCs/>
                <w:color w:val="000000"/>
                <w:sz w:val="18"/>
                <w:szCs w:val="18"/>
                <w:lang w:bidi="th-TH"/>
              </w:rPr>
              <w:t>(Baht)</w:t>
            </w:r>
          </w:p>
        </w:tc>
        <w:tc>
          <w:tcPr>
            <w:tcW w:w="2251" w:type="dxa"/>
            <w:tcBorders>
              <w:top w:val="nil"/>
              <w:left w:val="nil"/>
              <w:bottom w:val="single" w:sz="4" w:space="0" w:color="auto"/>
              <w:right w:val="nil"/>
            </w:tcBorders>
            <w:shd w:val="clear" w:color="auto" w:fill="auto"/>
            <w:vAlign w:val="bottom"/>
          </w:tcPr>
          <w:p w14:paraId="49AC826B" w14:textId="77777777" w:rsidR="00665C51" w:rsidRPr="005671C0" w:rsidRDefault="00665C51" w:rsidP="005671C0">
            <w:pPr>
              <w:spacing w:after="0" w:line="240" w:lineRule="auto"/>
              <w:ind w:left="101" w:right="-72" w:hanging="101"/>
              <w:jc w:val="center"/>
              <w:rPr>
                <w:rFonts w:ascii="Arial" w:eastAsia="Cordia New" w:hAnsi="Arial" w:cs="Arial"/>
                <w:b/>
                <w:bCs/>
                <w:color w:val="000000"/>
                <w:sz w:val="18"/>
                <w:szCs w:val="18"/>
                <w:cs/>
                <w:lang w:bidi="th-TH"/>
              </w:rPr>
            </w:pPr>
            <w:r w:rsidRPr="005671C0">
              <w:rPr>
                <w:rFonts w:ascii="Arial" w:eastAsia="Cordia New" w:hAnsi="Arial" w:cs="Arial"/>
                <w:b/>
                <w:bCs/>
                <w:color w:val="000000"/>
                <w:sz w:val="18"/>
                <w:szCs w:val="18"/>
                <w:lang w:bidi="th-TH"/>
              </w:rPr>
              <w:t>Payment term</w:t>
            </w:r>
          </w:p>
        </w:tc>
        <w:tc>
          <w:tcPr>
            <w:tcW w:w="2727" w:type="dxa"/>
            <w:tcBorders>
              <w:top w:val="nil"/>
              <w:left w:val="nil"/>
              <w:bottom w:val="single" w:sz="4" w:space="0" w:color="auto"/>
              <w:right w:val="nil"/>
            </w:tcBorders>
            <w:shd w:val="clear" w:color="auto" w:fill="auto"/>
            <w:vAlign w:val="bottom"/>
          </w:tcPr>
          <w:p w14:paraId="7A14160A" w14:textId="77777777" w:rsidR="00665C51" w:rsidRPr="005671C0" w:rsidRDefault="00665C51" w:rsidP="005671C0">
            <w:pPr>
              <w:spacing w:after="0" w:line="240" w:lineRule="auto"/>
              <w:ind w:left="101" w:right="-72" w:hanging="101"/>
              <w:jc w:val="center"/>
              <w:rPr>
                <w:rFonts w:ascii="Arial" w:eastAsia="Cordia New" w:hAnsi="Arial" w:cs="Arial"/>
                <w:b/>
                <w:bCs/>
                <w:color w:val="000000"/>
                <w:sz w:val="18"/>
                <w:szCs w:val="18"/>
                <w:cs/>
                <w:lang w:bidi="th-TH"/>
              </w:rPr>
            </w:pPr>
            <w:r w:rsidRPr="005671C0">
              <w:rPr>
                <w:rFonts w:ascii="Arial" w:eastAsia="Cordia New" w:hAnsi="Arial" w:cs="Arial"/>
                <w:b/>
                <w:bCs/>
                <w:color w:val="000000"/>
                <w:sz w:val="18"/>
                <w:szCs w:val="18"/>
                <w:lang w:bidi="th-TH"/>
              </w:rPr>
              <w:t>Secured by</w:t>
            </w:r>
          </w:p>
        </w:tc>
        <w:tc>
          <w:tcPr>
            <w:tcW w:w="1352" w:type="dxa"/>
            <w:tcBorders>
              <w:top w:val="nil"/>
              <w:left w:val="nil"/>
              <w:bottom w:val="single" w:sz="4" w:space="0" w:color="auto"/>
              <w:right w:val="nil"/>
            </w:tcBorders>
            <w:shd w:val="clear" w:color="auto" w:fill="auto"/>
          </w:tcPr>
          <w:p w14:paraId="6F9E6F4C" w14:textId="77777777" w:rsidR="00665C51" w:rsidRPr="005671C0" w:rsidRDefault="00665C51" w:rsidP="005671C0">
            <w:pPr>
              <w:spacing w:after="0" w:line="240" w:lineRule="auto"/>
              <w:ind w:left="101" w:right="-72" w:hanging="101"/>
              <w:jc w:val="center"/>
              <w:rPr>
                <w:rFonts w:ascii="Arial" w:eastAsia="Cordia New" w:hAnsi="Arial" w:cs="Arial"/>
                <w:b/>
                <w:bCs/>
                <w:color w:val="000000"/>
                <w:sz w:val="18"/>
                <w:szCs w:val="18"/>
                <w:lang w:bidi="th-TH"/>
              </w:rPr>
            </w:pPr>
            <w:r w:rsidRPr="005671C0">
              <w:rPr>
                <w:rFonts w:ascii="Arial" w:eastAsia="Cordia New" w:hAnsi="Arial" w:cs="Arial"/>
                <w:b/>
                <w:bCs/>
                <w:color w:val="000000"/>
                <w:sz w:val="18"/>
                <w:szCs w:val="18"/>
                <w:lang w:bidi="th-TH"/>
              </w:rPr>
              <w:t>% per annum</w:t>
            </w:r>
          </w:p>
        </w:tc>
        <w:tc>
          <w:tcPr>
            <w:tcW w:w="1224" w:type="dxa"/>
            <w:tcBorders>
              <w:top w:val="nil"/>
              <w:left w:val="nil"/>
              <w:bottom w:val="single" w:sz="4" w:space="0" w:color="auto"/>
              <w:right w:val="nil"/>
            </w:tcBorders>
            <w:shd w:val="clear" w:color="auto" w:fill="auto"/>
          </w:tcPr>
          <w:p w14:paraId="2C20A594" w14:textId="77777777" w:rsidR="00665C51" w:rsidRPr="005671C0" w:rsidRDefault="00665C5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b/>
                <w:bCs/>
                <w:color w:val="000000"/>
                <w:sz w:val="18"/>
                <w:szCs w:val="18"/>
                <w:lang w:bidi="th-TH"/>
              </w:rPr>
              <w:t>Baht</w:t>
            </w:r>
          </w:p>
        </w:tc>
        <w:tc>
          <w:tcPr>
            <w:tcW w:w="1206" w:type="dxa"/>
            <w:tcBorders>
              <w:top w:val="nil"/>
              <w:left w:val="nil"/>
              <w:bottom w:val="single" w:sz="4" w:space="0" w:color="auto"/>
              <w:right w:val="nil"/>
            </w:tcBorders>
            <w:shd w:val="clear" w:color="auto" w:fill="auto"/>
          </w:tcPr>
          <w:p w14:paraId="7B7CF90D" w14:textId="77777777" w:rsidR="00665C51" w:rsidRPr="005671C0" w:rsidRDefault="00665C5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b/>
                <w:bCs/>
                <w:color w:val="000000"/>
                <w:sz w:val="18"/>
                <w:szCs w:val="18"/>
                <w:lang w:bidi="th-TH"/>
              </w:rPr>
              <w:t>Baht</w:t>
            </w:r>
          </w:p>
        </w:tc>
        <w:tc>
          <w:tcPr>
            <w:tcW w:w="1170" w:type="dxa"/>
            <w:tcBorders>
              <w:top w:val="nil"/>
              <w:left w:val="nil"/>
              <w:bottom w:val="single" w:sz="4" w:space="0" w:color="auto"/>
              <w:right w:val="nil"/>
            </w:tcBorders>
            <w:shd w:val="clear" w:color="auto" w:fill="auto"/>
          </w:tcPr>
          <w:p w14:paraId="046B6335" w14:textId="77777777" w:rsidR="00665C51" w:rsidRPr="005671C0" w:rsidRDefault="00665C5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b/>
                <w:bCs/>
                <w:color w:val="000000"/>
                <w:sz w:val="18"/>
                <w:szCs w:val="18"/>
                <w:lang w:bidi="th-TH"/>
              </w:rPr>
              <w:t>Baht</w:t>
            </w:r>
          </w:p>
        </w:tc>
        <w:tc>
          <w:tcPr>
            <w:tcW w:w="1258" w:type="dxa"/>
            <w:tcBorders>
              <w:top w:val="nil"/>
              <w:left w:val="nil"/>
              <w:bottom w:val="single" w:sz="4" w:space="0" w:color="auto"/>
              <w:right w:val="nil"/>
            </w:tcBorders>
            <w:shd w:val="clear" w:color="auto" w:fill="auto"/>
          </w:tcPr>
          <w:p w14:paraId="26C9A8EB" w14:textId="77777777" w:rsidR="00665C51" w:rsidRPr="005671C0" w:rsidRDefault="00665C5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b/>
                <w:bCs/>
                <w:color w:val="000000"/>
                <w:sz w:val="18"/>
                <w:szCs w:val="18"/>
                <w:lang w:bidi="th-TH"/>
              </w:rPr>
              <w:t>Baht</w:t>
            </w:r>
          </w:p>
        </w:tc>
      </w:tr>
      <w:tr w:rsidR="00665C51" w:rsidRPr="005671C0" w14:paraId="7675A1FE" w14:textId="77777777" w:rsidTr="003D0DEA">
        <w:tc>
          <w:tcPr>
            <w:tcW w:w="565" w:type="dxa"/>
            <w:tcBorders>
              <w:top w:val="single" w:sz="4" w:space="0" w:color="auto"/>
              <w:left w:val="nil"/>
              <w:bottom w:val="nil"/>
              <w:right w:val="nil"/>
            </w:tcBorders>
            <w:vAlign w:val="bottom"/>
          </w:tcPr>
          <w:p w14:paraId="4A06AE74" w14:textId="77777777" w:rsidR="00665C51" w:rsidRPr="005671C0" w:rsidRDefault="00665C51" w:rsidP="005671C0">
            <w:pPr>
              <w:spacing w:after="0" w:line="240" w:lineRule="auto"/>
              <w:ind w:right="-72"/>
              <w:jc w:val="center"/>
              <w:rPr>
                <w:rFonts w:ascii="Arial" w:eastAsia="Cordia New" w:hAnsi="Arial" w:cs="Arial"/>
                <w:b/>
                <w:bCs/>
                <w:color w:val="000000"/>
                <w:sz w:val="18"/>
                <w:szCs w:val="18"/>
                <w:lang w:bidi="th-TH"/>
              </w:rPr>
            </w:pPr>
          </w:p>
        </w:tc>
        <w:tc>
          <w:tcPr>
            <w:tcW w:w="2303" w:type="dxa"/>
            <w:tcBorders>
              <w:top w:val="single" w:sz="4" w:space="0" w:color="auto"/>
              <w:left w:val="nil"/>
              <w:bottom w:val="nil"/>
              <w:right w:val="nil"/>
            </w:tcBorders>
            <w:vAlign w:val="bottom"/>
          </w:tcPr>
          <w:p w14:paraId="7D5F81F0" w14:textId="77777777" w:rsidR="00665C51" w:rsidRPr="005671C0" w:rsidRDefault="00665C51" w:rsidP="005671C0">
            <w:pPr>
              <w:spacing w:after="0" w:line="240" w:lineRule="auto"/>
              <w:ind w:right="-72"/>
              <w:jc w:val="center"/>
              <w:rPr>
                <w:rFonts w:ascii="Arial" w:eastAsia="Cordia New" w:hAnsi="Arial" w:cs="Arial"/>
                <w:b/>
                <w:bCs/>
                <w:color w:val="000000"/>
                <w:sz w:val="18"/>
                <w:szCs w:val="18"/>
                <w:lang w:bidi="th-TH"/>
              </w:rPr>
            </w:pPr>
          </w:p>
        </w:tc>
        <w:tc>
          <w:tcPr>
            <w:tcW w:w="1361" w:type="dxa"/>
            <w:tcBorders>
              <w:top w:val="single" w:sz="4" w:space="0" w:color="auto"/>
              <w:left w:val="nil"/>
              <w:right w:val="nil"/>
            </w:tcBorders>
          </w:tcPr>
          <w:p w14:paraId="5408C04F" w14:textId="77777777" w:rsidR="00665C51" w:rsidRPr="005671C0" w:rsidRDefault="00665C51" w:rsidP="005671C0">
            <w:pPr>
              <w:spacing w:after="0" w:line="240" w:lineRule="auto"/>
              <w:ind w:right="-72"/>
              <w:jc w:val="center"/>
              <w:rPr>
                <w:rFonts w:ascii="Arial" w:eastAsia="Cordia New" w:hAnsi="Arial" w:cs="Arial"/>
                <w:b/>
                <w:bCs/>
                <w:color w:val="000000"/>
                <w:sz w:val="18"/>
                <w:szCs w:val="18"/>
                <w:lang w:bidi="th-TH"/>
              </w:rPr>
            </w:pPr>
          </w:p>
        </w:tc>
        <w:tc>
          <w:tcPr>
            <w:tcW w:w="2251" w:type="dxa"/>
            <w:tcBorders>
              <w:top w:val="single" w:sz="4" w:space="0" w:color="auto"/>
              <w:left w:val="nil"/>
              <w:bottom w:val="nil"/>
              <w:right w:val="nil"/>
            </w:tcBorders>
            <w:vAlign w:val="bottom"/>
          </w:tcPr>
          <w:p w14:paraId="6EC674BB" w14:textId="77777777" w:rsidR="00665C51" w:rsidRPr="005671C0" w:rsidRDefault="00665C51" w:rsidP="005671C0">
            <w:pPr>
              <w:spacing w:after="0" w:line="240" w:lineRule="auto"/>
              <w:ind w:left="101" w:right="-72" w:hanging="101"/>
              <w:jc w:val="center"/>
              <w:rPr>
                <w:rFonts w:ascii="Arial" w:eastAsia="Cordia New" w:hAnsi="Arial" w:cs="Arial"/>
                <w:b/>
                <w:bCs/>
                <w:color w:val="000000"/>
                <w:sz w:val="18"/>
                <w:szCs w:val="18"/>
                <w:lang w:bidi="th-TH"/>
              </w:rPr>
            </w:pPr>
          </w:p>
        </w:tc>
        <w:tc>
          <w:tcPr>
            <w:tcW w:w="2727" w:type="dxa"/>
            <w:tcBorders>
              <w:top w:val="single" w:sz="4" w:space="0" w:color="auto"/>
              <w:left w:val="nil"/>
              <w:bottom w:val="nil"/>
              <w:right w:val="nil"/>
            </w:tcBorders>
            <w:vAlign w:val="bottom"/>
          </w:tcPr>
          <w:p w14:paraId="4E792890" w14:textId="77777777" w:rsidR="00665C51" w:rsidRPr="005671C0" w:rsidRDefault="00665C51" w:rsidP="005671C0">
            <w:pPr>
              <w:spacing w:after="0" w:line="240" w:lineRule="auto"/>
              <w:ind w:left="101" w:right="-72" w:hanging="101"/>
              <w:jc w:val="center"/>
              <w:rPr>
                <w:rFonts w:ascii="Arial" w:eastAsia="Cordia New" w:hAnsi="Arial" w:cs="Arial"/>
                <w:b/>
                <w:bCs/>
                <w:color w:val="000000"/>
                <w:sz w:val="18"/>
                <w:szCs w:val="18"/>
                <w:lang w:bidi="th-TH"/>
              </w:rPr>
            </w:pPr>
          </w:p>
        </w:tc>
        <w:tc>
          <w:tcPr>
            <w:tcW w:w="1352" w:type="dxa"/>
            <w:tcBorders>
              <w:top w:val="single" w:sz="4" w:space="0" w:color="auto"/>
              <w:left w:val="nil"/>
              <w:right w:val="nil"/>
            </w:tcBorders>
          </w:tcPr>
          <w:p w14:paraId="1915F541" w14:textId="77777777" w:rsidR="00665C51" w:rsidRPr="005671C0" w:rsidRDefault="00665C51" w:rsidP="005671C0">
            <w:pPr>
              <w:spacing w:after="0" w:line="240" w:lineRule="auto"/>
              <w:ind w:left="101" w:right="-72" w:hanging="101"/>
              <w:jc w:val="center"/>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14:paraId="7A6E8963" w14:textId="77777777" w:rsidR="00665C51" w:rsidRPr="005671C0" w:rsidRDefault="00665C51" w:rsidP="005671C0">
            <w:pPr>
              <w:spacing w:after="0" w:line="240" w:lineRule="auto"/>
              <w:ind w:right="-72"/>
              <w:jc w:val="right"/>
              <w:rPr>
                <w:rFonts w:ascii="Arial" w:eastAsia="Cordia New" w:hAnsi="Arial" w:cs="Arial"/>
                <w:b/>
                <w:bCs/>
                <w:color w:val="000000"/>
                <w:sz w:val="18"/>
                <w:szCs w:val="18"/>
                <w:lang w:bidi="th-TH"/>
              </w:rPr>
            </w:pPr>
          </w:p>
        </w:tc>
        <w:tc>
          <w:tcPr>
            <w:tcW w:w="1206" w:type="dxa"/>
            <w:tcBorders>
              <w:top w:val="single" w:sz="4" w:space="0" w:color="auto"/>
              <w:left w:val="nil"/>
              <w:right w:val="nil"/>
            </w:tcBorders>
          </w:tcPr>
          <w:p w14:paraId="7D99A5CE" w14:textId="77777777" w:rsidR="00665C51" w:rsidRPr="005671C0" w:rsidRDefault="00665C51" w:rsidP="005671C0">
            <w:pPr>
              <w:spacing w:after="0" w:line="240" w:lineRule="auto"/>
              <w:ind w:right="-72"/>
              <w:jc w:val="right"/>
              <w:rPr>
                <w:rFonts w:ascii="Arial" w:eastAsia="Cordia New" w:hAnsi="Arial" w:cs="Arial"/>
                <w:b/>
                <w:bCs/>
                <w:color w:val="000000"/>
                <w:sz w:val="18"/>
                <w:szCs w:val="18"/>
                <w:lang w:bidi="th-TH"/>
              </w:rPr>
            </w:pPr>
          </w:p>
        </w:tc>
        <w:tc>
          <w:tcPr>
            <w:tcW w:w="1170" w:type="dxa"/>
            <w:tcBorders>
              <w:top w:val="single" w:sz="4" w:space="0" w:color="auto"/>
              <w:left w:val="nil"/>
              <w:right w:val="nil"/>
            </w:tcBorders>
            <w:shd w:val="clear" w:color="auto" w:fill="FAFAFA"/>
          </w:tcPr>
          <w:p w14:paraId="0A7AC002" w14:textId="77777777" w:rsidR="00665C51" w:rsidRPr="005671C0" w:rsidRDefault="00665C51" w:rsidP="005671C0">
            <w:pPr>
              <w:spacing w:after="0" w:line="240" w:lineRule="auto"/>
              <w:ind w:right="-72"/>
              <w:jc w:val="right"/>
              <w:rPr>
                <w:rFonts w:ascii="Arial" w:eastAsia="Cordia New" w:hAnsi="Arial" w:cs="Arial"/>
                <w:b/>
                <w:bCs/>
                <w:color w:val="000000"/>
                <w:sz w:val="18"/>
                <w:szCs w:val="18"/>
                <w:lang w:bidi="th-TH"/>
              </w:rPr>
            </w:pPr>
          </w:p>
        </w:tc>
        <w:tc>
          <w:tcPr>
            <w:tcW w:w="1258" w:type="dxa"/>
            <w:tcBorders>
              <w:top w:val="single" w:sz="4" w:space="0" w:color="auto"/>
              <w:left w:val="nil"/>
              <w:right w:val="nil"/>
            </w:tcBorders>
          </w:tcPr>
          <w:p w14:paraId="2224BD0F" w14:textId="77777777" w:rsidR="00665C51" w:rsidRPr="005671C0" w:rsidRDefault="00665C51" w:rsidP="005671C0">
            <w:pPr>
              <w:spacing w:after="0" w:line="240" w:lineRule="auto"/>
              <w:ind w:right="-72"/>
              <w:jc w:val="right"/>
              <w:rPr>
                <w:rFonts w:ascii="Arial" w:eastAsia="Cordia New" w:hAnsi="Arial" w:cs="Arial"/>
                <w:b/>
                <w:bCs/>
                <w:color w:val="000000"/>
                <w:sz w:val="18"/>
                <w:szCs w:val="18"/>
                <w:lang w:bidi="th-TH"/>
              </w:rPr>
            </w:pPr>
          </w:p>
        </w:tc>
      </w:tr>
      <w:tr w:rsidR="00490BCC" w:rsidRPr="005671C0" w14:paraId="4F025498" w14:textId="77777777" w:rsidTr="00AE29CB">
        <w:tc>
          <w:tcPr>
            <w:tcW w:w="565" w:type="dxa"/>
            <w:tcBorders>
              <w:top w:val="nil"/>
              <w:left w:val="nil"/>
              <w:right w:val="nil"/>
            </w:tcBorders>
          </w:tcPr>
          <w:p w14:paraId="19D47A4C" w14:textId="77777777" w:rsidR="00490BCC" w:rsidRPr="005671C0" w:rsidRDefault="00490BCC" w:rsidP="005671C0">
            <w:pPr>
              <w:spacing w:after="0" w:line="240" w:lineRule="auto"/>
              <w:ind w:right="-72"/>
              <w:jc w:val="center"/>
              <w:rPr>
                <w:rFonts w:ascii="Arial" w:eastAsia="Cordia New" w:hAnsi="Arial" w:cs="Arial"/>
                <w:color w:val="000000"/>
                <w:sz w:val="18"/>
                <w:szCs w:val="18"/>
                <w:lang w:bidi="th-TH"/>
              </w:rPr>
            </w:pPr>
            <w:r w:rsidRPr="005671C0">
              <w:rPr>
                <w:rFonts w:ascii="Arial" w:eastAsia="Cordia New" w:hAnsi="Arial" w:cs="Arial"/>
                <w:color w:val="000000"/>
                <w:sz w:val="18"/>
                <w:szCs w:val="18"/>
                <w:lang w:val="en-GB" w:bidi="th-TH"/>
              </w:rPr>
              <w:t>1</w:t>
            </w:r>
            <w:r w:rsidRPr="005671C0">
              <w:rPr>
                <w:rFonts w:ascii="Arial" w:eastAsia="Cordia New" w:hAnsi="Arial" w:cs="Arial"/>
                <w:color w:val="000000"/>
                <w:sz w:val="18"/>
                <w:szCs w:val="18"/>
                <w:lang w:bidi="th-TH"/>
              </w:rPr>
              <w:t>.</w:t>
            </w:r>
          </w:p>
        </w:tc>
        <w:tc>
          <w:tcPr>
            <w:tcW w:w="2303" w:type="dxa"/>
            <w:tcBorders>
              <w:top w:val="nil"/>
              <w:left w:val="nil"/>
              <w:right w:val="nil"/>
            </w:tcBorders>
          </w:tcPr>
          <w:p w14:paraId="0764742E" w14:textId="77777777" w:rsidR="00490BCC" w:rsidRPr="005671C0" w:rsidRDefault="00490BCC" w:rsidP="005671C0">
            <w:pPr>
              <w:spacing w:after="0" w:line="240" w:lineRule="auto"/>
              <w:ind w:left="152" w:right="-72" w:hanging="152"/>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 xml:space="preserve">Nirvana </w:t>
            </w:r>
            <w:proofErr w:type="spellStart"/>
            <w:r w:rsidRPr="005671C0">
              <w:rPr>
                <w:rFonts w:ascii="Arial" w:eastAsia="Cordia New" w:hAnsi="Arial" w:cs="Arial"/>
                <w:color w:val="000000"/>
                <w:sz w:val="18"/>
                <w:szCs w:val="18"/>
                <w:lang w:bidi="th-TH"/>
              </w:rPr>
              <w:t>Daii</w:t>
            </w:r>
            <w:proofErr w:type="spellEnd"/>
            <w:r w:rsidRPr="005671C0">
              <w:rPr>
                <w:rFonts w:ascii="Arial" w:eastAsia="Cordia New" w:hAnsi="Arial" w:cs="Arial"/>
                <w:color w:val="000000"/>
                <w:sz w:val="18"/>
                <w:szCs w:val="18"/>
                <w:lang w:bidi="th-TH"/>
              </w:rPr>
              <w:t xml:space="preserve"> Public </w:t>
            </w:r>
          </w:p>
          <w:p w14:paraId="33C9AF86" w14:textId="77777777" w:rsidR="00490BCC" w:rsidRPr="005671C0" w:rsidRDefault="00490BCC" w:rsidP="005671C0">
            <w:pPr>
              <w:spacing w:after="0" w:line="240" w:lineRule="auto"/>
              <w:ind w:left="152" w:right="-72" w:hanging="152"/>
              <w:rPr>
                <w:rFonts w:ascii="Arial" w:eastAsia="Cordia New" w:hAnsi="Arial" w:cs="Arial"/>
                <w:color w:val="000000"/>
                <w:sz w:val="18"/>
                <w:szCs w:val="18"/>
                <w:cs/>
                <w:lang w:bidi="th-TH"/>
              </w:rPr>
            </w:pPr>
            <w:r w:rsidRPr="005671C0">
              <w:rPr>
                <w:rFonts w:ascii="Arial" w:eastAsia="Cordia New" w:hAnsi="Arial" w:cs="Arial"/>
                <w:color w:val="000000"/>
                <w:sz w:val="18"/>
                <w:szCs w:val="18"/>
                <w:lang w:bidi="th-TH"/>
              </w:rPr>
              <w:t xml:space="preserve">   Company Limited</w:t>
            </w:r>
          </w:p>
        </w:tc>
        <w:tc>
          <w:tcPr>
            <w:tcW w:w="1361" w:type="dxa"/>
            <w:tcBorders>
              <w:top w:val="nil"/>
              <w:left w:val="nil"/>
              <w:right w:val="nil"/>
            </w:tcBorders>
          </w:tcPr>
          <w:p w14:paraId="5B5F84F7" w14:textId="59641BE2"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283,000,000</w:t>
            </w:r>
          </w:p>
        </w:tc>
        <w:tc>
          <w:tcPr>
            <w:tcW w:w="2251" w:type="dxa"/>
            <w:tcBorders>
              <w:top w:val="nil"/>
              <w:left w:val="nil"/>
              <w:right w:val="nil"/>
            </w:tcBorders>
          </w:tcPr>
          <w:p w14:paraId="7A7CD709" w14:textId="77777777" w:rsidR="00490BCC" w:rsidRPr="005671C0" w:rsidRDefault="00490BCC" w:rsidP="005671C0">
            <w:pPr>
              <w:numPr>
                <w:ilvl w:val="0"/>
                <w:numId w:val="5"/>
              </w:numPr>
              <w:spacing w:after="0" w:line="240" w:lineRule="auto"/>
              <w:ind w:left="148" w:right="-72" w:hanging="171"/>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Within 1 year from first</w:t>
            </w:r>
          </w:p>
          <w:p w14:paraId="22527646" w14:textId="77777777" w:rsidR="00490BCC" w:rsidRPr="005671C0" w:rsidRDefault="00490BCC" w:rsidP="005671C0">
            <w:pPr>
              <w:tabs>
                <w:tab w:val="left" w:pos="310"/>
              </w:tabs>
              <w:spacing w:after="0" w:line="240" w:lineRule="auto"/>
              <w:ind w:left="148" w:right="-72" w:hanging="171"/>
              <w:rPr>
                <w:rFonts w:ascii="Arial" w:eastAsia="Cordia New" w:hAnsi="Arial" w:cs="Arial"/>
                <w:color w:val="000000"/>
                <w:sz w:val="18"/>
                <w:szCs w:val="18"/>
                <w:cs/>
                <w:lang w:val="en-GB" w:bidi="th-TH"/>
              </w:rPr>
            </w:pPr>
            <w:r w:rsidRPr="005671C0">
              <w:rPr>
                <w:rFonts w:ascii="Arial" w:eastAsia="Cordia New" w:hAnsi="Arial" w:cs="Arial"/>
                <w:color w:val="000000"/>
                <w:sz w:val="18"/>
                <w:szCs w:val="18"/>
                <w:lang w:val="en-GB" w:bidi="th-TH"/>
              </w:rPr>
              <w:tab/>
              <w:t xml:space="preserve">   drawdown</w:t>
            </w:r>
          </w:p>
        </w:tc>
        <w:tc>
          <w:tcPr>
            <w:tcW w:w="2727" w:type="dxa"/>
            <w:tcBorders>
              <w:top w:val="nil"/>
              <w:left w:val="nil"/>
              <w:right w:val="nil"/>
            </w:tcBorders>
          </w:tcPr>
          <w:p w14:paraId="1862D353" w14:textId="77777777" w:rsidR="00490BCC" w:rsidRPr="005671C0" w:rsidRDefault="00490BCC" w:rsidP="005671C0">
            <w:pPr>
              <w:spacing w:after="0" w:line="240" w:lineRule="auto"/>
              <w:ind w:right="-72"/>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 xml:space="preserve">Land and premises of project </w:t>
            </w:r>
          </w:p>
          <w:p w14:paraId="50901499" w14:textId="4285BC72" w:rsidR="00490BCC" w:rsidRPr="005671C0" w:rsidRDefault="00490BCC" w:rsidP="005671C0">
            <w:pPr>
              <w:spacing w:after="0" w:line="240" w:lineRule="auto"/>
              <w:ind w:right="-72"/>
              <w:rPr>
                <w:rFonts w:ascii="Arial" w:eastAsia="Calibri" w:hAnsi="Arial" w:cs="Arial"/>
                <w:color w:val="000000"/>
                <w:spacing w:val="-8"/>
                <w:sz w:val="18"/>
                <w:szCs w:val="18"/>
                <w:lang w:bidi="th-TH"/>
              </w:rPr>
            </w:pPr>
            <w:r w:rsidRPr="005671C0">
              <w:rPr>
                <w:rFonts w:ascii="Arial" w:eastAsia="Cordia New" w:hAnsi="Arial" w:cs="Arial"/>
                <w:color w:val="000000"/>
                <w:spacing w:val="-6"/>
                <w:sz w:val="18"/>
                <w:szCs w:val="18"/>
                <w:lang w:val="en-GB" w:bidi="th-TH"/>
              </w:rPr>
              <w:t xml:space="preserve">   </w:t>
            </w:r>
            <w:r w:rsidRPr="005671C0">
              <w:rPr>
                <w:rFonts w:ascii="Arial" w:eastAsia="Cordia New" w:hAnsi="Arial" w:cs="Arial"/>
                <w:color w:val="000000"/>
                <w:spacing w:val="-8"/>
                <w:sz w:val="18"/>
                <w:szCs w:val="18"/>
                <w:lang w:val="en-GB" w:bidi="th-TH"/>
              </w:rPr>
              <w:t xml:space="preserve">of parent company and subsidiary </w:t>
            </w:r>
          </w:p>
        </w:tc>
        <w:tc>
          <w:tcPr>
            <w:tcW w:w="1352" w:type="dxa"/>
            <w:tcBorders>
              <w:top w:val="nil"/>
              <w:left w:val="nil"/>
              <w:right w:val="nil"/>
            </w:tcBorders>
          </w:tcPr>
          <w:p w14:paraId="0A001349" w14:textId="77777777"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 xml:space="preserve">BIBOR </w:t>
            </w:r>
          </w:p>
          <w:p w14:paraId="55F0F8B8" w14:textId="126D6673"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1 month + 4.45</w:t>
            </w:r>
          </w:p>
        </w:tc>
        <w:tc>
          <w:tcPr>
            <w:tcW w:w="1224" w:type="dxa"/>
            <w:tcBorders>
              <w:top w:val="nil"/>
              <w:left w:val="nil"/>
              <w:right w:val="nil"/>
            </w:tcBorders>
            <w:shd w:val="clear" w:color="auto" w:fill="FAFAFA"/>
          </w:tcPr>
          <w:p w14:paraId="1882958B" w14:textId="44466806"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227,212,500</w:t>
            </w:r>
          </w:p>
        </w:tc>
        <w:tc>
          <w:tcPr>
            <w:tcW w:w="1206" w:type="dxa"/>
            <w:tcBorders>
              <w:top w:val="nil"/>
              <w:left w:val="nil"/>
              <w:right w:val="nil"/>
            </w:tcBorders>
          </w:tcPr>
          <w:p w14:paraId="64AFC225" w14:textId="2557539D"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230,012,500</w:t>
            </w:r>
          </w:p>
        </w:tc>
        <w:tc>
          <w:tcPr>
            <w:tcW w:w="1170" w:type="dxa"/>
            <w:tcBorders>
              <w:top w:val="nil"/>
              <w:left w:val="nil"/>
              <w:right w:val="nil"/>
            </w:tcBorders>
            <w:shd w:val="clear" w:color="auto" w:fill="FAFAFA"/>
          </w:tcPr>
          <w:p w14:paraId="45B7FEAD" w14:textId="222F7BE3"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227,212,500</w:t>
            </w:r>
          </w:p>
        </w:tc>
        <w:tc>
          <w:tcPr>
            <w:tcW w:w="1258" w:type="dxa"/>
            <w:tcBorders>
              <w:top w:val="nil"/>
              <w:left w:val="nil"/>
              <w:right w:val="nil"/>
            </w:tcBorders>
          </w:tcPr>
          <w:p w14:paraId="3EB208A4" w14:textId="18946D3F"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230,012,500</w:t>
            </w:r>
          </w:p>
        </w:tc>
      </w:tr>
      <w:tr w:rsidR="00AE29CB" w:rsidRPr="00AE29CB" w14:paraId="00E52E57" w14:textId="77777777" w:rsidTr="00AE29CB">
        <w:tc>
          <w:tcPr>
            <w:tcW w:w="565" w:type="dxa"/>
            <w:tcBorders>
              <w:left w:val="nil"/>
              <w:bottom w:val="nil"/>
              <w:right w:val="nil"/>
            </w:tcBorders>
            <w:vAlign w:val="bottom"/>
          </w:tcPr>
          <w:p w14:paraId="0F3BCC07"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040EE5B1"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4A8E584E"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51DE95D8"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63275808"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77691F91"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16ECF6C3"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1BC35EB3"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3114B3EC"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024735BC"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r>
      <w:tr w:rsidR="00490BCC" w:rsidRPr="005671C0" w14:paraId="6A115997" w14:textId="77777777" w:rsidTr="00AE29CB">
        <w:tc>
          <w:tcPr>
            <w:tcW w:w="565" w:type="dxa"/>
            <w:tcBorders>
              <w:top w:val="nil"/>
              <w:left w:val="nil"/>
              <w:right w:val="nil"/>
            </w:tcBorders>
          </w:tcPr>
          <w:p w14:paraId="27741CF8" w14:textId="77777777"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2.</w:t>
            </w:r>
          </w:p>
        </w:tc>
        <w:tc>
          <w:tcPr>
            <w:tcW w:w="2303" w:type="dxa"/>
            <w:tcBorders>
              <w:top w:val="nil"/>
              <w:left w:val="nil"/>
              <w:right w:val="nil"/>
            </w:tcBorders>
          </w:tcPr>
          <w:p w14:paraId="2C881017" w14:textId="77777777" w:rsidR="00490BCC" w:rsidRPr="005671C0" w:rsidRDefault="00490BCC" w:rsidP="005671C0">
            <w:pPr>
              <w:spacing w:after="0" w:line="240" w:lineRule="auto"/>
              <w:ind w:left="152" w:right="-72" w:hanging="152"/>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Nirvana U Co., Ltd.</w:t>
            </w:r>
          </w:p>
        </w:tc>
        <w:tc>
          <w:tcPr>
            <w:tcW w:w="1361" w:type="dxa"/>
            <w:tcBorders>
              <w:top w:val="nil"/>
              <w:left w:val="nil"/>
              <w:right w:val="nil"/>
            </w:tcBorders>
          </w:tcPr>
          <w:p w14:paraId="7ADE0C75" w14:textId="77777777" w:rsidR="00490BCC" w:rsidRPr="005671C0" w:rsidRDefault="00490BCC" w:rsidP="005671C0">
            <w:pPr>
              <w:spacing w:after="0" w:line="240" w:lineRule="auto"/>
              <w:ind w:right="-72"/>
              <w:jc w:val="right"/>
              <w:rPr>
                <w:rFonts w:ascii="Arial" w:eastAsia="Cordia New" w:hAnsi="Arial" w:cs="Arial"/>
                <w:color w:val="000000"/>
                <w:sz w:val="18"/>
                <w:szCs w:val="18"/>
                <w:cs/>
              </w:rPr>
            </w:pPr>
            <w:r w:rsidRPr="005671C0">
              <w:rPr>
                <w:rFonts w:ascii="Arial" w:eastAsia="Cordia New" w:hAnsi="Arial" w:cs="Arial"/>
                <w:color w:val="000000"/>
                <w:sz w:val="18"/>
                <w:szCs w:val="18"/>
                <w:lang w:bidi="th-TH"/>
              </w:rPr>
              <w:t>76,000,000</w:t>
            </w:r>
          </w:p>
        </w:tc>
        <w:tc>
          <w:tcPr>
            <w:tcW w:w="2251" w:type="dxa"/>
            <w:tcBorders>
              <w:top w:val="nil"/>
              <w:left w:val="nil"/>
              <w:right w:val="nil"/>
            </w:tcBorders>
          </w:tcPr>
          <w:p w14:paraId="3390D6FF" w14:textId="56E20026" w:rsidR="00490BCC" w:rsidRPr="005671C0" w:rsidRDefault="00490BCC" w:rsidP="005671C0">
            <w:pPr>
              <w:numPr>
                <w:ilvl w:val="0"/>
                <w:numId w:val="5"/>
              </w:numPr>
              <w:spacing w:after="0" w:line="240" w:lineRule="auto"/>
              <w:ind w:left="148" w:right="-72" w:hanging="171"/>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Within 1 year from first</w:t>
            </w:r>
          </w:p>
          <w:p w14:paraId="5694BD17" w14:textId="77777777" w:rsidR="00490BCC" w:rsidRPr="005671C0" w:rsidRDefault="00490BCC" w:rsidP="005671C0">
            <w:pPr>
              <w:tabs>
                <w:tab w:val="left" w:pos="310"/>
              </w:tabs>
              <w:spacing w:after="0" w:line="240" w:lineRule="auto"/>
              <w:ind w:left="148" w:right="-72" w:hanging="171"/>
              <w:rPr>
                <w:rFonts w:ascii="Arial" w:eastAsia="Cordia New" w:hAnsi="Arial" w:cs="Arial"/>
                <w:color w:val="000000"/>
                <w:sz w:val="18"/>
                <w:szCs w:val="18"/>
                <w:cs/>
                <w:lang w:val="en-GB" w:bidi="th-TH"/>
              </w:rPr>
            </w:pPr>
            <w:r w:rsidRPr="005671C0">
              <w:rPr>
                <w:rFonts w:ascii="Arial" w:eastAsia="Cordia New" w:hAnsi="Arial" w:cs="Arial"/>
                <w:color w:val="000000"/>
                <w:sz w:val="18"/>
                <w:szCs w:val="18"/>
                <w:lang w:val="en-GB" w:bidi="th-TH"/>
              </w:rPr>
              <w:tab/>
              <w:t xml:space="preserve">   drawdown</w:t>
            </w:r>
          </w:p>
        </w:tc>
        <w:tc>
          <w:tcPr>
            <w:tcW w:w="2727" w:type="dxa"/>
            <w:tcBorders>
              <w:top w:val="nil"/>
              <w:left w:val="nil"/>
              <w:right w:val="nil"/>
            </w:tcBorders>
          </w:tcPr>
          <w:p w14:paraId="23270DFF" w14:textId="77777777" w:rsidR="00490BCC" w:rsidRPr="005671C0" w:rsidRDefault="00490BCC" w:rsidP="005671C0">
            <w:pPr>
              <w:spacing w:after="0" w:line="240" w:lineRule="auto"/>
              <w:ind w:right="-72"/>
              <w:rPr>
                <w:rFonts w:ascii="Arial" w:eastAsia="Calibri" w:hAnsi="Arial" w:cs="Arial"/>
                <w:color w:val="000000"/>
                <w:spacing w:val="-4"/>
                <w:sz w:val="18"/>
                <w:szCs w:val="18"/>
                <w:lang w:bidi="th-TH"/>
              </w:rPr>
            </w:pPr>
            <w:r w:rsidRPr="005671C0">
              <w:rPr>
                <w:rFonts w:ascii="Arial" w:eastAsia="Calibri" w:hAnsi="Arial" w:cs="Arial"/>
                <w:color w:val="000000"/>
                <w:spacing w:val="-4"/>
                <w:sz w:val="18"/>
                <w:szCs w:val="18"/>
                <w:lang w:bidi="th-TH"/>
              </w:rPr>
              <w:t xml:space="preserve">Land and premises of project </w:t>
            </w:r>
          </w:p>
          <w:p w14:paraId="2C50C608" w14:textId="77777777" w:rsidR="00490BCC" w:rsidRPr="005671C0" w:rsidRDefault="00490BCC" w:rsidP="005671C0">
            <w:pPr>
              <w:spacing w:after="0" w:line="240" w:lineRule="auto"/>
              <w:ind w:right="-72"/>
              <w:rPr>
                <w:rFonts w:ascii="Arial" w:eastAsia="Calibri" w:hAnsi="Arial" w:cs="Arial"/>
                <w:color w:val="000000"/>
                <w:sz w:val="18"/>
                <w:szCs w:val="18"/>
                <w:lang w:bidi="th-TH"/>
              </w:rPr>
            </w:pPr>
          </w:p>
        </w:tc>
        <w:tc>
          <w:tcPr>
            <w:tcW w:w="1352" w:type="dxa"/>
            <w:tcBorders>
              <w:top w:val="nil"/>
              <w:left w:val="nil"/>
              <w:right w:val="nil"/>
            </w:tcBorders>
          </w:tcPr>
          <w:p w14:paraId="31C9E4F1" w14:textId="77777777"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4.00</w:t>
            </w:r>
          </w:p>
        </w:tc>
        <w:tc>
          <w:tcPr>
            <w:tcW w:w="1224" w:type="dxa"/>
            <w:tcBorders>
              <w:top w:val="nil"/>
              <w:left w:val="nil"/>
              <w:right w:val="nil"/>
            </w:tcBorders>
            <w:shd w:val="clear" w:color="auto" w:fill="FAFAFA"/>
          </w:tcPr>
          <w:p w14:paraId="2960C8B2" w14:textId="112FC289"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06" w:type="dxa"/>
            <w:tcBorders>
              <w:top w:val="nil"/>
              <w:left w:val="nil"/>
              <w:right w:val="nil"/>
            </w:tcBorders>
          </w:tcPr>
          <w:p w14:paraId="010011A9" w14:textId="657B6E59"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73,316,520</w:t>
            </w:r>
          </w:p>
        </w:tc>
        <w:tc>
          <w:tcPr>
            <w:tcW w:w="1170" w:type="dxa"/>
            <w:tcBorders>
              <w:top w:val="nil"/>
              <w:left w:val="nil"/>
              <w:right w:val="nil"/>
            </w:tcBorders>
            <w:shd w:val="clear" w:color="auto" w:fill="FAFAFA"/>
          </w:tcPr>
          <w:p w14:paraId="7AB22E53" w14:textId="4B45348F"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58" w:type="dxa"/>
            <w:tcBorders>
              <w:top w:val="nil"/>
              <w:left w:val="nil"/>
              <w:right w:val="nil"/>
            </w:tcBorders>
          </w:tcPr>
          <w:p w14:paraId="20A80D42" w14:textId="07F16C6F"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cs/>
              </w:rPr>
              <w:t>-</w:t>
            </w:r>
          </w:p>
        </w:tc>
      </w:tr>
      <w:tr w:rsidR="00AE29CB" w:rsidRPr="00AE29CB" w14:paraId="371B0765" w14:textId="77777777" w:rsidTr="00AE29CB">
        <w:tc>
          <w:tcPr>
            <w:tcW w:w="565" w:type="dxa"/>
            <w:tcBorders>
              <w:left w:val="nil"/>
              <w:bottom w:val="nil"/>
              <w:right w:val="nil"/>
            </w:tcBorders>
            <w:vAlign w:val="bottom"/>
          </w:tcPr>
          <w:p w14:paraId="732F6631"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7C706B8A"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7FDA82FE"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7CE03FD5"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41FDCE6E"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40E53C22"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3540CCF4"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12037600"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29D28ACF"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0D23F281"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r>
      <w:tr w:rsidR="00490BCC" w:rsidRPr="005671C0" w14:paraId="6E996135" w14:textId="77777777" w:rsidTr="00AE29CB">
        <w:tc>
          <w:tcPr>
            <w:tcW w:w="565" w:type="dxa"/>
            <w:tcBorders>
              <w:top w:val="nil"/>
              <w:left w:val="nil"/>
              <w:right w:val="nil"/>
            </w:tcBorders>
          </w:tcPr>
          <w:p w14:paraId="36A6F409" w14:textId="4386701F"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3.</w:t>
            </w:r>
          </w:p>
        </w:tc>
        <w:tc>
          <w:tcPr>
            <w:tcW w:w="2303" w:type="dxa"/>
            <w:tcBorders>
              <w:top w:val="nil"/>
              <w:left w:val="nil"/>
              <w:right w:val="nil"/>
            </w:tcBorders>
          </w:tcPr>
          <w:p w14:paraId="3DECD29D" w14:textId="0D2BFCBF" w:rsidR="00490BCC" w:rsidRPr="005671C0" w:rsidRDefault="00490BCC" w:rsidP="005671C0">
            <w:pPr>
              <w:spacing w:after="0" w:line="240" w:lineRule="auto"/>
              <w:ind w:left="152" w:right="-72" w:hanging="152"/>
              <w:rPr>
                <w:rFonts w:ascii="Arial" w:eastAsia="Cordia New" w:hAnsi="Arial" w:cs="Arial"/>
                <w:color w:val="000000"/>
                <w:sz w:val="18"/>
                <w:szCs w:val="18"/>
                <w:cs/>
              </w:rPr>
            </w:pPr>
            <w:r w:rsidRPr="005671C0">
              <w:rPr>
                <w:rFonts w:ascii="Arial" w:eastAsia="Cordia New" w:hAnsi="Arial" w:cs="Arial"/>
                <w:color w:val="000000"/>
                <w:sz w:val="18"/>
                <w:szCs w:val="18"/>
                <w:lang w:bidi="th-TH"/>
              </w:rPr>
              <w:t>Nirvana U Co., Ltd.</w:t>
            </w:r>
          </w:p>
        </w:tc>
        <w:tc>
          <w:tcPr>
            <w:tcW w:w="1361" w:type="dxa"/>
            <w:tcBorders>
              <w:top w:val="nil"/>
              <w:left w:val="nil"/>
              <w:right w:val="nil"/>
            </w:tcBorders>
          </w:tcPr>
          <w:p w14:paraId="4158A69A" w14:textId="77777777" w:rsidR="00490BCC" w:rsidRPr="005671C0" w:rsidRDefault="00490BCC" w:rsidP="005671C0">
            <w:pPr>
              <w:spacing w:after="0" w:line="240" w:lineRule="auto"/>
              <w:ind w:left="152" w:right="-72" w:hanging="15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56,880,000</w:t>
            </w:r>
          </w:p>
        </w:tc>
        <w:tc>
          <w:tcPr>
            <w:tcW w:w="2251" w:type="dxa"/>
            <w:tcBorders>
              <w:top w:val="nil"/>
              <w:left w:val="nil"/>
              <w:right w:val="nil"/>
            </w:tcBorders>
          </w:tcPr>
          <w:p w14:paraId="00FC4C6C" w14:textId="77777777" w:rsidR="00490BCC" w:rsidRPr="005671C0" w:rsidRDefault="00490BCC" w:rsidP="005671C0">
            <w:pPr>
              <w:numPr>
                <w:ilvl w:val="0"/>
                <w:numId w:val="5"/>
              </w:numPr>
              <w:spacing w:after="0" w:line="240" w:lineRule="auto"/>
              <w:ind w:left="152" w:right="-72" w:hanging="152"/>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Within 1 year from first</w:t>
            </w:r>
          </w:p>
          <w:p w14:paraId="6A0C82FB" w14:textId="77777777" w:rsidR="00490BCC" w:rsidRPr="005671C0" w:rsidRDefault="00490BCC" w:rsidP="005671C0">
            <w:pPr>
              <w:tabs>
                <w:tab w:val="left" w:pos="310"/>
              </w:tabs>
              <w:spacing w:after="0" w:line="240" w:lineRule="auto"/>
              <w:ind w:left="152" w:right="-72" w:hanging="152"/>
              <w:rPr>
                <w:rFonts w:ascii="Arial" w:eastAsia="Cordia New" w:hAnsi="Arial" w:cs="Arial"/>
                <w:color w:val="000000"/>
                <w:sz w:val="18"/>
                <w:szCs w:val="18"/>
                <w:cs/>
                <w:lang w:bidi="th-TH"/>
              </w:rPr>
            </w:pPr>
            <w:r w:rsidRPr="005671C0">
              <w:rPr>
                <w:rFonts w:ascii="Arial" w:eastAsia="Cordia New" w:hAnsi="Arial" w:cs="Arial"/>
                <w:color w:val="000000"/>
                <w:sz w:val="18"/>
                <w:szCs w:val="18"/>
                <w:lang w:bidi="th-TH"/>
              </w:rPr>
              <w:tab/>
              <w:t xml:space="preserve">   drawdown</w:t>
            </w:r>
          </w:p>
        </w:tc>
        <w:tc>
          <w:tcPr>
            <w:tcW w:w="2727" w:type="dxa"/>
            <w:tcBorders>
              <w:top w:val="nil"/>
              <w:left w:val="nil"/>
              <w:right w:val="nil"/>
            </w:tcBorders>
          </w:tcPr>
          <w:p w14:paraId="7D09B66A" w14:textId="61059CC8" w:rsidR="00490BCC" w:rsidRPr="005671C0" w:rsidRDefault="00490BCC" w:rsidP="005671C0">
            <w:pPr>
              <w:spacing w:after="0" w:line="240" w:lineRule="auto"/>
              <w:ind w:right="-72"/>
              <w:rPr>
                <w:rFonts w:ascii="Arial" w:eastAsia="Calibri" w:hAnsi="Arial" w:cs="Arial"/>
                <w:color w:val="000000"/>
                <w:spacing w:val="-4"/>
                <w:sz w:val="18"/>
                <w:szCs w:val="18"/>
                <w:lang w:bidi="th-TH"/>
              </w:rPr>
            </w:pPr>
            <w:r w:rsidRPr="005671C0">
              <w:rPr>
                <w:rFonts w:ascii="Arial" w:eastAsia="Calibri" w:hAnsi="Arial" w:cs="Arial"/>
                <w:color w:val="000000"/>
                <w:sz w:val="18"/>
                <w:szCs w:val="18"/>
                <w:lang w:bidi="th-TH"/>
              </w:rPr>
              <w:t>Parent Company</w:t>
            </w:r>
          </w:p>
        </w:tc>
        <w:tc>
          <w:tcPr>
            <w:tcW w:w="1352" w:type="dxa"/>
            <w:tcBorders>
              <w:top w:val="nil"/>
              <w:left w:val="nil"/>
              <w:right w:val="nil"/>
            </w:tcBorders>
          </w:tcPr>
          <w:p w14:paraId="78A80700" w14:textId="4A6498FF"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4.00</w:t>
            </w:r>
          </w:p>
        </w:tc>
        <w:tc>
          <w:tcPr>
            <w:tcW w:w="1224" w:type="dxa"/>
            <w:tcBorders>
              <w:top w:val="nil"/>
              <w:left w:val="nil"/>
              <w:right w:val="nil"/>
            </w:tcBorders>
            <w:shd w:val="clear" w:color="auto" w:fill="FAFAFA"/>
          </w:tcPr>
          <w:p w14:paraId="61218D00" w14:textId="53D98164"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06" w:type="dxa"/>
            <w:tcBorders>
              <w:top w:val="nil"/>
              <w:left w:val="nil"/>
              <w:right w:val="nil"/>
            </w:tcBorders>
          </w:tcPr>
          <w:p w14:paraId="5F2B1888" w14:textId="3F02C9C7"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56,871,375</w:t>
            </w:r>
          </w:p>
        </w:tc>
        <w:tc>
          <w:tcPr>
            <w:tcW w:w="1170" w:type="dxa"/>
            <w:tcBorders>
              <w:top w:val="nil"/>
              <w:left w:val="nil"/>
              <w:right w:val="nil"/>
            </w:tcBorders>
            <w:shd w:val="clear" w:color="auto" w:fill="FAFAFA"/>
          </w:tcPr>
          <w:p w14:paraId="135909F4" w14:textId="6903A032"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58" w:type="dxa"/>
            <w:tcBorders>
              <w:top w:val="nil"/>
              <w:left w:val="nil"/>
              <w:right w:val="nil"/>
            </w:tcBorders>
          </w:tcPr>
          <w:p w14:paraId="59DF825F" w14:textId="7BB53F47" w:rsidR="00490BCC" w:rsidRPr="005671C0" w:rsidRDefault="00490BCC" w:rsidP="005671C0">
            <w:pPr>
              <w:spacing w:after="0" w:line="240" w:lineRule="auto"/>
              <w:ind w:right="-72"/>
              <w:jc w:val="right"/>
              <w:rPr>
                <w:rFonts w:ascii="Arial" w:eastAsia="Cordia New" w:hAnsi="Arial" w:cs="Arial"/>
                <w:color w:val="000000"/>
                <w:sz w:val="18"/>
                <w:szCs w:val="18"/>
                <w:cs/>
              </w:rPr>
            </w:pPr>
            <w:r w:rsidRPr="005671C0">
              <w:rPr>
                <w:rFonts w:ascii="Arial" w:eastAsia="Cordia New" w:hAnsi="Arial" w:cs="Arial"/>
                <w:color w:val="000000"/>
                <w:sz w:val="18"/>
                <w:szCs w:val="18"/>
                <w:lang w:bidi="th-TH"/>
              </w:rPr>
              <w:t>-</w:t>
            </w:r>
          </w:p>
        </w:tc>
      </w:tr>
      <w:tr w:rsidR="00AE29CB" w:rsidRPr="00AE29CB" w14:paraId="6E2B0FD0" w14:textId="77777777" w:rsidTr="00AE29CB">
        <w:tc>
          <w:tcPr>
            <w:tcW w:w="565" w:type="dxa"/>
            <w:tcBorders>
              <w:left w:val="nil"/>
              <w:bottom w:val="nil"/>
              <w:right w:val="nil"/>
            </w:tcBorders>
            <w:vAlign w:val="bottom"/>
          </w:tcPr>
          <w:p w14:paraId="22F780F0"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0C1A4976"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6780F846"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59C18F69"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71A7A441"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47554E25"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2EA3B716"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59B39212"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58F79687"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2D5698A7"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r>
      <w:tr w:rsidR="00490BCC" w:rsidRPr="005671C0" w14:paraId="14574DCD" w14:textId="77777777" w:rsidTr="00AE29CB">
        <w:tc>
          <w:tcPr>
            <w:tcW w:w="565" w:type="dxa"/>
            <w:tcBorders>
              <w:top w:val="nil"/>
              <w:left w:val="nil"/>
              <w:right w:val="nil"/>
            </w:tcBorders>
          </w:tcPr>
          <w:p w14:paraId="0D332146" w14:textId="17883C84"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4.</w:t>
            </w:r>
          </w:p>
        </w:tc>
        <w:tc>
          <w:tcPr>
            <w:tcW w:w="2303" w:type="dxa"/>
            <w:tcBorders>
              <w:top w:val="nil"/>
              <w:left w:val="nil"/>
              <w:right w:val="nil"/>
            </w:tcBorders>
          </w:tcPr>
          <w:p w14:paraId="7D902702" w14:textId="334367DF" w:rsidR="00490BCC" w:rsidRPr="005671C0" w:rsidRDefault="00490BCC" w:rsidP="005671C0">
            <w:pPr>
              <w:spacing w:after="0" w:line="240" w:lineRule="auto"/>
              <w:ind w:left="152" w:right="-72" w:hanging="152"/>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 xml:space="preserve">Nirvana </w:t>
            </w:r>
            <w:proofErr w:type="spellStart"/>
            <w:r w:rsidRPr="005671C0">
              <w:rPr>
                <w:rFonts w:ascii="Arial" w:eastAsia="Cordia New" w:hAnsi="Arial" w:cs="Arial"/>
                <w:color w:val="000000"/>
                <w:sz w:val="18"/>
                <w:szCs w:val="18"/>
                <w:lang w:bidi="th-TH"/>
              </w:rPr>
              <w:t>Praram</w:t>
            </w:r>
            <w:proofErr w:type="spellEnd"/>
            <w:r w:rsidRPr="005671C0">
              <w:rPr>
                <w:rFonts w:ascii="Arial" w:eastAsia="Cordia New" w:hAnsi="Arial" w:cs="Arial"/>
                <w:color w:val="000000"/>
                <w:sz w:val="18"/>
                <w:szCs w:val="18"/>
                <w:lang w:bidi="th-TH"/>
              </w:rPr>
              <w:t xml:space="preserve"> 9 Co., Ltd.</w:t>
            </w:r>
          </w:p>
        </w:tc>
        <w:tc>
          <w:tcPr>
            <w:tcW w:w="1361" w:type="dxa"/>
            <w:tcBorders>
              <w:top w:val="nil"/>
              <w:left w:val="nil"/>
              <w:right w:val="nil"/>
            </w:tcBorders>
          </w:tcPr>
          <w:p w14:paraId="1E357ADA" w14:textId="77777777" w:rsidR="00490BCC" w:rsidRPr="005671C0" w:rsidRDefault="00490BCC" w:rsidP="005671C0">
            <w:pPr>
              <w:spacing w:after="0" w:line="240" w:lineRule="auto"/>
              <w:ind w:left="152" w:right="-72" w:hanging="152"/>
              <w:jc w:val="right"/>
              <w:rPr>
                <w:rFonts w:ascii="Arial" w:eastAsia="Cordia New" w:hAnsi="Arial" w:cs="Arial"/>
                <w:color w:val="000000"/>
                <w:sz w:val="18"/>
                <w:szCs w:val="18"/>
                <w:cs/>
              </w:rPr>
            </w:pPr>
            <w:r w:rsidRPr="005671C0">
              <w:rPr>
                <w:rFonts w:ascii="Arial" w:eastAsia="Cordia New" w:hAnsi="Arial" w:cs="Arial"/>
                <w:color w:val="000000"/>
                <w:sz w:val="18"/>
                <w:szCs w:val="18"/>
                <w:lang w:bidi="th-TH"/>
              </w:rPr>
              <w:t>369,360,000</w:t>
            </w:r>
          </w:p>
        </w:tc>
        <w:tc>
          <w:tcPr>
            <w:tcW w:w="2251" w:type="dxa"/>
            <w:tcBorders>
              <w:top w:val="nil"/>
              <w:left w:val="nil"/>
              <w:right w:val="nil"/>
            </w:tcBorders>
          </w:tcPr>
          <w:p w14:paraId="04B6D23E" w14:textId="77777777" w:rsidR="00490BCC" w:rsidRPr="005671C0" w:rsidRDefault="00490BCC" w:rsidP="005671C0">
            <w:pPr>
              <w:numPr>
                <w:ilvl w:val="0"/>
                <w:numId w:val="5"/>
              </w:numPr>
              <w:spacing w:after="0" w:line="240" w:lineRule="auto"/>
              <w:ind w:left="152" w:right="-72" w:hanging="152"/>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Within 1 year from first</w:t>
            </w:r>
          </w:p>
          <w:p w14:paraId="74AC4E37" w14:textId="77777777" w:rsidR="00490BCC" w:rsidRPr="005671C0" w:rsidRDefault="00490BCC" w:rsidP="005671C0">
            <w:pPr>
              <w:tabs>
                <w:tab w:val="left" w:pos="310"/>
              </w:tabs>
              <w:spacing w:after="0" w:line="240" w:lineRule="auto"/>
              <w:ind w:left="152" w:right="-72" w:hanging="152"/>
              <w:rPr>
                <w:rFonts w:ascii="Arial" w:eastAsia="Cordia New" w:hAnsi="Arial" w:cs="Arial"/>
                <w:color w:val="000000"/>
                <w:sz w:val="18"/>
                <w:szCs w:val="18"/>
                <w:cs/>
                <w:lang w:bidi="th-TH"/>
              </w:rPr>
            </w:pPr>
            <w:r w:rsidRPr="005671C0">
              <w:rPr>
                <w:rFonts w:ascii="Arial" w:eastAsia="Cordia New" w:hAnsi="Arial" w:cs="Arial"/>
                <w:color w:val="000000"/>
                <w:sz w:val="18"/>
                <w:szCs w:val="18"/>
                <w:lang w:bidi="th-TH"/>
              </w:rPr>
              <w:tab/>
              <w:t xml:space="preserve">   drawdown</w:t>
            </w:r>
          </w:p>
        </w:tc>
        <w:tc>
          <w:tcPr>
            <w:tcW w:w="2727" w:type="dxa"/>
            <w:tcBorders>
              <w:top w:val="nil"/>
              <w:left w:val="nil"/>
              <w:right w:val="nil"/>
            </w:tcBorders>
          </w:tcPr>
          <w:p w14:paraId="11418EF1" w14:textId="3E5402AE" w:rsidR="00490BCC" w:rsidRPr="005671C0" w:rsidRDefault="00490BCC" w:rsidP="005671C0">
            <w:pPr>
              <w:spacing w:after="0" w:line="240" w:lineRule="auto"/>
              <w:ind w:right="-72"/>
              <w:rPr>
                <w:rFonts w:ascii="Arial" w:eastAsia="Calibri" w:hAnsi="Arial" w:cs="Arial"/>
                <w:color w:val="000000"/>
                <w:spacing w:val="-4"/>
                <w:sz w:val="18"/>
                <w:szCs w:val="18"/>
                <w:lang w:bidi="th-TH"/>
              </w:rPr>
            </w:pPr>
            <w:r w:rsidRPr="005671C0">
              <w:rPr>
                <w:rFonts w:ascii="Arial" w:eastAsia="Calibri" w:hAnsi="Arial" w:cs="Arial"/>
                <w:color w:val="000000"/>
                <w:sz w:val="18"/>
                <w:szCs w:val="18"/>
                <w:lang w:bidi="th-TH"/>
              </w:rPr>
              <w:t xml:space="preserve">Land of project </w:t>
            </w:r>
          </w:p>
        </w:tc>
        <w:tc>
          <w:tcPr>
            <w:tcW w:w="1352" w:type="dxa"/>
            <w:tcBorders>
              <w:top w:val="nil"/>
              <w:left w:val="nil"/>
              <w:right w:val="nil"/>
            </w:tcBorders>
          </w:tcPr>
          <w:p w14:paraId="1B1569E0" w14:textId="26C9A4CE" w:rsidR="00490BCC" w:rsidRPr="005671C0" w:rsidRDefault="00490BCC"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MLR-2.90</w:t>
            </w:r>
          </w:p>
        </w:tc>
        <w:tc>
          <w:tcPr>
            <w:tcW w:w="1224" w:type="dxa"/>
            <w:tcBorders>
              <w:top w:val="nil"/>
              <w:left w:val="nil"/>
              <w:right w:val="nil"/>
            </w:tcBorders>
            <w:shd w:val="clear" w:color="auto" w:fill="FAFAFA"/>
          </w:tcPr>
          <w:p w14:paraId="1F8B844D" w14:textId="73497370"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313,750,095</w:t>
            </w:r>
          </w:p>
        </w:tc>
        <w:tc>
          <w:tcPr>
            <w:tcW w:w="1206" w:type="dxa"/>
            <w:tcBorders>
              <w:top w:val="nil"/>
              <w:left w:val="nil"/>
              <w:right w:val="nil"/>
            </w:tcBorders>
          </w:tcPr>
          <w:p w14:paraId="465F5437" w14:textId="68B69871"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369,222,138</w:t>
            </w:r>
          </w:p>
        </w:tc>
        <w:tc>
          <w:tcPr>
            <w:tcW w:w="1170" w:type="dxa"/>
            <w:tcBorders>
              <w:top w:val="nil"/>
              <w:left w:val="nil"/>
              <w:right w:val="nil"/>
            </w:tcBorders>
            <w:shd w:val="clear" w:color="auto" w:fill="FAFAFA"/>
          </w:tcPr>
          <w:p w14:paraId="522E9E71" w14:textId="40030550"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58" w:type="dxa"/>
            <w:tcBorders>
              <w:top w:val="nil"/>
              <w:left w:val="nil"/>
              <w:right w:val="nil"/>
            </w:tcBorders>
          </w:tcPr>
          <w:p w14:paraId="582EFB70" w14:textId="77777777" w:rsidR="00490BCC" w:rsidRPr="005671C0" w:rsidRDefault="00490BCC"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cs/>
              </w:rPr>
              <w:t>-</w:t>
            </w:r>
          </w:p>
          <w:p w14:paraId="34C568EE" w14:textId="4EEF94DF" w:rsidR="00490BCC" w:rsidRPr="005671C0" w:rsidRDefault="00490BCC" w:rsidP="005671C0">
            <w:pPr>
              <w:spacing w:after="0" w:line="240" w:lineRule="auto"/>
              <w:ind w:right="-72"/>
              <w:rPr>
                <w:rFonts w:ascii="Arial" w:eastAsia="Cordia New" w:hAnsi="Arial" w:cs="Arial"/>
                <w:color w:val="000000"/>
                <w:sz w:val="18"/>
                <w:szCs w:val="18"/>
                <w:lang w:bidi="th-TH"/>
              </w:rPr>
            </w:pPr>
          </w:p>
        </w:tc>
      </w:tr>
      <w:tr w:rsidR="00AE29CB" w:rsidRPr="00AE29CB" w14:paraId="109713B6" w14:textId="77777777" w:rsidTr="00AE29CB">
        <w:tc>
          <w:tcPr>
            <w:tcW w:w="565" w:type="dxa"/>
            <w:tcBorders>
              <w:left w:val="nil"/>
              <w:bottom w:val="nil"/>
              <w:right w:val="nil"/>
            </w:tcBorders>
            <w:vAlign w:val="bottom"/>
          </w:tcPr>
          <w:p w14:paraId="050A93E7"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01D8C9C8"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74C1AE5B"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454ADBD0"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63DF839E"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10C92210"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0F2C753D"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379A6C31"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3A357522"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2FDB7152"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r>
      <w:tr w:rsidR="00BB1AA1" w:rsidRPr="005671C0" w14:paraId="5B31CB09" w14:textId="77777777" w:rsidTr="00AE29CB">
        <w:tc>
          <w:tcPr>
            <w:tcW w:w="565" w:type="dxa"/>
            <w:tcBorders>
              <w:top w:val="nil"/>
              <w:left w:val="nil"/>
              <w:right w:val="nil"/>
            </w:tcBorders>
          </w:tcPr>
          <w:p w14:paraId="7450750E" w14:textId="608652F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5.</w:t>
            </w:r>
          </w:p>
        </w:tc>
        <w:tc>
          <w:tcPr>
            <w:tcW w:w="2303" w:type="dxa"/>
            <w:tcBorders>
              <w:top w:val="nil"/>
              <w:left w:val="nil"/>
              <w:right w:val="nil"/>
            </w:tcBorders>
          </w:tcPr>
          <w:p w14:paraId="4DA79425" w14:textId="6F5354ED" w:rsidR="00BB1AA1" w:rsidRPr="005671C0" w:rsidRDefault="00BB1AA1" w:rsidP="005671C0">
            <w:pPr>
              <w:spacing w:after="0" w:line="240" w:lineRule="auto"/>
              <w:ind w:left="152" w:right="-72" w:hanging="152"/>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Nirvana U Co., Ltd.</w:t>
            </w:r>
          </w:p>
        </w:tc>
        <w:tc>
          <w:tcPr>
            <w:tcW w:w="1361" w:type="dxa"/>
            <w:tcBorders>
              <w:top w:val="nil"/>
              <w:left w:val="nil"/>
              <w:right w:val="nil"/>
            </w:tcBorders>
          </w:tcPr>
          <w:p w14:paraId="30EB253C" w14:textId="17AD7C18"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80,000,000</w:t>
            </w:r>
          </w:p>
        </w:tc>
        <w:tc>
          <w:tcPr>
            <w:tcW w:w="2251" w:type="dxa"/>
            <w:tcBorders>
              <w:top w:val="nil"/>
              <w:left w:val="nil"/>
              <w:right w:val="nil"/>
            </w:tcBorders>
          </w:tcPr>
          <w:p w14:paraId="1279F3C2" w14:textId="77777777" w:rsidR="00F40C5E" w:rsidRPr="005671C0" w:rsidRDefault="00BB1AA1" w:rsidP="005671C0">
            <w:pPr>
              <w:numPr>
                <w:ilvl w:val="0"/>
                <w:numId w:val="5"/>
              </w:numPr>
              <w:spacing w:after="0" w:line="240" w:lineRule="auto"/>
              <w:ind w:left="148" w:right="-72" w:hanging="171"/>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 xml:space="preserve">Within </w:t>
            </w:r>
            <w:r w:rsidR="00F40C5E" w:rsidRPr="005671C0">
              <w:rPr>
                <w:rFonts w:ascii="Arial" w:eastAsia="Cordia New" w:hAnsi="Arial" w:cs="Arial"/>
                <w:color w:val="000000"/>
                <w:sz w:val="18"/>
                <w:szCs w:val="18"/>
                <w:lang w:val="en-GB" w:bidi="th-TH"/>
              </w:rPr>
              <w:t xml:space="preserve">10 </w:t>
            </w:r>
            <w:proofErr w:type="gramStart"/>
            <w:r w:rsidR="00F40C5E" w:rsidRPr="005671C0">
              <w:rPr>
                <w:rFonts w:ascii="Arial" w:eastAsia="Cordia New" w:hAnsi="Arial" w:cs="Arial"/>
                <w:color w:val="000000"/>
                <w:sz w:val="18"/>
                <w:szCs w:val="18"/>
                <w:lang w:val="en-GB" w:bidi="th-TH"/>
              </w:rPr>
              <w:t>month</w:t>
            </w:r>
            <w:proofErr w:type="gramEnd"/>
            <w:r w:rsidRPr="005671C0">
              <w:rPr>
                <w:rFonts w:ascii="Arial" w:eastAsia="Cordia New" w:hAnsi="Arial" w:cs="Arial"/>
                <w:color w:val="000000"/>
                <w:sz w:val="18"/>
                <w:szCs w:val="18"/>
                <w:lang w:val="en-GB" w:bidi="th-TH"/>
              </w:rPr>
              <w:t xml:space="preserve"> from </w:t>
            </w:r>
            <w:r w:rsidR="00F40C5E" w:rsidRPr="005671C0">
              <w:rPr>
                <w:rFonts w:ascii="Arial" w:eastAsia="Cordia New" w:hAnsi="Arial" w:cs="Arial"/>
                <w:color w:val="000000"/>
                <w:sz w:val="18"/>
                <w:szCs w:val="18"/>
                <w:lang w:val="en-GB" w:bidi="th-TH"/>
              </w:rPr>
              <w:t xml:space="preserve">   </w:t>
            </w:r>
          </w:p>
          <w:p w14:paraId="4DCFC84F" w14:textId="29D9191B" w:rsidR="00BB1AA1" w:rsidRPr="005671C0" w:rsidRDefault="00F40C5E" w:rsidP="005671C0">
            <w:pPr>
              <w:spacing w:after="0" w:line="240" w:lineRule="auto"/>
              <w:ind w:left="148" w:right="-72"/>
              <w:rPr>
                <w:rFonts w:ascii="Arial" w:eastAsia="Cordia New" w:hAnsi="Arial" w:cs="Arial"/>
                <w:color w:val="000000"/>
                <w:sz w:val="18"/>
                <w:szCs w:val="18"/>
                <w:cs/>
                <w:lang w:val="en-GB" w:bidi="th-TH"/>
              </w:rPr>
            </w:pPr>
            <w:r w:rsidRPr="005671C0">
              <w:rPr>
                <w:rFonts w:ascii="Arial" w:eastAsia="Cordia New" w:hAnsi="Arial" w:cs="Arial"/>
                <w:color w:val="000000"/>
                <w:sz w:val="18"/>
                <w:szCs w:val="18"/>
                <w:lang w:val="en-GB" w:bidi="th-TH"/>
              </w:rPr>
              <w:t xml:space="preserve">   </w:t>
            </w:r>
            <w:r w:rsidR="00BB1AA1" w:rsidRPr="005671C0">
              <w:rPr>
                <w:rFonts w:ascii="Arial" w:eastAsia="Cordia New" w:hAnsi="Arial" w:cs="Arial"/>
                <w:color w:val="000000"/>
                <w:sz w:val="18"/>
                <w:szCs w:val="18"/>
                <w:lang w:val="en-GB" w:bidi="th-TH"/>
              </w:rPr>
              <w:t>first</w:t>
            </w:r>
            <w:r w:rsidRPr="005671C0">
              <w:rPr>
                <w:rFonts w:ascii="Arial" w:eastAsia="Cordia New" w:hAnsi="Arial" w:cs="Arial"/>
                <w:color w:val="000000"/>
                <w:sz w:val="18"/>
                <w:szCs w:val="18"/>
                <w:lang w:val="en-GB" w:bidi="th-TH"/>
              </w:rPr>
              <w:t xml:space="preserve"> </w:t>
            </w:r>
            <w:r w:rsidR="00BB1AA1" w:rsidRPr="005671C0">
              <w:rPr>
                <w:rFonts w:ascii="Arial" w:eastAsia="Cordia New" w:hAnsi="Arial" w:cs="Arial"/>
                <w:color w:val="000000"/>
                <w:sz w:val="18"/>
                <w:szCs w:val="18"/>
                <w:lang w:val="en-GB" w:bidi="th-TH"/>
              </w:rPr>
              <w:t>drawdown</w:t>
            </w:r>
          </w:p>
        </w:tc>
        <w:tc>
          <w:tcPr>
            <w:tcW w:w="2727" w:type="dxa"/>
            <w:tcBorders>
              <w:top w:val="nil"/>
              <w:left w:val="nil"/>
              <w:right w:val="nil"/>
            </w:tcBorders>
          </w:tcPr>
          <w:p w14:paraId="37445F0F" w14:textId="0951A52E" w:rsidR="00BB1AA1" w:rsidRPr="005671C0" w:rsidRDefault="00BB1AA1" w:rsidP="005671C0">
            <w:pPr>
              <w:spacing w:after="0" w:line="240" w:lineRule="auto"/>
              <w:ind w:right="-72"/>
              <w:rPr>
                <w:rFonts w:ascii="Arial" w:eastAsia="Calibri" w:hAnsi="Arial" w:cs="Arial"/>
                <w:color w:val="000000"/>
                <w:sz w:val="18"/>
                <w:szCs w:val="18"/>
                <w:lang w:bidi="th-TH"/>
              </w:rPr>
            </w:pPr>
            <w:r w:rsidRPr="005671C0">
              <w:rPr>
                <w:rFonts w:ascii="Arial" w:eastAsia="Calibri" w:hAnsi="Arial" w:cs="Arial"/>
                <w:color w:val="000000"/>
                <w:sz w:val="18"/>
                <w:szCs w:val="18"/>
                <w:lang w:bidi="th-TH"/>
              </w:rPr>
              <w:t xml:space="preserve">Land and premises of project </w:t>
            </w:r>
            <w:r w:rsidR="0091099B" w:rsidRPr="005671C0">
              <w:rPr>
                <w:rFonts w:ascii="Arial" w:eastAsia="Calibri" w:hAnsi="Arial" w:cs="Arial"/>
                <w:color w:val="000000"/>
                <w:sz w:val="18"/>
                <w:szCs w:val="18"/>
                <w:lang w:bidi="th-TH"/>
              </w:rPr>
              <w:br/>
              <w:t xml:space="preserve">   </w:t>
            </w:r>
            <w:r w:rsidRPr="005671C0">
              <w:rPr>
                <w:rFonts w:ascii="Arial" w:eastAsia="Calibri" w:hAnsi="Arial" w:cs="Arial"/>
                <w:color w:val="000000"/>
                <w:sz w:val="18"/>
                <w:szCs w:val="18"/>
                <w:lang w:bidi="th-TH"/>
              </w:rPr>
              <w:t>and parent company</w:t>
            </w:r>
          </w:p>
        </w:tc>
        <w:tc>
          <w:tcPr>
            <w:tcW w:w="1352" w:type="dxa"/>
            <w:tcBorders>
              <w:top w:val="nil"/>
              <w:left w:val="nil"/>
              <w:right w:val="nil"/>
            </w:tcBorders>
          </w:tcPr>
          <w:p w14:paraId="3DD3D22E"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 xml:space="preserve">BIBOR </w:t>
            </w:r>
          </w:p>
          <w:p w14:paraId="6ABFEFB6" w14:textId="56CA622F" w:rsidR="00BB1AA1" w:rsidRPr="005671C0" w:rsidRDefault="00BB1AA1" w:rsidP="005671C0">
            <w:pPr>
              <w:spacing w:after="0" w:line="240" w:lineRule="auto"/>
              <w:ind w:right="-72"/>
              <w:jc w:val="center"/>
              <w:rPr>
                <w:rFonts w:ascii="Arial" w:eastAsia="Cordia New" w:hAnsi="Arial" w:cs="Arial"/>
                <w:color w:val="000000"/>
                <w:sz w:val="18"/>
                <w:szCs w:val="18"/>
                <w:lang w:bidi="th-TH"/>
              </w:rPr>
            </w:pPr>
            <w:r w:rsidRPr="005671C0">
              <w:rPr>
                <w:rFonts w:ascii="Arial" w:eastAsia="Cordia New" w:hAnsi="Arial" w:cs="Arial"/>
                <w:color w:val="000000"/>
                <w:sz w:val="18"/>
                <w:szCs w:val="18"/>
                <w:lang w:val="en-GB" w:bidi="th-TH"/>
              </w:rPr>
              <w:t xml:space="preserve">3 </w:t>
            </w:r>
            <w:proofErr w:type="gramStart"/>
            <w:r w:rsidRPr="005671C0">
              <w:rPr>
                <w:rFonts w:ascii="Arial" w:eastAsia="Cordia New" w:hAnsi="Arial" w:cs="Arial"/>
                <w:color w:val="000000"/>
                <w:sz w:val="18"/>
                <w:szCs w:val="18"/>
                <w:lang w:val="en-GB" w:bidi="th-TH"/>
              </w:rPr>
              <w:t>month</w:t>
            </w:r>
            <w:proofErr w:type="gramEnd"/>
            <w:r w:rsidRPr="005671C0">
              <w:rPr>
                <w:rFonts w:ascii="Arial" w:eastAsia="Cordia New" w:hAnsi="Arial" w:cs="Arial"/>
                <w:color w:val="000000"/>
                <w:sz w:val="18"/>
                <w:szCs w:val="18"/>
                <w:lang w:val="en-GB" w:bidi="th-TH"/>
              </w:rPr>
              <w:t xml:space="preserve"> + 4.22</w:t>
            </w:r>
          </w:p>
        </w:tc>
        <w:tc>
          <w:tcPr>
            <w:tcW w:w="1224" w:type="dxa"/>
            <w:tcBorders>
              <w:top w:val="nil"/>
              <w:left w:val="nil"/>
              <w:right w:val="nil"/>
            </w:tcBorders>
            <w:shd w:val="clear" w:color="auto" w:fill="FAFAFA"/>
          </w:tcPr>
          <w:p w14:paraId="605C07EF" w14:textId="1D70DC05"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79,752,400</w:t>
            </w:r>
          </w:p>
        </w:tc>
        <w:tc>
          <w:tcPr>
            <w:tcW w:w="1206" w:type="dxa"/>
            <w:tcBorders>
              <w:top w:val="nil"/>
              <w:left w:val="nil"/>
              <w:right w:val="nil"/>
            </w:tcBorders>
          </w:tcPr>
          <w:p w14:paraId="45A94E77" w14:textId="0354A391"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170" w:type="dxa"/>
            <w:tcBorders>
              <w:top w:val="nil"/>
              <w:left w:val="nil"/>
              <w:right w:val="nil"/>
            </w:tcBorders>
            <w:shd w:val="clear" w:color="auto" w:fill="FAFAFA"/>
          </w:tcPr>
          <w:p w14:paraId="0B3401A0" w14:textId="6113A79F"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58" w:type="dxa"/>
            <w:tcBorders>
              <w:top w:val="nil"/>
              <w:left w:val="nil"/>
              <w:right w:val="nil"/>
            </w:tcBorders>
          </w:tcPr>
          <w:p w14:paraId="652F1B28" w14:textId="415BC0E4" w:rsidR="00BB1AA1" w:rsidRPr="005671C0" w:rsidRDefault="00BB1AA1" w:rsidP="005671C0">
            <w:pPr>
              <w:spacing w:after="0" w:line="240" w:lineRule="auto"/>
              <w:ind w:right="-72"/>
              <w:jc w:val="right"/>
              <w:rPr>
                <w:rFonts w:ascii="Arial" w:eastAsia="Cordia New" w:hAnsi="Arial" w:cs="Arial"/>
                <w:color w:val="000000"/>
                <w:sz w:val="18"/>
                <w:szCs w:val="18"/>
                <w:cs/>
              </w:rPr>
            </w:pPr>
            <w:r w:rsidRPr="005671C0">
              <w:rPr>
                <w:rFonts w:ascii="Arial" w:eastAsia="Cordia New" w:hAnsi="Arial" w:cs="Arial"/>
                <w:color w:val="000000"/>
                <w:sz w:val="18"/>
                <w:szCs w:val="18"/>
                <w:lang w:bidi="th-TH"/>
              </w:rPr>
              <w:t>-</w:t>
            </w:r>
          </w:p>
        </w:tc>
      </w:tr>
      <w:tr w:rsidR="00AE29CB" w:rsidRPr="00AE29CB" w14:paraId="5E3EA44A" w14:textId="77777777" w:rsidTr="00AE29CB">
        <w:tc>
          <w:tcPr>
            <w:tcW w:w="565" w:type="dxa"/>
            <w:tcBorders>
              <w:left w:val="nil"/>
              <w:bottom w:val="nil"/>
              <w:right w:val="nil"/>
            </w:tcBorders>
            <w:vAlign w:val="bottom"/>
          </w:tcPr>
          <w:p w14:paraId="0EDBD415"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2263EE7D"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6EC10879" w14:textId="77777777" w:rsidR="00AE29CB" w:rsidRPr="00AE29CB" w:rsidRDefault="00AE29CB" w:rsidP="00AE29CB">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7E6F0CB4"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05475440"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1C77BC4C" w14:textId="77777777" w:rsidR="00AE29CB" w:rsidRPr="00AE29CB" w:rsidRDefault="00AE29CB" w:rsidP="00AE29CB">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387F670F"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0AA16DD0"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6DFE835A"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5801F5C6" w14:textId="77777777" w:rsidR="00AE29CB" w:rsidRPr="00AE29CB" w:rsidRDefault="00AE29CB" w:rsidP="00AE29CB">
            <w:pPr>
              <w:spacing w:after="0" w:line="240" w:lineRule="auto"/>
              <w:ind w:right="-72"/>
              <w:jc w:val="right"/>
              <w:rPr>
                <w:rFonts w:ascii="Arial" w:eastAsia="Cordia New" w:hAnsi="Arial" w:cs="Arial"/>
                <w:b/>
                <w:bCs/>
                <w:color w:val="000000"/>
                <w:sz w:val="12"/>
                <w:szCs w:val="12"/>
                <w:lang w:bidi="th-TH"/>
              </w:rPr>
            </w:pPr>
          </w:p>
        </w:tc>
      </w:tr>
      <w:tr w:rsidR="00BB1AA1" w:rsidRPr="005671C0" w14:paraId="13464243" w14:textId="77777777" w:rsidTr="003D0DEA">
        <w:tc>
          <w:tcPr>
            <w:tcW w:w="565" w:type="dxa"/>
            <w:tcBorders>
              <w:top w:val="nil"/>
              <w:left w:val="nil"/>
              <w:bottom w:val="nil"/>
              <w:right w:val="nil"/>
            </w:tcBorders>
          </w:tcPr>
          <w:p w14:paraId="1290A3FB" w14:textId="0A335D84"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6.</w:t>
            </w:r>
          </w:p>
        </w:tc>
        <w:tc>
          <w:tcPr>
            <w:tcW w:w="2303" w:type="dxa"/>
            <w:tcBorders>
              <w:top w:val="nil"/>
              <w:left w:val="nil"/>
              <w:bottom w:val="nil"/>
              <w:right w:val="nil"/>
            </w:tcBorders>
          </w:tcPr>
          <w:p w14:paraId="51EF8988" w14:textId="222E7AD3" w:rsidR="00BB1AA1" w:rsidRPr="005671C0" w:rsidRDefault="00BB1AA1" w:rsidP="005671C0">
            <w:pPr>
              <w:spacing w:after="0" w:line="240" w:lineRule="auto"/>
              <w:ind w:left="152" w:right="-72" w:hanging="152"/>
              <w:rPr>
                <w:rFonts w:ascii="Arial" w:eastAsia="Cordia New" w:hAnsi="Arial" w:cs="Arial"/>
                <w:color w:val="000000"/>
                <w:spacing w:val="-6"/>
                <w:sz w:val="18"/>
                <w:szCs w:val="18"/>
                <w:lang w:bidi="th-TH"/>
              </w:rPr>
            </w:pPr>
            <w:r w:rsidRPr="005671C0">
              <w:rPr>
                <w:rFonts w:ascii="Arial" w:eastAsia="Cordia New" w:hAnsi="Arial" w:cs="Arial"/>
                <w:color w:val="000000"/>
                <w:spacing w:val="-6"/>
                <w:sz w:val="18"/>
                <w:szCs w:val="18"/>
                <w:lang w:bidi="th-TH"/>
              </w:rPr>
              <w:t xml:space="preserve">Nirvana </w:t>
            </w:r>
            <w:proofErr w:type="spellStart"/>
            <w:r w:rsidRPr="005671C0">
              <w:rPr>
                <w:rFonts w:ascii="Arial" w:eastAsia="Cordia New" w:hAnsi="Arial" w:cs="Arial"/>
                <w:color w:val="000000"/>
                <w:spacing w:val="-6"/>
                <w:sz w:val="18"/>
                <w:szCs w:val="18"/>
                <w:lang w:bidi="th-TH"/>
              </w:rPr>
              <w:t>Praram</w:t>
            </w:r>
            <w:proofErr w:type="spellEnd"/>
            <w:r w:rsidRPr="005671C0">
              <w:rPr>
                <w:rFonts w:ascii="Arial" w:eastAsia="Cordia New" w:hAnsi="Arial" w:cs="Arial"/>
                <w:color w:val="000000"/>
                <w:spacing w:val="-6"/>
                <w:sz w:val="18"/>
                <w:szCs w:val="18"/>
                <w:lang w:bidi="th-TH"/>
              </w:rPr>
              <w:t xml:space="preserve"> 9</w:t>
            </w:r>
            <w:r w:rsidRPr="005671C0">
              <w:rPr>
                <w:rFonts w:ascii="Arial" w:eastAsia="Cordia New" w:hAnsi="Arial" w:cs="Arial"/>
                <w:color w:val="000000"/>
                <w:sz w:val="18"/>
                <w:szCs w:val="18"/>
                <w:lang w:bidi="th-TH"/>
              </w:rPr>
              <w:t xml:space="preserve"> Co., Ltd</w:t>
            </w:r>
          </w:p>
        </w:tc>
        <w:tc>
          <w:tcPr>
            <w:tcW w:w="1361" w:type="dxa"/>
            <w:tcBorders>
              <w:top w:val="nil"/>
              <w:left w:val="nil"/>
              <w:bottom w:val="nil"/>
              <w:right w:val="nil"/>
            </w:tcBorders>
          </w:tcPr>
          <w:p w14:paraId="6D7C0CD5" w14:textId="3C868BCF"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12,870,000</w:t>
            </w:r>
          </w:p>
        </w:tc>
        <w:tc>
          <w:tcPr>
            <w:tcW w:w="2251" w:type="dxa"/>
            <w:tcBorders>
              <w:top w:val="nil"/>
              <w:left w:val="nil"/>
              <w:bottom w:val="nil"/>
              <w:right w:val="nil"/>
            </w:tcBorders>
          </w:tcPr>
          <w:p w14:paraId="4B052CD5" w14:textId="07CF596D" w:rsidR="00BB1AA1" w:rsidRPr="005671C0" w:rsidRDefault="00BB1AA1" w:rsidP="005671C0">
            <w:pPr>
              <w:numPr>
                <w:ilvl w:val="0"/>
                <w:numId w:val="5"/>
              </w:numPr>
              <w:spacing w:after="0" w:line="240" w:lineRule="auto"/>
              <w:ind w:left="148" w:right="-72" w:hanging="171"/>
              <w:rPr>
                <w:rFonts w:ascii="Arial" w:eastAsia="Cordia New" w:hAnsi="Arial" w:cs="Arial"/>
                <w:color w:val="000000"/>
                <w:sz w:val="18"/>
                <w:szCs w:val="18"/>
                <w:lang w:val="en-GB" w:bidi="th-TH"/>
              </w:rPr>
            </w:pPr>
            <w:r w:rsidRPr="005671C0">
              <w:rPr>
                <w:rFonts w:ascii="Arial" w:eastAsia="Cordia New" w:hAnsi="Arial" w:cs="Arial"/>
                <w:color w:val="000000"/>
                <w:sz w:val="18"/>
                <w:szCs w:val="18"/>
                <w:lang w:val="en-GB" w:bidi="th-TH"/>
              </w:rPr>
              <w:t xml:space="preserve">Within 1 year 5 months </w:t>
            </w:r>
            <w:r w:rsidR="0091099B" w:rsidRPr="005671C0">
              <w:rPr>
                <w:rFonts w:ascii="Arial" w:eastAsia="Cordia New" w:hAnsi="Arial" w:cs="Arial"/>
                <w:color w:val="000000"/>
                <w:sz w:val="18"/>
                <w:szCs w:val="18"/>
                <w:lang w:val="en-GB" w:bidi="th-TH"/>
              </w:rPr>
              <w:br/>
              <w:t xml:space="preserve">   </w:t>
            </w:r>
            <w:r w:rsidRPr="005671C0">
              <w:rPr>
                <w:rFonts w:ascii="Arial" w:eastAsia="Cordia New" w:hAnsi="Arial" w:cs="Arial"/>
                <w:color w:val="000000"/>
                <w:sz w:val="18"/>
                <w:szCs w:val="18"/>
                <w:lang w:val="en-GB" w:bidi="th-TH"/>
              </w:rPr>
              <w:t>from the contract date</w:t>
            </w:r>
          </w:p>
        </w:tc>
        <w:tc>
          <w:tcPr>
            <w:tcW w:w="2727" w:type="dxa"/>
            <w:tcBorders>
              <w:top w:val="nil"/>
              <w:left w:val="nil"/>
              <w:bottom w:val="nil"/>
              <w:right w:val="nil"/>
            </w:tcBorders>
          </w:tcPr>
          <w:p w14:paraId="2095BF1F" w14:textId="18A32BF9" w:rsidR="00BB1AA1" w:rsidRPr="005671C0" w:rsidRDefault="00BB1AA1" w:rsidP="005671C0">
            <w:pPr>
              <w:spacing w:after="0" w:line="240" w:lineRule="auto"/>
              <w:ind w:right="-72"/>
              <w:rPr>
                <w:rFonts w:ascii="Arial" w:eastAsia="Calibri" w:hAnsi="Arial" w:cs="Arial"/>
                <w:color w:val="000000"/>
                <w:sz w:val="18"/>
                <w:szCs w:val="18"/>
                <w:lang w:bidi="th-TH"/>
              </w:rPr>
            </w:pPr>
            <w:r w:rsidRPr="005671C0">
              <w:rPr>
                <w:rFonts w:ascii="Arial" w:eastAsia="Calibri" w:hAnsi="Arial" w:cs="Arial"/>
                <w:color w:val="000000"/>
                <w:sz w:val="18"/>
                <w:szCs w:val="18"/>
                <w:lang w:bidi="th-TH"/>
              </w:rPr>
              <w:t xml:space="preserve">Land and premises of project </w:t>
            </w:r>
            <w:r w:rsidR="0091099B" w:rsidRPr="005671C0">
              <w:rPr>
                <w:rFonts w:ascii="Arial" w:eastAsia="Calibri" w:hAnsi="Arial" w:cs="Arial"/>
                <w:color w:val="000000"/>
                <w:sz w:val="18"/>
                <w:szCs w:val="18"/>
                <w:lang w:bidi="th-TH"/>
              </w:rPr>
              <w:br/>
              <w:t xml:space="preserve">   </w:t>
            </w:r>
            <w:r w:rsidRPr="005671C0">
              <w:rPr>
                <w:rFonts w:ascii="Arial" w:eastAsia="Calibri" w:hAnsi="Arial" w:cs="Arial"/>
                <w:color w:val="000000"/>
                <w:sz w:val="18"/>
                <w:szCs w:val="18"/>
                <w:lang w:bidi="th-TH"/>
              </w:rPr>
              <w:t>and parent company</w:t>
            </w:r>
          </w:p>
        </w:tc>
        <w:tc>
          <w:tcPr>
            <w:tcW w:w="1352" w:type="dxa"/>
            <w:tcBorders>
              <w:top w:val="nil"/>
              <w:left w:val="nil"/>
              <w:bottom w:val="nil"/>
              <w:right w:val="nil"/>
            </w:tcBorders>
          </w:tcPr>
          <w:p w14:paraId="2BD1D6A3" w14:textId="131DE1B3" w:rsidR="00BB1AA1" w:rsidRPr="005671C0" w:rsidRDefault="00BB1AA1" w:rsidP="005671C0">
            <w:pPr>
              <w:spacing w:after="0" w:line="240" w:lineRule="auto"/>
              <w:ind w:right="-72"/>
              <w:jc w:val="center"/>
              <w:rPr>
                <w:rFonts w:ascii="Arial" w:eastAsia="Cordia New" w:hAnsi="Arial" w:cs="Arial"/>
                <w:color w:val="000000"/>
                <w:sz w:val="18"/>
                <w:szCs w:val="18"/>
                <w:lang w:bidi="th-TH"/>
              </w:rPr>
            </w:pPr>
            <w:r w:rsidRPr="005671C0">
              <w:rPr>
                <w:rFonts w:ascii="Arial" w:eastAsia="Cordia New" w:hAnsi="Arial" w:cs="Arial"/>
                <w:color w:val="000000"/>
                <w:sz w:val="18"/>
                <w:szCs w:val="18"/>
                <w:lang w:val="en-GB" w:bidi="th-TH"/>
              </w:rPr>
              <w:t>MLR-2.90</w:t>
            </w:r>
          </w:p>
        </w:tc>
        <w:tc>
          <w:tcPr>
            <w:tcW w:w="1224" w:type="dxa"/>
            <w:tcBorders>
              <w:top w:val="nil"/>
              <w:left w:val="nil"/>
              <w:right w:val="nil"/>
            </w:tcBorders>
            <w:shd w:val="clear" w:color="auto" w:fill="FAFAFA"/>
          </w:tcPr>
          <w:p w14:paraId="2C2404E8" w14:textId="7803BC59"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12,870,000</w:t>
            </w:r>
          </w:p>
        </w:tc>
        <w:tc>
          <w:tcPr>
            <w:tcW w:w="1206" w:type="dxa"/>
            <w:tcBorders>
              <w:top w:val="nil"/>
              <w:left w:val="nil"/>
              <w:right w:val="nil"/>
            </w:tcBorders>
          </w:tcPr>
          <w:p w14:paraId="7CDCFC03" w14:textId="425D9426"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170" w:type="dxa"/>
            <w:tcBorders>
              <w:top w:val="nil"/>
              <w:left w:val="nil"/>
              <w:right w:val="nil"/>
            </w:tcBorders>
            <w:shd w:val="clear" w:color="auto" w:fill="FAFAFA"/>
          </w:tcPr>
          <w:p w14:paraId="44BD0716" w14:textId="1B094C59"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c>
          <w:tcPr>
            <w:tcW w:w="1258" w:type="dxa"/>
            <w:tcBorders>
              <w:top w:val="nil"/>
              <w:left w:val="nil"/>
              <w:right w:val="nil"/>
            </w:tcBorders>
          </w:tcPr>
          <w:p w14:paraId="22C5A48C" w14:textId="4EC2C44E"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w:t>
            </w:r>
          </w:p>
        </w:tc>
      </w:tr>
      <w:tr w:rsidR="00BB1AA1" w:rsidRPr="005671C0" w14:paraId="496E4986" w14:textId="20F1B33D" w:rsidTr="003D0DEA">
        <w:tc>
          <w:tcPr>
            <w:tcW w:w="565" w:type="dxa"/>
            <w:tcBorders>
              <w:top w:val="nil"/>
              <w:left w:val="nil"/>
              <w:bottom w:val="nil"/>
              <w:right w:val="nil"/>
            </w:tcBorders>
          </w:tcPr>
          <w:p w14:paraId="2046FBA0"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p>
        </w:tc>
        <w:tc>
          <w:tcPr>
            <w:tcW w:w="5915" w:type="dxa"/>
            <w:gridSpan w:val="3"/>
            <w:tcBorders>
              <w:top w:val="nil"/>
              <w:left w:val="nil"/>
              <w:bottom w:val="nil"/>
              <w:right w:val="nil"/>
            </w:tcBorders>
          </w:tcPr>
          <w:p w14:paraId="7219D8F8" w14:textId="7C9FC5A4" w:rsidR="00BB1AA1" w:rsidRPr="005671C0" w:rsidRDefault="00BB1AA1" w:rsidP="005671C0">
            <w:pPr>
              <w:spacing w:after="0" w:line="240" w:lineRule="auto"/>
              <w:ind w:left="184" w:right="-72" w:hanging="184"/>
              <w:rPr>
                <w:rFonts w:ascii="Arial" w:eastAsia="Cordia New" w:hAnsi="Arial" w:cs="Arial"/>
                <w:color w:val="000000"/>
                <w:sz w:val="18"/>
                <w:szCs w:val="18"/>
                <w:lang w:val="en-GB" w:bidi="th-TH"/>
              </w:rPr>
            </w:pPr>
            <w:r w:rsidRPr="005671C0">
              <w:rPr>
                <w:rFonts w:ascii="Arial" w:eastAsia="Cordia New" w:hAnsi="Arial" w:cs="Arial"/>
                <w:color w:val="000000"/>
                <w:sz w:val="18"/>
                <w:szCs w:val="18"/>
                <w:u w:val="single"/>
                <w:lang w:bidi="th-TH"/>
              </w:rPr>
              <w:t>Less</w:t>
            </w:r>
            <w:r w:rsidRPr="005671C0">
              <w:rPr>
                <w:rFonts w:ascii="Arial" w:eastAsia="Cordia New" w:hAnsi="Arial" w:cs="Arial"/>
                <w:color w:val="000000"/>
                <w:sz w:val="18"/>
                <w:szCs w:val="18"/>
                <w:lang w:bidi="th-TH"/>
              </w:rPr>
              <w:t xml:space="preserve"> Deferred financing costs on loan from financial institutions</w:t>
            </w:r>
          </w:p>
        </w:tc>
        <w:tc>
          <w:tcPr>
            <w:tcW w:w="2727" w:type="dxa"/>
            <w:tcBorders>
              <w:top w:val="nil"/>
              <w:left w:val="nil"/>
              <w:bottom w:val="nil"/>
              <w:right w:val="nil"/>
            </w:tcBorders>
          </w:tcPr>
          <w:p w14:paraId="64A59FE5" w14:textId="77777777" w:rsidR="00BB1AA1" w:rsidRPr="005671C0" w:rsidRDefault="00BB1AA1" w:rsidP="005671C0">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40F4137F"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14:paraId="6E9CB9EA" w14:textId="058AAD28"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(374,952)</w:t>
            </w:r>
          </w:p>
        </w:tc>
        <w:tc>
          <w:tcPr>
            <w:tcW w:w="1206" w:type="dxa"/>
            <w:tcBorders>
              <w:left w:val="nil"/>
              <w:bottom w:val="single" w:sz="4" w:space="0" w:color="auto"/>
              <w:right w:val="nil"/>
            </w:tcBorders>
          </w:tcPr>
          <w:p w14:paraId="0D952A7D" w14:textId="34218803"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(337,274)</w:t>
            </w:r>
          </w:p>
        </w:tc>
        <w:tc>
          <w:tcPr>
            <w:tcW w:w="1170" w:type="dxa"/>
            <w:tcBorders>
              <w:left w:val="nil"/>
              <w:bottom w:val="single" w:sz="4" w:space="0" w:color="auto"/>
              <w:right w:val="nil"/>
            </w:tcBorders>
            <w:shd w:val="clear" w:color="auto" w:fill="FAFAFA"/>
          </w:tcPr>
          <w:p w14:paraId="2E8BC737" w14:textId="056BA293"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(374,952)</w:t>
            </w:r>
          </w:p>
        </w:tc>
        <w:tc>
          <w:tcPr>
            <w:tcW w:w="1258" w:type="dxa"/>
            <w:tcBorders>
              <w:left w:val="nil"/>
              <w:bottom w:val="single" w:sz="4" w:space="0" w:color="auto"/>
              <w:right w:val="nil"/>
            </w:tcBorders>
          </w:tcPr>
          <w:p w14:paraId="43665F99" w14:textId="0D8CDB88" w:rsidR="00BB1AA1" w:rsidRPr="005671C0" w:rsidRDefault="00BB1AA1" w:rsidP="005671C0">
            <w:pPr>
              <w:spacing w:after="0" w:line="240" w:lineRule="auto"/>
              <w:ind w:right="-72"/>
              <w:jc w:val="right"/>
              <w:rPr>
                <w:rFonts w:ascii="Arial" w:eastAsia="Cordia New" w:hAnsi="Arial" w:cs="Arial"/>
                <w:color w:val="000000"/>
                <w:sz w:val="18"/>
                <w:szCs w:val="18"/>
                <w:cs/>
              </w:rPr>
            </w:pPr>
            <w:r w:rsidRPr="005671C0">
              <w:rPr>
                <w:rFonts w:ascii="Arial" w:eastAsia="Cordia New" w:hAnsi="Arial" w:cs="Arial"/>
                <w:color w:val="000000"/>
                <w:sz w:val="18"/>
                <w:szCs w:val="18"/>
                <w:lang w:bidi="th-TH"/>
              </w:rPr>
              <w:t>(337,274)</w:t>
            </w:r>
          </w:p>
        </w:tc>
      </w:tr>
      <w:tr w:rsidR="00BB1AA1" w:rsidRPr="005671C0" w14:paraId="5C6F6C53" w14:textId="77777777" w:rsidTr="003D0DEA">
        <w:tc>
          <w:tcPr>
            <w:tcW w:w="565" w:type="dxa"/>
            <w:tcBorders>
              <w:top w:val="nil"/>
              <w:left w:val="nil"/>
              <w:bottom w:val="nil"/>
              <w:right w:val="nil"/>
            </w:tcBorders>
          </w:tcPr>
          <w:p w14:paraId="617A28B9"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p>
        </w:tc>
        <w:tc>
          <w:tcPr>
            <w:tcW w:w="3664" w:type="dxa"/>
            <w:gridSpan w:val="2"/>
            <w:tcBorders>
              <w:top w:val="nil"/>
              <w:left w:val="nil"/>
              <w:bottom w:val="nil"/>
              <w:right w:val="nil"/>
            </w:tcBorders>
          </w:tcPr>
          <w:p w14:paraId="26793725" w14:textId="77777777" w:rsidR="00BB1AA1" w:rsidRPr="005671C0" w:rsidRDefault="00BB1AA1" w:rsidP="005671C0">
            <w:pPr>
              <w:spacing w:after="0" w:line="240" w:lineRule="auto"/>
              <w:ind w:right="-72"/>
              <w:rPr>
                <w:rFonts w:ascii="Arial" w:eastAsia="Cordia New" w:hAnsi="Arial" w:cs="Arial"/>
                <w:color w:val="000000"/>
                <w:sz w:val="18"/>
                <w:szCs w:val="18"/>
                <w:u w:val="single"/>
                <w:lang w:bidi="th-TH"/>
              </w:rPr>
            </w:pPr>
          </w:p>
        </w:tc>
        <w:tc>
          <w:tcPr>
            <w:tcW w:w="2251" w:type="dxa"/>
            <w:tcBorders>
              <w:top w:val="nil"/>
              <w:left w:val="nil"/>
              <w:bottom w:val="nil"/>
              <w:right w:val="nil"/>
            </w:tcBorders>
          </w:tcPr>
          <w:p w14:paraId="13455C89" w14:textId="77777777" w:rsidR="00BB1AA1" w:rsidRPr="005671C0" w:rsidRDefault="00BB1AA1" w:rsidP="005671C0">
            <w:pPr>
              <w:spacing w:after="0" w:line="240" w:lineRule="auto"/>
              <w:ind w:left="184" w:right="-72" w:hanging="184"/>
              <w:rPr>
                <w:rFonts w:ascii="Arial" w:eastAsia="Cordia New" w:hAnsi="Arial" w:cs="Arial"/>
                <w:color w:val="000000"/>
                <w:sz w:val="18"/>
                <w:szCs w:val="18"/>
                <w:lang w:val="en-GB" w:bidi="th-TH"/>
              </w:rPr>
            </w:pPr>
          </w:p>
        </w:tc>
        <w:tc>
          <w:tcPr>
            <w:tcW w:w="2727" w:type="dxa"/>
            <w:tcBorders>
              <w:top w:val="nil"/>
              <w:left w:val="nil"/>
              <w:bottom w:val="nil"/>
              <w:right w:val="nil"/>
            </w:tcBorders>
          </w:tcPr>
          <w:p w14:paraId="66FBC24B" w14:textId="77777777" w:rsidR="00BB1AA1" w:rsidRPr="005671C0" w:rsidRDefault="00BB1AA1" w:rsidP="005671C0">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63599EDF"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right w:val="nil"/>
            </w:tcBorders>
            <w:shd w:val="clear" w:color="auto" w:fill="FAFAFA"/>
          </w:tcPr>
          <w:p w14:paraId="0030B2DF" w14:textId="77777777" w:rsidR="00BB1AA1" w:rsidRPr="005671C0" w:rsidRDefault="00BB1AA1" w:rsidP="005671C0">
            <w:pPr>
              <w:spacing w:after="0" w:line="240" w:lineRule="auto"/>
              <w:ind w:right="-72"/>
              <w:jc w:val="right"/>
              <w:rPr>
                <w:rFonts w:ascii="Arial" w:eastAsia="Cordia New" w:hAnsi="Arial" w:cs="Arial"/>
                <w:color w:val="000000"/>
                <w:sz w:val="18"/>
                <w:szCs w:val="18"/>
                <w:lang w:bidi="th-TH"/>
              </w:rPr>
            </w:pPr>
          </w:p>
        </w:tc>
        <w:tc>
          <w:tcPr>
            <w:tcW w:w="1206" w:type="dxa"/>
            <w:tcBorders>
              <w:top w:val="single" w:sz="4" w:space="0" w:color="auto"/>
              <w:left w:val="nil"/>
              <w:right w:val="nil"/>
            </w:tcBorders>
          </w:tcPr>
          <w:p w14:paraId="674AD107" w14:textId="77777777" w:rsidR="00BB1AA1" w:rsidRPr="005671C0" w:rsidRDefault="00BB1AA1" w:rsidP="005671C0">
            <w:pPr>
              <w:spacing w:after="0" w:line="240" w:lineRule="auto"/>
              <w:ind w:right="-72"/>
              <w:jc w:val="right"/>
              <w:rPr>
                <w:rFonts w:ascii="Arial" w:eastAsia="Cordia New" w:hAnsi="Arial" w:cs="Arial"/>
                <w:color w:val="000000"/>
                <w:sz w:val="18"/>
                <w:szCs w:val="18"/>
                <w:lang w:bidi="th-TH"/>
              </w:rPr>
            </w:pPr>
          </w:p>
        </w:tc>
        <w:tc>
          <w:tcPr>
            <w:tcW w:w="1170" w:type="dxa"/>
            <w:tcBorders>
              <w:top w:val="single" w:sz="4" w:space="0" w:color="auto"/>
              <w:left w:val="nil"/>
              <w:right w:val="nil"/>
            </w:tcBorders>
            <w:shd w:val="clear" w:color="auto" w:fill="FAFAFA"/>
          </w:tcPr>
          <w:p w14:paraId="3C41E657" w14:textId="77777777" w:rsidR="00BB1AA1" w:rsidRPr="005671C0" w:rsidRDefault="00BB1AA1" w:rsidP="005671C0">
            <w:pPr>
              <w:spacing w:after="0" w:line="240" w:lineRule="auto"/>
              <w:ind w:right="-72"/>
              <w:jc w:val="right"/>
              <w:rPr>
                <w:rFonts w:ascii="Arial" w:eastAsia="Cordia New" w:hAnsi="Arial" w:cs="Arial"/>
                <w:color w:val="000000"/>
                <w:sz w:val="18"/>
                <w:szCs w:val="18"/>
                <w:lang w:bidi="th-TH"/>
              </w:rPr>
            </w:pPr>
          </w:p>
        </w:tc>
        <w:tc>
          <w:tcPr>
            <w:tcW w:w="1258" w:type="dxa"/>
            <w:tcBorders>
              <w:top w:val="single" w:sz="4" w:space="0" w:color="auto"/>
              <w:left w:val="nil"/>
              <w:right w:val="nil"/>
            </w:tcBorders>
          </w:tcPr>
          <w:p w14:paraId="472E75F1" w14:textId="77777777" w:rsidR="00BB1AA1" w:rsidRPr="005671C0" w:rsidRDefault="00BB1AA1" w:rsidP="005671C0">
            <w:pPr>
              <w:spacing w:after="0" w:line="240" w:lineRule="auto"/>
              <w:ind w:right="-72"/>
              <w:jc w:val="right"/>
              <w:rPr>
                <w:rFonts w:ascii="Arial" w:eastAsia="Cordia New" w:hAnsi="Arial" w:cs="Arial"/>
                <w:color w:val="000000"/>
                <w:sz w:val="18"/>
                <w:szCs w:val="18"/>
                <w:lang w:bidi="th-TH"/>
              </w:rPr>
            </w:pPr>
          </w:p>
        </w:tc>
      </w:tr>
      <w:tr w:rsidR="00BB1AA1" w:rsidRPr="005671C0" w14:paraId="3C887957" w14:textId="77777777" w:rsidTr="003D0DEA">
        <w:tc>
          <w:tcPr>
            <w:tcW w:w="565" w:type="dxa"/>
            <w:tcBorders>
              <w:top w:val="nil"/>
              <w:left w:val="nil"/>
              <w:bottom w:val="nil"/>
              <w:right w:val="nil"/>
            </w:tcBorders>
          </w:tcPr>
          <w:p w14:paraId="27076476"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p>
        </w:tc>
        <w:tc>
          <w:tcPr>
            <w:tcW w:w="3664" w:type="dxa"/>
            <w:gridSpan w:val="2"/>
            <w:tcBorders>
              <w:top w:val="nil"/>
              <w:left w:val="nil"/>
              <w:bottom w:val="nil"/>
              <w:right w:val="nil"/>
            </w:tcBorders>
          </w:tcPr>
          <w:p w14:paraId="61A5C0FB" w14:textId="77777777" w:rsidR="00BB1AA1" w:rsidRPr="005671C0" w:rsidRDefault="00BB1AA1" w:rsidP="005671C0">
            <w:pPr>
              <w:spacing w:after="0" w:line="240" w:lineRule="auto"/>
              <w:ind w:right="-72"/>
              <w:rPr>
                <w:rFonts w:ascii="Arial" w:eastAsia="Cordia New" w:hAnsi="Arial" w:cs="Arial"/>
                <w:color w:val="000000"/>
                <w:sz w:val="18"/>
                <w:szCs w:val="18"/>
                <w:lang w:val="en-GB" w:bidi="th-TH"/>
              </w:rPr>
            </w:pPr>
            <w:r w:rsidRPr="005671C0">
              <w:rPr>
                <w:rFonts w:ascii="Arial" w:eastAsia="Cordia New" w:hAnsi="Arial" w:cs="Arial"/>
                <w:color w:val="000000"/>
                <w:sz w:val="18"/>
                <w:szCs w:val="18"/>
                <w:lang w:bidi="th-TH"/>
              </w:rPr>
              <w:t>Total short-term borrowings</w:t>
            </w:r>
          </w:p>
        </w:tc>
        <w:tc>
          <w:tcPr>
            <w:tcW w:w="2251" w:type="dxa"/>
            <w:tcBorders>
              <w:top w:val="nil"/>
              <w:left w:val="nil"/>
              <w:bottom w:val="nil"/>
              <w:right w:val="nil"/>
            </w:tcBorders>
          </w:tcPr>
          <w:p w14:paraId="2EE94D47" w14:textId="77777777" w:rsidR="00BB1AA1" w:rsidRPr="005671C0" w:rsidRDefault="00BB1AA1" w:rsidP="005671C0">
            <w:pPr>
              <w:spacing w:after="0" w:line="240" w:lineRule="auto"/>
              <w:ind w:left="184" w:right="-72" w:hanging="184"/>
              <w:rPr>
                <w:rFonts w:ascii="Arial" w:eastAsia="Cordia New" w:hAnsi="Arial" w:cs="Arial"/>
                <w:color w:val="000000"/>
                <w:sz w:val="18"/>
                <w:szCs w:val="18"/>
                <w:lang w:val="en-GB" w:bidi="th-TH"/>
              </w:rPr>
            </w:pPr>
          </w:p>
        </w:tc>
        <w:tc>
          <w:tcPr>
            <w:tcW w:w="2727" w:type="dxa"/>
            <w:tcBorders>
              <w:top w:val="nil"/>
              <w:left w:val="nil"/>
              <w:bottom w:val="nil"/>
              <w:right w:val="nil"/>
            </w:tcBorders>
          </w:tcPr>
          <w:p w14:paraId="47466C71" w14:textId="77777777" w:rsidR="00BB1AA1" w:rsidRPr="005671C0" w:rsidRDefault="00BB1AA1" w:rsidP="005671C0">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73BB081C" w14:textId="77777777" w:rsidR="00BB1AA1" w:rsidRPr="005671C0" w:rsidRDefault="00BB1AA1" w:rsidP="005671C0">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14:paraId="69330AF0" w14:textId="312459F0"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633,210,043</w:t>
            </w:r>
          </w:p>
        </w:tc>
        <w:tc>
          <w:tcPr>
            <w:tcW w:w="1206" w:type="dxa"/>
            <w:tcBorders>
              <w:left w:val="nil"/>
              <w:bottom w:val="single" w:sz="4" w:space="0" w:color="auto"/>
              <w:right w:val="nil"/>
            </w:tcBorders>
          </w:tcPr>
          <w:p w14:paraId="66378143" w14:textId="0D25AB2F"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729,085,259</w:t>
            </w:r>
          </w:p>
        </w:tc>
        <w:tc>
          <w:tcPr>
            <w:tcW w:w="1170" w:type="dxa"/>
            <w:tcBorders>
              <w:left w:val="nil"/>
              <w:bottom w:val="single" w:sz="4" w:space="0" w:color="auto"/>
              <w:right w:val="nil"/>
            </w:tcBorders>
            <w:shd w:val="clear" w:color="auto" w:fill="FAFAFA"/>
          </w:tcPr>
          <w:p w14:paraId="7A66CCA4" w14:textId="7924E27E"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226,837,548</w:t>
            </w:r>
          </w:p>
        </w:tc>
        <w:tc>
          <w:tcPr>
            <w:tcW w:w="1258" w:type="dxa"/>
            <w:tcBorders>
              <w:left w:val="nil"/>
              <w:bottom w:val="single" w:sz="4" w:space="0" w:color="auto"/>
              <w:right w:val="nil"/>
            </w:tcBorders>
          </w:tcPr>
          <w:p w14:paraId="54C59F98" w14:textId="26B1E65E" w:rsidR="00BB1AA1" w:rsidRPr="005671C0" w:rsidRDefault="00BB1AA1" w:rsidP="005671C0">
            <w:pPr>
              <w:spacing w:after="0" w:line="240" w:lineRule="auto"/>
              <w:ind w:right="-72"/>
              <w:jc w:val="right"/>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229,675,226</w:t>
            </w:r>
          </w:p>
        </w:tc>
      </w:tr>
    </w:tbl>
    <w:p w14:paraId="5AA3C064" w14:textId="77777777" w:rsidR="00551CF8" w:rsidRPr="005671C0" w:rsidRDefault="00551CF8" w:rsidP="005671C0">
      <w:pPr>
        <w:spacing w:after="0" w:line="240" w:lineRule="auto"/>
        <w:ind w:left="540" w:hanging="540"/>
        <w:jc w:val="thaiDistribute"/>
        <w:rPr>
          <w:rFonts w:ascii="Arial" w:hAnsi="Arial" w:cs="Arial"/>
          <w:color w:val="000000"/>
          <w:sz w:val="18"/>
          <w:szCs w:val="18"/>
        </w:rPr>
      </w:pPr>
    </w:p>
    <w:p w14:paraId="0A36A3F2" w14:textId="77777777" w:rsidR="00257FBC" w:rsidRPr="005671C0" w:rsidRDefault="00551CF8" w:rsidP="005671C0">
      <w:pPr>
        <w:spacing w:after="0" w:line="240" w:lineRule="auto"/>
        <w:ind w:left="540"/>
        <w:jc w:val="thaiDistribute"/>
        <w:rPr>
          <w:rFonts w:ascii="Arial" w:hAnsi="Arial" w:cs="Arial"/>
          <w:color w:val="000000"/>
          <w:sz w:val="18"/>
          <w:szCs w:val="18"/>
        </w:rPr>
      </w:pPr>
      <w:r w:rsidRPr="005671C0">
        <w:rPr>
          <w:rFonts w:ascii="Arial" w:hAnsi="Arial" w:cs="Arial"/>
          <w:color w:val="000000"/>
          <w:sz w:val="18"/>
          <w:szCs w:val="18"/>
        </w:rPr>
        <w:br w:type="page"/>
      </w:r>
    </w:p>
    <w:p w14:paraId="2EAB8624" w14:textId="2C5D168B" w:rsidR="007567CB" w:rsidRPr="005671C0" w:rsidRDefault="007567CB" w:rsidP="005671C0">
      <w:pPr>
        <w:spacing w:after="0" w:line="240" w:lineRule="auto"/>
        <w:ind w:left="540"/>
        <w:jc w:val="thaiDistribute"/>
        <w:rPr>
          <w:rFonts w:ascii="Arial" w:hAnsi="Arial" w:cs="Arial"/>
          <w:color w:val="000000"/>
          <w:sz w:val="18"/>
          <w:szCs w:val="18"/>
          <w:lang w:bidi="th-TH"/>
        </w:rPr>
      </w:pPr>
      <w:r w:rsidRPr="005671C0">
        <w:rPr>
          <w:rFonts w:ascii="Arial" w:hAnsi="Arial" w:cs="Arial"/>
          <w:color w:val="000000"/>
          <w:sz w:val="18"/>
          <w:szCs w:val="18"/>
        </w:rPr>
        <w:t xml:space="preserve">Details of </w:t>
      </w:r>
      <w:r w:rsidR="003D38E7" w:rsidRPr="005671C0">
        <w:rPr>
          <w:rFonts w:ascii="Arial" w:hAnsi="Arial" w:cs="Arial"/>
          <w:color w:val="000000"/>
          <w:sz w:val="18"/>
          <w:szCs w:val="18"/>
        </w:rPr>
        <w:t>b</w:t>
      </w:r>
      <w:r w:rsidRPr="005671C0">
        <w:rPr>
          <w:rFonts w:ascii="Arial" w:hAnsi="Arial" w:cs="Arial"/>
          <w:color w:val="000000"/>
          <w:sz w:val="18"/>
          <w:szCs w:val="18"/>
        </w:rPr>
        <w:t xml:space="preserve">ank overdraft from financial institutions 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 are as follows:</w:t>
      </w:r>
    </w:p>
    <w:p w14:paraId="0545E068" w14:textId="77777777" w:rsidR="007567CB" w:rsidRPr="005671C0" w:rsidRDefault="007567CB" w:rsidP="005671C0">
      <w:pPr>
        <w:spacing w:after="0" w:line="240" w:lineRule="auto"/>
        <w:ind w:left="567"/>
        <w:jc w:val="both"/>
        <w:rPr>
          <w:rFonts w:ascii="Arial" w:hAnsi="Arial" w:cs="Arial"/>
          <w:color w:val="000000"/>
          <w:sz w:val="18"/>
          <w:szCs w:val="18"/>
        </w:rPr>
      </w:pPr>
    </w:p>
    <w:tbl>
      <w:tblPr>
        <w:tblW w:w="15393" w:type="dxa"/>
        <w:tblInd w:w="108" w:type="dxa"/>
        <w:tblLayout w:type="fixed"/>
        <w:tblLook w:val="0000" w:firstRow="0" w:lastRow="0" w:firstColumn="0" w:lastColumn="0" w:noHBand="0" w:noVBand="0"/>
      </w:tblPr>
      <w:tblGrid>
        <w:gridCol w:w="706"/>
        <w:gridCol w:w="9"/>
        <w:gridCol w:w="2883"/>
        <w:gridCol w:w="1479"/>
        <w:gridCol w:w="1226"/>
        <w:gridCol w:w="2787"/>
        <w:gridCol w:w="1319"/>
        <w:gridCol w:w="13"/>
        <w:gridCol w:w="1245"/>
        <w:gridCol w:w="9"/>
        <w:gridCol w:w="1208"/>
        <w:gridCol w:w="13"/>
        <w:gridCol w:w="1212"/>
        <w:gridCol w:w="9"/>
        <w:gridCol w:w="1241"/>
        <w:gridCol w:w="13"/>
        <w:gridCol w:w="21"/>
      </w:tblGrid>
      <w:tr w:rsidR="007567CB" w:rsidRPr="005671C0" w14:paraId="2D0423FB" w14:textId="77777777" w:rsidTr="00292C30">
        <w:trPr>
          <w:gridAfter w:val="2"/>
          <w:wAfter w:w="34" w:type="dxa"/>
        </w:trPr>
        <w:tc>
          <w:tcPr>
            <w:tcW w:w="715" w:type="dxa"/>
            <w:gridSpan w:val="2"/>
            <w:tcBorders>
              <w:top w:val="single" w:sz="4" w:space="0" w:color="auto"/>
              <w:left w:val="nil"/>
              <w:bottom w:val="nil"/>
              <w:right w:val="nil"/>
            </w:tcBorders>
            <w:vAlign w:val="bottom"/>
          </w:tcPr>
          <w:p w14:paraId="64BEBAA3" w14:textId="77777777" w:rsidR="007567CB" w:rsidRPr="005671C0" w:rsidRDefault="007567CB" w:rsidP="005671C0">
            <w:pPr>
              <w:spacing w:after="0" w:line="240" w:lineRule="auto"/>
              <w:ind w:right="-72"/>
              <w:jc w:val="center"/>
              <w:rPr>
                <w:rFonts w:ascii="Arial" w:eastAsia="Cordia New" w:hAnsi="Arial" w:cs="Arial"/>
                <w:b/>
                <w:bCs/>
                <w:color w:val="000000"/>
                <w:sz w:val="16"/>
                <w:szCs w:val="16"/>
                <w:cs/>
                <w:lang w:bidi="th-TH"/>
              </w:rPr>
            </w:pPr>
          </w:p>
        </w:tc>
        <w:tc>
          <w:tcPr>
            <w:tcW w:w="4362" w:type="dxa"/>
            <w:gridSpan w:val="2"/>
            <w:tcBorders>
              <w:top w:val="single" w:sz="4" w:space="0" w:color="auto"/>
              <w:left w:val="nil"/>
              <w:bottom w:val="nil"/>
              <w:right w:val="nil"/>
            </w:tcBorders>
            <w:vAlign w:val="bottom"/>
          </w:tcPr>
          <w:p w14:paraId="040AFCA6" w14:textId="77777777" w:rsidR="007567CB" w:rsidRPr="005671C0" w:rsidRDefault="007567CB" w:rsidP="005671C0">
            <w:pPr>
              <w:spacing w:after="0" w:line="240" w:lineRule="auto"/>
              <w:ind w:right="-72"/>
              <w:jc w:val="center"/>
              <w:rPr>
                <w:rFonts w:ascii="Arial" w:eastAsia="Cordia New" w:hAnsi="Arial" w:cs="Arial"/>
                <w:b/>
                <w:bCs/>
                <w:color w:val="000000"/>
                <w:sz w:val="16"/>
                <w:szCs w:val="16"/>
                <w:cs/>
                <w:lang w:bidi="th-TH"/>
              </w:rPr>
            </w:pPr>
          </w:p>
        </w:tc>
        <w:tc>
          <w:tcPr>
            <w:tcW w:w="5332" w:type="dxa"/>
            <w:gridSpan w:val="3"/>
            <w:tcBorders>
              <w:top w:val="single" w:sz="4" w:space="0" w:color="auto"/>
              <w:left w:val="nil"/>
              <w:bottom w:val="single" w:sz="4" w:space="0" w:color="auto"/>
              <w:right w:val="nil"/>
            </w:tcBorders>
            <w:shd w:val="clear" w:color="auto" w:fill="auto"/>
            <w:vAlign w:val="bottom"/>
          </w:tcPr>
          <w:p w14:paraId="348B2254" w14:textId="77777777" w:rsidR="007567CB" w:rsidRPr="005671C0" w:rsidRDefault="007567CB"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Condition of borrowings</w:t>
            </w:r>
          </w:p>
        </w:tc>
        <w:tc>
          <w:tcPr>
            <w:tcW w:w="2475" w:type="dxa"/>
            <w:gridSpan w:val="4"/>
            <w:tcBorders>
              <w:top w:val="single" w:sz="4" w:space="0" w:color="auto"/>
              <w:left w:val="nil"/>
              <w:bottom w:val="single" w:sz="4" w:space="0" w:color="auto"/>
              <w:right w:val="nil"/>
            </w:tcBorders>
            <w:shd w:val="clear" w:color="auto" w:fill="auto"/>
            <w:vAlign w:val="bottom"/>
          </w:tcPr>
          <w:p w14:paraId="58B0C8EE" w14:textId="77777777" w:rsidR="007567CB" w:rsidRPr="005671C0" w:rsidRDefault="007567CB"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 xml:space="preserve">Consolidated </w:t>
            </w:r>
          </w:p>
          <w:p w14:paraId="11193931" w14:textId="77777777" w:rsidR="007567CB" w:rsidRPr="005671C0" w:rsidRDefault="007567CB" w:rsidP="005671C0">
            <w:pPr>
              <w:spacing w:after="0" w:line="240" w:lineRule="auto"/>
              <w:ind w:right="-72"/>
              <w:jc w:val="center"/>
              <w:rPr>
                <w:rFonts w:ascii="Arial" w:hAnsi="Arial" w:cs="Arial"/>
                <w:b/>
                <w:bCs/>
                <w:color w:val="000000"/>
                <w:sz w:val="16"/>
                <w:szCs w:val="16"/>
              </w:rPr>
            </w:pPr>
            <w:r w:rsidRPr="005671C0">
              <w:rPr>
                <w:rFonts w:ascii="Arial" w:hAnsi="Arial" w:cs="Arial"/>
                <w:b/>
                <w:bCs/>
                <w:color w:val="000000"/>
                <w:sz w:val="16"/>
                <w:szCs w:val="16"/>
                <w:lang w:val="en-GB"/>
              </w:rPr>
              <w:t>financial statements</w:t>
            </w:r>
          </w:p>
        </w:tc>
        <w:tc>
          <w:tcPr>
            <w:tcW w:w="2475" w:type="dxa"/>
            <w:gridSpan w:val="4"/>
            <w:tcBorders>
              <w:top w:val="single" w:sz="4" w:space="0" w:color="auto"/>
              <w:left w:val="nil"/>
              <w:bottom w:val="single" w:sz="4" w:space="0" w:color="auto"/>
              <w:right w:val="nil"/>
            </w:tcBorders>
            <w:shd w:val="clear" w:color="auto" w:fill="auto"/>
            <w:vAlign w:val="bottom"/>
          </w:tcPr>
          <w:p w14:paraId="0FB3C167" w14:textId="77777777" w:rsidR="007567CB" w:rsidRPr="005671C0" w:rsidRDefault="007567CB"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 xml:space="preserve">Separate </w:t>
            </w:r>
          </w:p>
          <w:p w14:paraId="7E0F5385" w14:textId="77777777" w:rsidR="007567CB" w:rsidRPr="005671C0" w:rsidRDefault="007567CB" w:rsidP="005671C0">
            <w:pPr>
              <w:spacing w:after="0" w:line="240" w:lineRule="auto"/>
              <w:ind w:right="-72"/>
              <w:jc w:val="center"/>
              <w:rPr>
                <w:rFonts w:ascii="Arial" w:hAnsi="Arial" w:cs="Arial"/>
                <w:b/>
                <w:bCs/>
                <w:color w:val="000000"/>
                <w:sz w:val="16"/>
                <w:szCs w:val="16"/>
              </w:rPr>
            </w:pPr>
            <w:r w:rsidRPr="005671C0">
              <w:rPr>
                <w:rFonts w:ascii="Arial" w:hAnsi="Arial" w:cs="Arial"/>
                <w:b/>
                <w:bCs/>
                <w:color w:val="000000"/>
                <w:sz w:val="16"/>
                <w:szCs w:val="16"/>
                <w:lang w:val="en-GB"/>
              </w:rPr>
              <w:t>financial statements</w:t>
            </w:r>
          </w:p>
        </w:tc>
      </w:tr>
      <w:tr w:rsidR="0083062E" w:rsidRPr="005671C0" w14:paraId="3E2D239F" w14:textId="77777777" w:rsidTr="006A7394">
        <w:trPr>
          <w:gridAfter w:val="1"/>
          <w:wAfter w:w="21" w:type="dxa"/>
        </w:trPr>
        <w:tc>
          <w:tcPr>
            <w:tcW w:w="715" w:type="dxa"/>
            <w:gridSpan w:val="2"/>
            <w:tcBorders>
              <w:top w:val="nil"/>
              <w:left w:val="nil"/>
              <w:right w:val="nil"/>
            </w:tcBorders>
            <w:vAlign w:val="bottom"/>
          </w:tcPr>
          <w:p w14:paraId="12E52808"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2883" w:type="dxa"/>
            <w:tcBorders>
              <w:top w:val="nil"/>
              <w:left w:val="nil"/>
              <w:right w:val="nil"/>
            </w:tcBorders>
            <w:vAlign w:val="bottom"/>
          </w:tcPr>
          <w:p w14:paraId="7C3D7832"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1479" w:type="dxa"/>
            <w:tcBorders>
              <w:top w:val="nil"/>
              <w:left w:val="nil"/>
              <w:right w:val="nil"/>
            </w:tcBorders>
          </w:tcPr>
          <w:p w14:paraId="5D390655" w14:textId="77777777" w:rsidR="0083062E" w:rsidRPr="005671C0" w:rsidRDefault="0083062E" w:rsidP="005671C0">
            <w:pPr>
              <w:spacing w:after="0" w:line="240" w:lineRule="auto"/>
              <w:ind w:right="-72"/>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Credit facility</w:t>
            </w:r>
          </w:p>
        </w:tc>
        <w:tc>
          <w:tcPr>
            <w:tcW w:w="1226" w:type="dxa"/>
            <w:tcBorders>
              <w:top w:val="single" w:sz="4" w:space="0" w:color="auto"/>
              <w:left w:val="nil"/>
              <w:right w:val="nil"/>
            </w:tcBorders>
            <w:vAlign w:val="bottom"/>
          </w:tcPr>
          <w:p w14:paraId="6FB4C191"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2787" w:type="dxa"/>
            <w:tcBorders>
              <w:top w:val="single" w:sz="4" w:space="0" w:color="auto"/>
              <w:left w:val="nil"/>
              <w:right w:val="nil"/>
            </w:tcBorders>
            <w:vAlign w:val="bottom"/>
          </w:tcPr>
          <w:p w14:paraId="0472DDF4"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1332" w:type="dxa"/>
            <w:gridSpan w:val="2"/>
            <w:tcBorders>
              <w:top w:val="single" w:sz="4" w:space="0" w:color="auto"/>
              <w:left w:val="nil"/>
              <w:right w:val="nil"/>
            </w:tcBorders>
          </w:tcPr>
          <w:p w14:paraId="45B979EF" w14:textId="77777777" w:rsidR="0083062E" w:rsidRPr="005671C0" w:rsidRDefault="0083062E" w:rsidP="005671C0">
            <w:pPr>
              <w:spacing w:after="0" w:line="240" w:lineRule="auto"/>
              <w:ind w:right="-72"/>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Interest</w:t>
            </w:r>
          </w:p>
        </w:tc>
        <w:tc>
          <w:tcPr>
            <w:tcW w:w="1254" w:type="dxa"/>
            <w:gridSpan w:val="2"/>
            <w:tcBorders>
              <w:top w:val="nil"/>
              <w:left w:val="nil"/>
              <w:bottom w:val="nil"/>
              <w:right w:val="nil"/>
            </w:tcBorders>
          </w:tcPr>
          <w:p w14:paraId="7787AAAD" w14:textId="726FE51D" w:rsidR="0083062E" w:rsidRPr="005671C0" w:rsidRDefault="0083062E"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lang w:val="en-GB" w:eastAsia="en-GB" w:bidi="th-TH"/>
              </w:rPr>
              <w:t>2021</w:t>
            </w:r>
          </w:p>
        </w:tc>
        <w:tc>
          <w:tcPr>
            <w:tcW w:w="1221" w:type="dxa"/>
            <w:gridSpan w:val="2"/>
            <w:tcBorders>
              <w:top w:val="nil"/>
              <w:left w:val="nil"/>
              <w:bottom w:val="nil"/>
              <w:right w:val="nil"/>
            </w:tcBorders>
          </w:tcPr>
          <w:p w14:paraId="2AAB9B6C" w14:textId="54C265C9" w:rsidR="0083062E" w:rsidRPr="005671C0" w:rsidRDefault="0083062E"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lang w:val="en-GB" w:eastAsia="en-GB" w:bidi="th-TH"/>
              </w:rPr>
              <w:t>2020</w:t>
            </w:r>
          </w:p>
        </w:tc>
        <w:tc>
          <w:tcPr>
            <w:tcW w:w="1221" w:type="dxa"/>
            <w:gridSpan w:val="2"/>
            <w:tcBorders>
              <w:top w:val="nil"/>
              <w:left w:val="nil"/>
              <w:bottom w:val="nil"/>
              <w:right w:val="nil"/>
            </w:tcBorders>
          </w:tcPr>
          <w:p w14:paraId="1476395B" w14:textId="47BAC3DC" w:rsidR="0083062E" w:rsidRPr="005671C0" w:rsidRDefault="0083062E"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lang w:val="en-GB" w:eastAsia="en-GB" w:bidi="th-TH"/>
              </w:rPr>
              <w:t>2021</w:t>
            </w:r>
          </w:p>
        </w:tc>
        <w:tc>
          <w:tcPr>
            <w:tcW w:w="1254" w:type="dxa"/>
            <w:gridSpan w:val="2"/>
            <w:tcBorders>
              <w:top w:val="nil"/>
              <w:left w:val="nil"/>
              <w:bottom w:val="nil"/>
              <w:right w:val="nil"/>
            </w:tcBorders>
          </w:tcPr>
          <w:p w14:paraId="1683179A" w14:textId="78D96DB9" w:rsidR="0083062E" w:rsidRPr="005671C0" w:rsidRDefault="0083062E"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lang w:val="en-GB" w:eastAsia="en-GB" w:bidi="th-TH"/>
              </w:rPr>
              <w:t>2020</w:t>
            </w:r>
          </w:p>
        </w:tc>
      </w:tr>
      <w:tr w:rsidR="0083062E" w:rsidRPr="005671C0" w14:paraId="46E05E90" w14:textId="77777777" w:rsidTr="006A7394">
        <w:trPr>
          <w:gridAfter w:val="1"/>
          <w:wAfter w:w="21" w:type="dxa"/>
        </w:trPr>
        <w:tc>
          <w:tcPr>
            <w:tcW w:w="715" w:type="dxa"/>
            <w:gridSpan w:val="2"/>
            <w:tcBorders>
              <w:top w:val="nil"/>
              <w:left w:val="nil"/>
              <w:bottom w:val="single" w:sz="4" w:space="0" w:color="auto"/>
              <w:right w:val="nil"/>
            </w:tcBorders>
            <w:vAlign w:val="bottom"/>
          </w:tcPr>
          <w:p w14:paraId="64BC58D6"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No.</w:t>
            </w:r>
          </w:p>
        </w:tc>
        <w:tc>
          <w:tcPr>
            <w:tcW w:w="2883" w:type="dxa"/>
            <w:tcBorders>
              <w:top w:val="nil"/>
              <w:left w:val="nil"/>
              <w:bottom w:val="single" w:sz="4" w:space="0" w:color="auto"/>
              <w:right w:val="nil"/>
            </w:tcBorders>
            <w:vAlign w:val="bottom"/>
          </w:tcPr>
          <w:p w14:paraId="28A8EDEC"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 xml:space="preserve">Company </w:t>
            </w:r>
          </w:p>
        </w:tc>
        <w:tc>
          <w:tcPr>
            <w:tcW w:w="1479" w:type="dxa"/>
            <w:tcBorders>
              <w:top w:val="nil"/>
              <w:left w:val="nil"/>
              <w:bottom w:val="single" w:sz="4" w:space="0" w:color="auto"/>
              <w:right w:val="nil"/>
            </w:tcBorders>
          </w:tcPr>
          <w:p w14:paraId="73BC4AF3" w14:textId="77777777" w:rsidR="0083062E" w:rsidRPr="005671C0" w:rsidRDefault="0083062E" w:rsidP="005671C0">
            <w:pPr>
              <w:spacing w:after="0" w:line="240" w:lineRule="auto"/>
              <w:ind w:right="-72"/>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(Baht)</w:t>
            </w:r>
          </w:p>
        </w:tc>
        <w:tc>
          <w:tcPr>
            <w:tcW w:w="1226" w:type="dxa"/>
            <w:tcBorders>
              <w:top w:val="nil"/>
              <w:left w:val="nil"/>
              <w:bottom w:val="single" w:sz="4" w:space="0" w:color="auto"/>
              <w:right w:val="nil"/>
            </w:tcBorders>
            <w:vAlign w:val="bottom"/>
          </w:tcPr>
          <w:p w14:paraId="199452C7"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Payment term</w:t>
            </w:r>
          </w:p>
        </w:tc>
        <w:tc>
          <w:tcPr>
            <w:tcW w:w="2787" w:type="dxa"/>
            <w:tcBorders>
              <w:top w:val="nil"/>
              <w:left w:val="nil"/>
              <w:bottom w:val="single" w:sz="4" w:space="0" w:color="auto"/>
              <w:right w:val="nil"/>
            </w:tcBorders>
            <w:vAlign w:val="bottom"/>
          </w:tcPr>
          <w:p w14:paraId="6A385191" w14:textId="77777777" w:rsidR="0083062E" w:rsidRPr="005671C0" w:rsidRDefault="0083062E" w:rsidP="005671C0">
            <w:pPr>
              <w:spacing w:after="0" w:line="240" w:lineRule="auto"/>
              <w:ind w:right="-72"/>
              <w:jc w:val="center"/>
              <w:rPr>
                <w:rFonts w:ascii="Arial" w:eastAsia="Cordia New" w:hAnsi="Arial" w:cs="Arial"/>
                <w:b/>
                <w:bCs/>
                <w:color w:val="000000"/>
                <w:sz w:val="16"/>
                <w:szCs w:val="16"/>
                <w:cs/>
                <w:lang w:bidi="th-TH"/>
              </w:rPr>
            </w:pPr>
            <w:r w:rsidRPr="005671C0">
              <w:rPr>
                <w:rFonts w:ascii="Arial" w:eastAsia="Cordia New" w:hAnsi="Arial" w:cs="Arial"/>
                <w:b/>
                <w:bCs/>
                <w:color w:val="000000"/>
                <w:sz w:val="16"/>
                <w:szCs w:val="16"/>
                <w:lang w:bidi="th-TH"/>
              </w:rPr>
              <w:t>Secured by</w:t>
            </w:r>
          </w:p>
        </w:tc>
        <w:tc>
          <w:tcPr>
            <w:tcW w:w="1332" w:type="dxa"/>
            <w:gridSpan w:val="2"/>
            <w:tcBorders>
              <w:top w:val="nil"/>
              <w:left w:val="nil"/>
              <w:bottom w:val="single" w:sz="4" w:space="0" w:color="auto"/>
              <w:right w:val="nil"/>
            </w:tcBorders>
          </w:tcPr>
          <w:p w14:paraId="0D9E0723" w14:textId="77777777" w:rsidR="0083062E" w:rsidRPr="005671C0" w:rsidRDefault="0083062E" w:rsidP="005671C0">
            <w:pPr>
              <w:spacing w:after="0" w:line="240" w:lineRule="auto"/>
              <w:ind w:right="-72"/>
              <w:jc w:val="center"/>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 per annum</w:t>
            </w:r>
          </w:p>
        </w:tc>
        <w:tc>
          <w:tcPr>
            <w:tcW w:w="1254" w:type="dxa"/>
            <w:gridSpan w:val="2"/>
            <w:tcBorders>
              <w:top w:val="nil"/>
              <w:left w:val="nil"/>
              <w:bottom w:val="single" w:sz="4" w:space="0" w:color="auto"/>
              <w:right w:val="nil"/>
            </w:tcBorders>
            <w:shd w:val="clear" w:color="auto" w:fill="auto"/>
          </w:tcPr>
          <w:p w14:paraId="02848CEE" w14:textId="3FA17710" w:rsidR="0083062E" w:rsidRPr="005671C0" w:rsidRDefault="0083062E" w:rsidP="005671C0">
            <w:pPr>
              <w:spacing w:after="0" w:line="240" w:lineRule="auto"/>
              <w:ind w:right="-72"/>
              <w:jc w:val="right"/>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Baht</w:t>
            </w:r>
          </w:p>
        </w:tc>
        <w:tc>
          <w:tcPr>
            <w:tcW w:w="1221" w:type="dxa"/>
            <w:gridSpan w:val="2"/>
            <w:tcBorders>
              <w:top w:val="nil"/>
              <w:left w:val="nil"/>
              <w:bottom w:val="single" w:sz="4" w:space="0" w:color="auto"/>
              <w:right w:val="nil"/>
            </w:tcBorders>
            <w:shd w:val="clear" w:color="auto" w:fill="auto"/>
          </w:tcPr>
          <w:p w14:paraId="321F3751" w14:textId="245DE4DB" w:rsidR="0083062E" w:rsidRPr="005671C0" w:rsidRDefault="0083062E" w:rsidP="005671C0">
            <w:pPr>
              <w:spacing w:after="0" w:line="240" w:lineRule="auto"/>
              <w:ind w:right="-72"/>
              <w:jc w:val="right"/>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Baht</w:t>
            </w:r>
          </w:p>
        </w:tc>
        <w:tc>
          <w:tcPr>
            <w:tcW w:w="1221" w:type="dxa"/>
            <w:gridSpan w:val="2"/>
            <w:tcBorders>
              <w:top w:val="nil"/>
              <w:left w:val="nil"/>
              <w:bottom w:val="single" w:sz="4" w:space="0" w:color="auto"/>
              <w:right w:val="nil"/>
            </w:tcBorders>
            <w:shd w:val="clear" w:color="auto" w:fill="auto"/>
          </w:tcPr>
          <w:p w14:paraId="7299E263" w14:textId="376FDF4C" w:rsidR="0083062E" w:rsidRPr="005671C0" w:rsidRDefault="0083062E" w:rsidP="005671C0">
            <w:pPr>
              <w:spacing w:after="0" w:line="240" w:lineRule="auto"/>
              <w:ind w:right="-72"/>
              <w:jc w:val="right"/>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Baht</w:t>
            </w:r>
          </w:p>
        </w:tc>
        <w:tc>
          <w:tcPr>
            <w:tcW w:w="1254" w:type="dxa"/>
            <w:gridSpan w:val="2"/>
            <w:tcBorders>
              <w:top w:val="nil"/>
              <w:left w:val="nil"/>
              <w:bottom w:val="single" w:sz="4" w:space="0" w:color="auto"/>
              <w:right w:val="nil"/>
            </w:tcBorders>
            <w:shd w:val="clear" w:color="auto" w:fill="auto"/>
          </w:tcPr>
          <w:p w14:paraId="148ED725" w14:textId="084B91CB" w:rsidR="0083062E" w:rsidRPr="005671C0" w:rsidRDefault="0083062E" w:rsidP="005671C0">
            <w:pPr>
              <w:spacing w:after="0" w:line="240" w:lineRule="auto"/>
              <w:ind w:right="-72"/>
              <w:jc w:val="right"/>
              <w:rPr>
                <w:rFonts w:ascii="Arial" w:eastAsia="Cordia New" w:hAnsi="Arial" w:cs="Arial"/>
                <w:b/>
                <w:bCs/>
                <w:color w:val="000000"/>
                <w:sz w:val="16"/>
                <w:szCs w:val="16"/>
                <w:lang w:bidi="th-TH"/>
              </w:rPr>
            </w:pPr>
            <w:r w:rsidRPr="005671C0">
              <w:rPr>
                <w:rFonts w:ascii="Arial" w:eastAsia="Cordia New" w:hAnsi="Arial" w:cs="Arial"/>
                <w:b/>
                <w:bCs/>
                <w:color w:val="000000"/>
                <w:sz w:val="16"/>
                <w:szCs w:val="16"/>
                <w:lang w:bidi="th-TH"/>
              </w:rPr>
              <w:t>Baht</w:t>
            </w:r>
          </w:p>
        </w:tc>
      </w:tr>
      <w:tr w:rsidR="007567CB" w:rsidRPr="005671C0" w14:paraId="09951CEE" w14:textId="77777777" w:rsidTr="006A7394">
        <w:trPr>
          <w:gridAfter w:val="1"/>
          <w:wAfter w:w="21" w:type="dxa"/>
          <w:trHeight w:val="74"/>
        </w:trPr>
        <w:tc>
          <w:tcPr>
            <w:tcW w:w="715" w:type="dxa"/>
            <w:gridSpan w:val="2"/>
            <w:tcBorders>
              <w:top w:val="single" w:sz="4" w:space="0" w:color="auto"/>
              <w:left w:val="nil"/>
              <w:bottom w:val="nil"/>
              <w:right w:val="nil"/>
            </w:tcBorders>
            <w:vAlign w:val="bottom"/>
          </w:tcPr>
          <w:p w14:paraId="28989607" w14:textId="77777777" w:rsidR="007567CB" w:rsidRPr="005671C0" w:rsidRDefault="007567CB" w:rsidP="005671C0">
            <w:pPr>
              <w:spacing w:after="0" w:line="240" w:lineRule="auto"/>
              <w:ind w:right="-72"/>
              <w:rPr>
                <w:rFonts w:ascii="Arial" w:eastAsia="Cordia New" w:hAnsi="Arial" w:cs="Arial"/>
                <w:color w:val="000000"/>
                <w:spacing w:val="-6"/>
                <w:sz w:val="16"/>
                <w:szCs w:val="16"/>
                <w:cs/>
                <w:lang w:bidi="th-TH"/>
              </w:rPr>
            </w:pPr>
          </w:p>
        </w:tc>
        <w:tc>
          <w:tcPr>
            <w:tcW w:w="2883" w:type="dxa"/>
            <w:tcBorders>
              <w:top w:val="single" w:sz="4" w:space="0" w:color="auto"/>
              <w:left w:val="nil"/>
              <w:bottom w:val="nil"/>
              <w:right w:val="nil"/>
            </w:tcBorders>
            <w:vAlign w:val="bottom"/>
          </w:tcPr>
          <w:p w14:paraId="00C04A9C" w14:textId="77777777" w:rsidR="007567CB" w:rsidRPr="005671C0" w:rsidRDefault="007567CB" w:rsidP="005671C0">
            <w:pPr>
              <w:spacing w:after="0" w:line="240" w:lineRule="auto"/>
              <w:ind w:right="-72"/>
              <w:jc w:val="both"/>
              <w:rPr>
                <w:rFonts w:ascii="Arial" w:eastAsia="Cordia New" w:hAnsi="Arial" w:cs="Arial"/>
                <w:color w:val="000000"/>
                <w:spacing w:val="-6"/>
                <w:sz w:val="16"/>
                <w:szCs w:val="16"/>
                <w:cs/>
                <w:lang w:bidi="th-TH"/>
              </w:rPr>
            </w:pPr>
          </w:p>
        </w:tc>
        <w:tc>
          <w:tcPr>
            <w:tcW w:w="1479" w:type="dxa"/>
            <w:tcBorders>
              <w:top w:val="single" w:sz="4" w:space="0" w:color="auto"/>
              <w:left w:val="nil"/>
              <w:bottom w:val="nil"/>
              <w:right w:val="nil"/>
            </w:tcBorders>
            <w:vAlign w:val="bottom"/>
          </w:tcPr>
          <w:p w14:paraId="6BFB01C2" w14:textId="77777777" w:rsidR="007567CB" w:rsidRPr="005671C0" w:rsidRDefault="007567CB" w:rsidP="005671C0">
            <w:pPr>
              <w:spacing w:after="0" w:line="240" w:lineRule="auto"/>
              <w:ind w:right="-72"/>
              <w:jc w:val="right"/>
              <w:rPr>
                <w:rFonts w:ascii="Arial" w:eastAsia="Cordia New" w:hAnsi="Arial" w:cs="Arial"/>
                <w:color w:val="000000"/>
                <w:spacing w:val="-6"/>
                <w:sz w:val="16"/>
                <w:szCs w:val="16"/>
                <w:lang w:bidi="th-TH"/>
              </w:rPr>
            </w:pPr>
          </w:p>
        </w:tc>
        <w:tc>
          <w:tcPr>
            <w:tcW w:w="1226" w:type="dxa"/>
            <w:tcBorders>
              <w:top w:val="single" w:sz="4" w:space="0" w:color="auto"/>
              <w:left w:val="nil"/>
              <w:bottom w:val="nil"/>
              <w:right w:val="nil"/>
            </w:tcBorders>
            <w:vAlign w:val="bottom"/>
          </w:tcPr>
          <w:p w14:paraId="177F6D6F" w14:textId="77777777" w:rsidR="007567CB" w:rsidRPr="005671C0" w:rsidRDefault="007567CB" w:rsidP="005671C0">
            <w:pPr>
              <w:spacing w:after="0" w:line="240" w:lineRule="auto"/>
              <w:ind w:right="-72"/>
              <w:jc w:val="center"/>
              <w:rPr>
                <w:rFonts w:ascii="Arial" w:eastAsia="Cordia New" w:hAnsi="Arial" w:cs="Arial"/>
                <w:color w:val="000000"/>
                <w:spacing w:val="-6"/>
                <w:sz w:val="16"/>
                <w:szCs w:val="16"/>
                <w:lang w:bidi="th-TH"/>
              </w:rPr>
            </w:pPr>
          </w:p>
        </w:tc>
        <w:tc>
          <w:tcPr>
            <w:tcW w:w="2787" w:type="dxa"/>
            <w:tcBorders>
              <w:top w:val="single" w:sz="4" w:space="0" w:color="auto"/>
              <w:left w:val="nil"/>
              <w:bottom w:val="nil"/>
              <w:right w:val="nil"/>
            </w:tcBorders>
            <w:vAlign w:val="bottom"/>
          </w:tcPr>
          <w:p w14:paraId="0E960761" w14:textId="77777777" w:rsidR="007567CB" w:rsidRPr="005671C0" w:rsidRDefault="007567CB" w:rsidP="005671C0">
            <w:pPr>
              <w:spacing w:after="0" w:line="240" w:lineRule="auto"/>
              <w:ind w:right="-72"/>
              <w:jc w:val="center"/>
              <w:rPr>
                <w:rFonts w:ascii="Arial" w:eastAsia="Cordia New" w:hAnsi="Arial" w:cs="Arial"/>
                <w:color w:val="000000"/>
                <w:spacing w:val="-6"/>
                <w:sz w:val="16"/>
                <w:szCs w:val="16"/>
                <w:lang w:bidi="th-TH"/>
              </w:rPr>
            </w:pPr>
          </w:p>
        </w:tc>
        <w:tc>
          <w:tcPr>
            <w:tcW w:w="1332" w:type="dxa"/>
            <w:gridSpan w:val="2"/>
            <w:tcBorders>
              <w:top w:val="single" w:sz="4" w:space="0" w:color="auto"/>
              <w:left w:val="nil"/>
              <w:bottom w:val="nil"/>
              <w:right w:val="nil"/>
            </w:tcBorders>
            <w:vAlign w:val="bottom"/>
          </w:tcPr>
          <w:p w14:paraId="2CA5D5BA" w14:textId="77777777" w:rsidR="007567CB" w:rsidRPr="005671C0" w:rsidRDefault="007567CB" w:rsidP="005671C0">
            <w:pPr>
              <w:spacing w:after="0" w:line="240" w:lineRule="auto"/>
              <w:ind w:right="-72"/>
              <w:jc w:val="center"/>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shd w:val="clear" w:color="auto" w:fill="FAFAFA"/>
            <w:vAlign w:val="bottom"/>
          </w:tcPr>
          <w:p w14:paraId="710510F7" w14:textId="77777777" w:rsidR="007567CB" w:rsidRPr="005671C0" w:rsidRDefault="007567CB" w:rsidP="005671C0">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vAlign w:val="bottom"/>
          </w:tcPr>
          <w:p w14:paraId="6A68D01C" w14:textId="77777777" w:rsidR="007567CB" w:rsidRPr="005671C0" w:rsidRDefault="007567CB" w:rsidP="005671C0">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shd w:val="clear" w:color="auto" w:fill="FAFAFA"/>
          </w:tcPr>
          <w:p w14:paraId="5204B017" w14:textId="77777777" w:rsidR="007567CB" w:rsidRPr="005671C0" w:rsidRDefault="007567CB" w:rsidP="005671C0">
            <w:pPr>
              <w:spacing w:after="0" w:line="240" w:lineRule="auto"/>
              <w:ind w:right="-72"/>
              <w:jc w:val="right"/>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tcPr>
          <w:p w14:paraId="18E44E1B" w14:textId="77777777" w:rsidR="007567CB" w:rsidRPr="005671C0" w:rsidRDefault="007567CB" w:rsidP="005671C0">
            <w:pPr>
              <w:spacing w:after="0" w:line="240" w:lineRule="auto"/>
              <w:ind w:right="-72"/>
              <w:jc w:val="right"/>
              <w:rPr>
                <w:rFonts w:ascii="Arial" w:eastAsia="Cordia New" w:hAnsi="Arial" w:cs="Arial"/>
                <w:color w:val="000000"/>
                <w:spacing w:val="-6"/>
                <w:sz w:val="16"/>
                <w:szCs w:val="16"/>
                <w:cs/>
                <w:lang w:bidi="th-TH"/>
              </w:rPr>
            </w:pPr>
          </w:p>
        </w:tc>
      </w:tr>
      <w:tr w:rsidR="00490BCC" w:rsidRPr="005671C0" w14:paraId="70DD7396" w14:textId="77777777" w:rsidTr="006A7394">
        <w:tc>
          <w:tcPr>
            <w:tcW w:w="706" w:type="dxa"/>
            <w:tcBorders>
              <w:top w:val="nil"/>
              <w:left w:val="nil"/>
              <w:bottom w:val="nil"/>
              <w:right w:val="nil"/>
            </w:tcBorders>
          </w:tcPr>
          <w:p w14:paraId="2B1E590A" w14:textId="58DC7CE5" w:rsidR="00490BCC" w:rsidRPr="005671C0" w:rsidRDefault="00490BCC" w:rsidP="005671C0">
            <w:pPr>
              <w:spacing w:after="0" w:line="240" w:lineRule="auto"/>
              <w:ind w:right="-72"/>
              <w:jc w:val="center"/>
              <w:rPr>
                <w:rFonts w:ascii="Arial" w:eastAsia="Cordia New" w:hAnsi="Arial" w:cs="Arial"/>
                <w:color w:val="000000"/>
                <w:spacing w:val="-6"/>
                <w:sz w:val="16"/>
                <w:szCs w:val="16"/>
                <w:cs/>
                <w:lang w:bidi="th-TH"/>
              </w:rPr>
            </w:pPr>
            <w:r w:rsidRPr="005671C0">
              <w:rPr>
                <w:rFonts w:ascii="Arial" w:eastAsia="Cordia New" w:hAnsi="Arial" w:cs="Arial"/>
                <w:color w:val="000000"/>
                <w:spacing w:val="-6"/>
                <w:sz w:val="16"/>
                <w:szCs w:val="16"/>
                <w:lang w:val="en-GB" w:bidi="th-TH"/>
              </w:rPr>
              <w:t>1</w:t>
            </w:r>
            <w:r w:rsidRPr="005671C0">
              <w:rPr>
                <w:rFonts w:ascii="Arial" w:eastAsia="Cordia New" w:hAnsi="Arial" w:cs="Arial"/>
                <w:color w:val="000000"/>
                <w:spacing w:val="-6"/>
                <w:sz w:val="16"/>
                <w:szCs w:val="16"/>
                <w:lang w:bidi="th-TH"/>
              </w:rPr>
              <w:t>.</w:t>
            </w:r>
          </w:p>
        </w:tc>
        <w:tc>
          <w:tcPr>
            <w:tcW w:w="2892" w:type="dxa"/>
            <w:gridSpan w:val="2"/>
            <w:tcBorders>
              <w:top w:val="nil"/>
              <w:left w:val="nil"/>
              <w:bottom w:val="nil"/>
              <w:right w:val="nil"/>
            </w:tcBorders>
          </w:tcPr>
          <w:p w14:paraId="464AA2B5" w14:textId="77777777" w:rsidR="00490BCC" w:rsidRPr="005671C0" w:rsidRDefault="00490BCC" w:rsidP="005671C0">
            <w:pPr>
              <w:spacing w:after="0" w:line="240" w:lineRule="auto"/>
              <w:ind w:left="152" w:right="-72" w:hanging="152"/>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Company Limited</w:t>
            </w:r>
          </w:p>
        </w:tc>
        <w:tc>
          <w:tcPr>
            <w:tcW w:w="1479" w:type="dxa"/>
            <w:tcBorders>
              <w:top w:val="nil"/>
              <w:left w:val="nil"/>
              <w:bottom w:val="nil"/>
              <w:right w:val="nil"/>
            </w:tcBorders>
          </w:tcPr>
          <w:p w14:paraId="627B598D" w14:textId="1DB04BB7"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val="en-GB" w:bidi="th-TH"/>
              </w:rPr>
              <w:t>30</w:t>
            </w:r>
            <w:r w:rsidRPr="005671C0">
              <w:rPr>
                <w:rFonts w:ascii="Arial" w:eastAsia="Cordia New" w:hAnsi="Arial" w:cs="Arial"/>
                <w:color w:val="000000"/>
                <w:sz w:val="16"/>
                <w:szCs w:val="16"/>
                <w:cs/>
                <w:lang w:bidi="th-TH"/>
              </w:rPr>
              <w:t>,</w:t>
            </w:r>
            <w:r w:rsidRPr="005671C0">
              <w:rPr>
                <w:rFonts w:ascii="Arial" w:eastAsia="Cordia New" w:hAnsi="Arial" w:cs="Arial"/>
                <w:color w:val="000000"/>
                <w:sz w:val="16"/>
                <w:szCs w:val="16"/>
                <w:lang w:val="en-GB" w:bidi="th-TH"/>
              </w:rPr>
              <w:t>000</w:t>
            </w:r>
            <w:r w:rsidRPr="005671C0">
              <w:rPr>
                <w:rFonts w:ascii="Arial" w:eastAsia="Cordia New" w:hAnsi="Arial" w:cs="Arial"/>
                <w:color w:val="000000"/>
                <w:sz w:val="16"/>
                <w:szCs w:val="16"/>
                <w:cs/>
                <w:lang w:bidi="th-TH"/>
              </w:rPr>
              <w:t>,</w:t>
            </w:r>
            <w:r w:rsidRPr="005671C0">
              <w:rPr>
                <w:rFonts w:ascii="Arial" w:eastAsia="Cordia New" w:hAnsi="Arial" w:cs="Arial"/>
                <w:color w:val="000000"/>
                <w:sz w:val="16"/>
                <w:szCs w:val="16"/>
                <w:lang w:val="en-GB" w:bidi="th-TH"/>
              </w:rPr>
              <w:t>000</w:t>
            </w:r>
          </w:p>
        </w:tc>
        <w:tc>
          <w:tcPr>
            <w:tcW w:w="1226" w:type="dxa"/>
            <w:tcBorders>
              <w:top w:val="nil"/>
              <w:left w:val="nil"/>
              <w:bottom w:val="nil"/>
              <w:right w:val="nil"/>
            </w:tcBorders>
          </w:tcPr>
          <w:p w14:paraId="4C03A0D1" w14:textId="6648A96F" w:rsidR="00490BCC" w:rsidRPr="005671C0" w:rsidRDefault="00490BCC" w:rsidP="005671C0">
            <w:pPr>
              <w:spacing w:after="0" w:line="240" w:lineRule="auto"/>
              <w:ind w:right="-7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42C1A4B2" w14:textId="74362F06"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alibri" w:hAnsi="Arial" w:cs="Arial"/>
                <w:color w:val="000000"/>
                <w:sz w:val="16"/>
                <w:szCs w:val="16"/>
                <w:lang w:bidi="th-TH"/>
              </w:rPr>
              <w:t xml:space="preserve">Land and premises of project </w:t>
            </w:r>
          </w:p>
        </w:tc>
        <w:tc>
          <w:tcPr>
            <w:tcW w:w="1332" w:type="dxa"/>
            <w:gridSpan w:val="2"/>
            <w:tcBorders>
              <w:top w:val="nil"/>
              <w:left w:val="nil"/>
              <w:bottom w:val="nil"/>
              <w:right w:val="nil"/>
            </w:tcBorders>
          </w:tcPr>
          <w:p w14:paraId="141E65C9" w14:textId="5DB6DBDC"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MOR</w:t>
            </w:r>
          </w:p>
        </w:tc>
        <w:tc>
          <w:tcPr>
            <w:tcW w:w="1245" w:type="dxa"/>
            <w:tcBorders>
              <w:top w:val="nil"/>
              <w:left w:val="nil"/>
              <w:bottom w:val="nil"/>
              <w:right w:val="nil"/>
            </w:tcBorders>
            <w:shd w:val="clear" w:color="auto" w:fill="FAFAFA"/>
          </w:tcPr>
          <w:p w14:paraId="6D33934D" w14:textId="16FB3340"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4,102,067</w:t>
            </w:r>
          </w:p>
        </w:tc>
        <w:tc>
          <w:tcPr>
            <w:tcW w:w="1230" w:type="dxa"/>
            <w:gridSpan w:val="3"/>
            <w:tcBorders>
              <w:top w:val="nil"/>
              <w:left w:val="nil"/>
              <w:bottom w:val="nil"/>
              <w:right w:val="nil"/>
            </w:tcBorders>
          </w:tcPr>
          <w:p w14:paraId="447FFFCF" w14:textId="4EAF6EC7"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26,999,015</w:t>
            </w:r>
          </w:p>
        </w:tc>
        <w:tc>
          <w:tcPr>
            <w:tcW w:w="1212" w:type="dxa"/>
            <w:tcBorders>
              <w:top w:val="nil"/>
              <w:left w:val="nil"/>
              <w:bottom w:val="nil"/>
              <w:right w:val="nil"/>
            </w:tcBorders>
            <w:shd w:val="clear" w:color="auto" w:fill="FAFAFA"/>
          </w:tcPr>
          <w:p w14:paraId="7D858EFF" w14:textId="3B39B0BE"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4,102,067</w:t>
            </w:r>
          </w:p>
        </w:tc>
        <w:tc>
          <w:tcPr>
            <w:tcW w:w="1284" w:type="dxa"/>
            <w:gridSpan w:val="4"/>
            <w:tcBorders>
              <w:top w:val="nil"/>
              <w:left w:val="nil"/>
              <w:bottom w:val="nil"/>
              <w:right w:val="nil"/>
            </w:tcBorders>
          </w:tcPr>
          <w:p w14:paraId="7833A8BE" w14:textId="03C89C41"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26,999,015</w:t>
            </w:r>
          </w:p>
        </w:tc>
      </w:tr>
      <w:tr w:rsidR="006A7394" w:rsidRPr="005671C0" w14:paraId="6B9B107B" w14:textId="77777777" w:rsidTr="006A7394">
        <w:tc>
          <w:tcPr>
            <w:tcW w:w="706" w:type="dxa"/>
            <w:tcBorders>
              <w:top w:val="nil"/>
              <w:left w:val="nil"/>
              <w:bottom w:val="nil"/>
              <w:right w:val="nil"/>
            </w:tcBorders>
          </w:tcPr>
          <w:p w14:paraId="6C912A57"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1812351B"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0D8C1D0F"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53439088"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20C8134" w14:textId="77777777" w:rsidR="006A7394" w:rsidRPr="005671C0" w:rsidRDefault="006A7394" w:rsidP="005671C0">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14C592E4"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7AA0F6FD"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0C3030AA"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2FC79AD6"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178BDC9C"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0C396C2E" w14:textId="77777777" w:rsidTr="006A7394">
        <w:tc>
          <w:tcPr>
            <w:tcW w:w="706" w:type="dxa"/>
            <w:tcBorders>
              <w:top w:val="nil"/>
              <w:left w:val="nil"/>
              <w:bottom w:val="nil"/>
              <w:right w:val="nil"/>
            </w:tcBorders>
          </w:tcPr>
          <w:p w14:paraId="7AA8375A" w14:textId="77777777" w:rsidR="00490BCC" w:rsidRPr="005671C0" w:rsidRDefault="00490BCC" w:rsidP="005671C0">
            <w:pPr>
              <w:spacing w:after="0" w:line="240" w:lineRule="auto"/>
              <w:ind w:right="-72"/>
              <w:jc w:val="center"/>
              <w:rPr>
                <w:rFonts w:ascii="Arial" w:eastAsia="Cordia New" w:hAnsi="Arial" w:cs="Arial"/>
                <w:color w:val="000000"/>
                <w:spacing w:val="-6"/>
                <w:sz w:val="16"/>
                <w:szCs w:val="16"/>
                <w:cs/>
                <w:lang w:bidi="th-TH"/>
              </w:rPr>
            </w:pPr>
            <w:r w:rsidRPr="005671C0">
              <w:rPr>
                <w:rFonts w:ascii="Arial" w:eastAsia="Cordia New" w:hAnsi="Arial" w:cs="Arial"/>
                <w:color w:val="000000"/>
                <w:spacing w:val="-6"/>
                <w:sz w:val="16"/>
                <w:szCs w:val="16"/>
                <w:lang w:bidi="th-TH"/>
              </w:rPr>
              <w:t>2.</w:t>
            </w:r>
          </w:p>
        </w:tc>
        <w:tc>
          <w:tcPr>
            <w:tcW w:w="2892" w:type="dxa"/>
            <w:gridSpan w:val="2"/>
            <w:tcBorders>
              <w:top w:val="nil"/>
              <w:left w:val="nil"/>
              <w:bottom w:val="nil"/>
              <w:right w:val="nil"/>
            </w:tcBorders>
          </w:tcPr>
          <w:p w14:paraId="22606D43" w14:textId="77777777" w:rsidR="00490BCC" w:rsidRPr="005671C0" w:rsidRDefault="00490BCC" w:rsidP="005671C0">
            <w:pPr>
              <w:spacing w:after="0" w:line="240" w:lineRule="auto"/>
              <w:ind w:left="152" w:right="-72" w:hanging="152"/>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Company Limited</w:t>
            </w:r>
          </w:p>
        </w:tc>
        <w:tc>
          <w:tcPr>
            <w:tcW w:w="1479" w:type="dxa"/>
            <w:tcBorders>
              <w:top w:val="nil"/>
              <w:left w:val="nil"/>
              <w:bottom w:val="nil"/>
              <w:right w:val="nil"/>
            </w:tcBorders>
          </w:tcPr>
          <w:p w14:paraId="57289547" w14:textId="7D51DFD5"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val="en-GB" w:bidi="th-TH"/>
              </w:rPr>
              <w:t>15,000,000</w:t>
            </w:r>
          </w:p>
        </w:tc>
        <w:tc>
          <w:tcPr>
            <w:tcW w:w="1226" w:type="dxa"/>
            <w:tcBorders>
              <w:top w:val="nil"/>
              <w:left w:val="nil"/>
              <w:bottom w:val="nil"/>
              <w:right w:val="nil"/>
            </w:tcBorders>
          </w:tcPr>
          <w:p w14:paraId="7E0B4AAD" w14:textId="0C98EC1B" w:rsidR="00490BCC" w:rsidRPr="005671C0" w:rsidRDefault="00490BCC" w:rsidP="005671C0">
            <w:pPr>
              <w:spacing w:after="0" w:line="240" w:lineRule="auto"/>
              <w:ind w:right="-7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123CD25A" w14:textId="27BC7947"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alibri" w:hAnsi="Arial" w:cs="Arial"/>
                <w:color w:val="000000"/>
                <w:sz w:val="16"/>
                <w:szCs w:val="16"/>
                <w:lang w:bidi="th-TH"/>
              </w:rPr>
              <w:t xml:space="preserve">Land </w:t>
            </w:r>
          </w:p>
        </w:tc>
        <w:tc>
          <w:tcPr>
            <w:tcW w:w="1332" w:type="dxa"/>
            <w:gridSpan w:val="2"/>
            <w:tcBorders>
              <w:top w:val="nil"/>
              <w:left w:val="nil"/>
              <w:bottom w:val="nil"/>
              <w:right w:val="nil"/>
            </w:tcBorders>
          </w:tcPr>
          <w:p w14:paraId="3C3FCA24" w14:textId="4B1D694D"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MOR</w:t>
            </w:r>
          </w:p>
        </w:tc>
        <w:tc>
          <w:tcPr>
            <w:tcW w:w="1245" w:type="dxa"/>
            <w:tcBorders>
              <w:top w:val="nil"/>
              <w:left w:val="nil"/>
              <w:bottom w:val="nil"/>
              <w:right w:val="nil"/>
            </w:tcBorders>
            <w:shd w:val="clear" w:color="auto" w:fill="FAFAFA"/>
          </w:tcPr>
          <w:p w14:paraId="763AA1AA" w14:textId="421F0DCE" w:rsidR="00490BCC" w:rsidRPr="005671C0" w:rsidRDefault="00490BCC" w:rsidP="005671C0">
            <w:pPr>
              <w:spacing w:after="0" w:line="240" w:lineRule="auto"/>
              <w:ind w:right="-72"/>
              <w:jc w:val="right"/>
              <w:rPr>
                <w:rFonts w:ascii="Arial" w:eastAsia="Cordia New" w:hAnsi="Arial" w:cs="Arial"/>
                <w:color w:val="000000"/>
                <w:sz w:val="16"/>
                <w:szCs w:val="16"/>
                <w:cs/>
              </w:rPr>
            </w:pPr>
            <w:r w:rsidRPr="005671C0">
              <w:rPr>
                <w:rFonts w:ascii="Arial" w:eastAsia="Cordia New" w:hAnsi="Arial" w:cs="Arial"/>
                <w:color w:val="000000"/>
                <w:sz w:val="16"/>
                <w:szCs w:val="16"/>
                <w:lang w:bidi="th-TH"/>
              </w:rPr>
              <w:t>15,016,744</w:t>
            </w:r>
          </w:p>
        </w:tc>
        <w:tc>
          <w:tcPr>
            <w:tcW w:w="1230" w:type="dxa"/>
            <w:gridSpan w:val="3"/>
            <w:tcBorders>
              <w:top w:val="nil"/>
              <w:left w:val="nil"/>
              <w:bottom w:val="nil"/>
              <w:right w:val="nil"/>
            </w:tcBorders>
          </w:tcPr>
          <w:p w14:paraId="39B61A38" w14:textId="7FC8FD3C" w:rsidR="00490BCC" w:rsidRPr="005671C0" w:rsidRDefault="00490BCC" w:rsidP="005671C0">
            <w:pPr>
              <w:spacing w:after="0" w:line="240" w:lineRule="auto"/>
              <w:ind w:right="-72"/>
              <w:jc w:val="right"/>
              <w:rPr>
                <w:rFonts w:ascii="Arial" w:eastAsia="Cordia New" w:hAnsi="Arial" w:cs="Arial"/>
                <w:color w:val="000000"/>
                <w:sz w:val="16"/>
                <w:szCs w:val="16"/>
                <w:cs/>
              </w:rPr>
            </w:pPr>
            <w:r w:rsidRPr="005671C0">
              <w:rPr>
                <w:rFonts w:ascii="Arial" w:eastAsia="Cordia New" w:hAnsi="Arial" w:cs="Arial"/>
                <w:color w:val="000000"/>
                <w:sz w:val="16"/>
                <w:szCs w:val="16"/>
                <w:lang w:bidi="th-TH"/>
              </w:rPr>
              <w:t>14,624,538</w:t>
            </w:r>
          </w:p>
        </w:tc>
        <w:tc>
          <w:tcPr>
            <w:tcW w:w="1212" w:type="dxa"/>
            <w:tcBorders>
              <w:top w:val="nil"/>
              <w:left w:val="nil"/>
              <w:bottom w:val="nil"/>
              <w:right w:val="nil"/>
            </w:tcBorders>
            <w:shd w:val="clear" w:color="auto" w:fill="FAFAFA"/>
          </w:tcPr>
          <w:p w14:paraId="1A18A53F" w14:textId="5CA7DBAF"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15,016,744</w:t>
            </w:r>
          </w:p>
        </w:tc>
        <w:tc>
          <w:tcPr>
            <w:tcW w:w="1284" w:type="dxa"/>
            <w:gridSpan w:val="4"/>
            <w:tcBorders>
              <w:top w:val="nil"/>
              <w:left w:val="nil"/>
              <w:bottom w:val="nil"/>
              <w:right w:val="nil"/>
            </w:tcBorders>
          </w:tcPr>
          <w:p w14:paraId="1B043A33" w14:textId="58AB7662" w:rsidR="00490BCC" w:rsidRPr="005671C0" w:rsidRDefault="00490BCC" w:rsidP="005671C0">
            <w:pPr>
              <w:spacing w:after="0" w:line="240" w:lineRule="auto"/>
              <w:ind w:right="-72"/>
              <w:jc w:val="right"/>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14,624,538</w:t>
            </w:r>
          </w:p>
        </w:tc>
      </w:tr>
      <w:tr w:rsidR="006A7394" w:rsidRPr="005671C0" w14:paraId="19F213BF" w14:textId="77777777" w:rsidTr="006A7394">
        <w:tc>
          <w:tcPr>
            <w:tcW w:w="706" w:type="dxa"/>
            <w:tcBorders>
              <w:top w:val="nil"/>
              <w:left w:val="nil"/>
              <w:bottom w:val="nil"/>
              <w:right w:val="nil"/>
            </w:tcBorders>
          </w:tcPr>
          <w:p w14:paraId="30FC0A02"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bidi="th-TH"/>
              </w:rPr>
            </w:pPr>
          </w:p>
        </w:tc>
        <w:tc>
          <w:tcPr>
            <w:tcW w:w="2892" w:type="dxa"/>
            <w:gridSpan w:val="2"/>
            <w:tcBorders>
              <w:top w:val="nil"/>
              <w:left w:val="nil"/>
              <w:bottom w:val="nil"/>
              <w:right w:val="nil"/>
            </w:tcBorders>
          </w:tcPr>
          <w:p w14:paraId="5018C438"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612C7BD9"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02981611"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1F9342AD" w14:textId="77777777" w:rsidR="006A7394" w:rsidRPr="005671C0" w:rsidRDefault="006A7394" w:rsidP="005671C0">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6F7198AD"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73FB0DAB"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01485DD3"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50440F24"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5E05A75A"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4CB3433E" w14:textId="77777777" w:rsidTr="006A7394">
        <w:tc>
          <w:tcPr>
            <w:tcW w:w="706" w:type="dxa"/>
            <w:tcBorders>
              <w:top w:val="nil"/>
              <w:left w:val="nil"/>
              <w:bottom w:val="nil"/>
              <w:right w:val="nil"/>
            </w:tcBorders>
          </w:tcPr>
          <w:p w14:paraId="11F7D64A" w14:textId="77777777" w:rsidR="00490BCC" w:rsidRPr="005671C0" w:rsidRDefault="00490BCC"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3.</w:t>
            </w:r>
          </w:p>
        </w:tc>
        <w:tc>
          <w:tcPr>
            <w:tcW w:w="2892" w:type="dxa"/>
            <w:gridSpan w:val="2"/>
            <w:tcBorders>
              <w:top w:val="nil"/>
              <w:left w:val="nil"/>
              <w:bottom w:val="nil"/>
              <w:right w:val="nil"/>
            </w:tcBorders>
          </w:tcPr>
          <w:p w14:paraId="38952B80" w14:textId="61A6870C" w:rsidR="00490BCC" w:rsidRPr="005671C0" w:rsidRDefault="00490BCC" w:rsidP="005671C0">
            <w:pPr>
              <w:spacing w:after="0" w:line="240" w:lineRule="auto"/>
              <w:ind w:left="152" w:right="-72" w:hanging="152"/>
              <w:rPr>
                <w:rFonts w:ascii="Arial" w:eastAsia="Cordia New" w:hAnsi="Arial" w:cs="Arial"/>
                <w:color w:val="000000"/>
                <w:sz w:val="16"/>
                <w:szCs w:val="16"/>
                <w:cs/>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Company Limited</w:t>
            </w:r>
          </w:p>
        </w:tc>
        <w:tc>
          <w:tcPr>
            <w:tcW w:w="1479" w:type="dxa"/>
            <w:tcBorders>
              <w:top w:val="nil"/>
              <w:left w:val="nil"/>
              <w:bottom w:val="nil"/>
              <w:right w:val="nil"/>
            </w:tcBorders>
          </w:tcPr>
          <w:p w14:paraId="4DB2A64A" w14:textId="6F0178B2"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20,000,000</w:t>
            </w:r>
          </w:p>
        </w:tc>
        <w:tc>
          <w:tcPr>
            <w:tcW w:w="1226" w:type="dxa"/>
            <w:tcBorders>
              <w:top w:val="nil"/>
              <w:left w:val="nil"/>
              <w:bottom w:val="nil"/>
              <w:right w:val="nil"/>
            </w:tcBorders>
          </w:tcPr>
          <w:p w14:paraId="59A24816" w14:textId="7AF31D0B" w:rsidR="00490BCC" w:rsidRPr="005671C0" w:rsidRDefault="00490BCC"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41B460B7" w14:textId="77777777"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alibri" w:hAnsi="Arial" w:cs="Arial"/>
                <w:color w:val="000000"/>
                <w:sz w:val="16"/>
                <w:szCs w:val="16"/>
                <w:lang w:bidi="th-TH"/>
              </w:rPr>
              <w:t>Land and premises of project</w:t>
            </w:r>
          </w:p>
        </w:tc>
        <w:tc>
          <w:tcPr>
            <w:tcW w:w="1332" w:type="dxa"/>
            <w:gridSpan w:val="2"/>
            <w:tcBorders>
              <w:top w:val="nil"/>
              <w:left w:val="nil"/>
              <w:bottom w:val="nil"/>
              <w:right w:val="nil"/>
            </w:tcBorders>
          </w:tcPr>
          <w:p w14:paraId="5217268F" w14:textId="425D9BC5"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M0R-1.00</w:t>
            </w:r>
          </w:p>
        </w:tc>
        <w:tc>
          <w:tcPr>
            <w:tcW w:w="1245" w:type="dxa"/>
            <w:tcBorders>
              <w:top w:val="nil"/>
              <w:left w:val="nil"/>
              <w:bottom w:val="nil"/>
              <w:right w:val="nil"/>
            </w:tcBorders>
            <w:shd w:val="clear" w:color="auto" w:fill="FAFAFA"/>
          </w:tcPr>
          <w:p w14:paraId="5D2F1BDB" w14:textId="44E96FFC"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16,669,858</w:t>
            </w:r>
          </w:p>
        </w:tc>
        <w:tc>
          <w:tcPr>
            <w:tcW w:w="1230" w:type="dxa"/>
            <w:gridSpan w:val="3"/>
            <w:tcBorders>
              <w:top w:val="nil"/>
              <w:left w:val="nil"/>
              <w:bottom w:val="nil"/>
              <w:right w:val="nil"/>
            </w:tcBorders>
          </w:tcPr>
          <w:p w14:paraId="734C8D94" w14:textId="401F592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16,249,432</w:t>
            </w:r>
          </w:p>
        </w:tc>
        <w:tc>
          <w:tcPr>
            <w:tcW w:w="1212" w:type="dxa"/>
            <w:tcBorders>
              <w:top w:val="nil"/>
              <w:left w:val="nil"/>
              <w:bottom w:val="nil"/>
              <w:right w:val="nil"/>
            </w:tcBorders>
            <w:shd w:val="clear" w:color="auto" w:fill="FAFAFA"/>
          </w:tcPr>
          <w:p w14:paraId="5AE04B9E" w14:textId="0DAB3FED"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16,669,858</w:t>
            </w:r>
          </w:p>
        </w:tc>
        <w:tc>
          <w:tcPr>
            <w:tcW w:w="1284" w:type="dxa"/>
            <w:gridSpan w:val="4"/>
            <w:tcBorders>
              <w:top w:val="nil"/>
              <w:left w:val="nil"/>
              <w:bottom w:val="nil"/>
              <w:right w:val="nil"/>
            </w:tcBorders>
          </w:tcPr>
          <w:p w14:paraId="69C1D91E" w14:textId="4EBF7FF4"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16,249,432</w:t>
            </w:r>
          </w:p>
        </w:tc>
      </w:tr>
      <w:tr w:rsidR="006A7394" w:rsidRPr="005671C0" w14:paraId="503AF3FC" w14:textId="77777777" w:rsidTr="006A7394">
        <w:tc>
          <w:tcPr>
            <w:tcW w:w="706" w:type="dxa"/>
            <w:tcBorders>
              <w:top w:val="nil"/>
              <w:left w:val="nil"/>
              <w:bottom w:val="nil"/>
              <w:right w:val="nil"/>
            </w:tcBorders>
          </w:tcPr>
          <w:p w14:paraId="630C973F"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7513353C"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7CEE2778"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576D1D5B"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100C0228" w14:textId="77777777" w:rsidR="006A7394" w:rsidRPr="005671C0" w:rsidRDefault="006A7394" w:rsidP="005671C0">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37BB60B2"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2A794DEE"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0AAF5EF5"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04DA9907"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512D419D"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6638515B" w14:textId="77777777" w:rsidTr="006A7394">
        <w:tc>
          <w:tcPr>
            <w:tcW w:w="706" w:type="dxa"/>
            <w:tcBorders>
              <w:top w:val="nil"/>
              <w:left w:val="nil"/>
              <w:bottom w:val="nil"/>
              <w:right w:val="nil"/>
            </w:tcBorders>
          </w:tcPr>
          <w:p w14:paraId="14277838" w14:textId="77777777" w:rsidR="00490BCC" w:rsidRPr="005671C0" w:rsidRDefault="00490BCC"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4.</w:t>
            </w:r>
          </w:p>
        </w:tc>
        <w:tc>
          <w:tcPr>
            <w:tcW w:w="2892" w:type="dxa"/>
            <w:gridSpan w:val="2"/>
            <w:tcBorders>
              <w:top w:val="nil"/>
              <w:left w:val="nil"/>
              <w:bottom w:val="nil"/>
              <w:right w:val="nil"/>
            </w:tcBorders>
          </w:tcPr>
          <w:p w14:paraId="493BB5E3" w14:textId="4C97BCE3" w:rsidR="00490BCC" w:rsidRPr="005671C0" w:rsidRDefault="00490BCC" w:rsidP="005671C0">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Daii</w:t>
            </w:r>
            <w:proofErr w:type="spellEnd"/>
            <w:r w:rsidRPr="005671C0">
              <w:rPr>
                <w:rFonts w:ascii="Arial" w:eastAsia="Cordia New" w:hAnsi="Arial" w:cs="Arial"/>
                <w:color w:val="000000"/>
                <w:sz w:val="16"/>
                <w:szCs w:val="16"/>
                <w:lang w:bidi="th-TH"/>
              </w:rPr>
              <w:t xml:space="preserve"> Public Company Limited</w:t>
            </w:r>
          </w:p>
        </w:tc>
        <w:tc>
          <w:tcPr>
            <w:tcW w:w="1479" w:type="dxa"/>
            <w:tcBorders>
              <w:top w:val="nil"/>
              <w:left w:val="nil"/>
              <w:bottom w:val="nil"/>
              <w:right w:val="nil"/>
            </w:tcBorders>
          </w:tcPr>
          <w:p w14:paraId="12BDB27D" w14:textId="045A0F38"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15,000,000</w:t>
            </w:r>
          </w:p>
        </w:tc>
        <w:tc>
          <w:tcPr>
            <w:tcW w:w="1226" w:type="dxa"/>
            <w:tcBorders>
              <w:top w:val="nil"/>
              <w:left w:val="nil"/>
              <w:bottom w:val="nil"/>
              <w:right w:val="nil"/>
            </w:tcBorders>
          </w:tcPr>
          <w:p w14:paraId="127523E7" w14:textId="516E1358" w:rsidR="00490BCC" w:rsidRPr="005671C0" w:rsidRDefault="00490BCC"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32EF1B20" w14:textId="12EC346A"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alibri" w:hAnsi="Arial" w:cs="Arial"/>
                <w:color w:val="000000"/>
                <w:sz w:val="16"/>
                <w:szCs w:val="16"/>
                <w:lang w:bidi="th-TH"/>
              </w:rPr>
              <w:t xml:space="preserve">Land </w:t>
            </w:r>
          </w:p>
        </w:tc>
        <w:tc>
          <w:tcPr>
            <w:tcW w:w="1332" w:type="dxa"/>
            <w:gridSpan w:val="2"/>
            <w:tcBorders>
              <w:top w:val="nil"/>
              <w:left w:val="nil"/>
              <w:bottom w:val="nil"/>
              <w:right w:val="nil"/>
            </w:tcBorders>
          </w:tcPr>
          <w:p w14:paraId="39D31DD7" w14:textId="1C2DA484"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MOR</w:t>
            </w:r>
          </w:p>
        </w:tc>
        <w:tc>
          <w:tcPr>
            <w:tcW w:w="1245" w:type="dxa"/>
            <w:tcBorders>
              <w:top w:val="nil"/>
              <w:left w:val="nil"/>
              <w:bottom w:val="nil"/>
              <w:right w:val="nil"/>
            </w:tcBorders>
            <w:shd w:val="clear" w:color="auto" w:fill="FAFAFA"/>
          </w:tcPr>
          <w:p w14:paraId="732CA043" w14:textId="239C83E4"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14,695,513</w:t>
            </w:r>
          </w:p>
        </w:tc>
        <w:tc>
          <w:tcPr>
            <w:tcW w:w="1230" w:type="dxa"/>
            <w:gridSpan w:val="3"/>
            <w:tcBorders>
              <w:top w:val="nil"/>
              <w:left w:val="nil"/>
              <w:bottom w:val="nil"/>
              <w:right w:val="nil"/>
            </w:tcBorders>
          </w:tcPr>
          <w:p w14:paraId="120D1E68" w14:textId="32C37F7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14,923,475</w:t>
            </w:r>
          </w:p>
        </w:tc>
        <w:tc>
          <w:tcPr>
            <w:tcW w:w="1212" w:type="dxa"/>
            <w:tcBorders>
              <w:top w:val="nil"/>
              <w:left w:val="nil"/>
              <w:bottom w:val="nil"/>
              <w:right w:val="nil"/>
            </w:tcBorders>
            <w:shd w:val="clear" w:color="auto" w:fill="FAFAFA"/>
          </w:tcPr>
          <w:p w14:paraId="1C543D32" w14:textId="10FCFD0D"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14,695,513</w:t>
            </w:r>
          </w:p>
        </w:tc>
        <w:tc>
          <w:tcPr>
            <w:tcW w:w="1284" w:type="dxa"/>
            <w:gridSpan w:val="4"/>
            <w:tcBorders>
              <w:top w:val="nil"/>
              <w:left w:val="nil"/>
              <w:bottom w:val="nil"/>
              <w:right w:val="nil"/>
            </w:tcBorders>
          </w:tcPr>
          <w:p w14:paraId="66BC7097" w14:textId="7EA9CFD9"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14,923,475</w:t>
            </w:r>
          </w:p>
        </w:tc>
      </w:tr>
      <w:tr w:rsidR="006A7394" w:rsidRPr="005671C0" w14:paraId="11EB860E" w14:textId="77777777" w:rsidTr="006A7394">
        <w:tc>
          <w:tcPr>
            <w:tcW w:w="706" w:type="dxa"/>
            <w:tcBorders>
              <w:top w:val="nil"/>
              <w:left w:val="nil"/>
              <w:bottom w:val="nil"/>
              <w:right w:val="nil"/>
            </w:tcBorders>
          </w:tcPr>
          <w:p w14:paraId="08DD6FF5"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321CAFFE"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119880A3"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228BAD21"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37DA281" w14:textId="77777777" w:rsidR="006A7394" w:rsidRPr="005671C0" w:rsidRDefault="006A7394" w:rsidP="005671C0">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65D00EB2"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79D0A8B7"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54E55D74"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7E3F1769"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5572030A"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66EB553D" w14:textId="77777777" w:rsidTr="006A7394">
        <w:tc>
          <w:tcPr>
            <w:tcW w:w="706" w:type="dxa"/>
            <w:tcBorders>
              <w:top w:val="nil"/>
              <w:left w:val="nil"/>
              <w:bottom w:val="nil"/>
              <w:right w:val="nil"/>
            </w:tcBorders>
          </w:tcPr>
          <w:p w14:paraId="1995FD9B" w14:textId="77777777" w:rsidR="00490BCC" w:rsidRPr="005671C0" w:rsidRDefault="00490BCC"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5.</w:t>
            </w:r>
          </w:p>
        </w:tc>
        <w:tc>
          <w:tcPr>
            <w:tcW w:w="2892" w:type="dxa"/>
            <w:gridSpan w:val="2"/>
            <w:tcBorders>
              <w:top w:val="nil"/>
              <w:left w:val="nil"/>
              <w:bottom w:val="nil"/>
              <w:right w:val="nil"/>
            </w:tcBorders>
          </w:tcPr>
          <w:p w14:paraId="2A2EEC37" w14:textId="761A57C1" w:rsidR="00490BCC" w:rsidRPr="005671C0" w:rsidRDefault="00490BCC" w:rsidP="005671C0">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Praram</w:t>
            </w:r>
            <w:proofErr w:type="spellEnd"/>
            <w:r w:rsidRPr="005671C0">
              <w:rPr>
                <w:rFonts w:ascii="Arial" w:eastAsia="Cordia New" w:hAnsi="Arial" w:cs="Arial"/>
                <w:color w:val="000000"/>
                <w:sz w:val="16"/>
                <w:szCs w:val="16"/>
                <w:lang w:bidi="th-TH"/>
              </w:rPr>
              <w:t xml:space="preserve"> 9 Co., Ltd.</w:t>
            </w:r>
          </w:p>
        </w:tc>
        <w:tc>
          <w:tcPr>
            <w:tcW w:w="1479" w:type="dxa"/>
            <w:tcBorders>
              <w:top w:val="nil"/>
              <w:left w:val="nil"/>
              <w:bottom w:val="nil"/>
              <w:right w:val="nil"/>
            </w:tcBorders>
          </w:tcPr>
          <w:p w14:paraId="68CEE26B" w14:textId="0F555BE3"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20,000,000</w:t>
            </w:r>
          </w:p>
        </w:tc>
        <w:tc>
          <w:tcPr>
            <w:tcW w:w="1226" w:type="dxa"/>
            <w:tcBorders>
              <w:top w:val="nil"/>
              <w:left w:val="nil"/>
              <w:bottom w:val="nil"/>
              <w:right w:val="nil"/>
            </w:tcBorders>
          </w:tcPr>
          <w:p w14:paraId="664D2354" w14:textId="2FA5BC76" w:rsidR="00490BCC" w:rsidRPr="005671C0" w:rsidRDefault="00490BCC" w:rsidP="005671C0">
            <w:pPr>
              <w:spacing w:after="0" w:line="240" w:lineRule="auto"/>
              <w:ind w:right="-7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38512854" w14:textId="77777777"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alibri" w:hAnsi="Arial" w:cs="Arial"/>
                <w:color w:val="000000"/>
                <w:sz w:val="16"/>
                <w:szCs w:val="16"/>
                <w:lang w:bidi="th-TH"/>
              </w:rPr>
              <w:t>Land and premises of project</w:t>
            </w:r>
          </w:p>
        </w:tc>
        <w:tc>
          <w:tcPr>
            <w:tcW w:w="1332" w:type="dxa"/>
            <w:gridSpan w:val="2"/>
            <w:tcBorders>
              <w:top w:val="nil"/>
              <w:left w:val="nil"/>
              <w:bottom w:val="nil"/>
              <w:right w:val="nil"/>
            </w:tcBorders>
          </w:tcPr>
          <w:p w14:paraId="351302E7" w14:textId="1E0D2E87"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MOR-2.00</w:t>
            </w:r>
          </w:p>
        </w:tc>
        <w:tc>
          <w:tcPr>
            <w:tcW w:w="1245" w:type="dxa"/>
            <w:tcBorders>
              <w:top w:val="nil"/>
              <w:left w:val="nil"/>
              <w:bottom w:val="nil"/>
              <w:right w:val="nil"/>
            </w:tcBorders>
            <w:shd w:val="clear" w:color="auto" w:fill="FAFAFA"/>
          </w:tcPr>
          <w:p w14:paraId="35632B04" w14:textId="5397B57C"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19,898,345</w:t>
            </w:r>
          </w:p>
        </w:tc>
        <w:tc>
          <w:tcPr>
            <w:tcW w:w="1230" w:type="dxa"/>
            <w:gridSpan w:val="3"/>
            <w:tcBorders>
              <w:top w:val="nil"/>
              <w:left w:val="nil"/>
              <w:bottom w:val="nil"/>
              <w:right w:val="nil"/>
            </w:tcBorders>
          </w:tcPr>
          <w:p w14:paraId="216F9E09" w14:textId="51328087"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19,138,028</w:t>
            </w:r>
          </w:p>
        </w:tc>
        <w:tc>
          <w:tcPr>
            <w:tcW w:w="1212" w:type="dxa"/>
            <w:tcBorders>
              <w:top w:val="nil"/>
              <w:left w:val="nil"/>
              <w:bottom w:val="nil"/>
              <w:right w:val="nil"/>
            </w:tcBorders>
            <w:shd w:val="clear" w:color="auto" w:fill="FAFAFA"/>
          </w:tcPr>
          <w:p w14:paraId="520E9224" w14:textId="19799EC6"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276EF64B" w14:textId="7421E5E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6A7394" w:rsidRPr="005671C0" w14:paraId="2E7F15BC" w14:textId="77777777" w:rsidTr="006A7394">
        <w:tc>
          <w:tcPr>
            <w:tcW w:w="706" w:type="dxa"/>
            <w:tcBorders>
              <w:top w:val="nil"/>
              <w:left w:val="nil"/>
              <w:bottom w:val="nil"/>
              <w:right w:val="nil"/>
            </w:tcBorders>
          </w:tcPr>
          <w:p w14:paraId="42D9D295"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39707040"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298F2416"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73683BDA"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00CD0E90" w14:textId="77777777" w:rsidR="006A7394" w:rsidRPr="005671C0" w:rsidRDefault="006A7394" w:rsidP="005671C0">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55B4613C"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04031A1C"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060D64EA"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4AE51616"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518D22DB"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67790843" w14:textId="77777777" w:rsidTr="006A7394">
        <w:tc>
          <w:tcPr>
            <w:tcW w:w="706" w:type="dxa"/>
            <w:tcBorders>
              <w:top w:val="nil"/>
              <w:left w:val="nil"/>
              <w:bottom w:val="nil"/>
              <w:right w:val="nil"/>
            </w:tcBorders>
          </w:tcPr>
          <w:p w14:paraId="6D31F5A0" w14:textId="77777777" w:rsidR="00490BCC" w:rsidRPr="005671C0" w:rsidRDefault="00490BCC"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6.</w:t>
            </w:r>
          </w:p>
        </w:tc>
        <w:tc>
          <w:tcPr>
            <w:tcW w:w="2892" w:type="dxa"/>
            <w:gridSpan w:val="2"/>
            <w:tcBorders>
              <w:top w:val="nil"/>
              <w:left w:val="nil"/>
              <w:bottom w:val="nil"/>
              <w:right w:val="nil"/>
            </w:tcBorders>
          </w:tcPr>
          <w:p w14:paraId="30A8ED9E" w14:textId="05E40DC5" w:rsidR="00490BCC" w:rsidRPr="005671C0" w:rsidRDefault="00490BCC" w:rsidP="005671C0">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Praram</w:t>
            </w:r>
            <w:proofErr w:type="spellEnd"/>
            <w:r w:rsidRPr="005671C0">
              <w:rPr>
                <w:rFonts w:ascii="Arial" w:eastAsia="Cordia New" w:hAnsi="Arial" w:cs="Arial"/>
                <w:color w:val="000000"/>
                <w:sz w:val="16"/>
                <w:szCs w:val="16"/>
                <w:lang w:bidi="th-TH"/>
              </w:rPr>
              <w:t xml:space="preserve"> 9 Co., Ltd.</w:t>
            </w:r>
          </w:p>
        </w:tc>
        <w:tc>
          <w:tcPr>
            <w:tcW w:w="1479" w:type="dxa"/>
            <w:tcBorders>
              <w:top w:val="nil"/>
              <w:left w:val="nil"/>
              <w:bottom w:val="nil"/>
              <w:right w:val="nil"/>
            </w:tcBorders>
          </w:tcPr>
          <w:p w14:paraId="08826F23" w14:textId="58B2D3FA"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10,000,000</w:t>
            </w:r>
          </w:p>
        </w:tc>
        <w:tc>
          <w:tcPr>
            <w:tcW w:w="1226" w:type="dxa"/>
            <w:tcBorders>
              <w:top w:val="nil"/>
              <w:left w:val="nil"/>
              <w:bottom w:val="nil"/>
              <w:right w:val="nil"/>
            </w:tcBorders>
          </w:tcPr>
          <w:p w14:paraId="0EEE55C1" w14:textId="07752A0C" w:rsidR="00490BCC" w:rsidRPr="005671C0" w:rsidRDefault="00490BCC"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3F56772F" w14:textId="1AAE8E54"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alibri" w:hAnsi="Arial" w:cs="Arial"/>
                <w:color w:val="000000"/>
                <w:sz w:val="16"/>
                <w:szCs w:val="16"/>
                <w:lang w:bidi="th-TH"/>
              </w:rPr>
              <w:t>Land and premises of project</w:t>
            </w:r>
          </w:p>
        </w:tc>
        <w:tc>
          <w:tcPr>
            <w:tcW w:w="1332" w:type="dxa"/>
            <w:gridSpan w:val="2"/>
            <w:tcBorders>
              <w:top w:val="nil"/>
              <w:left w:val="nil"/>
              <w:bottom w:val="nil"/>
              <w:right w:val="nil"/>
            </w:tcBorders>
          </w:tcPr>
          <w:p w14:paraId="3E2B6F40" w14:textId="7ABEAAF6"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MOR-1.20</w:t>
            </w:r>
          </w:p>
        </w:tc>
        <w:tc>
          <w:tcPr>
            <w:tcW w:w="1245" w:type="dxa"/>
            <w:tcBorders>
              <w:top w:val="nil"/>
              <w:left w:val="nil"/>
              <w:bottom w:val="nil"/>
              <w:right w:val="nil"/>
            </w:tcBorders>
            <w:shd w:val="clear" w:color="auto" w:fill="FAFAFA"/>
          </w:tcPr>
          <w:p w14:paraId="2357C1B2" w14:textId="537D0EC7"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9,823,028</w:t>
            </w:r>
          </w:p>
        </w:tc>
        <w:tc>
          <w:tcPr>
            <w:tcW w:w="1230" w:type="dxa"/>
            <w:gridSpan w:val="3"/>
            <w:tcBorders>
              <w:top w:val="nil"/>
              <w:left w:val="nil"/>
              <w:bottom w:val="nil"/>
              <w:right w:val="nil"/>
            </w:tcBorders>
          </w:tcPr>
          <w:p w14:paraId="618101A2" w14:textId="249741E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9,536,856</w:t>
            </w:r>
          </w:p>
        </w:tc>
        <w:tc>
          <w:tcPr>
            <w:tcW w:w="1212" w:type="dxa"/>
            <w:tcBorders>
              <w:top w:val="nil"/>
              <w:left w:val="nil"/>
              <w:bottom w:val="nil"/>
              <w:right w:val="nil"/>
            </w:tcBorders>
            <w:shd w:val="clear" w:color="auto" w:fill="FAFAFA"/>
          </w:tcPr>
          <w:p w14:paraId="2D289A8A" w14:textId="59C746DA"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34D19620" w14:textId="6270224E" w:rsidR="006A7394"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6A7394" w:rsidRPr="005671C0" w14:paraId="04D5AA2C" w14:textId="77777777" w:rsidTr="006A7394">
        <w:tc>
          <w:tcPr>
            <w:tcW w:w="706" w:type="dxa"/>
            <w:tcBorders>
              <w:top w:val="nil"/>
              <w:left w:val="nil"/>
              <w:bottom w:val="nil"/>
              <w:right w:val="nil"/>
            </w:tcBorders>
          </w:tcPr>
          <w:p w14:paraId="262DC9A4"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459D6F58"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43C569D8"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077A6C5F"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7E9C3760" w14:textId="77777777" w:rsidR="006A7394" w:rsidRPr="005671C0" w:rsidRDefault="006A7394" w:rsidP="005671C0">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4A0546ED"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477EBF0D"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64741E1A"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55B3B71E"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6A84D469"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0FFA1A01" w14:textId="77777777" w:rsidTr="006A7394">
        <w:tc>
          <w:tcPr>
            <w:tcW w:w="706" w:type="dxa"/>
            <w:tcBorders>
              <w:top w:val="nil"/>
              <w:left w:val="nil"/>
              <w:bottom w:val="nil"/>
              <w:right w:val="nil"/>
            </w:tcBorders>
          </w:tcPr>
          <w:p w14:paraId="0827AF2F" w14:textId="4619E938" w:rsidR="00490BCC" w:rsidRPr="005671C0" w:rsidRDefault="00BB1AA1"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7.</w:t>
            </w:r>
          </w:p>
        </w:tc>
        <w:tc>
          <w:tcPr>
            <w:tcW w:w="2892" w:type="dxa"/>
            <w:gridSpan w:val="2"/>
            <w:tcBorders>
              <w:top w:val="nil"/>
              <w:left w:val="nil"/>
              <w:bottom w:val="nil"/>
              <w:right w:val="nil"/>
            </w:tcBorders>
          </w:tcPr>
          <w:p w14:paraId="757855AB" w14:textId="3A2E7FD0" w:rsidR="00490BCC" w:rsidRPr="005671C0" w:rsidRDefault="00BB1AA1" w:rsidP="005671C0">
            <w:pPr>
              <w:spacing w:after="0" w:line="240" w:lineRule="auto"/>
              <w:ind w:left="152" w:right="-72" w:hanging="15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Nirvana </w:t>
            </w:r>
            <w:proofErr w:type="spellStart"/>
            <w:r w:rsidRPr="005671C0">
              <w:rPr>
                <w:rFonts w:ascii="Arial" w:eastAsia="Cordia New" w:hAnsi="Arial" w:cs="Arial"/>
                <w:color w:val="000000"/>
                <w:sz w:val="16"/>
                <w:szCs w:val="16"/>
                <w:lang w:bidi="th-TH"/>
              </w:rPr>
              <w:t>Praram</w:t>
            </w:r>
            <w:proofErr w:type="spellEnd"/>
            <w:r w:rsidRPr="005671C0">
              <w:rPr>
                <w:rFonts w:ascii="Arial" w:eastAsia="Cordia New" w:hAnsi="Arial" w:cs="Arial"/>
                <w:color w:val="000000"/>
                <w:sz w:val="16"/>
                <w:szCs w:val="16"/>
                <w:lang w:bidi="th-TH"/>
              </w:rPr>
              <w:t xml:space="preserve"> 9 Co., Ltd.</w:t>
            </w:r>
          </w:p>
        </w:tc>
        <w:tc>
          <w:tcPr>
            <w:tcW w:w="1479" w:type="dxa"/>
            <w:tcBorders>
              <w:top w:val="nil"/>
              <w:left w:val="nil"/>
              <w:bottom w:val="nil"/>
              <w:right w:val="nil"/>
            </w:tcBorders>
          </w:tcPr>
          <w:p w14:paraId="247B78C9" w14:textId="6D80D755" w:rsidR="00490BCC" w:rsidRPr="005671C0" w:rsidRDefault="00BB1AA1"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5,000,000</w:t>
            </w:r>
          </w:p>
        </w:tc>
        <w:tc>
          <w:tcPr>
            <w:tcW w:w="1226" w:type="dxa"/>
            <w:tcBorders>
              <w:top w:val="nil"/>
              <w:left w:val="nil"/>
              <w:bottom w:val="nil"/>
              <w:right w:val="nil"/>
            </w:tcBorders>
          </w:tcPr>
          <w:p w14:paraId="2FD56DA5" w14:textId="6C76BE81" w:rsidR="00490BCC" w:rsidRPr="005671C0" w:rsidRDefault="00BB1AA1"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29DC1661" w14:textId="039981AE" w:rsidR="00490BCC" w:rsidRPr="005671C0" w:rsidRDefault="00E3262B" w:rsidP="005671C0">
            <w:pPr>
              <w:spacing w:after="0" w:line="240" w:lineRule="auto"/>
              <w:ind w:right="-7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Land and premises of project </w:t>
            </w:r>
          </w:p>
        </w:tc>
        <w:tc>
          <w:tcPr>
            <w:tcW w:w="1332" w:type="dxa"/>
            <w:gridSpan w:val="2"/>
            <w:tcBorders>
              <w:top w:val="nil"/>
              <w:left w:val="nil"/>
              <w:bottom w:val="nil"/>
              <w:right w:val="nil"/>
            </w:tcBorders>
          </w:tcPr>
          <w:p w14:paraId="7B534CFE" w14:textId="43D0E908" w:rsidR="00490BCC" w:rsidRPr="005671C0" w:rsidRDefault="00E3262B"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9.995</w:t>
            </w:r>
          </w:p>
        </w:tc>
        <w:tc>
          <w:tcPr>
            <w:tcW w:w="1245" w:type="dxa"/>
            <w:tcBorders>
              <w:top w:val="nil"/>
              <w:left w:val="nil"/>
              <w:bottom w:val="nil"/>
              <w:right w:val="nil"/>
            </w:tcBorders>
            <w:shd w:val="clear" w:color="auto" w:fill="FAFAFA"/>
          </w:tcPr>
          <w:p w14:paraId="45BDB099" w14:textId="34064630"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4,963,993</w:t>
            </w:r>
          </w:p>
        </w:tc>
        <w:tc>
          <w:tcPr>
            <w:tcW w:w="1230" w:type="dxa"/>
            <w:gridSpan w:val="3"/>
            <w:tcBorders>
              <w:top w:val="nil"/>
              <w:left w:val="nil"/>
              <w:bottom w:val="nil"/>
              <w:right w:val="nil"/>
            </w:tcBorders>
          </w:tcPr>
          <w:p w14:paraId="192CAF08" w14:textId="6FBF7514"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12" w:type="dxa"/>
            <w:tcBorders>
              <w:top w:val="nil"/>
              <w:left w:val="nil"/>
              <w:bottom w:val="nil"/>
              <w:right w:val="nil"/>
            </w:tcBorders>
            <w:shd w:val="clear" w:color="auto" w:fill="FAFAFA"/>
          </w:tcPr>
          <w:p w14:paraId="62438A64" w14:textId="1EFB71B6"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5420F8EA" w14:textId="2F4606E5"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6A7394" w:rsidRPr="005671C0" w14:paraId="09897918" w14:textId="77777777" w:rsidTr="006A7394">
        <w:tc>
          <w:tcPr>
            <w:tcW w:w="706" w:type="dxa"/>
            <w:tcBorders>
              <w:top w:val="nil"/>
              <w:left w:val="nil"/>
              <w:bottom w:val="nil"/>
              <w:right w:val="nil"/>
            </w:tcBorders>
          </w:tcPr>
          <w:p w14:paraId="1EC0027D"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472C291C" w14:textId="77777777" w:rsidR="006A7394" w:rsidRPr="005671C0" w:rsidRDefault="006A7394" w:rsidP="005671C0">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0431FDC1"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0CE07BC8"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1AF950A5" w14:textId="77777777" w:rsidR="006A7394" w:rsidRPr="005671C0" w:rsidRDefault="006A7394" w:rsidP="005671C0">
            <w:pPr>
              <w:spacing w:after="0" w:line="240" w:lineRule="auto"/>
              <w:ind w:right="-72"/>
              <w:rPr>
                <w:rFonts w:ascii="Arial" w:eastAsia="Cordia New" w:hAnsi="Arial" w:cs="Arial"/>
                <w:color w:val="000000"/>
                <w:sz w:val="16"/>
                <w:szCs w:val="16"/>
                <w:lang w:bidi="th-TH"/>
              </w:rPr>
            </w:pPr>
          </w:p>
        </w:tc>
        <w:tc>
          <w:tcPr>
            <w:tcW w:w="1332" w:type="dxa"/>
            <w:gridSpan w:val="2"/>
            <w:tcBorders>
              <w:top w:val="nil"/>
              <w:left w:val="nil"/>
              <w:bottom w:val="nil"/>
              <w:right w:val="nil"/>
            </w:tcBorders>
          </w:tcPr>
          <w:p w14:paraId="69978B20" w14:textId="77777777" w:rsidR="006A7394" w:rsidRPr="005671C0" w:rsidRDefault="006A7394"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75C14BE0"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1388B6E1"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7EDC9BCB"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7051B494"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432BAC8E" w14:textId="77777777" w:rsidTr="006A7394">
        <w:tc>
          <w:tcPr>
            <w:tcW w:w="706" w:type="dxa"/>
            <w:tcBorders>
              <w:top w:val="nil"/>
              <w:left w:val="nil"/>
              <w:bottom w:val="nil"/>
              <w:right w:val="nil"/>
            </w:tcBorders>
          </w:tcPr>
          <w:p w14:paraId="293EECD9" w14:textId="1BE92D69" w:rsidR="00490BCC" w:rsidRPr="005671C0" w:rsidRDefault="00BB1AA1"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8</w:t>
            </w:r>
            <w:r w:rsidR="00490BCC" w:rsidRPr="005671C0">
              <w:rPr>
                <w:rFonts w:ascii="Arial" w:eastAsia="Cordia New" w:hAnsi="Arial" w:cs="Arial"/>
                <w:color w:val="000000"/>
                <w:spacing w:val="-6"/>
                <w:sz w:val="16"/>
                <w:szCs w:val="16"/>
                <w:lang w:val="en-GB" w:bidi="th-TH"/>
              </w:rPr>
              <w:t>.</w:t>
            </w:r>
          </w:p>
        </w:tc>
        <w:tc>
          <w:tcPr>
            <w:tcW w:w="2892" w:type="dxa"/>
            <w:gridSpan w:val="2"/>
            <w:tcBorders>
              <w:top w:val="nil"/>
              <w:left w:val="nil"/>
              <w:bottom w:val="nil"/>
              <w:right w:val="nil"/>
            </w:tcBorders>
          </w:tcPr>
          <w:p w14:paraId="211F2B53" w14:textId="53071CF2" w:rsidR="00490BCC" w:rsidRPr="005671C0" w:rsidRDefault="00490BCC" w:rsidP="005671C0">
            <w:pPr>
              <w:spacing w:after="0" w:line="240" w:lineRule="auto"/>
              <w:ind w:right="-72"/>
              <w:rPr>
                <w:rFonts w:ascii="Arial" w:eastAsia="Cordia New" w:hAnsi="Arial" w:cs="Arial"/>
                <w:color w:val="000000"/>
                <w:sz w:val="16"/>
                <w:szCs w:val="16"/>
                <w:cs/>
                <w:lang w:val="en-GB" w:bidi="th-TH"/>
              </w:rPr>
            </w:pPr>
            <w:r w:rsidRPr="005671C0">
              <w:rPr>
                <w:rFonts w:ascii="Arial" w:eastAsia="Cordia New" w:hAnsi="Arial" w:cs="Arial"/>
                <w:color w:val="000000"/>
                <w:sz w:val="16"/>
                <w:szCs w:val="16"/>
                <w:lang w:val="en-GB" w:bidi="th-TH"/>
              </w:rPr>
              <w:t>NVDA Co., Ltd.</w:t>
            </w:r>
          </w:p>
        </w:tc>
        <w:tc>
          <w:tcPr>
            <w:tcW w:w="1479" w:type="dxa"/>
            <w:tcBorders>
              <w:top w:val="nil"/>
              <w:left w:val="nil"/>
              <w:bottom w:val="nil"/>
              <w:right w:val="nil"/>
            </w:tcBorders>
          </w:tcPr>
          <w:p w14:paraId="5C2520B0" w14:textId="5F7B06B8"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2,000,000</w:t>
            </w:r>
          </w:p>
        </w:tc>
        <w:tc>
          <w:tcPr>
            <w:tcW w:w="1226" w:type="dxa"/>
            <w:tcBorders>
              <w:top w:val="nil"/>
              <w:left w:val="nil"/>
              <w:bottom w:val="nil"/>
              <w:right w:val="nil"/>
            </w:tcBorders>
          </w:tcPr>
          <w:p w14:paraId="1763EC49" w14:textId="16D6F2D4" w:rsidR="00490BCC" w:rsidRPr="005671C0" w:rsidRDefault="00490BCC"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2F6BA01D" w14:textId="0DBDA613" w:rsidR="00490BCC" w:rsidRPr="005671C0" w:rsidRDefault="00490BCC" w:rsidP="005671C0">
            <w:pPr>
              <w:spacing w:after="0" w:line="240" w:lineRule="auto"/>
              <w:ind w:right="-72"/>
              <w:rPr>
                <w:rFonts w:ascii="Arial" w:eastAsia="Calibri" w:hAnsi="Arial" w:cs="Arial"/>
                <w:color w:val="000000"/>
                <w:sz w:val="16"/>
                <w:szCs w:val="16"/>
                <w:lang w:bidi="th-TH"/>
              </w:rPr>
            </w:pPr>
            <w:r w:rsidRPr="005671C0">
              <w:rPr>
                <w:rFonts w:ascii="Arial" w:eastAsia="Cordia New" w:hAnsi="Arial" w:cs="Arial"/>
                <w:color w:val="000000"/>
                <w:sz w:val="16"/>
                <w:szCs w:val="16"/>
                <w:lang w:bidi="th-TH"/>
              </w:rPr>
              <w:t xml:space="preserve">Land and premises of project </w:t>
            </w:r>
          </w:p>
        </w:tc>
        <w:tc>
          <w:tcPr>
            <w:tcW w:w="1332" w:type="dxa"/>
            <w:gridSpan w:val="2"/>
            <w:tcBorders>
              <w:top w:val="nil"/>
              <w:left w:val="nil"/>
              <w:bottom w:val="nil"/>
              <w:right w:val="nil"/>
            </w:tcBorders>
          </w:tcPr>
          <w:p w14:paraId="0F07F74F" w14:textId="7FB188DD" w:rsidR="00490BCC" w:rsidRPr="005671C0" w:rsidRDefault="00490BCC" w:rsidP="005671C0">
            <w:pPr>
              <w:spacing w:after="0" w:line="240" w:lineRule="auto"/>
              <w:ind w:right="-72"/>
              <w:jc w:val="center"/>
              <w:rPr>
                <w:rFonts w:ascii="Arial" w:eastAsia="Cordia New" w:hAnsi="Arial" w:cs="Arial"/>
                <w:color w:val="000000"/>
                <w:sz w:val="16"/>
                <w:szCs w:val="16"/>
                <w:lang w:bidi="th-TH"/>
              </w:rPr>
            </w:pPr>
            <w:r w:rsidRPr="005671C0">
              <w:rPr>
                <w:rFonts w:ascii="Arial" w:eastAsia="Cordia New" w:hAnsi="Arial" w:cs="Arial"/>
                <w:color w:val="000000"/>
                <w:sz w:val="16"/>
                <w:szCs w:val="16"/>
                <w:lang w:val="en-GB" w:bidi="th-TH"/>
              </w:rPr>
              <w:t>MOR-1.00</w:t>
            </w:r>
          </w:p>
        </w:tc>
        <w:tc>
          <w:tcPr>
            <w:tcW w:w="1245" w:type="dxa"/>
            <w:tcBorders>
              <w:top w:val="nil"/>
              <w:left w:val="nil"/>
              <w:bottom w:val="nil"/>
              <w:right w:val="nil"/>
            </w:tcBorders>
            <w:shd w:val="clear" w:color="auto" w:fill="FAFAFA"/>
          </w:tcPr>
          <w:p w14:paraId="3FA74420" w14:textId="2C834660"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1,917,886</w:t>
            </w:r>
          </w:p>
        </w:tc>
        <w:tc>
          <w:tcPr>
            <w:tcW w:w="1230" w:type="dxa"/>
            <w:gridSpan w:val="3"/>
            <w:tcBorders>
              <w:top w:val="nil"/>
              <w:left w:val="nil"/>
              <w:bottom w:val="nil"/>
              <w:right w:val="nil"/>
            </w:tcBorders>
          </w:tcPr>
          <w:p w14:paraId="34675AA4" w14:textId="142B5D6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1,876,371</w:t>
            </w:r>
          </w:p>
        </w:tc>
        <w:tc>
          <w:tcPr>
            <w:tcW w:w="1212" w:type="dxa"/>
            <w:tcBorders>
              <w:top w:val="nil"/>
              <w:left w:val="nil"/>
              <w:bottom w:val="nil"/>
              <w:right w:val="nil"/>
            </w:tcBorders>
            <w:shd w:val="clear" w:color="auto" w:fill="FAFAFA"/>
          </w:tcPr>
          <w:p w14:paraId="7C0D1C44" w14:textId="5EAA3644"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61A6482C" w14:textId="28502DB5"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6A7394" w:rsidRPr="005671C0" w14:paraId="6AB232CA" w14:textId="77777777" w:rsidTr="006A7394">
        <w:tc>
          <w:tcPr>
            <w:tcW w:w="706" w:type="dxa"/>
            <w:tcBorders>
              <w:top w:val="nil"/>
              <w:left w:val="nil"/>
              <w:bottom w:val="nil"/>
              <w:right w:val="nil"/>
            </w:tcBorders>
          </w:tcPr>
          <w:p w14:paraId="10A4573F" w14:textId="77777777" w:rsidR="006A7394" w:rsidRPr="005671C0" w:rsidRDefault="006A7394"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0BB3D59F"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1479" w:type="dxa"/>
            <w:tcBorders>
              <w:top w:val="nil"/>
              <w:left w:val="nil"/>
              <w:bottom w:val="nil"/>
              <w:right w:val="nil"/>
            </w:tcBorders>
          </w:tcPr>
          <w:p w14:paraId="0D16DE0D" w14:textId="77777777" w:rsidR="006A7394" w:rsidRPr="005671C0" w:rsidRDefault="006A7394"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41514F6C" w14:textId="77777777" w:rsidR="006A7394" w:rsidRPr="005671C0" w:rsidRDefault="006A7394" w:rsidP="005671C0">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760ACA3" w14:textId="77777777" w:rsidR="006A7394" w:rsidRPr="005671C0" w:rsidRDefault="006A7394" w:rsidP="005671C0">
            <w:pPr>
              <w:spacing w:after="0" w:line="240" w:lineRule="auto"/>
              <w:ind w:right="-72"/>
              <w:rPr>
                <w:rFonts w:ascii="Arial" w:eastAsia="Cordia New" w:hAnsi="Arial" w:cs="Arial"/>
                <w:color w:val="000000"/>
                <w:sz w:val="16"/>
                <w:szCs w:val="16"/>
                <w:lang w:bidi="th-TH"/>
              </w:rPr>
            </w:pPr>
          </w:p>
        </w:tc>
        <w:tc>
          <w:tcPr>
            <w:tcW w:w="1332" w:type="dxa"/>
            <w:gridSpan w:val="2"/>
            <w:tcBorders>
              <w:top w:val="nil"/>
              <w:left w:val="nil"/>
              <w:bottom w:val="nil"/>
              <w:right w:val="nil"/>
            </w:tcBorders>
          </w:tcPr>
          <w:p w14:paraId="02CBD138" w14:textId="77777777" w:rsidR="006A7394" w:rsidRPr="005671C0" w:rsidRDefault="006A7394" w:rsidP="005671C0">
            <w:pPr>
              <w:spacing w:after="0" w:line="240" w:lineRule="auto"/>
              <w:ind w:right="-72"/>
              <w:jc w:val="center"/>
              <w:rPr>
                <w:rFonts w:ascii="Arial" w:eastAsia="Cordia New" w:hAnsi="Arial" w:cs="Arial"/>
                <w:color w:val="000000"/>
                <w:sz w:val="16"/>
                <w:szCs w:val="16"/>
                <w:lang w:val="en-GB" w:bidi="th-TH"/>
              </w:rPr>
            </w:pPr>
          </w:p>
        </w:tc>
        <w:tc>
          <w:tcPr>
            <w:tcW w:w="1245" w:type="dxa"/>
            <w:tcBorders>
              <w:top w:val="nil"/>
              <w:left w:val="nil"/>
              <w:bottom w:val="nil"/>
              <w:right w:val="nil"/>
            </w:tcBorders>
            <w:shd w:val="clear" w:color="auto" w:fill="FAFAFA"/>
          </w:tcPr>
          <w:p w14:paraId="60260950"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2E403635"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706C4832"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051AA82B" w14:textId="77777777" w:rsidR="006A7394" w:rsidRPr="005671C0" w:rsidRDefault="006A7394" w:rsidP="005671C0">
            <w:pPr>
              <w:spacing w:after="0" w:line="240" w:lineRule="auto"/>
              <w:ind w:right="-72"/>
              <w:jc w:val="right"/>
              <w:rPr>
                <w:rFonts w:ascii="Arial" w:eastAsia="Cordia New" w:hAnsi="Arial" w:cs="Arial"/>
                <w:color w:val="000000"/>
                <w:sz w:val="16"/>
                <w:szCs w:val="16"/>
                <w:lang w:bidi="th-TH"/>
              </w:rPr>
            </w:pPr>
          </w:p>
        </w:tc>
      </w:tr>
      <w:tr w:rsidR="00490BCC" w:rsidRPr="005671C0" w14:paraId="74736A1A" w14:textId="77777777" w:rsidTr="006A7394">
        <w:tc>
          <w:tcPr>
            <w:tcW w:w="706" w:type="dxa"/>
            <w:tcBorders>
              <w:top w:val="nil"/>
              <w:left w:val="nil"/>
              <w:bottom w:val="nil"/>
              <w:right w:val="nil"/>
            </w:tcBorders>
          </w:tcPr>
          <w:p w14:paraId="17C31AC1" w14:textId="546D9D53" w:rsidR="00490BCC" w:rsidRPr="005671C0" w:rsidRDefault="00BB1AA1" w:rsidP="005671C0">
            <w:pPr>
              <w:spacing w:after="0" w:line="240" w:lineRule="auto"/>
              <w:ind w:right="-72"/>
              <w:jc w:val="center"/>
              <w:rPr>
                <w:rFonts w:ascii="Arial" w:eastAsia="Cordia New" w:hAnsi="Arial" w:cs="Arial"/>
                <w:color w:val="000000"/>
                <w:spacing w:val="-6"/>
                <w:sz w:val="16"/>
                <w:szCs w:val="16"/>
                <w:lang w:val="en-GB" w:bidi="th-TH"/>
              </w:rPr>
            </w:pPr>
            <w:r w:rsidRPr="005671C0">
              <w:rPr>
                <w:rFonts w:ascii="Arial" w:eastAsia="Cordia New" w:hAnsi="Arial" w:cs="Arial"/>
                <w:color w:val="000000"/>
                <w:spacing w:val="-6"/>
                <w:sz w:val="16"/>
                <w:szCs w:val="16"/>
                <w:lang w:val="en-GB" w:bidi="th-TH"/>
              </w:rPr>
              <w:t>9</w:t>
            </w:r>
            <w:r w:rsidR="00490BCC" w:rsidRPr="005671C0">
              <w:rPr>
                <w:rFonts w:ascii="Arial" w:eastAsia="Cordia New" w:hAnsi="Arial" w:cs="Arial"/>
                <w:color w:val="000000"/>
                <w:spacing w:val="-6"/>
                <w:sz w:val="16"/>
                <w:szCs w:val="16"/>
                <w:lang w:val="en-GB" w:bidi="th-TH"/>
              </w:rPr>
              <w:t>.</w:t>
            </w:r>
          </w:p>
        </w:tc>
        <w:tc>
          <w:tcPr>
            <w:tcW w:w="2892" w:type="dxa"/>
            <w:gridSpan w:val="2"/>
            <w:tcBorders>
              <w:top w:val="nil"/>
              <w:left w:val="nil"/>
              <w:bottom w:val="nil"/>
              <w:right w:val="nil"/>
            </w:tcBorders>
          </w:tcPr>
          <w:p w14:paraId="32E618EF" w14:textId="413B1E61" w:rsidR="00490BCC" w:rsidRPr="005671C0" w:rsidRDefault="00490BCC" w:rsidP="005671C0">
            <w:pPr>
              <w:spacing w:after="0" w:line="240" w:lineRule="auto"/>
              <w:ind w:right="-72"/>
              <w:rPr>
                <w:rFonts w:ascii="Arial" w:eastAsia="Cordia New" w:hAnsi="Arial" w:cs="Arial"/>
                <w:color w:val="000000"/>
                <w:sz w:val="16"/>
                <w:szCs w:val="16"/>
                <w:lang w:val="en-GB" w:bidi="th-TH"/>
              </w:rPr>
            </w:pPr>
            <w:proofErr w:type="spellStart"/>
            <w:r w:rsidRPr="005671C0">
              <w:rPr>
                <w:rFonts w:ascii="Arial" w:eastAsia="Cordia New" w:hAnsi="Arial" w:cs="Arial"/>
                <w:color w:val="000000"/>
                <w:sz w:val="16"/>
                <w:szCs w:val="16"/>
                <w:lang w:val="en-GB" w:bidi="th-TH"/>
              </w:rPr>
              <w:t>Qtech</w:t>
            </w:r>
            <w:proofErr w:type="spellEnd"/>
            <w:r w:rsidRPr="005671C0">
              <w:rPr>
                <w:rFonts w:ascii="Arial" w:eastAsia="Cordia New" w:hAnsi="Arial" w:cs="Arial"/>
                <w:color w:val="000000"/>
                <w:sz w:val="16"/>
                <w:szCs w:val="16"/>
                <w:lang w:val="en-GB" w:bidi="th-TH"/>
              </w:rPr>
              <w:t xml:space="preserve"> Products Co., Ltd.</w:t>
            </w:r>
          </w:p>
        </w:tc>
        <w:tc>
          <w:tcPr>
            <w:tcW w:w="1479" w:type="dxa"/>
            <w:tcBorders>
              <w:top w:val="nil"/>
              <w:left w:val="nil"/>
              <w:bottom w:val="nil"/>
              <w:right w:val="nil"/>
            </w:tcBorders>
          </w:tcPr>
          <w:p w14:paraId="405752DB" w14:textId="44B310E2"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30,000,000</w:t>
            </w:r>
          </w:p>
        </w:tc>
        <w:tc>
          <w:tcPr>
            <w:tcW w:w="1226" w:type="dxa"/>
            <w:tcBorders>
              <w:top w:val="nil"/>
              <w:left w:val="nil"/>
              <w:bottom w:val="nil"/>
              <w:right w:val="nil"/>
            </w:tcBorders>
          </w:tcPr>
          <w:p w14:paraId="711260B7" w14:textId="6B210626" w:rsidR="00490BCC" w:rsidRPr="005671C0" w:rsidRDefault="00490BCC"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684612A8" w14:textId="77777777" w:rsidR="006A7394" w:rsidRPr="005671C0" w:rsidRDefault="00490BCC" w:rsidP="005671C0">
            <w:pPr>
              <w:spacing w:after="0" w:line="240" w:lineRule="auto"/>
              <w:ind w:right="-7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Land and premises of project of </w:t>
            </w:r>
          </w:p>
          <w:p w14:paraId="69153F6B" w14:textId="622666CB" w:rsidR="00490BCC" w:rsidRPr="005671C0" w:rsidRDefault="006A7394" w:rsidP="005671C0">
            <w:pPr>
              <w:spacing w:after="0" w:line="240" w:lineRule="auto"/>
              <w:ind w:right="-72"/>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 xml:space="preserve">   </w:t>
            </w:r>
            <w:r w:rsidR="00490BCC" w:rsidRPr="005671C0">
              <w:rPr>
                <w:rFonts w:ascii="Arial" w:eastAsia="Cordia New" w:hAnsi="Arial" w:cs="Arial"/>
                <w:color w:val="000000"/>
                <w:sz w:val="16"/>
                <w:szCs w:val="16"/>
                <w:lang w:bidi="th-TH"/>
              </w:rPr>
              <w:t>parent company and subsidiaries</w:t>
            </w:r>
          </w:p>
        </w:tc>
        <w:tc>
          <w:tcPr>
            <w:tcW w:w="1332" w:type="dxa"/>
            <w:gridSpan w:val="2"/>
            <w:tcBorders>
              <w:top w:val="nil"/>
              <w:left w:val="nil"/>
              <w:bottom w:val="nil"/>
              <w:right w:val="nil"/>
            </w:tcBorders>
          </w:tcPr>
          <w:p w14:paraId="6F2EDE49" w14:textId="40BF7DA9" w:rsidR="00490BCC" w:rsidRPr="005671C0" w:rsidRDefault="00490BCC" w:rsidP="005671C0">
            <w:pPr>
              <w:spacing w:after="0" w:line="240" w:lineRule="auto"/>
              <w:ind w:right="-72"/>
              <w:jc w:val="center"/>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MOR-1.00</w:t>
            </w:r>
          </w:p>
        </w:tc>
        <w:tc>
          <w:tcPr>
            <w:tcW w:w="1245" w:type="dxa"/>
            <w:tcBorders>
              <w:top w:val="nil"/>
              <w:left w:val="nil"/>
              <w:bottom w:val="single" w:sz="4" w:space="0" w:color="auto"/>
              <w:right w:val="nil"/>
            </w:tcBorders>
            <w:shd w:val="clear" w:color="auto" w:fill="FAFAFA"/>
          </w:tcPr>
          <w:p w14:paraId="74127E5E" w14:textId="26F6539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24,946,173</w:t>
            </w:r>
          </w:p>
        </w:tc>
        <w:tc>
          <w:tcPr>
            <w:tcW w:w="1230" w:type="dxa"/>
            <w:gridSpan w:val="3"/>
            <w:tcBorders>
              <w:top w:val="nil"/>
              <w:left w:val="nil"/>
              <w:bottom w:val="single" w:sz="4" w:space="0" w:color="auto"/>
              <w:right w:val="nil"/>
            </w:tcBorders>
          </w:tcPr>
          <w:p w14:paraId="0486D310" w14:textId="7930FECB"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29,811,217</w:t>
            </w:r>
          </w:p>
        </w:tc>
        <w:tc>
          <w:tcPr>
            <w:tcW w:w="1212" w:type="dxa"/>
            <w:tcBorders>
              <w:top w:val="nil"/>
              <w:left w:val="nil"/>
              <w:bottom w:val="single" w:sz="4" w:space="0" w:color="auto"/>
              <w:right w:val="nil"/>
            </w:tcBorders>
            <w:shd w:val="clear" w:color="auto" w:fill="FAFAFA"/>
          </w:tcPr>
          <w:p w14:paraId="435BCA7B" w14:textId="67ABAB34"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c>
          <w:tcPr>
            <w:tcW w:w="1284" w:type="dxa"/>
            <w:gridSpan w:val="4"/>
            <w:tcBorders>
              <w:top w:val="nil"/>
              <w:left w:val="nil"/>
              <w:bottom w:val="single" w:sz="4" w:space="0" w:color="auto"/>
              <w:right w:val="nil"/>
            </w:tcBorders>
          </w:tcPr>
          <w:p w14:paraId="337396F8" w14:textId="3C925161"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w:t>
            </w:r>
          </w:p>
        </w:tc>
      </w:tr>
      <w:tr w:rsidR="00490BCC" w:rsidRPr="005671C0" w14:paraId="29A58E95" w14:textId="77777777" w:rsidTr="006A7394">
        <w:tc>
          <w:tcPr>
            <w:tcW w:w="706" w:type="dxa"/>
            <w:tcBorders>
              <w:top w:val="nil"/>
              <w:left w:val="nil"/>
              <w:bottom w:val="nil"/>
              <w:right w:val="nil"/>
            </w:tcBorders>
          </w:tcPr>
          <w:p w14:paraId="6C444526" w14:textId="77777777" w:rsidR="00490BCC" w:rsidRPr="005671C0" w:rsidRDefault="00490BCC" w:rsidP="005671C0">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121DA424" w14:textId="11709899" w:rsidR="00490BCC" w:rsidRPr="005671C0" w:rsidRDefault="00490BCC" w:rsidP="005671C0">
            <w:pPr>
              <w:spacing w:after="0" w:line="240" w:lineRule="auto"/>
              <w:ind w:right="-72"/>
              <w:rPr>
                <w:rFonts w:ascii="Arial" w:eastAsia="Cordia New" w:hAnsi="Arial" w:cs="Arial"/>
                <w:color w:val="000000"/>
                <w:sz w:val="16"/>
                <w:szCs w:val="16"/>
                <w:lang w:val="en-GB" w:bidi="th-TH"/>
              </w:rPr>
            </w:pPr>
            <w:r w:rsidRPr="005671C0">
              <w:rPr>
                <w:rFonts w:ascii="Arial" w:eastAsia="Cordia New" w:hAnsi="Arial" w:cs="Arial"/>
                <w:color w:val="000000"/>
                <w:sz w:val="16"/>
                <w:szCs w:val="16"/>
                <w:lang w:val="en-GB" w:bidi="th-TH"/>
              </w:rPr>
              <w:t>Total bank overdraft</w:t>
            </w:r>
          </w:p>
        </w:tc>
        <w:tc>
          <w:tcPr>
            <w:tcW w:w="1479" w:type="dxa"/>
            <w:tcBorders>
              <w:top w:val="nil"/>
              <w:left w:val="nil"/>
              <w:bottom w:val="nil"/>
              <w:right w:val="nil"/>
            </w:tcBorders>
          </w:tcPr>
          <w:p w14:paraId="162EAAC2" w14:textId="77777777" w:rsidR="00490BCC" w:rsidRPr="005671C0" w:rsidRDefault="00490BCC" w:rsidP="005671C0">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1759985D" w14:textId="77777777" w:rsidR="00490BCC" w:rsidRPr="005671C0" w:rsidRDefault="00490BCC" w:rsidP="005671C0">
            <w:pPr>
              <w:spacing w:after="0" w:line="240" w:lineRule="auto"/>
              <w:ind w:right="-72"/>
              <w:jc w:val="both"/>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336F0FD" w14:textId="77777777" w:rsidR="00490BCC" w:rsidRPr="005671C0" w:rsidRDefault="00490BCC" w:rsidP="005671C0">
            <w:pPr>
              <w:spacing w:after="0" w:line="240" w:lineRule="auto"/>
              <w:ind w:right="-72"/>
              <w:rPr>
                <w:rFonts w:ascii="Arial" w:eastAsia="Cordia New" w:hAnsi="Arial" w:cs="Arial"/>
                <w:color w:val="000000"/>
                <w:spacing w:val="-4"/>
                <w:sz w:val="16"/>
                <w:szCs w:val="16"/>
                <w:lang w:bidi="th-TH"/>
              </w:rPr>
            </w:pPr>
          </w:p>
        </w:tc>
        <w:tc>
          <w:tcPr>
            <w:tcW w:w="1332" w:type="dxa"/>
            <w:gridSpan w:val="2"/>
            <w:tcBorders>
              <w:top w:val="nil"/>
              <w:left w:val="nil"/>
              <w:bottom w:val="nil"/>
              <w:right w:val="nil"/>
            </w:tcBorders>
          </w:tcPr>
          <w:p w14:paraId="4DC80582" w14:textId="77777777" w:rsidR="00490BCC" w:rsidRPr="005671C0" w:rsidRDefault="00490BCC" w:rsidP="005671C0">
            <w:pPr>
              <w:spacing w:after="0" w:line="240" w:lineRule="auto"/>
              <w:ind w:right="-72"/>
              <w:jc w:val="center"/>
              <w:rPr>
                <w:rFonts w:ascii="Arial" w:eastAsia="Cordia New" w:hAnsi="Arial" w:cs="Arial"/>
                <w:color w:val="000000"/>
                <w:spacing w:val="-4"/>
                <w:sz w:val="16"/>
                <w:szCs w:val="16"/>
                <w:lang w:val="en-GB" w:bidi="th-TH"/>
              </w:rPr>
            </w:pPr>
          </w:p>
        </w:tc>
        <w:tc>
          <w:tcPr>
            <w:tcW w:w="1245" w:type="dxa"/>
            <w:tcBorders>
              <w:top w:val="single" w:sz="4" w:space="0" w:color="auto"/>
              <w:left w:val="nil"/>
              <w:bottom w:val="single" w:sz="4" w:space="0" w:color="auto"/>
              <w:right w:val="nil"/>
            </w:tcBorders>
            <w:shd w:val="clear" w:color="auto" w:fill="FAFAFA"/>
          </w:tcPr>
          <w:p w14:paraId="0D881FC6" w14:textId="5A5AC462"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112,033,607</w:t>
            </w:r>
          </w:p>
        </w:tc>
        <w:tc>
          <w:tcPr>
            <w:tcW w:w="1230" w:type="dxa"/>
            <w:gridSpan w:val="3"/>
            <w:tcBorders>
              <w:top w:val="single" w:sz="4" w:space="0" w:color="auto"/>
              <w:left w:val="nil"/>
              <w:bottom w:val="single" w:sz="4" w:space="0" w:color="auto"/>
              <w:right w:val="nil"/>
            </w:tcBorders>
          </w:tcPr>
          <w:p w14:paraId="3A37B6B6" w14:textId="3BF63801"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133,158,932</w:t>
            </w:r>
          </w:p>
        </w:tc>
        <w:tc>
          <w:tcPr>
            <w:tcW w:w="1212" w:type="dxa"/>
            <w:tcBorders>
              <w:top w:val="single" w:sz="4" w:space="0" w:color="auto"/>
              <w:left w:val="nil"/>
              <w:bottom w:val="single" w:sz="4" w:space="0" w:color="auto"/>
              <w:right w:val="nil"/>
            </w:tcBorders>
            <w:shd w:val="clear" w:color="auto" w:fill="FAFAFA"/>
          </w:tcPr>
          <w:p w14:paraId="06693E69" w14:textId="6FCF629D"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50,484,182</w:t>
            </w:r>
          </w:p>
        </w:tc>
        <w:tc>
          <w:tcPr>
            <w:tcW w:w="1284" w:type="dxa"/>
            <w:gridSpan w:val="4"/>
            <w:tcBorders>
              <w:top w:val="single" w:sz="4" w:space="0" w:color="auto"/>
              <w:left w:val="nil"/>
              <w:bottom w:val="single" w:sz="4" w:space="0" w:color="auto"/>
              <w:right w:val="nil"/>
            </w:tcBorders>
          </w:tcPr>
          <w:p w14:paraId="0E8BF0E7" w14:textId="66C6B094" w:rsidR="00490BCC" w:rsidRPr="005671C0" w:rsidRDefault="00490BCC" w:rsidP="005671C0">
            <w:pPr>
              <w:spacing w:after="0" w:line="240" w:lineRule="auto"/>
              <w:ind w:right="-72"/>
              <w:jc w:val="right"/>
              <w:rPr>
                <w:rFonts w:ascii="Arial" w:eastAsia="Cordia New" w:hAnsi="Arial" w:cs="Arial"/>
                <w:color w:val="000000"/>
                <w:sz w:val="16"/>
                <w:szCs w:val="16"/>
                <w:lang w:bidi="th-TH"/>
              </w:rPr>
            </w:pPr>
            <w:r w:rsidRPr="005671C0">
              <w:rPr>
                <w:rFonts w:ascii="Arial" w:eastAsia="Cordia New" w:hAnsi="Arial" w:cs="Arial"/>
                <w:color w:val="000000"/>
                <w:sz w:val="16"/>
                <w:szCs w:val="16"/>
                <w:lang w:bidi="th-TH"/>
              </w:rPr>
              <w:t>72,796,460</w:t>
            </w:r>
          </w:p>
        </w:tc>
      </w:tr>
    </w:tbl>
    <w:p w14:paraId="5718A899" w14:textId="7D87A4FD" w:rsidR="00E75DB5" w:rsidRPr="005671C0" w:rsidRDefault="00E75DB5" w:rsidP="005671C0">
      <w:pPr>
        <w:spacing w:after="0" w:line="240" w:lineRule="auto"/>
        <w:ind w:left="540" w:hanging="540"/>
        <w:jc w:val="thaiDistribute"/>
        <w:rPr>
          <w:rFonts w:ascii="Arial" w:hAnsi="Arial" w:cs="Arial"/>
          <w:color w:val="000000"/>
          <w:sz w:val="18"/>
          <w:szCs w:val="18"/>
        </w:rPr>
      </w:pPr>
    </w:p>
    <w:p w14:paraId="5891E1D3" w14:textId="77777777" w:rsidR="00102E17" w:rsidRPr="005671C0" w:rsidRDefault="00102E17" w:rsidP="005671C0">
      <w:pPr>
        <w:spacing w:after="0" w:line="240" w:lineRule="auto"/>
        <w:ind w:left="540"/>
        <w:jc w:val="thaiDistribute"/>
        <w:rPr>
          <w:rFonts w:ascii="Arial" w:hAnsi="Arial" w:cs="Arial"/>
          <w:color w:val="000000"/>
          <w:sz w:val="18"/>
          <w:szCs w:val="18"/>
        </w:rPr>
      </w:pPr>
      <w:r w:rsidRPr="005671C0">
        <w:rPr>
          <w:rFonts w:ascii="Arial" w:hAnsi="Arial" w:cs="Arial"/>
          <w:color w:val="000000"/>
          <w:sz w:val="18"/>
          <w:szCs w:val="18"/>
        </w:rPr>
        <w:br w:type="page"/>
      </w:r>
    </w:p>
    <w:p w14:paraId="6808E17A" w14:textId="6DB51FCD" w:rsidR="00551CF8" w:rsidRPr="005671C0" w:rsidRDefault="002E104F" w:rsidP="005671C0">
      <w:pPr>
        <w:spacing w:after="0" w:line="240" w:lineRule="auto"/>
        <w:ind w:left="540"/>
        <w:jc w:val="thaiDistribute"/>
        <w:rPr>
          <w:rFonts w:ascii="Arial" w:hAnsi="Arial" w:cs="Arial"/>
          <w:color w:val="000000"/>
          <w:sz w:val="18"/>
          <w:szCs w:val="18"/>
          <w:lang w:bidi="th-TH"/>
        </w:rPr>
      </w:pPr>
      <w:r w:rsidRPr="005671C0">
        <w:rPr>
          <w:rFonts w:ascii="Arial" w:hAnsi="Arial" w:cs="Arial"/>
          <w:color w:val="000000"/>
          <w:sz w:val="18"/>
          <w:szCs w:val="18"/>
        </w:rPr>
        <w:t xml:space="preserve">Details of Long-term borrowings from financial institutions 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 are as follows:</w:t>
      </w:r>
    </w:p>
    <w:p w14:paraId="37BEF4BD" w14:textId="77777777" w:rsidR="00551CF8" w:rsidRPr="005671C0" w:rsidRDefault="00551CF8" w:rsidP="005671C0">
      <w:pPr>
        <w:spacing w:after="0" w:line="240" w:lineRule="auto"/>
        <w:ind w:left="567"/>
        <w:jc w:val="both"/>
        <w:rPr>
          <w:rFonts w:ascii="Arial" w:hAnsi="Arial" w:cs="Arial"/>
          <w:color w:val="000000"/>
          <w:sz w:val="18"/>
          <w:szCs w:val="18"/>
        </w:rPr>
      </w:pPr>
    </w:p>
    <w:tbl>
      <w:tblPr>
        <w:tblW w:w="15406" w:type="dxa"/>
        <w:tblInd w:w="108" w:type="dxa"/>
        <w:tblLayout w:type="fixed"/>
        <w:tblLook w:val="0000" w:firstRow="0" w:lastRow="0" w:firstColumn="0" w:lastColumn="0" w:noHBand="0" w:noVBand="0"/>
      </w:tblPr>
      <w:tblGrid>
        <w:gridCol w:w="708"/>
        <w:gridCol w:w="10"/>
        <w:gridCol w:w="1800"/>
        <w:gridCol w:w="1172"/>
        <w:gridCol w:w="3257"/>
        <w:gridCol w:w="2323"/>
        <w:gridCol w:w="1170"/>
        <w:gridCol w:w="1245"/>
        <w:gridCol w:w="9"/>
        <w:gridCol w:w="1221"/>
        <w:gridCol w:w="1212"/>
        <w:gridCol w:w="9"/>
        <w:gridCol w:w="1254"/>
        <w:gridCol w:w="16"/>
      </w:tblGrid>
      <w:tr w:rsidR="00551CF8" w:rsidRPr="00AE29CB" w14:paraId="7E233AFB" w14:textId="77777777" w:rsidTr="00292C30">
        <w:trPr>
          <w:gridAfter w:val="1"/>
          <w:wAfter w:w="16" w:type="dxa"/>
        </w:trPr>
        <w:tc>
          <w:tcPr>
            <w:tcW w:w="718" w:type="dxa"/>
            <w:gridSpan w:val="2"/>
            <w:tcBorders>
              <w:top w:val="single" w:sz="4" w:space="0" w:color="auto"/>
              <w:left w:val="nil"/>
              <w:bottom w:val="nil"/>
              <w:right w:val="nil"/>
            </w:tcBorders>
            <w:vAlign w:val="bottom"/>
          </w:tcPr>
          <w:p w14:paraId="33BFD452" w14:textId="77777777" w:rsidR="00551CF8" w:rsidRPr="00AE29CB" w:rsidRDefault="00551CF8" w:rsidP="005671C0">
            <w:pPr>
              <w:spacing w:after="0" w:line="240" w:lineRule="auto"/>
              <w:ind w:right="-72"/>
              <w:jc w:val="center"/>
              <w:rPr>
                <w:rFonts w:ascii="Arial" w:eastAsia="Cordia New" w:hAnsi="Arial" w:cs="Arial"/>
                <w:b/>
                <w:bCs/>
                <w:color w:val="000000"/>
                <w:sz w:val="16"/>
                <w:szCs w:val="16"/>
                <w:cs/>
                <w:lang w:bidi="th-TH"/>
              </w:rPr>
            </w:pPr>
          </w:p>
        </w:tc>
        <w:tc>
          <w:tcPr>
            <w:tcW w:w="2972" w:type="dxa"/>
            <w:gridSpan w:val="2"/>
            <w:tcBorders>
              <w:top w:val="single" w:sz="4" w:space="0" w:color="auto"/>
              <w:left w:val="nil"/>
              <w:bottom w:val="nil"/>
              <w:right w:val="nil"/>
            </w:tcBorders>
            <w:vAlign w:val="bottom"/>
          </w:tcPr>
          <w:p w14:paraId="61412993" w14:textId="77777777" w:rsidR="00551CF8" w:rsidRPr="00AE29CB" w:rsidRDefault="00551CF8" w:rsidP="005671C0">
            <w:pPr>
              <w:spacing w:after="0" w:line="240" w:lineRule="auto"/>
              <w:ind w:right="-72"/>
              <w:jc w:val="center"/>
              <w:rPr>
                <w:rFonts w:ascii="Arial" w:eastAsia="Cordia New" w:hAnsi="Arial" w:cs="Arial"/>
                <w:b/>
                <w:bCs/>
                <w:color w:val="000000"/>
                <w:sz w:val="16"/>
                <w:szCs w:val="16"/>
                <w:cs/>
                <w:lang w:bidi="th-TH"/>
              </w:rPr>
            </w:pPr>
          </w:p>
        </w:tc>
        <w:tc>
          <w:tcPr>
            <w:tcW w:w="6750" w:type="dxa"/>
            <w:gridSpan w:val="3"/>
            <w:tcBorders>
              <w:top w:val="single" w:sz="4" w:space="0" w:color="auto"/>
              <w:left w:val="nil"/>
              <w:bottom w:val="single" w:sz="4" w:space="0" w:color="auto"/>
              <w:right w:val="nil"/>
            </w:tcBorders>
            <w:shd w:val="clear" w:color="auto" w:fill="auto"/>
            <w:vAlign w:val="bottom"/>
          </w:tcPr>
          <w:p w14:paraId="1BE4D9CD" w14:textId="77777777" w:rsidR="00551CF8" w:rsidRPr="00AE29CB" w:rsidRDefault="00551CF8"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Condition of borrowings</w:t>
            </w:r>
          </w:p>
        </w:tc>
        <w:tc>
          <w:tcPr>
            <w:tcW w:w="2475" w:type="dxa"/>
            <w:gridSpan w:val="3"/>
            <w:tcBorders>
              <w:top w:val="single" w:sz="4" w:space="0" w:color="auto"/>
              <w:left w:val="nil"/>
              <w:bottom w:val="single" w:sz="4" w:space="0" w:color="auto"/>
              <w:right w:val="nil"/>
            </w:tcBorders>
            <w:shd w:val="clear" w:color="auto" w:fill="auto"/>
            <w:vAlign w:val="bottom"/>
          </w:tcPr>
          <w:p w14:paraId="35844871" w14:textId="77777777" w:rsidR="00551CF8" w:rsidRPr="00AE29CB" w:rsidRDefault="00551CF8" w:rsidP="005671C0">
            <w:pPr>
              <w:spacing w:after="0" w:line="240" w:lineRule="auto"/>
              <w:ind w:right="-72"/>
              <w:jc w:val="center"/>
              <w:rPr>
                <w:rFonts w:ascii="Arial" w:hAnsi="Arial" w:cs="Arial"/>
                <w:b/>
                <w:bCs/>
                <w:color w:val="000000"/>
                <w:sz w:val="16"/>
                <w:szCs w:val="16"/>
                <w:lang w:val="en-GB"/>
              </w:rPr>
            </w:pPr>
            <w:r w:rsidRPr="00AE29CB">
              <w:rPr>
                <w:rFonts w:ascii="Arial" w:hAnsi="Arial" w:cs="Arial"/>
                <w:b/>
                <w:bCs/>
                <w:color w:val="000000"/>
                <w:sz w:val="16"/>
                <w:szCs w:val="16"/>
                <w:lang w:val="en-GB"/>
              </w:rPr>
              <w:t xml:space="preserve">Consolidated </w:t>
            </w:r>
          </w:p>
          <w:p w14:paraId="2EDBEF05" w14:textId="77777777" w:rsidR="00551CF8" w:rsidRPr="00AE29CB" w:rsidRDefault="00551CF8" w:rsidP="005671C0">
            <w:pPr>
              <w:spacing w:after="0" w:line="240" w:lineRule="auto"/>
              <w:ind w:right="-72"/>
              <w:jc w:val="center"/>
              <w:rPr>
                <w:rFonts w:ascii="Arial" w:hAnsi="Arial" w:cs="Arial"/>
                <w:b/>
                <w:bCs/>
                <w:color w:val="000000"/>
                <w:sz w:val="16"/>
                <w:szCs w:val="16"/>
              </w:rPr>
            </w:pPr>
            <w:r w:rsidRPr="00AE29CB">
              <w:rPr>
                <w:rFonts w:ascii="Arial" w:hAnsi="Arial" w:cs="Arial"/>
                <w:b/>
                <w:bCs/>
                <w:color w:val="000000"/>
                <w:sz w:val="16"/>
                <w:szCs w:val="16"/>
                <w:lang w:val="en-GB"/>
              </w:rPr>
              <w:t>financial statements</w:t>
            </w:r>
          </w:p>
        </w:tc>
        <w:tc>
          <w:tcPr>
            <w:tcW w:w="2475" w:type="dxa"/>
            <w:gridSpan w:val="3"/>
            <w:tcBorders>
              <w:top w:val="single" w:sz="4" w:space="0" w:color="auto"/>
              <w:left w:val="nil"/>
              <w:bottom w:val="single" w:sz="4" w:space="0" w:color="auto"/>
              <w:right w:val="nil"/>
            </w:tcBorders>
            <w:shd w:val="clear" w:color="auto" w:fill="auto"/>
            <w:vAlign w:val="bottom"/>
          </w:tcPr>
          <w:p w14:paraId="466D4FBC" w14:textId="77777777" w:rsidR="00551CF8" w:rsidRPr="00AE29CB" w:rsidRDefault="00551CF8" w:rsidP="005671C0">
            <w:pPr>
              <w:spacing w:after="0" w:line="240" w:lineRule="auto"/>
              <w:ind w:right="-72"/>
              <w:jc w:val="center"/>
              <w:rPr>
                <w:rFonts w:ascii="Arial" w:hAnsi="Arial" w:cs="Arial"/>
                <w:b/>
                <w:bCs/>
                <w:color w:val="000000"/>
                <w:sz w:val="16"/>
                <w:szCs w:val="16"/>
                <w:lang w:val="en-GB"/>
              </w:rPr>
            </w:pPr>
            <w:r w:rsidRPr="00AE29CB">
              <w:rPr>
                <w:rFonts w:ascii="Arial" w:hAnsi="Arial" w:cs="Arial"/>
                <w:b/>
                <w:bCs/>
                <w:color w:val="000000"/>
                <w:sz w:val="16"/>
                <w:szCs w:val="16"/>
                <w:lang w:val="en-GB"/>
              </w:rPr>
              <w:t xml:space="preserve">Separate </w:t>
            </w:r>
          </w:p>
          <w:p w14:paraId="6A98AC9F" w14:textId="77777777" w:rsidR="00551CF8" w:rsidRPr="00AE29CB" w:rsidRDefault="00551CF8" w:rsidP="005671C0">
            <w:pPr>
              <w:spacing w:after="0" w:line="240" w:lineRule="auto"/>
              <w:ind w:right="-72"/>
              <w:jc w:val="center"/>
              <w:rPr>
                <w:rFonts w:ascii="Arial" w:hAnsi="Arial" w:cs="Arial"/>
                <w:b/>
                <w:bCs/>
                <w:color w:val="000000"/>
                <w:sz w:val="16"/>
                <w:szCs w:val="16"/>
              </w:rPr>
            </w:pPr>
            <w:r w:rsidRPr="00AE29CB">
              <w:rPr>
                <w:rFonts w:ascii="Arial" w:hAnsi="Arial" w:cs="Arial"/>
                <w:b/>
                <w:bCs/>
                <w:color w:val="000000"/>
                <w:sz w:val="16"/>
                <w:szCs w:val="16"/>
                <w:lang w:val="en-GB"/>
              </w:rPr>
              <w:t>financial statements</w:t>
            </w:r>
          </w:p>
        </w:tc>
      </w:tr>
      <w:tr w:rsidR="0083062E" w:rsidRPr="00AE29CB" w14:paraId="679116CF" w14:textId="77777777" w:rsidTr="00AE29CB">
        <w:trPr>
          <w:gridAfter w:val="1"/>
          <w:wAfter w:w="16" w:type="dxa"/>
        </w:trPr>
        <w:tc>
          <w:tcPr>
            <w:tcW w:w="718" w:type="dxa"/>
            <w:gridSpan w:val="2"/>
            <w:tcBorders>
              <w:top w:val="nil"/>
              <w:left w:val="nil"/>
              <w:right w:val="nil"/>
            </w:tcBorders>
            <w:vAlign w:val="bottom"/>
          </w:tcPr>
          <w:p w14:paraId="289AAC9E" w14:textId="77777777" w:rsidR="0083062E" w:rsidRPr="00AE29CB"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1800" w:type="dxa"/>
            <w:tcBorders>
              <w:top w:val="nil"/>
              <w:left w:val="nil"/>
              <w:right w:val="nil"/>
            </w:tcBorders>
            <w:vAlign w:val="bottom"/>
          </w:tcPr>
          <w:p w14:paraId="50DCDF92" w14:textId="77777777" w:rsidR="0083062E" w:rsidRPr="00AE29CB"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1172" w:type="dxa"/>
            <w:tcBorders>
              <w:top w:val="nil"/>
              <w:left w:val="nil"/>
              <w:right w:val="nil"/>
            </w:tcBorders>
          </w:tcPr>
          <w:p w14:paraId="4479CA64" w14:textId="77777777" w:rsidR="0083062E" w:rsidRPr="00AE29CB" w:rsidRDefault="0083062E"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Credit facility</w:t>
            </w:r>
          </w:p>
        </w:tc>
        <w:tc>
          <w:tcPr>
            <w:tcW w:w="3257" w:type="dxa"/>
            <w:tcBorders>
              <w:top w:val="single" w:sz="4" w:space="0" w:color="auto"/>
              <w:left w:val="nil"/>
              <w:right w:val="nil"/>
            </w:tcBorders>
            <w:vAlign w:val="bottom"/>
          </w:tcPr>
          <w:p w14:paraId="0F563CD1" w14:textId="77777777" w:rsidR="0083062E" w:rsidRPr="00AE29CB"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2323" w:type="dxa"/>
            <w:tcBorders>
              <w:top w:val="single" w:sz="4" w:space="0" w:color="auto"/>
              <w:left w:val="nil"/>
              <w:right w:val="nil"/>
            </w:tcBorders>
            <w:vAlign w:val="bottom"/>
          </w:tcPr>
          <w:p w14:paraId="7A67D346" w14:textId="77777777" w:rsidR="0083062E" w:rsidRPr="00AE29CB"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1170" w:type="dxa"/>
            <w:tcBorders>
              <w:top w:val="single" w:sz="4" w:space="0" w:color="auto"/>
              <w:left w:val="nil"/>
              <w:right w:val="nil"/>
            </w:tcBorders>
          </w:tcPr>
          <w:p w14:paraId="7C210ADA" w14:textId="77777777" w:rsidR="0083062E" w:rsidRPr="00AE29CB" w:rsidRDefault="0083062E"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Interest</w:t>
            </w:r>
          </w:p>
        </w:tc>
        <w:tc>
          <w:tcPr>
            <w:tcW w:w="1254" w:type="dxa"/>
            <w:gridSpan w:val="2"/>
            <w:tcBorders>
              <w:top w:val="nil"/>
              <w:left w:val="nil"/>
              <w:bottom w:val="nil"/>
              <w:right w:val="nil"/>
            </w:tcBorders>
          </w:tcPr>
          <w:p w14:paraId="1AAA5917" w14:textId="2EFC9021"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2021</w:t>
            </w:r>
          </w:p>
        </w:tc>
        <w:tc>
          <w:tcPr>
            <w:tcW w:w="1221" w:type="dxa"/>
            <w:tcBorders>
              <w:top w:val="nil"/>
              <w:left w:val="nil"/>
              <w:bottom w:val="nil"/>
              <w:right w:val="nil"/>
            </w:tcBorders>
          </w:tcPr>
          <w:p w14:paraId="14287FA1" w14:textId="5B4EF4A2"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2020</w:t>
            </w:r>
          </w:p>
        </w:tc>
        <w:tc>
          <w:tcPr>
            <w:tcW w:w="1221" w:type="dxa"/>
            <w:gridSpan w:val="2"/>
            <w:tcBorders>
              <w:top w:val="nil"/>
              <w:left w:val="nil"/>
              <w:bottom w:val="nil"/>
              <w:right w:val="nil"/>
            </w:tcBorders>
          </w:tcPr>
          <w:p w14:paraId="70B506C5" w14:textId="016BAD24"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2021</w:t>
            </w:r>
          </w:p>
        </w:tc>
        <w:tc>
          <w:tcPr>
            <w:tcW w:w="1254" w:type="dxa"/>
            <w:tcBorders>
              <w:top w:val="nil"/>
              <w:left w:val="nil"/>
              <w:bottom w:val="nil"/>
              <w:right w:val="nil"/>
            </w:tcBorders>
          </w:tcPr>
          <w:p w14:paraId="6BD1B81D" w14:textId="4F49691A"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2020</w:t>
            </w:r>
          </w:p>
        </w:tc>
      </w:tr>
      <w:tr w:rsidR="003F63A2" w:rsidRPr="00AE29CB" w14:paraId="003006E7" w14:textId="77777777" w:rsidTr="00AE29CB">
        <w:trPr>
          <w:gridAfter w:val="1"/>
          <w:wAfter w:w="16" w:type="dxa"/>
        </w:trPr>
        <w:tc>
          <w:tcPr>
            <w:tcW w:w="718" w:type="dxa"/>
            <w:gridSpan w:val="2"/>
            <w:tcBorders>
              <w:top w:val="nil"/>
              <w:left w:val="nil"/>
              <w:bottom w:val="single" w:sz="4" w:space="0" w:color="auto"/>
              <w:right w:val="nil"/>
            </w:tcBorders>
            <w:vAlign w:val="bottom"/>
          </w:tcPr>
          <w:p w14:paraId="44250127" w14:textId="77777777" w:rsidR="003F63A2" w:rsidRPr="00AE29CB" w:rsidRDefault="003F63A2"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No.</w:t>
            </w:r>
          </w:p>
        </w:tc>
        <w:tc>
          <w:tcPr>
            <w:tcW w:w="1800" w:type="dxa"/>
            <w:tcBorders>
              <w:top w:val="nil"/>
              <w:left w:val="nil"/>
              <w:bottom w:val="single" w:sz="4" w:space="0" w:color="auto"/>
              <w:right w:val="nil"/>
            </w:tcBorders>
            <w:vAlign w:val="bottom"/>
          </w:tcPr>
          <w:p w14:paraId="5AAA1BF8" w14:textId="77777777" w:rsidR="003F63A2" w:rsidRPr="00AE29CB" w:rsidRDefault="003F63A2"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 xml:space="preserve">Company </w:t>
            </w:r>
          </w:p>
        </w:tc>
        <w:tc>
          <w:tcPr>
            <w:tcW w:w="1172" w:type="dxa"/>
            <w:tcBorders>
              <w:top w:val="nil"/>
              <w:left w:val="nil"/>
              <w:bottom w:val="single" w:sz="4" w:space="0" w:color="auto"/>
              <w:right w:val="nil"/>
            </w:tcBorders>
          </w:tcPr>
          <w:p w14:paraId="4AFFDB06" w14:textId="77777777" w:rsidR="003F63A2" w:rsidRPr="00AE29CB" w:rsidRDefault="003F63A2"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(Baht)</w:t>
            </w:r>
          </w:p>
        </w:tc>
        <w:tc>
          <w:tcPr>
            <w:tcW w:w="3257" w:type="dxa"/>
            <w:tcBorders>
              <w:top w:val="nil"/>
              <w:left w:val="nil"/>
              <w:bottom w:val="single" w:sz="4" w:space="0" w:color="auto"/>
              <w:right w:val="nil"/>
            </w:tcBorders>
            <w:vAlign w:val="bottom"/>
          </w:tcPr>
          <w:p w14:paraId="54825E87" w14:textId="77777777" w:rsidR="003F63A2" w:rsidRPr="00AE29CB" w:rsidRDefault="003F63A2"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Payment term</w:t>
            </w:r>
          </w:p>
        </w:tc>
        <w:tc>
          <w:tcPr>
            <w:tcW w:w="2323" w:type="dxa"/>
            <w:tcBorders>
              <w:top w:val="nil"/>
              <w:left w:val="nil"/>
              <w:bottom w:val="single" w:sz="4" w:space="0" w:color="auto"/>
              <w:right w:val="nil"/>
            </w:tcBorders>
            <w:vAlign w:val="bottom"/>
          </w:tcPr>
          <w:p w14:paraId="287149B8" w14:textId="77777777" w:rsidR="003F63A2" w:rsidRPr="00AE29CB" w:rsidRDefault="003F63A2"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Secured by</w:t>
            </w:r>
          </w:p>
        </w:tc>
        <w:tc>
          <w:tcPr>
            <w:tcW w:w="1170" w:type="dxa"/>
            <w:tcBorders>
              <w:top w:val="nil"/>
              <w:left w:val="nil"/>
              <w:bottom w:val="single" w:sz="4" w:space="0" w:color="auto"/>
              <w:right w:val="nil"/>
            </w:tcBorders>
          </w:tcPr>
          <w:p w14:paraId="1D25E82B" w14:textId="77777777" w:rsidR="003F63A2" w:rsidRPr="00AE29CB" w:rsidRDefault="003F63A2"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 per annum</w:t>
            </w:r>
          </w:p>
        </w:tc>
        <w:tc>
          <w:tcPr>
            <w:tcW w:w="1254" w:type="dxa"/>
            <w:gridSpan w:val="2"/>
            <w:tcBorders>
              <w:top w:val="nil"/>
              <w:left w:val="nil"/>
              <w:bottom w:val="single" w:sz="4" w:space="0" w:color="auto"/>
              <w:right w:val="nil"/>
            </w:tcBorders>
          </w:tcPr>
          <w:p w14:paraId="524888AB" w14:textId="77777777" w:rsidR="003F63A2" w:rsidRPr="00AE29CB" w:rsidRDefault="003F63A2" w:rsidP="005671C0">
            <w:pPr>
              <w:spacing w:after="0" w:line="240" w:lineRule="auto"/>
              <w:ind w:right="-72"/>
              <w:jc w:val="right"/>
              <w:rPr>
                <w:rFonts w:ascii="Arial" w:eastAsia="Cordia New" w:hAnsi="Arial" w:cs="Arial"/>
                <w:color w:val="000000"/>
                <w:sz w:val="16"/>
                <w:szCs w:val="16"/>
                <w:lang w:bidi="th-TH"/>
              </w:rPr>
            </w:pPr>
            <w:r w:rsidRPr="00AE29CB">
              <w:rPr>
                <w:rFonts w:ascii="Arial" w:eastAsia="Cordia New" w:hAnsi="Arial" w:cs="Arial"/>
                <w:b/>
                <w:bCs/>
                <w:color w:val="000000"/>
                <w:sz w:val="16"/>
                <w:szCs w:val="16"/>
                <w:lang w:bidi="th-TH"/>
              </w:rPr>
              <w:t>Baht</w:t>
            </w:r>
          </w:p>
        </w:tc>
        <w:tc>
          <w:tcPr>
            <w:tcW w:w="1221" w:type="dxa"/>
            <w:tcBorders>
              <w:top w:val="nil"/>
              <w:left w:val="nil"/>
              <w:bottom w:val="single" w:sz="4" w:space="0" w:color="auto"/>
              <w:right w:val="nil"/>
            </w:tcBorders>
          </w:tcPr>
          <w:p w14:paraId="43AFFA29" w14:textId="77777777" w:rsidR="003F63A2" w:rsidRPr="00AE29CB" w:rsidRDefault="003F63A2" w:rsidP="005671C0">
            <w:pPr>
              <w:spacing w:after="0" w:line="240" w:lineRule="auto"/>
              <w:ind w:right="-72"/>
              <w:jc w:val="right"/>
              <w:rPr>
                <w:rFonts w:ascii="Arial" w:eastAsia="Cordia New" w:hAnsi="Arial" w:cs="Arial"/>
                <w:color w:val="000000"/>
                <w:sz w:val="16"/>
                <w:szCs w:val="16"/>
                <w:lang w:bidi="th-TH"/>
              </w:rPr>
            </w:pPr>
            <w:r w:rsidRPr="00AE29CB">
              <w:rPr>
                <w:rFonts w:ascii="Arial" w:eastAsia="Cordia New" w:hAnsi="Arial" w:cs="Arial"/>
                <w:b/>
                <w:bCs/>
                <w:color w:val="000000"/>
                <w:sz w:val="16"/>
                <w:szCs w:val="16"/>
                <w:lang w:bidi="th-TH"/>
              </w:rPr>
              <w:t>Baht</w:t>
            </w:r>
          </w:p>
        </w:tc>
        <w:tc>
          <w:tcPr>
            <w:tcW w:w="1221" w:type="dxa"/>
            <w:gridSpan w:val="2"/>
            <w:tcBorders>
              <w:top w:val="nil"/>
              <w:left w:val="nil"/>
              <w:bottom w:val="single" w:sz="4" w:space="0" w:color="auto"/>
              <w:right w:val="nil"/>
            </w:tcBorders>
          </w:tcPr>
          <w:p w14:paraId="511CE244" w14:textId="77777777" w:rsidR="003F63A2" w:rsidRPr="00AE29CB" w:rsidRDefault="003F63A2" w:rsidP="005671C0">
            <w:pPr>
              <w:spacing w:after="0" w:line="240" w:lineRule="auto"/>
              <w:ind w:right="-72"/>
              <w:jc w:val="right"/>
              <w:rPr>
                <w:rFonts w:ascii="Arial" w:eastAsia="Cordia New" w:hAnsi="Arial" w:cs="Arial"/>
                <w:color w:val="000000"/>
                <w:sz w:val="16"/>
                <w:szCs w:val="16"/>
                <w:lang w:bidi="th-TH"/>
              </w:rPr>
            </w:pPr>
            <w:r w:rsidRPr="00AE29CB">
              <w:rPr>
                <w:rFonts w:ascii="Arial" w:eastAsia="Cordia New" w:hAnsi="Arial" w:cs="Arial"/>
                <w:b/>
                <w:bCs/>
                <w:color w:val="000000"/>
                <w:sz w:val="16"/>
                <w:szCs w:val="16"/>
                <w:lang w:bidi="th-TH"/>
              </w:rPr>
              <w:t>Baht</w:t>
            </w:r>
          </w:p>
        </w:tc>
        <w:tc>
          <w:tcPr>
            <w:tcW w:w="1254" w:type="dxa"/>
            <w:tcBorders>
              <w:top w:val="nil"/>
              <w:left w:val="nil"/>
              <w:bottom w:val="single" w:sz="4" w:space="0" w:color="auto"/>
              <w:right w:val="nil"/>
            </w:tcBorders>
          </w:tcPr>
          <w:p w14:paraId="5C212FB4" w14:textId="77777777" w:rsidR="003F63A2" w:rsidRPr="00AE29CB" w:rsidRDefault="003F63A2" w:rsidP="005671C0">
            <w:pPr>
              <w:spacing w:after="0" w:line="240" w:lineRule="auto"/>
              <w:ind w:right="-72"/>
              <w:jc w:val="right"/>
              <w:rPr>
                <w:rFonts w:ascii="Arial" w:eastAsia="Cordia New" w:hAnsi="Arial" w:cs="Arial"/>
                <w:color w:val="000000"/>
                <w:sz w:val="16"/>
                <w:szCs w:val="16"/>
                <w:lang w:bidi="th-TH"/>
              </w:rPr>
            </w:pPr>
            <w:r w:rsidRPr="00AE29CB">
              <w:rPr>
                <w:rFonts w:ascii="Arial" w:eastAsia="Cordia New" w:hAnsi="Arial" w:cs="Arial"/>
                <w:b/>
                <w:bCs/>
                <w:color w:val="000000"/>
                <w:sz w:val="16"/>
                <w:szCs w:val="16"/>
                <w:lang w:bidi="th-TH"/>
              </w:rPr>
              <w:t>Baht</w:t>
            </w:r>
          </w:p>
        </w:tc>
      </w:tr>
      <w:tr w:rsidR="003F63A2" w:rsidRPr="00AE29CB" w14:paraId="1C2D6222" w14:textId="77777777" w:rsidTr="00AE29CB">
        <w:trPr>
          <w:gridAfter w:val="1"/>
          <w:wAfter w:w="16" w:type="dxa"/>
          <w:trHeight w:val="74"/>
        </w:trPr>
        <w:tc>
          <w:tcPr>
            <w:tcW w:w="718" w:type="dxa"/>
            <w:gridSpan w:val="2"/>
            <w:tcBorders>
              <w:top w:val="single" w:sz="4" w:space="0" w:color="auto"/>
              <w:left w:val="nil"/>
              <w:bottom w:val="nil"/>
              <w:right w:val="nil"/>
            </w:tcBorders>
            <w:vAlign w:val="bottom"/>
          </w:tcPr>
          <w:p w14:paraId="4D857EB8" w14:textId="77777777" w:rsidR="003F63A2" w:rsidRPr="00AE29CB" w:rsidRDefault="003F63A2" w:rsidP="005671C0">
            <w:pPr>
              <w:spacing w:after="0" w:line="240" w:lineRule="auto"/>
              <w:ind w:right="-72"/>
              <w:rPr>
                <w:rFonts w:ascii="Arial" w:eastAsia="Cordia New" w:hAnsi="Arial" w:cs="Arial"/>
                <w:color w:val="000000"/>
                <w:sz w:val="16"/>
                <w:szCs w:val="16"/>
                <w:cs/>
                <w:lang w:bidi="th-TH"/>
              </w:rPr>
            </w:pPr>
          </w:p>
        </w:tc>
        <w:tc>
          <w:tcPr>
            <w:tcW w:w="1800" w:type="dxa"/>
            <w:tcBorders>
              <w:top w:val="single" w:sz="4" w:space="0" w:color="auto"/>
              <w:left w:val="nil"/>
              <w:bottom w:val="nil"/>
              <w:right w:val="nil"/>
            </w:tcBorders>
            <w:vAlign w:val="bottom"/>
          </w:tcPr>
          <w:p w14:paraId="155B3888" w14:textId="77777777" w:rsidR="003F63A2" w:rsidRPr="00AE29CB" w:rsidRDefault="003F63A2" w:rsidP="005671C0">
            <w:pPr>
              <w:spacing w:after="0" w:line="240" w:lineRule="auto"/>
              <w:ind w:right="-72"/>
              <w:jc w:val="both"/>
              <w:rPr>
                <w:rFonts w:ascii="Arial" w:eastAsia="Cordia New" w:hAnsi="Arial" w:cs="Arial"/>
                <w:color w:val="000000"/>
                <w:sz w:val="16"/>
                <w:szCs w:val="16"/>
                <w:cs/>
                <w:lang w:bidi="th-TH"/>
              </w:rPr>
            </w:pPr>
          </w:p>
        </w:tc>
        <w:tc>
          <w:tcPr>
            <w:tcW w:w="1172" w:type="dxa"/>
            <w:tcBorders>
              <w:top w:val="single" w:sz="4" w:space="0" w:color="auto"/>
              <w:left w:val="nil"/>
              <w:bottom w:val="nil"/>
              <w:right w:val="nil"/>
            </w:tcBorders>
            <w:vAlign w:val="bottom"/>
          </w:tcPr>
          <w:p w14:paraId="6794798B" w14:textId="77777777" w:rsidR="003F63A2" w:rsidRPr="00AE29CB" w:rsidRDefault="003F63A2" w:rsidP="005671C0">
            <w:pPr>
              <w:spacing w:after="0" w:line="240" w:lineRule="auto"/>
              <w:ind w:right="-72"/>
              <w:jc w:val="right"/>
              <w:rPr>
                <w:rFonts w:ascii="Arial" w:eastAsia="Cordia New" w:hAnsi="Arial" w:cs="Arial"/>
                <w:color w:val="000000"/>
                <w:sz w:val="16"/>
                <w:szCs w:val="16"/>
                <w:lang w:bidi="th-TH"/>
              </w:rPr>
            </w:pPr>
          </w:p>
        </w:tc>
        <w:tc>
          <w:tcPr>
            <w:tcW w:w="3257" w:type="dxa"/>
            <w:tcBorders>
              <w:top w:val="single" w:sz="4" w:space="0" w:color="auto"/>
              <w:left w:val="nil"/>
              <w:bottom w:val="nil"/>
              <w:right w:val="nil"/>
            </w:tcBorders>
            <w:vAlign w:val="bottom"/>
          </w:tcPr>
          <w:p w14:paraId="4607B5EB" w14:textId="77777777" w:rsidR="003F63A2" w:rsidRPr="00AE29CB" w:rsidRDefault="003F63A2" w:rsidP="005671C0">
            <w:pPr>
              <w:spacing w:after="0" w:line="240" w:lineRule="auto"/>
              <w:ind w:right="-72"/>
              <w:jc w:val="center"/>
              <w:rPr>
                <w:rFonts w:ascii="Arial" w:eastAsia="Cordia New" w:hAnsi="Arial" w:cs="Arial"/>
                <w:color w:val="000000"/>
                <w:sz w:val="16"/>
                <w:szCs w:val="16"/>
                <w:lang w:bidi="th-TH"/>
              </w:rPr>
            </w:pPr>
          </w:p>
        </w:tc>
        <w:tc>
          <w:tcPr>
            <w:tcW w:w="2323" w:type="dxa"/>
            <w:tcBorders>
              <w:top w:val="single" w:sz="4" w:space="0" w:color="auto"/>
              <w:left w:val="nil"/>
              <w:bottom w:val="nil"/>
              <w:right w:val="nil"/>
            </w:tcBorders>
            <w:vAlign w:val="bottom"/>
          </w:tcPr>
          <w:p w14:paraId="30DACBD8" w14:textId="77777777" w:rsidR="003F63A2" w:rsidRPr="00AE29CB" w:rsidRDefault="003F63A2" w:rsidP="005671C0">
            <w:pPr>
              <w:spacing w:after="0" w:line="240" w:lineRule="auto"/>
              <w:ind w:right="-72"/>
              <w:jc w:val="center"/>
              <w:rPr>
                <w:rFonts w:ascii="Arial" w:eastAsia="Cordia New" w:hAnsi="Arial" w:cs="Arial"/>
                <w:color w:val="000000"/>
                <w:sz w:val="16"/>
                <w:szCs w:val="16"/>
                <w:lang w:bidi="th-TH"/>
              </w:rPr>
            </w:pPr>
          </w:p>
        </w:tc>
        <w:tc>
          <w:tcPr>
            <w:tcW w:w="1170" w:type="dxa"/>
            <w:tcBorders>
              <w:top w:val="single" w:sz="4" w:space="0" w:color="auto"/>
              <w:left w:val="nil"/>
              <w:bottom w:val="nil"/>
              <w:right w:val="nil"/>
            </w:tcBorders>
            <w:vAlign w:val="bottom"/>
          </w:tcPr>
          <w:p w14:paraId="54CADE48" w14:textId="77777777" w:rsidR="003F63A2" w:rsidRPr="00AE29CB" w:rsidRDefault="003F63A2" w:rsidP="005671C0">
            <w:pPr>
              <w:spacing w:after="0" w:line="240" w:lineRule="auto"/>
              <w:ind w:right="-72"/>
              <w:jc w:val="center"/>
              <w:rPr>
                <w:rFonts w:ascii="Arial" w:eastAsia="Cordia New" w:hAnsi="Arial" w:cs="Arial"/>
                <w:color w:val="000000"/>
                <w:sz w:val="16"/>
                <w:szCs w:val="16"/>
                <w:cs/>
                <w:lang w:bidi="th-TH"/>
              </w:rPr>
            </w:pPr>
          </w:p>
        </w:tc>
        <w:tc>
          <w:tcPr>
            <w:tcW w:w="1254" w:type="dxa"/>
            <w:gridSpan w:val="2"/>
            <w:tcBorders>
              <w:top w:val="single" w:sz="4" w:space="0" w:color="auto"/>
              <w:left w:val="nil"/>
              <w:bottom w:val="nil"/>
              <w:right w:val="nil"/>
            </w:tcBorders>
            <w:shd w:val="clear" w:color="auto" w:fill="FAFAFA"/>
            <w:vAlign w:val="bottom"/>
          </w:tcPr>
          <w:p w14:paraId="05BE4E92"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bidi="th-TH"/>
              </w:rPr>
            </w:pPr>
          </w:p>
        </w:tc>
        <w:tc>
          <w:tcPr>
            <w:tcW w:w="1221" w:type="dxa"/>
            <w:tcBorders>
              <w:top w:val="single" w:sz="4" w:space="0" w:color="auto"/>
              <w:left w:val="nil"/>
              <w:bottom w:val="nil"/>
              <w:right w:val="nil"/>
            </w:tcBorders>
            <w:vAlign w:val="bottom"/>
          </w:tcPr>
          <w:p w14:paraId="70D8E56B"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bidi="th-TH"/>
              </w:rPr>
            </w:pPr>
          </w:p>
        </w:tc>
        <w:tc>
          <w:tcPr>
            <w:tcW w:w="1221" w:type="dxa"/>
            <w:gridSpan w:val="2"/>
            <w:tcBorders>
              <w:top w:val="single" w:sz="4" w:space="0" w:color="auto"/>
              <w:left w:val="nil"/>
              <w:bottom w:val="nil"/>
              <w:right w:val="nil"/>
            </w:tcBorders>
            <w:shd w:val="clear" w:color="auto" w:fill="FAFAFA"/>
          </w:tcPr>
          <w:p w14:paraId="4BE6246B"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bidi="th-TH"/>
              </w:rPr>
            </w:pPr>
          </w:p>
        </w:tc>
        <w:tc>
          <w:tcPr>
            <w:tcW w:w="1254" w:type="dxa"/>
            <w:tcBorders>
              <w:top w:val="single" w:sz="4" w:space="0" w:color="auto"/>
              <w:left w:val="nil"/>
              <w:bottom w:val="nil"/>
              <w:right w:val="nil"/>
            </w:tcBorders>
          </w:tcPr>
          <w:p w14:paraId="57100219"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bidi="th-TH"/>
              </w:rPr>
            </w:pPr>
          </w:p>
        </w:tc>
      </w:tr>
      <w:tr w:rsidR="00490BCC" w:rsidRPr="00AE29CB" w14:paraId="1C14883C" w14:textId="77777777" w:rsidTr="00AE29CB">
        <w:tc>
          <w:tcPr>
            <w:tcW w:w="708" w:type="dxa"/>
            <w:tcBorders>
              <w:top w:val="nil"/>
              <w:left w:val="nil"/>
              <w:bottom w:val="nil"/>
              <w:right w:val="nil"/>
            </w:tcBorders>
          </w:tcPr>
          <w:p w14:paraId="141A7F28"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val="en-GB" w:bidi="th-TH"/>
              </w:rPr>
              <w:t>1</w:t>
            </w:r>
            <w:r w:rsidRPr="00AE29CB">
              <w:rPr>
                <w:rFonts w:ascii="Arial" w:eastAsia="Cordia New" w:hAnsi="Arial" w:cs="Arial"/>
                <w:color w:val="000000"/>
                <w:sz w:val="16"/>
                <w:szCs w:val="16"/>
                <w:lang w:bidi="th-TH"/>
              </w:rPr>
              <w:t>.</w:t>
            </w:r>
          </w:p>
          <w:p w14:paraId="578CDBF9" w14:textId="77777777" w:rsidR="00490BCC" w:rsidRPr="00AE29CB" w:rsidRDefault="00490BCC" w:rsidP="005671C0">
            <w:pPr>
              <w:spacing w:after="0" w:line="240" w:lineRule="auto"/>
              <w:ind w:right="-72"/>
              <w:jc w:val="center"/>
              <w:rPr>
                <w:rFonts w:ascii="Arial" w:eastAsia="Cordia New" w:hAnsi="Arial" w:cs="Arial"/>
                <w:color w:val="000000"/>
                <w:sz w:val="16"/>
                <w:szCs w:val="16"/>
                <w:cs/>
                <w:lang w:bidi="th-TH"/>
              </w:rPr>
            </w:pPr>
          </w:p>
        </w:tc>
        <w:tc>
          <w:tcPr>
            <w:tcW w:w="1810" w:type="dxa"/>
            <w:gridSpan w:val="2"/>
            <w:tcBorders>
              <w:top w:val="nil"/>
              <w:left w:val="nil"/>
              <w:bottom w:val="nil"/>
              <w:right w:val="nil"/>
            </w:tcBorders>
          </w:tcPr>
          <w:p w14:paraId="51DFD35F" w14:textId="77777777" w:rsidR="00490BCC" w:rsidRPr="00AE29CB" w:rsidRDefault="00490BCC" w:rsidP="005671C0">
            <w:pPr>
              <w:spacing w:after="0" w:line="240" w:lineRule="auto"/>
              <w:ind w:left="152" w:right="-72" w:hanging="152"/>
              <w:rPr>
                <w:rFonts w:ascii="Arial" w:eastAsia="Cordia New" w:hAnsi="Arial" w:cs="Arial"/>
                <w:color w:val="000000"/>
                <w:sz w:val="16"/>
                <w:szCs w:val="16"/>
                <w:cs/>
                <w:lang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Daii</w:t>
            </w:r>
            <w:proofErr w:type="spellEnd"/>
            <w:r w:rsidRPr="00AE29CB">
              <w:rPr>
                <w:rFonts w:ascii="Arial" w:eastAsia="Cordia New" w:hAnsi="Arial" w:cs="Arial"/>
                <w:color w:val="000000"/>
                <w:sz w:val="16"/>
                <w:szCs w:val="16"/>
                <w:lang w:bidi="th-TH"/>
              </w:rPr>
              <w:t xml:space="preserve"> Public Company Limited</w:t>
            </w:r>
          </w:p>
        </w:tc>
        <w:tc>
          <w:tcPr>
            <w:tcW w:w="1172" w:type="dxa"/>
            <w:tcBorders>
              <w:top w:val="nil"/>
              <w:left w:val="nil"/>
              <w:bottom w:val="nil"/>
              <w:right w:val="nil"/>
            </w:tcBorders>
          </w:tcPr>
          <w:p w14:paraId="6DB6177E" w14:textId="77777777" w:rsidR="00490BCC" w:rsidRPr="00AE29CB" w:rsidRDefault="00490BCC" w:rsidP="005671C0">
            <w:pPr>
              <w:spacing w:after="0" w:line="240" w:lineRule="auto"/>
              <w:ind w:right="-72"/>
              <w:jc w:val="right"/>
              <w:rPr>
                <w:rFonts w:ascii="Arial" w:eastAsia="Cordia New" w:hAnsi="Arial" w:cs="Arial"/>
                <w:color w:val="000000"/>
                <w:sz w:val="16"/>
                <w:szCs w:val="16"/>
                <w:lang w:bidi="th-TH"/>
              </w:rPr>
            </w:pPr>
            <w:r w:rsidRPr="00AE29CB">
              <w:rPr>
                <w:rFonts w:ascii="Arial" w:eastAsia="Cordia New" w:hAnsi="Arial" w:cs="Arial"/>
                <w:color w:val="000000"/>
                <w:sz w:val="16"/>
                <w:szCs w:val="16"/>
                <w:lang w:val="en-GB" w:bidi="th-TH"/>
              </w:rPr>
              <w:t>215</w:t>
            </w:r>
            <w:r w:rsidRPr="00AE29CB">
              <w:rPr>
                <w:rFonts w:ascii="Arial" w:eastAsia="Cordia New" w:hAnsi="Arial" w:cs="Arial"/>
                <w:color w:val="000000"/>
                <w:sz w:val="16"/>
                <w:szCs w:val="16"/>
                <w:cs/>
                <w:lang w:bidi="th-TH"/>
              </w:rPr>
              <w:t>,</w:t>
            </w:r>
            <w:r w:rsidRPr="00AE29CB">
              <w:rPr>
                <w:rFonts w:ascii="Arial" w:eastAsia="Cordia New" w:hAnsi="Arial" w:cs="Arial"/>
                <w:color w:val="000000"/>
                <w:sz w:val="16"/>
                <w:szCs w:val="16"/>
                <w:lang w:val="en-GB" w:bidi="th-TH"/>
              </w:rPr>
              <w:t>000</w:t>
            </w:r>
            <w:r w:rsidRPr="00AE29CB">
              <w:rPr>
                <w:rFonts w:ascii="Arial" w:eastAsia="Cordia New" w:hAnsi="Arial" w:cs="Arial"/>
                <w:color w:val="000000"/>
                <w:sz w:val="16"/>
                <w:szCs w:val="16"/>
                <w:cs/>
                <w:lang w:bidi="th-TH"/>
              </w:rPr>
              <w:t>,</w:t>
            </w:r>
            <w:r w:rsidRPr="00AE29CB">
              <w:rPr>
                <w:rFonts w:ascii="Arial" w:eastAsia="Cordia New" w:hAnsi="Arial" w:cs="Arial"/>
                <w:color w:val="000000"/>
                <w:sz w:val="16"/>
                <w:szCs w:val="16"/>
                <w:lang w:val="en-GB" w:bidi="th-TH"/>
              </w:rPr>
              <w:t>000</w:t>
            </w:r>
          </w:p>
          <w:p w14:paraId="7DB040A5" w14:textId="77777777" w:rsidR="00490BCC" w:rsidRPr="00AE29CB" w:rsidRDefault="00490BCC" w:rsidP="005671C0">
            <w:pPr>
              <w:spacing w:after="0" w:line="240" w:lineRule="auto"/>
              <w:ind w:right="-72"/>
              <w:jc w:val="right"/>
              <w:rPr>
                <w:rFonts w:ascii="Arial" w:eastAsia="Cordia New" w:hAnsi="Arial" w:cs="Arial"/>
                <w:color w:val="000000"/>
                <w:sz w:val="16"/>
                <w:szCs w:val="16"/>
                <w:lang w:bidi="th-TH"/>
              </w:rPr>
            </w:pPr>
            <w:r w:rsidRPr="00AE29CB">
              <w:rPr>
                <w:rFonts w:ascii="Arial" w:eastAsia="Cordia New" w:hAnsi="Arial" w:cs="Arial"/>
                <w:color w:val="000000"/>
                <w:sz w:val="16"/>
                <w:szCs w:val="16"/>
                <w:lang w:val="en-GB" w:bidi="th-TH"/>
              </w:rPr>
              <w:t>140</w:t>
            </w:r>
            <w:r w:rsidRPr="00AE29CB">
              <w:rPr>
                <w:rFonts w:ascii="Arial" w:eastAsia="Cordia New" w:hAnsi="Arial" w:cs="Arial"/>
                <w:color w:val="000000"/>
                <w:sz w:val="16"/>
                <w:szCs w:val="16"/>
                <w:cs/>
                <w:lang w:bidi="th-TH"/>
              </w:rPr>
              <w:t>,</w:t>
            </w:r>
            <w:r w:rsidRPr="00AE29CB">
              <w:rPr>
                <w:rFonts w:ascii="Arial" w:eastAsia="Cordia New" w:hAnsi="Arial" w:cs="Arial"/>
                <w:color w:val="000000"/>
                <w:sz w:val="16"/>
                <w:szCs w:val="16"/>
                <w:lang w:val="en-GB" w:bidi="th-TH"/>
              </w:rPr>
              <w:t>000</w:t>
            </w:r>
            <w:r w:rsidRPr="00AE29CB">
              <w:rPr>
                <w:rFonts w:ascii="Arial" w:eastAsia="Cordia New" w:hAnsi="Arial" w:cs="Arial"/>
                <w:color w:val="000000"/>
                <w:sz w:val="16"/>
                <w:szCs w:val="16"/>
                <w:cs/>
                <w:lang w:bidi="th-TH"/>
              </w:rPr>
              <w:t>,</w:t>
            </w:r>
            <w:r w:rsidRPr="00AE29CB">
              <w:rPr>
                <w:rFonts w:ascii="Arial" w:eastAsia="Cordia New" w:hAnsi="Arial" w:cs="Arial"/>
                <w:color w:val="000000"/>
                <w:sz w:val="16"/>
                <w:szCs w:val="16"/>
                <w:lang w:val="en-GB" w:bidi="th-TH"/>
              </w:rPr>
              <w:t>000</w:t>
            </w:r>
          </w:p>
          <w:p w14:paraId="6DACEE27" w14:textId="77777777" w:rsidR="00490BCC" w:rsidRPr="00AE29CB" w:rsidRDefault="00490BCC" w:rsidP="005671C0">
            <w:pPr>
              <w:spacing w:after="0" w:line="240" w:lineRule="auto"/>
              <w:ind w:right="-72"/>
              <w:jc w:val="right"/>
              <w:rPr>
                <w:rFonts w:ascii="Arial" w:eastAsia="Cordia New" w:hAnsi="Arial" w:cs="Arial"/>
                <w:color w:val="000000"/>
                <w:sz w:val="16"/>
                <w:szCs w:val="16"/>
                <w:cs/>
                <w:lang w:bidi="th-TH"/>
              </w:rPr>
            </w:pPr>
          </w:p>
        </w:tc>
        <w:tc>
          <w:tcPr>
            <w:tcW w:w="3257" w:type="dxa"/>
            <w:tcBorders>
              <w:top w:val="nil"/>
              <w:left w:val="nil"/>
              <w:bottom w:val="nil"/>
              <w:right w:val="nil"/>
            </w:tcBorders>
          </w:tcPr>
          <w:p w14:paraId="1E3943E2" w14:textId="77777777" w:rsidR="00490BCC" w:rsidRPr="00AE29CB" w:rsidRDefault="00490BCC" w:rsidP="00AE29CB">
            <w:pPr>
              <w:spacing w:after="0" w:line="240" w:lineRule="auto"/>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70</w:t>
            </w:r>
            <w:r w:rsidRPr="00AE29CB">
              <w:rPr>
                <w:rFonts w:ascii="Arial" w:eastAsia="Cordia New" w:hAnsi="Arial" w:cs="Arial"/>
                <w:color w:val="000000"/>
                <w:sz w:val="16"/>
                <w:szCs w:val="16"/>
                <w:cs/>
                <w:lang w:val="en-GB" w:bidi="th-TH"/>
              </w:rPr>
              <w:t xml:space="preserve"> </w:t>
            </w:r>
            <w:r w:rsidRPr="00AE29CB">
              <w:rPr>
                <w:rFonts w:ascii="Arial" w:eastAsia="Cordia New" w:hAnsi="Arial" w:cs="Arial"/>
                <w:color w:val="000000"/>
                <w:sz w:val="16"/>
                <w:szCs w:val="16"/>
                <w:lang w:val="en-GB" w:bidi="th-TH"/>
              </w:rPr>
              <w:t xml:space="preserve">percent of proceeds from sale contract whereas the total loan </w:t>
            </w:r>
            <w:proofErr w:type="gramStart"/>
            <w:r w:rsidRPr="00AE29CB">
              <w:rPr>
                <w:rFonts w:ascii="Arial" w:eastAsia="Cordia New" w:hAnsi="Arial" w:cs="Arial"/>
                <w:color w:val="000000"/>
                <w:sz w:val="16"/>
                <w:szCs w:val="16"/>
                <w:lang w:val="en-GB" w:bidi="th-TH"/>
              </w:rPr>
              <w:t>have to</w:t>
            </w:r>
            <w:proofErr w:type="gramEnd"/>
            <w:r w:rsidRPr="00AE29CB">
              <w:rPr>
                <w:rFonts w:ascii="Arial" w:eastAsia="Cordia New" w:hAnsi="Arial" w:cs="Arial"/>
                <w:color w:val="000000"/>
                <w:sz w:val="16"/>
                <w:szCs w:val="16"/>
                <w:lang w:val="en-GB" w:bidi="th-TH"/>
              </w:rPr>
              <w:t xml:space="preserve"> be repaid within 4</w:t>
            </w:r>
            <w:r w:rsidRPr="00AE29CB">
              <w:rPr>
                <w:rFonts w:ascii="Arial" w:eastAsia="Cordia New" w:hAnsi="Arial" w:cs="Arial"/>
                <w:color w:val="000000"/>
                <w:sz w:val="16"/>
                <w:szCs w:val="16"/>
                <w:cs/>
                <w:lang w:val="en-GB" w:bidi="th-TH"/>
              </w:rPr>
              <w:t xml:space="preserve"> </w:t>
            </w:r>
            <w:r w:rsidRPr="00AE29CB">
              <w:rPr>
                <w:rFonts w:ascii="Arial" w:eastAsia="Cordia New" w:hAnsi="Arial" w:cs="Arial"/>
                <w:color w:val="000000"/>
                <w:sz w:val="16"/>
                <w:szCs w:val="16"/>
                <w:lang w:val="en-GB" w:bidi="th-TH"/>
              </w:rPr>
              <w:t xml:space="preserve">years from the first drawdown. </w:t>
            </w:r>
          </w:p>
          <w:p w14:paraId="15EDF65E" w14:textId="77777777" w:rsidR="00490BCC" w:rsidRPr="00AE29CB" w:rsidRDefault="00490BCC" w:rsidP="00AE29CB">
            <w:pPr>
              <w:spacing w:after="0" w:line="240" w:lineRule="auto"/>
              <w:jc w:val="both"/>
              <w:rPr>
                <w:rFonts w:ascii="Arial" w:eastAsia="Cordia New" w:hAnsi="Arial" w:cs="Arial"/>
                <w:color w:val="000000"/>
                <w:sz w:val="16"/>
                <w:szCs w:val="16"/>
                <w:cs/>
                <w:lang w:val="en-GB" w:bidi="th-TH"/>
              </w:rPr>
            </w:pPr>
          </w:p>
        </w:tc>
        <w:tc>
          <w:tcPr>
            <w:tcW w:w="2323" w:type="dxa"/>
            <w:tcBorders>
              <w:top w:val="nil"/>
              <w:left w:val="nil"/>
              <w:bottom w:val="nil"/>
              <w:right w:val="nil"/>
            </w:tcBorders>
          </w:tcPr>
          <w:p w14:paraId="65112FA4" w14:textId="77777777" w:rsidR="00490BCC" w:rsidRPr="00AE29CB" w:rsidRDefault="00490BCC" w:rsidP="00AE29CB">
            <w:pPr>
              <w:spacing w:after="0" w:line="240" w:lineRule="auto"/>
              <w:rPr>
                <w:rFonts w:ascii="Arial" w:eastAsia="Calibri" w:hAnsi="Arial" w:cs="Arial"/>
                <w:color w:val="000000"/>
                <w:sz w:val="16"/>
                <w:szCs w:val="16"/>
                <w:lang w:bidi="th-TH"/>
              </w:rPr>
            </w:pPr>
            <w:r w:rsidRPr="00AE29CB">
              <w:rPr>
                <w:rFonts w:ascii="Arial" w:eastAsia="Calibri" w:hAnsi="Arial" w:cs="Arial"/>
                <w:color w:val="000000"/>
                <w:sz w:val="16"/>
                <w:szCs w:val="16"/>
                <w:lang w:bidi="th-TH"/>
              </w:rPr>
              <w:t>Land and premises of project and directors. Letter of comfort f</w:t>
            </w:r>
            <w:r w:rsidRPr="00AE29CB">
              <w:rPr>
                <w:rFonts w:ascii="Arial" w:eastAsia="Calibri" w:hAnsi="Arial" w:cs="Arial"/>
                <w:color w:val="000000"/>
                <w:sz w:val="16"/>
                <w:szCs w:val="16"/>
                <w:lang w:val="en-GB" w:bidi="th-TH"/>
              </w:rPr>
              <w:t>r</w:t>
            </w:r>
            <w:r w:rsidRPr="00AE29CB">
              <w:rPr>
                <w:rFonts w:ascii="Arial" w:eastAsia="Calibri" w:hAnsi="Arial" w:cs="Arial"/>
                <w:color w:val="000000"/>
                <w:sz w:val="16"/>
                <w:szCs w:val="16"/>
                <w:lang w:bidi="th-TH"/>
              </w:rPr>
              <w:t>om directors and parent company</w:t>
            </w:r>
          </w:p>
          <w:p w14:paraId="5F5D88F5" w14:textId="77777777" w:rsidR="00490BCC" w:rsidRPr="00AE29CB" w:rsidRDefault="00490BCC" w:rsidP="00AE29CB">
            <w:pPr>
              <w:spacing w:after="0" w:line="240" w:lineRule="auto"/>
              <w:rPr>
                <w:rFonts w:ascii="Arial" w:eastAsia="Calibri" w:hAnsi="Arial" w:cs="Arial"/>
                <w:color w:val="000000"/>
                <w:sz w:val="16"/>
                <w:szCs w:val="16"/>
                <w:lang w:bidi="th-TH"/>
              </w:rPr>
            </w:pPr>
          </w:p>
        </w:tc>
        <w:tc>
          <w:tcPr>
            <w:tcW w:w="1170" w:type="dxa"/>
            <w:tcBorders>
              <w:top w:val="nil"/>
              <w:left w:val="nil"/>
              <w:bottom w:val="nil"/>
              <w:right w:val="nil"/>
            </w:tcBorders>
          </w:tcPr>
          <w:p w14:paraId="225C0BCD"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w:t>
            </w:r>
            <w:r w:rsidRPr="00AE29CB">
              <w:rPr>
                <w:rFonts w:ascii="Arial" w:eastAsia="Cordia New" w:hAnsi="Arial" w:cs="Arial"/>
                <w:color w:val="000000"/>
                <w:sz w:val="16"/>
                <w:szCs w:val="16"/>
                <w:lang w:val="en-GB" w:bidi="th-TH"/>
              </w:rPr>
              <w:t>1</w:t>
            </w:r>
            <w:r w:rsidRPr="00AE29CB">
              <w:rPr>
                <w:rFonts w:ascii="Arial" w:eastAsia="Cordia New" w:hAnsi="Arial" w:cs="Arial"/>
                <w:color w:val="000000"/>
                <w:sz w:val="16"/>
                <w:szCs w:val="16"/>
                <w:lang w:bidi="th-TH"/>
              </w:rPr>
              <w:t>.</w:t>
            </w:r>
            <w:r w:rsidRPr="00AE29CB">
              <w:rPr>
                <w:rFonts w:ascii="Arial" w:eastAsia="Cordia New" w:hAnsi="Arial" w:cs="Arial"/>
                <w:color w:val="000000"/>
                <w:sz w:val="16"/>
                <w:szCs w:val="16"/>
                <w:lang w:val="en-GB" w:bidi="th-TH"/>
              </w:rPr>
              <w:t>50</w:t>
            </w:r>
          </w:p>
          <w:p w14:paraId="403D876C"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759998B7" w14:textId="5BBF095C"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66,515,44</w:t>
            </w:r>
            <w:r w:rsidR="00673FB3" w:rsidRPr="00AE29CB">
              <w:rPr>
                <w:rFonts w:ascii="Arial" w:eastAsia="Cordia New" w:hAnsi="Arial" w:cs="Arial"/>
                <w:color w:val="000000"/>
                <w:sz w:val="16"/>
                <w:szCs w:val="16"/>
                <w:lang w:val="en-GB" w:bidi="th-TH"/>
              </w:rPr>
              <w:t>1</w:t>
            </w:r>
          </w:p>
          <w:p w14:paraId="13810CCF" w14:textId="20848DF2"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w:t>
            </w:r>
          </w:p>
        </w:tc>
        <w:tc>
          <w:tcPr>
            <w:tcW w:w="1230" w:type="dxa"/>
            <w:gridSpan w:val="2"/>
            <w:tcBorders>
              <w:top w:val="nil"/>
              <w:left w:val="nil"/>
              <w:bottom w:val="nil"/>
              <w:right w:val="nil"/>
            </w:tcBorders>
          </w:tcPr>
          <w:p w14:paraId="58A6F365"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137,542,500</w:t>
            </w:r>
          </w:p>
          <w:p w14:paraId="3F20144E" w14:textId="17D44A6D"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13,316,441</w:t>
            </w:r>
          </w:p>
        </w:tc>
        <w:tc>
          <w:tcPr>
            <w:tcW w:w="1212" w:type="dxa"/>
            <w:tcBorders>
              <w:top w:val="nil"/>
              <w:left w:val="nil"/>
              <w:bottom w:val="nil"/>
              <w:right w:val="nil"/>
            </w:tcBorders>
            <w:shd w:val="clear" w:color="auto" w:fill="FAFAFA"/>
          </w:tcPr>
          <w:p w14:paraId="4637FE2E" w14:textId="32C136B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66,515,44</w:t>
            </w:r>
            <w:r w:rsidR="00673FB3" w:rsidRPr="00AE29CB">
              <w:rPr>
                <w:rFonts w:ascii="Arial" w:eastAsia="Cordia New" w:hAnsi="Arial" w:cs="Arial"/>
                <w:color w:val="000000"/>
                <w:sz w:val="16"/>
                <w:szCs w:val="16"/>
                <w:lang w:val="en-GB" w:bidi="th-TH"/>
              </w:rPr>
              <w:t>1</w:t>
            </w:r>
          </w:p>
          <w:p w14:paraId="6D1F0898"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4CB7BC6B" w14:textId="633592ED"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cs/>
                <w:lang w:val="en-GB" w:bidi="th-TH"/>
              </w:rPr>
            </w:pPr>
          </w:p>
        </w:tc>
        <w:tc>
          <w:tcPr>
            <w:tcW w:w="1279" w:type="dxa"/>
            <w:gridSpan w:val="3"/>
            <w:tcBorders>
              <w:top w:val="nil"/>
              <w:left w:val="nil"/>
              <w:bottom w:val="nil"/>
              <w:right w:val="nil"/>
            </w:tcBorders>
          </w:tcPr>
          <w:p w14:paraId="52988EAD"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137,542,500</w:t>
            </w:r>
          </w:p>
          <w:p w14:paraId="41A6654E"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13,316,441</w:t>
            </w:r>
          </w:p>
          <w:p w14:paraId="2AB926DC" w14:textId="5A999FE9"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cs/>
                <w:lang w:val="en-GB" w:bidi="th-TH"/>
              </w:rPr>
            </w:pPr>
          </w:p>
        </w:tc>
      </w:tr>
      <w:tr w:rsidR="00490BCC" w:rsidRPr="00AE29CB" w14:paraId="43051DAC" w14:textId="77777777" w:rsidTr="00AE29CB">
        <w:tc>
          <w:tcPr>
            <w:tcW w:w="708" w:type="dxa"/>
            <w:tcBorders>
              <w:top w:val="nil"/>
              <w:left w:val="nil"/>
              <w:bottom w:val="nil"/>
              <w:right w:val="nil"/>
            </w:tcBorders>
          </w:tcPr>
          <w:p w14:paraId="5D90A27D" w14:textId="707A0FF4" w:rsidR="00490BCC" w:rsidRPr="00AE29CB" w:rsidRDefault="00D147C5"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w:t>
            </w:r>
            <w:r w:rsidR="00490BCC" w:rsidRPr="00AE29CB">
              <w:rPr>
                <w:rFonts w:ascii="Arial" w:eastAsia="Cordia New" w:hAnsi="Arial" w:cs="Arial"/>
                <w:color w:val="000000"/>
                <w:sz w:val="16"/>
                <w:szCs w:val="16"/>
                <w:lang w:val="en-GB" w:bidi="th-TH"/>
              </w:rPr>
              <w:t>.</w:t>
            </w:r>
          </w:p>
        </w:tc>
        <w:tc>
          <w:tcPr>
            <w:tcW w:w="1810" w:type="dxa"/>
            <w:gridSpan w:val="2"/>
            <w:tcBorders>
              <w:top w:val="nil"/>
              <w:left w:val="nil"/>
              <w:bottom w:val="nil"/>
              <w:right w:val="nil"/>
            </w:tcBorders>
          </w:tcPr>
          <w:p w14:paraId="10B68AE7" w14:textId="77777777" w:rsidR="00490BCC" w:rsidRPr="00AE29CB" w:rsidRDefault="00490BCC" w:rsidP="005671C0">
            <w:pPr>
              <w:spacing w:after="0" w:line="240" w:lineRule="auto"/>
              <w:ind w:left="152" w:right="-72" w:hanging="15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Daii</w:t>
            </w:r>
            <w:proofErr w:type="spellEnd"/>
            <w:r w:rsidRPr="00AE29CB">
              <w:rPr>
                <w:rFonts w:ascii="Arial" w:eastAsia="Cordia New" w:hAnsi="Arial" w:cs="Arial"/>
                <w:color w:val="000000"/>
                <w:sz w:val="16"/>
                <w:szCs w:val="16"/>
                <w:lang w:bidi="th-TH"/>
              </w:rPr>
              <w:t xml:space="preserve"> Public Company Limited</w:t>
            </w:r>
          </w:p>
          <w:p w14:paraId="45FB6C33" w14:textId="77777777" w:rsidR="00490BCC" w:rsidRPr="00AE29CB" w:rsidRDefault="00490BCC" w:rsidP="005671C0">
            <w:pPr>
              <w:spacing w:after="0" w:line="240" w:lineRule="auto"/>
              <w:ind w:left="152" w:right="-72" w:hanging="152"/>
              <w:rPr>
                <w:rFonts w:ascii="Arial" w:eastAsia="Cordia New" w:hAnsi="Arial" w:cs="Arial"/>
                <w:color w:val="000000"/>
                <w:sz w:val="16"/>
                <w:szCs w:val="16"/>
                <w:cs/>
                <w:lang w:bidi="th-TH"/>
              </w:rPr>
            </w:pPr>
          </w:p>
        </w:tc>
        <w:tc>
          <w:tcPr>
            <w:tcW w:w="1172" w:type="dxa"/>
            <w:tcBorders>
              <w:top w:val="nil"/>
              <w:left w:val="nil"/>
              <w:bottom w:val="nil"/>
              <w:right w:val="nil"/>
            </w:tcBorders>
          </w:tcPr>
          <w:p w14:paraId="5972C7C7"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200,000,000</w:t>
            </w:r>
          </w:p>
        </w:tc>
        <w:tc>
          <w:tcPr>
            <w:tcW w:w="3257" w:type="dxa"/>
            <w:tcBorders>
              <w:top w:val="nil"/>
              <w:left w:val="nil"/>
              <w:bottom w:val="nil"/>
              <w:right w:val="nil"/>
            </w:tcBorders>
          </w:tcPr>
          <w:p w14:paraId="236702AC" w14:textId="1B0888D4" w:rsidR="00490BCC" w:rsidRPr="00AE29CB" w:rsidRDefault="00490BCC" w:rsidP="00AE29CB">
            <w:pPr>
              <w:spacing w:after="0" w:line="240" w:lineRule="auto"/>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24 months from the contract date</w:t>
            </w:r>
          </w:p>
        </w:tc>
        <w:tc>
          <w:tcPr>
            <w:tcW w:w="2323" w:type="dxa"/>
            <w:tcBorders>
              <w:top w:val="nil"/>
              <w:left w:val="nil"/>
              <w:bottom w:val="nil"/>
              <w:right w:val="nil"/>
            </w:tcBorders>
          </w:tcPr>
          <w:p w14:paraId="41DE511C" w14:textId="77777777" w:rsidR="00490BCC" w:rsidRPr="00AE29CB" w:rsidRDefault="00490BCC" w:rsidP="00AE29CB">
            <w:pPr>
              <w:spacing w:after="0" w:line="240" w:lineRule="auto"/>
              <w:rPr>
                <w:rFonts w:ascii="Arial" w:eastAsia="Calibri" w:hAnsi="Arial" w:cs="Arial"/>
                <w:color w:val="000000"/>
                <w:sz w:val="16"/>
                <w:szCs w:val="16"/>
                <w:lang w:bidi="th-TH"/>
              </w:rPr>
            </w:pPr>
            <w:r w:rsidRPr="00AE29CB">
              <w:rPr>
                <w:rFonts w:ascii="Arial" w:eastAsia="Calibri" w:hAnsi="Arial" w:cs="Arial"/>
                <w:color w:val="000000"/>
                <w:sz w:val="16"/>
                <w:szCs w:val="16"/>
                <w:lang w:bidi="th-TH"/>
              </w:rPr>
              <w:t>Land and premises of project</w:t>
            </w:r>
          </w:p>
        </w:tc>
        <w:tc>
          <w:tcPr>
            <w:tcW w:w="1170" w:type="dxa"/>
            <w:tcBorders>
              <w:top w:val="nil"/>
              <w:left w:val="nil"/>
              <w:bottom w:val="nil"/>
              <w:right w:val="nil"/>
            </w:tcBorders>
          </w:tcPr>
          <w:p w14:paraId="08DA63BC"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MLR-2.70</w:t>
            </w:r>
          </w:p>
          <w:p w14:paraId="3D30DE7E" w14:textId="77777777" w:rsidR="00490BCC" w:rsidRPr="00AE29CB" w:rsidRDefault="00490BCC" w:rsidP="005671C0">
            <w:pPr>
              <w:spacing w:after="0" w:line="240" w:lineRule="auto"/>
              <w:ind w:left="-117" w:right="-114"/>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16D44E49" w14:textId="27892EBD"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30" w:type="dxa"/>
            <w:gridSpan w:val="2"/>
            <w:tcBorders>
              <w:top w:val="nil"/>
              <w:left w:val="nil"/>
              <w:bottom w:val="nil"/>
              <w:right w:val="nil"/>
            </w:tcBorders>
          </w:tcPr>
          <w:p w14:paraId="69CBF712" w14:textId="372E925B"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45,587,958</w:t>
            </w:r>
          </w:p>
        </w:tc>
        <w:tc>
          <w:tcPr>
            <w:tcW w:w="1212" w:type="dxa"/>
            <w:tcBorders>
              <w:top w:val="nil"/>
              <w:left w:val="nil"/>
              <w:bottom w:val="nil"/>
              <w:right w:val="nil"/>
            </w:tcBorders>
            <w:shd w:val="clear" w:color="auto" w:fill="FAFAFA"/>
          </w:tcPr>
          <w:p w14:paraId="50D2625A" w14:textId="10B189D3"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79" w:type="dxa"/>
            <w:gridSpan w:val="3"/>
            <w:tcBorders>
              <w:top w:val="nil"/>
              <w:left w:val="nil"/>
              <w:bottom w:val="nil"/>
              <w:right w:val="nil"/>
            </w:tcBorders>
          </w:tcPr>
          <w:p w14:paraId="72236731"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45,587,958</w:t>
            </w:r>
          </w:p>
          <w:p w14:paraId="3213F75B" w14:textId="0601123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r>
      <w:tr w:rsidR="00490BCC" w:rsidRPr="00AE29CB" w14:paraId="12FEF101" w14:textId="77777777" w:rsidTr="00AE29CB">
        <w:tc>
          <w:tcPr>
            <w:tcW w:w="708" w:type="dxa"/>
            <w:tcBorders>
              <w:top w:val="nil"/>
              <w:left w:val="nil"/>
              <w:bottom w:val="nil"/>
              <w:right w:val="nil"/>
            </w:tcBorders>
          </w:tcPr>
          <w:p w14:paraId="3650317E" w14:textId="714157A3" w:rsidR="00490BCC" w:rsidRPr="00AE29CB" w:rsidRDefault="00D147C5"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w:t>
            </w:r>
            <w:r w:rsidR="00490BCC" w:rsidRPr="00AE29CB">
              <w:rPr>
                <w:rFonts w:ascii="Arial" w:eastAsia="Cordia New" w:hAnsi="Arial" w:cs="Arial"/>
                <w:color w:val="000000"/>
                <w:sz w:val="16"/>
                <w:szCs w:val="16"/>
                <w:lang w:val="en-GB" w:bidi="th-TH"/>
              </w:rPr>
              <w:t>.</w:t>
            </w:r>
          </w:p>
        </w:tc>
        <w:tc>
          <w:tcPr>
            <w:tcW w:w="1810" w:type="dxa"/>
            <w:gridSpan w:val="2"/>
            <w:tcBorders>
              <w:top w:val="nil"/>
              <w:left w:val="nil"/>
              <w:bottom w:val="nil"/>
              <w:right w:val="nil"/>
            </w:tcBorders>
          </w:tcPr>
          <w:p w14:paraId="3D8778BA" w14:textId="77777777" w:rsidR="00490BCC" w:rsidRPr="00AE29CB" w:rsidRDefault="00490BCC" w:rsidP="005671C0">
            <w:pPr>
              <w:spacing w:after="0" w:line="240" w:lineRule="auto"/>
              <w:ind w:left="152" w:right="-72" w:hanging="15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Nirvana U Co., Ltd.</w:t>
            </w:r>
          </w:p>
        </w:tc>
        <w:tc>
          <w:tcPr>
            <w:tcW w:w="1172" w:type="dxa"/>
            <w:tcBorders>
              <w:top w:val="nil"/>
              <w:left w:val="nil"/>
              <w:bottom w:val="nil"/>
              <w:right w:val="nil"/>
            </w:tcBorders>
          </w:tcPr>
          <w:p w14:paraId="112F5C21"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1,236,250,000</w:t>
            </w:r>
          </w:p>
        </w:tc>
        <w:tc>
          <w:tcPr>
            <w:tcW w:w="3257" w:type="dxa"/>
            <w:tcBorders>
              <w:top w:val="nil"/>
              <w:left w:val="nil"/>
              <w:bottom w:val="nil"/>
              <w:right w:val="nil"/>
            </w:tcBorders>
          </w:tcPr>
          <w:p w14:paraId="60EE0852" w14:textId="77777777" w:rsidR="00490BCC" w:rsidRPr="00AE29CB" w:rsidRDefault="00490BCC" w:rsidP="00AE29CB">
            <w:pPr>
              <w:spacing w:after="0" w:line="240" w:lineRule="auto"/>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18 months from the first drawdown.</w:t>
            </w:r>
          </w:p>
        </w:tc>
        <w:tc>
          <w:tcPr>
            <w:tcW w:w="2323" w:type="dxa"/>
            <w:tcBorders>
              <w:top w:val="nil"/>
              <w:left w:val="nil"/>
              <w:bottom w:val="nil"/>
              <w:right w:val="nil"/>
            </w:tcBorders>
          </w:tcPr>
          <w:p w14:paraId="26C223AF" w14:textId="77777777" w:rsidR="00490BCC" w:rsidRPr="00AE29CB" w:rsidRDefault="00490BCC" w:rsidP="00AE29CB">
            <w:pPr>
              <w:spacing w:after="0" w:line="240" w:lineRule="auto"/>
              <w:rPr>
                <w:rFonts w:ascii="Arial" w:eastAsia="Calibri" w:hAnsi="Arial" w:cs="Arial"/>
                <w:color w:val="000000"/>
                <w:sz w:val="16"/>
                <w:szCs w:val="16"/>
                <w:lang w:bidi="th-TH"/>
              </w:rPr>
            </w:pPr>
            <w:r w:rsidRPr="00AE29CB">
              <w:rPr>
                <w:rFonts w:ascii="Arial" w:eastAsia="Calibri" w:hAnsi="Arial" w:cs="Arial"/>
                <w:color w:val="000000"/>
                <w:sz w:val="16"/>
                <w:szCs w:val="16"/>
                <w:lang w:bidi="th-TH"/>
              </w:rPr>
              <w:t>Land and premises of project</w:t>
            </w:r>
          </w:p>
        </w:tc>
        <w:tc>
          <w:tcPr>
            <w:tcW w:w="1170" w:type="dxa"/>
            <w:tcBorders>
              <w:top w:val="nil"/>
              <w:left w:val="nil"/>
              <w:bottom w:val="nil"/>
              <w:right w:val="nil"/>
            </w:tcBorders>
          </w:tcPr>
          <w:p w14:paraId="00DFA7A7"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THBFIX+2.76</w:t>
            </w:r>
          </w:p>
          <w:p w14:paraId="1F2F5230" w14:textId="77777777" w:rsidR="00490BCC" w:rsidRPr="00AE29CB" w:rsidRDefault="00490BCC" w:rsidP="005671C0">
            <w:pPr>
              <w:spacing w:after="0" w:line="240" w:lineRule="auto"/>
              <w:ind w:left="-117" w:right="-114"/>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7570CED5" w14:textId="533AC60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455,230,000</w:t>
            </w:r>
          </w:p>
        </w:tc>
        <w:tc>
          <w:tcPr>
            <w:tcW w:w="1230" w:type="dxa"/>
            <w:gridSpan w:val="2"/>
            <w:tcBorders>
              <w:top w:val="nil"/>
              <w:left w:val="nil"/>
              <w:bottom w:val="nil"/>
              <w:right w:val="nil"/>
            </w:tcBorders>
          </w:tcPr>
          <w:p w14:paraId="03BBAD18" w14:textId="4EB1D128"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586,099,000</w:t>
            </w:r>
          </w:p>
        </w:tc>
        <w:tc>
          <w:tcPr>
            <w:tcW w:w="1212" w:type="dxa"/>
            <w:tcBorders>
              <w:top w:val="nil"/>
              <w:left w:val="nil"/>
              <w:bottom w:val="nil"/>
              <w:right w:val="nil"/>
            </w:tcBorders>
            <w:shd w:val="clear" w:color="auto" w:fill="FAFAFA"/>
          </w:tcPr>
          <w:p w14:paraId="51EC1635" w14:textId="16B1C4A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79" w:type="dxa"/>
            <w:gridSpan w:val="3"/>
            <w:tcBorders>
              <w:top w:val="nil"/>
              <w:left w:val="nil"/>
              <w:bottom w:val="nil"/>
              <w:right w:val="nil"/>
            </w:tcBorders>
          </w:tcPr>
          <w:p w14:paraId="691CDAB3" w14:textId="3440848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5B61E577" w14:textId="77777777" w:rsidTr="00AE29CB">
        <w:tc>
          <w:tcPr>
            <w:tcW w:w="708" w:type="dxa"/>
            <w:tcBorders>
              <w:top w:val="nil"/>
              <w:left w:val="nil"/>
              <w:bottom w:val="nil"/>
              <w:right w:val="nil"/>
            </w:tcBorders>
          </w:tcPr>
          <w:p w14:paraId="59705D06" w14:textId="143B92EF" w:rsidR="00490BCC" w:rsidRPr="00AE29CB" w:rsidRDefault="00D147C5"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4</w:t>
            </w:r>
            <w:r w:rsidR="00490BCC" w:rsidRPr="00AE29CB">
              <w:rPr>
                <w:rFonts w:ascii="Arial" w:eastAsia="Cordia New" w:hAnsi="Arial" w:cs="Arial"/>
                <w:color w:val="000000"/>
                <w:sz w:val="16"/>
                <w:szCs w:val="16"/>
                <w:lang w:val="en-GB" w:bidi="th-TH"/>
              </w:rPr>
              <w:t>.</w:t>
            </w:r>
          </w:p>
        </w:tc>
        <w:tc>
          <w:tcPr>
            <w:tcW w:w="1810" w:type="dxa"/>
            <w:gridSpan w:val="2"/>
            <w:tcBorders>
              <w:top w:val="nil"/>
              <w:left w:val="nil"/>
              <w:bottom w:val="nil"/>
              <w:right w:val="nil"/>
            </w:tcBorders>
          </w:tcPr>
          <w:p w14:paraId="46AD88B8" w14:textId="77777777" w:rsidR="00490BCC" w:rsidRPr="00AE29CB" w:rsidRDefault="00490BCC" w:rsidP="005671C0">
            <w:pPr>
              <w:spacing w:after="0" w:line="240" w:lineRule="auto"/>
              <w:ind w:left="152" w:right="-72" w:hanging="15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Nirvana U Co., Ltd.</w:t>
            </w:r>
          </w:p>
        </w:tc>
        <w:tc>
          <w:tcPr>
            <w:tcW w:w="1172" w:type="dxa"/>
            <w:tcBorders>
              <w:top w:val="nil"/>
              <w:left w:val="nil"/>
              <w:bottom w:val="nil"/>
              <w:right w:val="nil"/>
            </w:tcBorders>
          </w:tcPr>
          <w:p w14:paraId="0A62D702"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100,000,000</w:t>
            </w:r>
          </w:p>
          <w:p w14:paraId="0CDF2B3E"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195,000,000</w:t>
            </w:r>
          </w:p>
        </w:tc>
        <w:tc>
          <w:tcPr>
            <w:tcW w:w="3257" w:type="dxa"/>
            <w:tcBorders>
              <w:top w:val="nil"/>
              <w:left w:val="nil"/>
              <w:bottom w:val="nil"/>
              <w:right w:val="nil"/>
            </w:tcBorders>
          </w:tcPr>
          <w:p w14:paraId="688A8FE2" w14:textId="77777777" w:rsidR="00490BCC" w:rsidRPr="00AE29CB" w:rsidRDefault="00490BCC" w:rsidP="00AE29CB">
            <w:pPr>
              <w:spacing w:after="0" w:line="240" w:lineRule="auto"/>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70</w:t>
            </w:r>
            <w:r w:rsidRPr="00AE29CB">
              <w:rPr>
                <w:rFonts w:ascii="Arial" w:eastAsia="Cordia New" w:hAnsi="Arial" w:cs="Arial"/>
                <w:color w:val="000000"/>
                <w:sz w:val="16"/>
                <w:szCs w:val="16"/>
                <w:cs/>
                <w:lang w:val="en-GB" w:bidi="th-TH"/>
              </w:rPr>
              <w:t xml:space="preserve"> </w:t>
            </w:r>
            <w:r w:rsidRPr="00AE29CB">
              <w:rPr>
                <w:rFonts w:ascii="Arial" w:eastAsia="Cordia New" w:hAnsi="Arial" w:cs="Arial"/>
                <w:color w:val="000000"/>
                <w:sz w:val="16"/>
                <w:szCs w:val="16"/>
                <w:lang w:val="en-GB" w:bidi="th-TH"/>
              </w:rPr>
              <w:t xml:space="preserve">percent of proceeds from sale contract whereas the total loan </w:t>
            </w:r>
            <w:proofErr w:type="gramStart"/>
            <w:r w:rsidRPr="00AE29CB">
              <w:rPr>
                <w:rFonts w:ascii="Arial" w:eastAsia="Cordia New" w:hAnsi="Arial" w:cs="Arial"/>
                <w:color w:val="000000"/>
                <w:sz w:val="16"/>
                <w:szCs w:val="16"/>
                <w:lang w:val="en-GB" w:bidi="th-TH"/>
              </w:rPr>
              <w:t>have to</w:t>
            </w:r>
            <w:proofErr w:type="gramEnd"/>
            <w:r w:rsidRPr="00AE29CB">
              <w:rPr>
                <w:rFonts w:ascii="Arial" w:eastAsia="Cordia New" w:hAnsi="Arial" w:cs="Arial"/>
                <w:color w:val="000000"/>
                <w:sz w:val="16"/>
                <w:szCs w:val="16"/>
                <w:lang w:val="en-GB" w:bidi="th-TH"/>
              </w:rPr>
              <w:t xml:space="preserve"> be repaid within 4</w:t>
            </w:r>
            <w:r w:rsidRPr="00AE29CB">
              <w:rPr>
                <w:rFonts w:ascii="Arial" w:eastAsia="Cordia New" w:hAnsi="Arial" w:cs="Arial"/>
                <w:color w:val="000000"/>
                <w:sz w:val="16"/>
                <w:szCs w:val="16"/>
                <w:cs/>
                <w:lang w:val="en-GB" w:bidi="th-TH"/>
              </w:rPr>
              <w:t xml:space="preserve"> </w:t>
            </w:r>
            <w:r w:rsidRPr="00AE29CB">
              <w:rPr>
                <w:rFonts w:ascii="Arial" w:eastAsia="Cordia New" w:hAnsi="Arial" w:cs="Arial"/>
                <w:color w:val="000000"/>
                <w:sz w:val="16"/>
                <w:szCs w:val="16"/>
                <w:lang w:val="en-GB" w:bidi="th-TH"/>
              </w:rPr>
              <w:t xml:space="preserve">years from the first drawdown. </w:t>
            </w:r>
          </w:p>
          <w:p w14:paraId="26BED14E" w14:textId="77777777" w:rsidR="00490BCC" w:rsidRPr="00AE29CB" w:rsidRDefault="00490BCC" w:rsidP="00AE29CB">
            <w:pPr>
              <w:spacing w:after="0" w:line="240" w:lineRule="auto"/>
              <w:jc w:val="both"/>
              <w:rPr>
                <w:rFonts w:ascii="Arial" w:eastAsia="Cordia New" w:hAnsi="Arial" w:cs="Arial"/>
                <w:color w:val="000000"/>
                <w:sz w:val="16"/>
                <w:szCs w:val="16"/>
                <w:cs/>
                <w:lang w:val="en-GB" w:bidi="th-TH"/>
              </w:rPr>
            </w:pPr>
          </w:p>
        </w:tc>
        <w:tc>
          <w:tcPr>
            <w:tcW w:w="2323" w:type="dxa"/>
            <w:tcBorders>
              <w:top w:val="nil"/>
              <w:left w:val="nil"/>
              <w:bottom w:val="nil"/>
              <w:right w:val="nil"/>
            </w:tcBorders>
          </w:tcPr>
          <w:p w14:paraId="01706F03" w14:textId="77777777" w:rsidR="00490BCC" w:rsidRPr="00AE29CB" w:rsidRDefault="00490BCC" w:rsidP="00AE29CB">
            <w:pPr>
              <w:spacing w:after="0" w:line="240" w:lineRule="auto"/>
              <w:rPr>
                <w:rFonts w:ascii="Arial" w:eastAsia="Calibri" w:hAnsi="Arial" w:cs="Arial"/>
                <w:color w:val="000000"/>
                <w:sz w:val="16"/>
                <w:szCs w:val="16"/>
                <w:lang w:bidi="th-TH"/>
              </w:rPr>
            </w:pPr>
            <w:r w:rsidRPr="00AE29CB">
              <w:rPr>
                <w:rFonts w:ascii="Arial" w:eastAsia="Calibri" w:hAnsi="Arial" w:cs="Arial"/>
                <w:color w:val="000000"/>
                <w:sz w:val="16"/>
                <w:szCs w:val="16"/>
                <w:lang w:bidi="th-TH"/>
              </w:rPr>
              <w:t>Land and premises of project</w:t>
            </w:r>
          </w:p>
        </w:tc>
        <w:tc>
          <w:tcPr>
            <w:tcW w:w="1170" w:type="dxa"/>
            <w:tcBorders>
              <w:top w:val="nil"/>
              <w:left w:val="nil"/>
              <w:bottom w:val="nil"/>
              <w:right w:val="nil"/>
            </w:tcBorders>
          </w:tcPr>
          <w:p w14:paraId="515F791E"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MLR-2.05</w:t>
            </w:r>
          </w:p>
          <w:p w14:paraId="56B64220" w14:textId="77777777" w:rsidR="00490BCC" w:rsidRPr="00AE29CB" w:rsidRDefault="00490BCC" w:rsidP="005671C0">
            <w:pPr>
              <w:spacing w:after="0" w:line="240" w:lineRule="auto"/>
              <w:ind w:left="-117" w:right="-114"/>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2A2A2C6E"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22,574,270</w:t>
            </w:r>
          </w:p>
          <w:p w14:paraId="29139CD8" w14:textId="2EF7409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30" w:type="dxa"/>
            <w:gridSpan w:val="2"/>
            <w:tcBorders>
              <w:top w:val="nil"/>
              <w:left w:val="nil"/>
              <w:bottom w:val="nil"/>
              <w:right w:val="nil"/>
            </w:tcBorders>
          </w:tcPr>
          <w:p w14:paraId="4317FCFA"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100,000,000</w:t>
            </w:r>
          </w:p>
          <w:p w14:paraId="4C202222" w14:textId="0A50EDF9"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117,136,820</w:t>
            </w:r>
          </w:p>
        </w:tc>
        <w:tc>
          <w:tcPr>
            <w:tcW w:w="1212" w:type="dxa"/>
            <w:tcBorders>
              <w:top w:val="nil"/>
              <w:left w:val="nil"/>
              <w:bottom w:val="nil"/>
              <w:right w:val="nil"/>
            </w:tcBorders>
            <w:shd w:val="clear" w:color="auto" w:fill="FAFAFA"/>
          </w:tcPr>
          <w:p w14:paraId="5DC61331"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p w14:paraId="07CA59FB" w14:textId="12DB1F5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79" w:type="dxa"/>
            <w:gridSpan w:val="3"/>
            <w:tcBorders>
              <w:top w:val="nil"/>
              <w:left w:val="nil"/>
              <w:bottom w:val="nil"/>
              <w:right w:val="nil"/>
            </w:tcBorders>
          </w:tcPr>
          <w:p w14:paraId="51E2C9E8"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7FE3A5F0" w14:textId="0468B90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6225D997" w14:textId="77777777" w:rsidTr="00AE29CB">
        <w:tc>
          <w:tcPr>
            <w:tcW w:w="708" w:type="dxa"/>
            <w:tcBorders>
              <w:top w:val="nil"/>
              <w:left w:val="nil"/>
              <w:bottom w:val="nil"/>
              <w:right w:val="nil"/>
            </w:tcBorders>
          </w:tcPr>
          <w:p w14:paraId="55ACFB0B" w14:textId="7D4CD5B5" w:rsidR="00490BCC" w:rsidRPr="00AE29CB" w:rsidRDefault="00D147C5"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5</w:t>
            </w:r>
            <w:r w:rsidR="00490BCC" w:rsidRPr="00AE29CB">
              <w:rPr>
                <w:rFonts w:ascii="Arial" w:eastAsia="Cordia New" w:hAnsi="Arial" w:cs="Arial"/>
                <w:color w:val="000000"/>
                <w:sz w:val="16"/>
                <w:szCs w:val="16"/>
                <w:lang w:val="en-GB" w:bidi="th-TH"/>
              </w:rPr>
              <w:t>.</w:t>
            </w:r>
          </w:p>
        </w:tc>
        <w:tc>
          <w:tcPr>
            <w:tcW w:w="1810" w:type="dxa"/>
            <w:gridSpan w:val="2"/>
            <w:tcBorders>
              <w:top w:val="nil"/>
              <w:left w:val="nil"/>
              <w:bottom w:val="nil"/>
              <w:right w:val="nil"/>
            </w:tcBorders>
          </w:tcPr>
          <w:p w14:paraId="6827B5A7" w14:textId="77777777" w:rsidR="00490BCC" w:rsidRPr="00AE29CB" w:rsidRDefault="00490BCC" w:rsidP="005671C0">
            <w:pPr>
              <w:spacing w:after="0" w:line="240" w:lineRule="auto"/>
              <w:ind w:left="152" w:right="-72" w:hanging="15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Nirvana U Co., Ltd.</w:t>
            </w:r>
          </w:p>
        </w:tc>
        <w:tc>
          <w:tcPr>
            <w:tcW w:w="1172" w:type="dxa"/>
            <w:tcBorders>
              <w:top w:val="nil"/>
              <w:left w:val="nil"/>
              <w:bottom w:val="nil"/>
              <w:right w:val="nil"/>
            </w:tcBorders>
          </w:tcPr>
          <w:p w14:paraId="2E0D583C" w14:textId="52C557CB"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240,000,000</w:t>
            </w:r>
          </w:p>
        </w:tc>
        <w:tc>
          <w:tcPr>
            <w:tcW w:w="3257" w:type="dxa"/>
            <w:tcBorders>
              <w:top w:val="nil"/>
              <w:left w:val="nil"/>
              <w:bottom w:val="nil"/>
              <w:right w:val="nil"/>
            </w:tcBorders>
          </w:tcPr>
          <w:p w14:paraId="50FEB3FD" w14:textId="0E5AC01F" w:rsidR="00490BCC" w:rsidRPr="00AE29CB" w:rsidRDefault="00490BCC" w:rsidP="00AE29CB">
            <w:pPr>
              <w:spacing w:after="0" w:line="240" w:lineRule="auto"/>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30 months from the contract date.</w:t>
            </w:r>
          </w:p>
        </w:tc>
        <w:tc>
          <w:tcPr>
            <w:tcW w:w="2323" w:type="dxa"/>
            <w:tcBorders>
              <w:top w:val="nil"/>
              <w:left w:val="nil"/>
              <w:bottom w:val="nil"/>
              <w:right w:val="nil"/>
            </w:tcBorders>
          </w:tcPr>
          <w:p w14:paraId="564BC19B" w14:textId="77777777" w:rsidR="00490BCC" w:rsidRPr="00AE29CB" w:rsidRDefault="00490BCC" w:rsidP="00AE29CB">
            <w:pPr>
              <w:spacing w:after="0" w:line="240" w:lineRule="auto"/>
              <w:rPr>
                <w:rFonts w:ascii="Arial" w:eastAsia="Calibri" w:hAnsi="Arial" w:cs="Arial"/>
                <w:color w:val="000000"/>
                <w:sz w:val="16"/>
                <w:szCs w:val="16"/>
                <w:lang w:bidi="th-TH"/>
              </w:rPr>
            </w:pPr>
            <w:r w:rsidRPr="00AE29CB">
              <w:rPr>
                <w:rFonts w:ascii="Arial" w:eastAsia="Calibri" w:hAnsi="Arial" w:cs="Arial"/>
                <w:color w:val="000000"/>
                <w:sz w:val="16"/>
                <w:szCs w:val="16"/>
                <w:lang w:bidi="th-TH"/>
              </w:rPr>
              <w:t>Land and premises of project and parent company</w:t>
            </w:r>
          </w:p>
          <w:p w14:paraId="334F4933" w14:textId="77777777" w:rsidR="00490BCC" w:rsidRPr="00AE29CB" w:rsidRDefault="00490BCC" w:rsidP="00AE29CB">
            <w:pPr>
              <w:spacing w:after="0" w:line="240" w:lineRule="auto"/>
              <w:rPr>
                <w:rFonts w:ascii="Arial" w:eastAsia="Calibri" w:hAnsi="Arial" w:cs="Arial"/>
                <w:color w:val="000000"/>
                <w:sz w:val="16"/>
                <w:szCs w:val="16"/>
                <w:lang w:bidi="th-TH"/>
              </w:rPr>
            </w:pPr>
          </w:p>
        </w:tc>
        <w:tc>
          <w:tcPr>
            <w:tcW w:w="1170" w:type="dxa"/>
            <w:tcBorders>
              <w:top w:val="nil"/>
              <w:left w:val="nil"/>
              <w:bottom w:val="nil"/>
              <w:right w:val="nil"/>
            </w:tcBorders>
          </w:tcPr>
          <w:p w14:paraId="03B806F8" w14:textId="58078F0A"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MLR-2.70</w:t>
            </w:r>
          </w:p>
          <w:p w14:paraId="45EFF89D" w14:textId="77777777" w:rsidR="00490BCC" w:rsidRPr="00AE29CB" w:rsidRDefault="00490BCC" w:rsidP="005671C0">
            <w:pPr>
              <w:spacing w:after="0" w:line="240" w:lineRule="auto"/>
              <w:ind w:left="-117" w:right="-114"/>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2221726F" w14:textId="408E082C"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30" w:type="dxa"/>
            <w:gridSpan w:val="2"/>
            <w:tcBorders>
              <w:top w:val="nil"/>
              <w:left w:val="nil"/>
              <w:bottom w:val="nil"/>
              <w:right w:val="nil"/>
            </w:tcBorders>
          </w:tcPr>
          <w:p w14:paraId="2C40A69D" w14:textId="55411E6A"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137,363,274</w:t>
            </w:r>
          </w:p>
        </w:tc>
        <w:tc>
          <w:tcPr>
            <w:tcW w:w="1212" w:type="dxa"/>
            <w:tcBorders>
              <w:top w:val="nil"/>
              <w:left w:val="nil"/>
              <w:bottom w:val="nil"/>
              <w:right w:val="nil"/>
            </w:tcBorders>
            <w:shd w:val="clear" w:color="auto" w:fill="FAFAFA"/>
          </w:tcPr>
          <w:p w14:paraId="4744A3B6" w14:textId="3E389BC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79" w:type="dxa"/>
            <w:gridSpan w:val="3"/>
            <w:tcBorders>
              <w:top w:val="nil"/>
              <w:left w:val="nil"/>
              <w:bottom w:val="nil"/>
              <w:right w:val="nil"/>
            </w:tcBorders>
          </w:tcPr>
          <w:p w14:paraId="1A58F7C4" w14:textId="755A535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3C783D8B" w14:textId="77777777" w:rsidTr="00AE29CB">
        <w:tc>
          <w:tcPr>
            <w:tcW w:w="708" w:type="dxa"/>
            <w:tcBorders>
              <w:top w:val="nil"/>
              <w:left w:val="nil"/>
              <w:bottom w:val="nil"/>
              <w:right w:val="nil"/>
            </w:tcBorders>
          </w:tcPr>
          <w:p w14:paraId="61196951" w14:textId="71B6D6F9" w:rsidR="00490BCC" w:rsidRPr="00AE29CB" w:rsidRDefault="00D147C5"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w:t>
            </w:r>
            <w:r w:rsidR="00490BCC" w:rsidRPr="00AE29CB">
              <w:rPr>
                <w:rFonts w:ascii="Arial" w:eastAsia="Cordia New" w:hAnsi="Arial" w:cs="Arial"/>
                <w:color w:val="000000"/>
                <w:sz w:val="16"/>
                <w:szCs w:val="16"/>
                <w:lang w:val="en-GB" w:bidi="th-TH"/>
              </w:rPr>
              <w:t>.</w:t>
            </w:r>
          </w:p>
        </w:tc>
        <w:tc>
          <w:tcPr>
            <w:tcW w:w="1810" w:type="dxa"/>
            <w:gridSpan w:val="2"/>
            <w:tcBorders>
              <w:top w:val="nil"/>
              <w:left w:val="nil"/>
              <w:bottom w:val="nil"/>
              <w:right w:val="nil"/>
            </w:tcBorders>
          </w:tcPr>
          <w:p w14:paraId="046A003E" w14:textId="5B598831" w:rsidR="00490BCC" w:rsidRPr="00AE29CB" w:rsidRDefault="00490BCC" w:rsidP="005671C0">
            <w:pPr>
              <w:spacing w:after="0" w:line="240" w:lineRule="auto"/>
              <w:ind w:right="-72"/>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NVDA Co., Ltd.</w:t>
            </w:r>
          </w:p>
        </w:tc>
        <w:tc>
          <w:tcPr>
            <w:tcW w:w="1172" w:type="dxa"/>
            <w:tcBorders>
              <w:top w:val="nil"/>
              <w:left w:val="nil"/>
              <w:bottom w:val="nil"/>
              <w:right w:val="nil"/>
            </w:tcBorders>
          </w:tcPr>
          <w:p w14:paraId="6DEAD6DE" w14:textId="48986F69"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120,000,000</w:t>
            </w:r>
          </w:p>
        </w:tc>
        <w:tc>
          <w:tcPr>
            <w:tcW w:w="3257" w:type="dxa"/>
            <w:tcBorders>
              <w:top w:val="nil"/>
              <w:left w:val="nil"/>
              <w:bottom w:val="nil"/>
              <w:right w:val="nil"/>
            </w:tcBorders>
          </w:tcPr>
          <w:p w14:paraId="65420565" w14:textId="56557C2C" w:rsidR="00490BCC" w:rsidRPr="00AE29CB" w:rsidRDefault="00490BCC" w:rsidP="00AE29CB">
            <w:pPr>
              <w:spacing w:after="0" w:line="240" w:lineRule="auto"/>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13 months from the first drawdown</w:t>
            </w:r>
          </w:p>
        </w:tc>
        <w:tc>
          <w:tcPr>
            <w:tcW w:w="2323" w:type="dxa"/>
            <w:tcBorders>
              <w:top w:val="nil"/>
              <w:left w:val="nil"/>
              <w:bottom w:val="nil"/>
              <w:right w:val="nil"/>
            </w:tcBorders>
          </w:tcPr>
          <w:p w14:paraId="1AC6AC32" w14:textId="6DD1398E" w:rsidR="00490BCC" w:rsidRPr="00AE29CB" w:rsidRDefault="00490BCC" w:rsidP="00AE29CB">
            <w:pPr>
              <w:spacing w:after="0" w:line="240" w:lineRule="auto"/>
              <w:rPr>
                <w:rFonts w:ascii="Arial" w:eastAsia="Calibri" w:hAnsi="Arial" w:cs="Arial"/>
                <w:color w:val="000000"/>
                <w:sz w:val="16"/>
                <w:szCs w:val="16"/>
                <w:lang w:bidi="th-TH"/>
              </w:rPr>
            </w:pPr>
            <w:r w:rsidRPr="00AE29CB">
              <w:rPr>
                <w:rFonts w:ascii="Arial" w:eastAsia="Cordia New" w:hAnsi="Arial" w:cs="Arial"/>
                <w:color w:val="000000"/>
                <w:sz w:val="16"/>
                <w:szCs w:val="16"/>
                <w:lang w:bidi="th-TH"/>
              </w:rPr>
              <w:t>Parent Company</w:t>
            </w:r>
          </w:p>
        </w:tc>
        <w:tc>
          <w:tcPr>
            <w:tcW w:w="1170" w:type="dxa"/>
            <w:tcBorders>
              <w:top w:val="nil"/>
              <w:left w:val="nil"/>
              <w:bottom w:val="nil"/>
              <w:right w:val="nil"/>
            </w:tcBorders>
          </w:tcPr>
          <w:p w14:paraId="7747436C" w14:textId="0E99F5C0"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val="en-GB" w:bidi="th-TH"/>
              </w:rPr>
              <w:t>MLR-2.025</w:t>
            </w:r>
          </w:p>
        </w:tc>
        <w:tc>
          <w:tcPr>
            <w:tcW w:w="1245" w:type="dxa"/>
            <w:tcBorders>
              <w:top w:val="nil"/>
              <w:left w:val="nil"/>
              <w:bottom w:val="nil"/>
              <w:right w:val="nil"/>
            </w:tcBorders>
            <w:shd w:val="clear" w:color="auto" w:fill="FAFAFA"/>
          </w:tcPr>
          <w:p w14:paraId="03F26B04" w14:textId="253D5D7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106,596,384</w:t>
            </w:r>
          </w:p>
        </w:tc>
        <w:tc>
          <w:tcPr>
            <w:tcW w:w="1230" w:type="dxa"/>
            <w:gridSpan w:val="2"/>
            <w:tcBorders>
              <w:top w:val="nil"/>
              <w:left w:val="nil"/>
              <w:bottom w:val="nil"/>
              <w:right w:val="nil"/>
            </w:tcBorders>
          </w:tcPr>
          <w:p w14:paraId="286D1B78" w14:textId="1D5A9DA3"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117,735,101</w:t>
            </w:r>
          </w:p>
        </w:tc>
        <w:tc>
          <w:tcPr>
            <w:tcW w:w="1212" w:type="dxa"/>
            <w:tcBorders>
              <w:top w:val="nil"/>
              <w:left w:val="nil"/>
              <w:bottom w:val="nil"/>
              <w:right w:val="nil"/>
            </w:tcBorders>
            <w:shd w:val="clear" w:color="auto" w:fill="FAFAFA"/>
          </w:tcPr>
          <w:p w14:paraId="7CC38748" w14:textId="385E2558"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79" w:type="dxa"/>
            <w:gridSpan w:val="3"/>
            <w:tcBorders>
              <w:top w:val="nil"/>
              <w:left w:val="nil"/>
              <w:bottom w:val="nil"/>
              <w:right w:val="nil"/>
            </w:tcBorders>
          </w:tcPr>
          <w:p w14:paraId="57002AD6" w14:textId="30A5F83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bl>
    <w:p w14:paraId="6BDDC341" w14:textId="77777777" w:rsidR="005F18F0" w:rsidRPr="005671C0" w:rsidRDefault="005F18F0" w:rsidP="005671C0">
      <w:pPr>
        <w:spacing w:after="0" w:line="240" w:lineRule="auto"/>
        <w:ind w:left="540" w:hanging="540"/>
        <w:jc w:val="thaiDistribute"/>
        <w:rPr>
          <w:rFonts w:ascii="Arial" w:hAnsi="Arial" w:cs="Arial"/>
          <w:color w:val="000000"/>
          <w:sz w:val="18"/>
          <w:szCs w:val="18"/>
        </w:rPr>
      </w:pPr>
    </w:p>
    <w:p w14:paraId="347042DA" w14:textId="77777777" w:rsidR="00551CF8" w:rsidRPr="005671C0" w:rsidRDefault="00551CF8" w:rsidP="005671C0">
      <w:pPr>
        <w:spacing w:after="0" w:line="240" w:lineRule="auto"/>
        <w:jc w:val="thaiDistribute"/>
        <w:rPr>
          <w:rFonts w:ascii="Arial" w:hAnsi="Arial" w:cs="Arial"/>
          <w:color w:val="000000"/>
          <w:sz w:val="18"/>
          <w:szCs w:val="18"/>
        </w:rPr>
      </w:pPr>
      <w:r w:rsidRPr="005671C0">
        <w:rPr>
          <w:rFonts w:ascii="Arial" w:hAnsi="Arial" w:cs="Arial"/>
          <w:color w:val="000000"/>
          <w:sz w:val="18"/>
          <w:szCs w:val="18"/>
        </w:rPr>
        <w:br w:type="page"/>
      </w:r>
    </w:p>
    <w:tbl>
      <w:tblPr>
        <w:tblW w:w="15381" w:type="dxa"/>
        <w:tblInd w:w="108" w:type="dxa"/>
        <w:tblLayout w:type="fixed"/>
        <w:tblLook w:val="0000" w:firstRow="0" w:lastRow="0" w:firstColumn="0" w:lastColumn="0" w:noHBand="0" w:noVBand="0"/>
      </w:tblPr>
      <w:tblGrid>
        <w:gridCol w:w="629"/>
        <w:gridCol w:w="1981"/>
        <w:gridCol w:w="1260"/>
        <w:gridCol w:w="3168"/>
        <w:gridCol w:w="1872"/>
        <w:gridCol w:w="1267"/>
        <w:gridCol w:w="1390"/>
        <w:gridCol w:w="1310"/>
        <w:gridCol w:w="18"/>
        <w:gridCol w:w="1258"/>
        <w:gridCol w:w="18"/>
        <w:gridCol w:w="1210"/>
      </w:tblGrid>
      <w:tr w:rsidR="00551CF8" w:rsidRPr="00AE29CB" w14:paraId="4E771094" w14:textId="77777777" w:rsidTr="00292C30">
        <w:trPr>
          <w:trHeight w:val="108"/>
        </w:trPr>
        <w:tc>
          <w:tcPr>
            <w:tcW w:w="629" w:type="dxa"/>
            <w:tcBorders>
              <w:top w:val="single" w:sz="4" w:space="0" w:color="auto"/>
              <w:left w:val="nil"/>
              <w:bottom w:val="nil"/>
              <w:right w:val="nil"/>
            </w:tcBorders>
          </w:tcPr>
          <w:p w14:paraId="51C169AE" w14:textId="77777777" w:rsidR="00551CF8" w:rsidRPr="00AE29CB" w:rsidRDefault="00551CF8" w:rsidP="005671C0">
            <w:pPr>
              <w:spacing w:after="0" w:line="240" w:lineRule="auto"/>
              <w:ind w:right="-72"/>
              <w:rPr>
                <w:rFonts w:ascii="Arial" w:eastAsia="Cordia New" w:hAnsi="Arial" w:cs="Arial"/>
                <w:color w:val="000000"/>
                <w:sz w:val="16"/>
                <w:szCs w:val="16"/>
                <w:lang w:bidi="th-TH"/>
              </w:rPr>
            </w:pPr>
          </w:p>
        </w:tc>
        <w:tc>
          <w:tcPr>
            <w:tcW w:w="1981" w:type="dxa"/>
            <w:tcBorders>
              <w:top w:val="single" w:sz="4" w:space="0" w:color="auto"/>
              <w:left w:val="nil"/>
              <w:bottom w:val="nil"/>
              <w:right w:val="nil"/>
            </w:tcBorders>
          </w:tcPr>
          <w:p w14:paraId="040012CE" w14:textId="77777777" w:rsidR="00551CF8" w:rsidRPr="00AE29CB" w:rsidRDefault="00551CF8" w:rsidP="005671C0">
            <w:pPr>
              <w:spacing w:after="0" w:line="240" w:lineRule="auto"/>
              <w:ind w:right="-72"/>
              <w:jc w:val="center"/>
              <w:rPr>
                <w:rFonts w:ascii="Arial" w:eastAsia="Cordia New" w:hAnsi="Arial" w:cs="Arial"/>
                <w:b/>
                <w:bCs/>
                <w:color w:val="000000"/>
                <w:sz w:val="16"/>
                <w:szCs w:val="16"/>
                <w:lang w:bidi="th-TH"/>
              </w:rPr>
            </w:pPr>
          </w:p>
        </w:tc>
        <w:tc>
          <w:tcPr>
            <w:tcW w:w="1260" w:type="dxa"/>
            <w:tcBorders>
              <w:top w:val="single" w:sz="4" w:space="0" w:color="auto"/>
              <w:left w:val="nil"/>
              <w:bottom w:val="nil"/>
              <w:right w:val="nil"/>
            </w:tcBorders>
          </w:tcPr>
          <w:p w14:paraId="11DE0D1B" w14:textId="77777777" w:rsidR="00551CF8" w:rsidRPr="00AE29CB" w:rsidRDefault="00551CF8" w:rsidP="005671C0">
            <w:pPr>
              <w:spacing w:after="0" w:line="240" w:lineRule="auto"/>
              <w:ind w:right="-72"/>
              <w:jc w:val="center"/>
              <w:rPr>
                <w:rFonts w:ascii="Arial" w:eastAsia="Cordia New" w:hAnsi="Arial" w:cs="Arial"/>
                <w:b/>
                <w:bCs/>
                <w:color w:val="000000"/>
                <w:sz w:val="16"/>
                <w:szCs w:val="16"/>
                <w:lang w:bidi="th-TH"/>
              </w:rPr>
            </w:pPr>
          </w:p>
        </w:tc>
        <w:tc>
          <w:tcPr>
            <w:tcW w:w="6307" w:type="dxa"/>
            <w:gridSpan w:val="3"/>
            <w:tcBorders>
              <w:top w:val="single" w:sz="4" w:space="0" w:color="auto"/>
              <w:left w:val="nil"/>
              <w:bottom w:val="single" w:sz="4" w:space="0" w:color="auto"/>
              <w:right w:val="nil"/>
            </w:tcBorders>
            <w:shd w:val="clear" w:color="auto" w:fill="auto"/>
          </w:tcPr>
          <w:p w14:paraId="0EA974FE" w14:textId="77777777" w:rsidR="00785511" w:rsidRPr="00AE29CB" w:rsidRDefault="00785511" w:rsidP="005671C0">
            <w:pPr>
              <w:spacing w:after="0" w:line="240" w:lineRule="auto"/>
              <w:ind w:right="-72"/>
              <w:jc w:val="center"/>
              <w:rPr>
                <w:rFonts w:ascii="Arial" w:eastAsia="Cordia New" w:hAnsi="Arial" w:cs="Arial"/>
                <w:b/>
                <w:bCs/>
                <w:color w:val="000000"/>
                <w:sz w:val="16"/>
                <w:szCs w:val="16"/>
                <w:lang w:bidi="th-TH"/>
              </w:rPr>
            </w:pPr>
          </w:p>
          <w:p w14:paraId="15F9DFE2" w14:textId="77777777" w:rsidR="00551CF8" w:rsidRPr="00AE29CB" w:rsidRDefault="00551CF8"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Condition of borrowings</w:t>
            </w:r>
          </w:p>
        </w:tc>
        <w:tc>
          <w:tcPr>
            <w:tcW w:w="2718" w:type="dxa"/>
            <w:gridSpan w:val="3"/>
            <w:tcBorders>
              <w:top w:val="single" w:sz="4" w:space="0" w:color="auto"/>
              <w:left w:val="nil"/>
              <w:bottom w:val="single" w:sz="4" w:space="0" w:color="auto"/>
              <w:right w:val="nil"/>
            </w:tcBorders>
            <w:shd w:val="clear" w:color="auto" w:fill="auto"/>
          </w:tcPr>
          <w:p w14:paraId="2E0EB001" w14:textId="77777777" w:rsidR="00D02458" w:rsidRPr="00AE29CB" w:rsidRDefault="00551CF8" w:rsidP="005671C0">
            <w:pPr>
              <w:spacing w:after="0" w:line="240" w:lineRule="auto"/>
              <w:ind w:right="-72"/>
              <w:jc w:val="center"/>
              <w:rPr>
                <w:rFonts w:ascii="Arial" w:hAnsi="Arial" w:cs="Arial"/>
                <w:b/>
                <w:bCs/>
                <w:color w:val="000000"/>
                <w:sz w:val="16"/>
                <w:szCs w:val="16"/>
                <w:lang w:val="en-GB"/>
              </w:rPr>
            </w:pPr>
            <w:r w:rsidRPr="00AE29CB">
              <w:rPr>
                <w:rFonts w:ascii="Arial" w:hAnsi="Arial" w:cs="Arial"/>
                <w:b/>
                <w:bCs/>
                <w:color w:val="000000"/>
                <w:sz w:val="16"/>
                <w:szCs w:val="16"/>
                <w:lang w:val="en-GB"/>
              </w:rPr>
              <w:t xml:space="preserve">Consolidated </w:t>
            </w:r>
          </w:p>
          <w:p w14:paraId="0482D41C" w14:textId="77777777" w:rsidR="00551CF8" w:rsidRPr="00AE29CB" w:rsidRDefault="00551CF8" w:rsidP="005671C0">
            <w:pPr>
              <w:spacing w:after="0" w:line="240" w:lineRule="auto"/>
              <w:ind w:right="-72"/>
              <w:jc w:val="center"/>
              <w:rPr>
                <w:rFonts w:ascii="Arial" w:eastAsia="Cordia New" w:hAnsi="Arial" w:cs="Arial"/>
                <w:b/>
                <w:bCs/>
                <w:color w:val="000000"/>
                <w:sz w:val="16"/>
                <w:szCs w:val="16"/>
                <w:lang w:bidi="th-TH"/>
              </w:rPr>
            </w:pPr>
            <w:r w:rsidRPr="00AE29CB">
              <w:rPr>
                <w:rFonts w:ascii="Arial" w:hAnsi="Arial" w:cs="Arial"/>
                <w:b/>
                <w:bCs/>
                <w:color w:val="000000"/>
                <w:sz w:val="16"/>
                <w:szCs w:val="16"/>
                <w:lang w:val="en-GB"/>
              </w:rPr>
              <w:t>financial statements</w:t>
            </w:r>
          </w:p>
        </w:tc>
        <w:tc>
          <w:tcPr>
            <w:tcW w:w="2486" w:type="dxa"/>
            <w:gridSpan w:val="3"/>
            <w:tcBorders>
              <w:top w:val="single" w:sz="4" w:space="0" w:color="auto"/>
              <w:left w:val="nil"/>
              <w:bottom w:val="single" w:sz="4" w:space="0" w:color="auto"/>
              <w:right w:val="nil"/>
            </w:tcBorders>
            <w:shd w:val="clear" w:color="auto" w:fill="auto"/>
          </w:tcPr>
          <w:p w14:paraId="2A0FDD10" w14:textId="77777777" w:rsidR="00D02458" w:rsidRPr="00AE29CB" w:rsidRDefault="00551CF8"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 xml:space="preserve">Separate </w:t>
            </w:r>
          </w:p>
          <w:p w14:paraId="3DA06CB4" w14:textId="77777777" w:rsidR="00551CF8" w:rsidRPr="00AE29CB" w:rsidRDefault="00551CF8" w:rsidP="005671C0">
            <w:pPr>
              <w:spacing w:after="0" w:line="240" w:lineRule="auto"/>
              <w:ind w:right="-72"/>
              <w:jc w:val="center"/>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financial statements</w:t>
            </w:r>
          </w:p>
        </w:tc>
      </w:tr>
      <w:tr w:rsidR="0083062E" w:rsidRPr="00AE29CB" w14:paraId="578CAFBE" w14:textId="77777777" w:rsidTr="00A55C93">
        <w:tc>
          <w:tcPr>
            <w:tcW w:w="629" w:type="dxa"/>
            <w:tcBorders>
              <w:top w:val="nil"/>
              <w:left w:val="nil"/>
              <w:right w:val="nil"/>
            </w:tcBorders>
          </w:tcPr>
          <w:p w14:paraId="48C3D9C7" w14:textId="77777777" w:rsidR="0083062E" w:rsidRPr="00AE29CB" w:rsidRDefault="0083062E" w:rsidP="005671C0">
            <w:pPr>
              <w:spacing w:after="0" w:line="240" w:lineRule="auto"/>
              <w:ind w:right="-72"/>
              <w:rPr>
                <w:rFonts w:ascii="Arial" w:eastAsia="Cordia New" w:hAnsi="Arial" w:cs="Arial"/>
                <w:color w:val="000000"/>
                <w:sz w:val="16"/>
                <w:szCs w:val="16"/>
                <w:lang w:bidi="th-TH"/>
              </w:rPr>
            </w:pPr>
          </w:p>
        </w:tc>
        <w:tc>
          <w:tcPr>
            <w:tcW w:w="1981" w:type="dxa"/>
            <w:tcBorders>
              <w:top w:val="nil"/>
              <w:left w:val="nil"/>
              <w:right w:val="nil"/>
            </w:tcBorders>
            <w:vAlign w:val="bottom"/>
          </w:tcPr>
          <w:p w14:paraId="1C86833C" w14:textId="77777777" w:rsidR="0083062E" w:rsidRPr="00AE29CB" w:rsidRDefault="0083062E" w:rsidP="005671C0">
            <w:pPr>
              <w:spacing w:after="0" w:line="240" w:lineRule="auto"/>
              <w:ind w:right="-72"/>
              <w:jc w:val="center"/>
              <w:rPr>
                <w:rFonts w:ascii="Arial" w:eastAsia="Cordia New" w:hAnsi="Arial" w:cs="Arial"/>
                <w:b/>
                <w:bCs/>
                <w:color w:val="000000"/>
                <w:sz w:val="16"/>
                <w:szCs w:val="16"/>
                <w:cs/>
                <w:lang w:bidi="th-TH"/>
              </w:rPr>
            </w:pPr>
          </w:p>
        </w:tc>
        <w:tc>
          <w:tcPr>
            <w:tcW w:w="1260" w:type="dxa"/>
            <w:tcBorders>
              <w:top w:val="nil"/>
              <w:left w:val="nil"/>
              <w:right w:val="nil"/>
            </w:tcBorders>
          </w:tcPr>
          <w:p w14:paraId="6F654366" w14:textId="77777777" w:rsidR="0083062E" w:rsidRPr="00AE29CB" w:rsidRDefault="0083062E"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b/>
                <w:bCs/>
                <w:color w:val="000000"/>
                <w:sz w:val="16"/>
                <w:szCs w:val="16"/>
                <w:lang w:bidi="th-TH"/>
              </w:rPr>
              <w:t>Credit facility</w:t>
            </w:r>
          </w:p>
        </w:tc>
        <w:tc>
          <w:tcPr>
            <w:tcW w:w="3168" w:type="dxa"/>
            <w:tcBorders>
              <w:top w:val="single" w:sz="4" w:space="0" w:color="auto"/>
              <w:left w:val="nil"/>
              <w:right w:val="nil"/>
            </w:tcBorders>
          </w:tcPr>
          <w:p w14:paraId="1AD79F83" w14:textId="77777777" w:rsidR="0083062E" w:rsidRPr="00AE29CB" w:rsidRDefault="0083062E" w:rsidP="005671C0">
            <w:pPr>
              <w:spacing w:after="0" w:line="240" w:lineRule="auto"/>
              <w:ind w:right="-72"/>
              <w:rPr>
                <w:rFonts w:ascii="Arial" w:eastAsia="Cordia New" w:hAnsi="Arial" w:cs="Arial"/>
                <w:color w:val="000000"/>
                <w:sz w:val="16"/>
                <w:szCs w:val="16"/>
                <w:cs/>
                <w:lang w:bidi="th-TH"/>
              </w:rPr>
            </w:pPr>
          </w:p>
        </w:tc>
        <w:tc>
          <w:tcPr>
            <w:tcW w:w="1872" w:type="dxa"/>
            <w:tcBorders>
              <w:top w:val="single" w:sz="4" w:space="0" w:color="auto"/>
              <w:left w:val="nil"/>
              <w:right w:val="nil"/>
            </w:tcBorders>
          </w:tcPr>
          <w:p w14:paraId="5D0F1704" w14:textId="77777777" w:rsidR="0083062E" w:rsidRPr="00AE29CB" w:rsidRDefault="0083062E" w:rsidP="005671C0">
            <w:pPr>
              <w:spacing w:after="0" w:line="240" w:lineRule="auto"/>
              <w:ind w:right="-72"/>
              <w:rPr>
                <w:rFonts w:ascii="Arial" w:eastAsia="Cordia New" w:hAnsi="Arial" w:cs="Arial"/>
                <w:color w:val="000000"/>
                <w:sz w:val="16"/>
                <w:szCs w:val="16"/>
                <w:lang w:bidi="th-TH"/>
              </w:rPr>
            </w:pPr>
          </w:p>
        </w:tc>
        <w:tc>
          <w:tcPr>
            <w:tcW w:w="1267" w:type="dxa"/>
            <w:tcBorders>
              <w:top w:val="single" w:sz="4" w:space="0" w:color="auto"/>
              <w:left w:val="nil"/>
              <w:right w:val="nil"/>
            </w:tcBorders>
          </w:tcPr>
          <w:p w14:paraId="26F2D7A9" w14:textId="77777777" w:rsidR="0083062E" w:rsidRPr="00AE29CB" w:rsidRDefault="0083062E"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b/>
                <w:bCs/>
                <w:color w:val="000000"/>
                <w:sz w:val="16"/>
                <w:szCs w:val="16"/>
                <w:lang w:bidi="th-TH"/>
              </w:rPr>
              <w:t>Interest</w:t>
            </w:r>
          </w:p>
        </w:tc>
        <w:tc>
          <w:tcPr>
            <w:tcW w:w="1390" w:type="dxa"/>
            <w:tcBorders>
              <w:top w:val="nil"/>
              <w:left w:val="nil"/>
              <w:bottom w:val="nil"/>
              <w:right w:val="nil"/>
            </w:tcBorders>
          </w:tcPr>
          <w:p w14:paraId="4D4834C0" w14:textId="7501F06E"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2021</w:t>
            </w:r>
          </w:p>
        </w:tc>
        <w:tc>
          <w:tcPr>
            <w:tcW w:w="1328" w:type="dxa"/>
            <w:gridSpan w:val="2"/>
            <w:tcBorders>
              <w:top w:val="nil"/>
              <w:left w:val="nil"/>
              <w:bottom w:val="nil"/>
              <w:right w:val="nil"/>
            </w:tcBorders>
          </w:tcPr>
          <w:p w14:paraId="661C9917" w14:textId="2DB0A96E"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2020</w:t>
            </w:r>
          </w:p>
        </w:tc>
        <w:tc>
          <w:tcPr>
            <w:tcW w:w="1276" w:type="dxa"/>
            <w:gridSpan w:val="2"/>
            <w:tcBorders>
              <w:top w:val="nil"/>
              <w:left w:val="nil"/>
              <w:bottom w:val="nil"/>
              <w:right w:val="nil"/>
            </w:tcBorders>
          </w:tcPr>
          <w:p w14:paraId="722A0468" w14:textId="2EBAEC62"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2021</w:t>
            </w:r>
          </w:p>
        </w:tc>
        <w:tc>
          <w:tcPr>
            <w:tcW w:w="1210" w:type="dxa"/>
            <w:tcBorders>
              <w:top w:val="nil"/>
              <w:left w:val="nil"/>
              <w:bottom w:val="nil"/>
              <w:right w:val="nil"/>
            </w:tcBorders>
          </w:tcPr>
          <w:p w14:paraId="50F8100D" w14:textId="4FCA0DD8" w:rsidR="0083062E" w:rsidRPr="00AE29CB" w:rsidRDefault="0083062E" w:rsidP="005671C0">
            <w:pPr>
              <w:spacing w:after="0" w:line="240" w:lineRule="auto"/>
              <w:ind w:right="-72"/>
              <w:jc w:val="right"/>
              <w:rPr>
                <w:rFonts w:ascii="Arial" w:eastAsia="Cordia New" w:hAnsi="Arial" w:cs="Arial"/>
                <w:b/>
                <w:bCs/>
                <w:color w:val="000000"/>
                <w:sz w:val="16"/>
                <w:szCs w:val="16"/>
                <w:lang w:bidi="th-TH"/>
              </w:rPr>
            </w:pPr>
            <w:r w:rsidRPr="00AE29CB">
              <w:rPr>
                <w:rFonts w:ascii="Arial" w:eastAsia="Cordia New" w:hAnsi="Arial" w:cs="Arial"/>
                <w:b/>
                <w:bCs/>
                <w:color w:val="000000"/>
                <w:sz w:val="16"/>
                <w:szCs w:val="16"/>
                <w:lang w:bidi="th-TH"/>
              </w:rPr>
              <w:t>2020</w:t>
            </w:r>
          </w:p>
        </w:tc>
      </w:tr>
      <w:tr w:rsidR="003F63A2" w:rsidRPr="00AE29CB" w14:paraId="61693589" w14:textId="77777777" w:rsidTr="00A55C93">
        <w:tc>
          <w:tcPr>
            <w:tcW w:w="629" w:type="dxa"/>
            <w:tcBorders>
              <w:top w:val="nil"/>
              <w:left w:val="nil"/>
              <w:bottom w:val="single" w:sz="4" w:space="0" w:color="auto"/>
              <w:right w:val="nil"/>
            </w:tcBorders>
            <w:vAlign w:val="bottom"/>
          </w:tcPr>
          <w:p w14:paraId="4B3EF0E0" w14:textId="77777777" w:rsidR="003F63A2" w:rsidRPr="00AE29CB" w:rsidRDefault="003F63A2"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No.</w:t>
            </w:r>
          </w:p>
        </w:tc>
        <w:tc>
          <w:tcPr>
            <w:tcW w:w="1981" w:type="dxa"/>
            <w:tcBorders>
              <w:top w:val="nil"/>
              <w:left w:val="nil"/>
              <w:bottom w:val="single" w:sz="4" w:space="0" w:color="auto"/>
              <w:right w:val="nil"/>
            </w:tcBorders>
            <w:vAlign w:val="bottom"/>
          </w:tcPr>
          <w:p w14:paraId="48ABADF2" w14:textId="77777777" w:rsidR="003F63A2" w:rsidRPr="00AE29CB" w:rsidRDefault="003F63A2" w:rsidP="005671C0">
            <w:pPr>
              <w:spacing w:after="0" w:line="240" w:lineRule="auto"/>
              <w:ind w:right="-72"/>
              <w:jc w:val="center"/>
              <w:rPr>
                <w:rFonts w:ascii="Arial" w:eastAsia="Cordia New" w:hAnsi="Arial" w:cs="Arial"/>
                <w:b/>
                <w:bCs/>
                <w:color w:val="000000"/>
                <w:sz w:val="16"/>
                <w:szCs w:val="16"/>
                <w:cs/>
                <w:lang w:bidi="th-TH"/>
              </w:rPr>
            </w:pPr>
            <w:r w:rsidRPr="00AE29CB">
              <w:rPr>
                <w:rFonts w:ascii="Arial" w:eastAsia="Cordia New" w:hAnsi="Arial" w:cs="Arial"/>
                <w:b/>
                <w:bCs/>
                <w:color w:val="000000"/>
                <w:sz w:val="16"/>
                <w:szCs w:val="16"/>
                <w:lang w:bidi="th-TH"/>
              </w:rPr>
              <w:t xml:space="preserve">Company </w:t>
            </w:r>
          </w:p>
        </w:tc>
        <w:tc>
          <w:tcPr>
            <w:tcW w:w="1260" w:type="dxa"/>
            <w:tcBorders>
              <w:top w:val="nil"/>
              <w:left w:val="nil"/>
              <w:bottom w:val="single" w:sz="4" w:space="0" w:color="auto"/>
              <w:right w:val="nil"/>
            </w:tcBorders>
          </w:tcPr>
          <w:p w14:paraId="7D3CFE51" w14:textId="77777777" w:rsidR="003F63A2" w:rsidRPr="00AE29CB" w:rsidRDefault="003F63A2" w:rsidP="005671C0">
            <w:pPr>
              <w:spacing w:after="0" w:line="240" w:lineRule="auto"/>
              <w:ind w:right="-72"/>
              <w:jc w:val="center"/>
              <w:rPr>
                <w:rFonts w:ascii="Arial" w:eastAsia="Cordia New" w:hAnsi="Arial" w:cs="Arial"/>
                <w:color w:val="000000"/>
                <w:sz w:val="16"/>
                <w:szCs w:val="16"/>
                <w:cs/>
                <w:lang w:val="en-GB" w:bidi="th-TH"/>
              </w:rPr>
            </w:pPr>
            <w:r w:rsidRPr="00AE29CB">
              <w:rPr>
                <w:rFonts w:ascii="Arial" w:eastAsia="Cordia New" w:hAnsi="Arial" w:cs="Arial"/>
                <w:b/>
                <w:bCs/>
                <w:color w:val="000000"/>
                <w:sz w:val="16"/>
                <w:szCs w:val="16"/>
                <w:lang w:bidi="th-TH"/>
              </w:rPr>
              <w:t>(Baht)</w:t>
            </w:r>
          </w:p>
        </w:tc>
        <w:tc>
          <w:tcPr>
            <w:tcW w:w="3168" w:type="dxa"/>
            <w:tcBorders>
              <w:top w:val="nil"/>
              <w:left w:val="nil"/>
              <w:bottom w:val="single" w:sz="4" w:space="0" w:color="auto"/>
              <w:right w:val="nil"/>
            </w:tcBorders>
          </w:tcPr>
          <w:p w14:paraId="27F56EBA" w14:textId="77777777" w:rsidR="003F63A2" w:rsidRPr="00AE29CB" w:rsidRDefault="003F63A2" w:rsidP="005671C0">
            <w:pPr>
              <w:spacing w:after="0" w:line="240" w:lineRule="auto"/>
              <w:ind w:right="-72"/>
              <w:jc w:val="center"/>
              <w:rPr>
                <w:rFonts w:ascii="Arial" w:eastAsia="Cordia New" w:hAnsi="Arial" w:cs="Arial"/>
                <w:color w:val="000000"/>
                <w:sz w:val="16"/>
                <w:szCs w:val="16"/>
                <w:cs/>
                <w:lang w:bidi="th-TH"/>
              </w:rPr>
            </w:pPr>
            <w:r w:rsidRPr="00AE29CB">
              <w:rPr>
                <w:rFonts w:ascii="Arial" w:eastAsia="Cordia New" w:hAnsi="Arial" w:cs="Arial"/>
                <w:b/>
                <w:bCs/>
                <w:color w:val="000000"/>
                <w:sz w:val="16"/>
                <w:szCs w:val="16"/>
                <w:lang w:bidi="th-TH"/>
              </w:rPr>
              <w:t>Payment term</w:t>
            </w:r>
          </w:p>
        </w:tc>
        <w:tc>
          <w:tcPr>
            <w:tcW w:w="1872" w:type="dxa"/>
            <w:tcBorders>
              <w:top w:val="nil"/>
              <w:left w:val="nil"/>
              <w:bottom w:val="single" w:sz="4" w:space="0" w:color="auto"/>
              <w:right w:val="nil"/>
            </w:tcBorders>
          </w:tcPr>
          <w:p w14:paraId="0DA58E72" w14:textId="77777777" w:rsidR="003F63A2" w:rsidRPr="00AE29CB" w:rsidRDefault="003F63A2"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b/>
                <w:bCs/>
                <w:color w:val="000000"/>
                <w:sz w:val="16"/>
                <w:szCs w:val="16"/>
                <w:lang w:bidi="th-TH"/>
              </w:rPr>
              <w:t>Secured by</w:t>
            </w:r>
          </w:p>
        </w:tc>
        <w:tc>
          <w:tcPr>
            <w:tcW w:w="1267" w:type="dxa"/>
            <w:tcBorders>
              <w:top w:val="nil"/>
              <w:left w:val="nil"/>
              <w:bottom w:val="single" w:sz="4" w:space="0" w:color="auto"/>
              <w:right w:val="nil"/>
            </w:tcBorders>
          </w:tcPr>
          <w:p w14:paraId="235659B9" w14:textId="77777777" w:rsidR="003F63A2" w:rsidRPr="00AE29CB" w:rsidRDefault="003F63A2" w:rsidP="005671C0">
            <w:pPr>
              <w:spacing w:after="0" w:line="240" w:lineRule="auto"/>
              <w:ind w:right="-72"/>
              <w:jc w:val="center"/>
              <w:rPr>
                <w:rFonts w:ascii="Arial" w:eastAsia="Cordia New" w:hAnsi="Arial" w:cs="Arial"/>
                <w:color w:val="000000"/>
                <w:sz w:val="16"/>
                <w:szCs w:val="16"/>
                <w:lang w:val="en-GB" w:bidi="th-TH"/>
              </w:rPr>
            </w:pPr>
            <w:r w:rsidRPr="00AE29CB">
              <w:rPr>
                <w:rFonts w:ascii="Arial" w:eastAsia="Cordia New" w:hAnsi="Arial" w:cs="Arial"/>
                <w:b/>
                <w:bCs/>
                <w:color w:val="000000"/>
                <w:sz w:val="16"/>
                <w:szCs w:val="16"/>
                <w:lang w:bidi="th-TH"/>
              </w:rPr>
              <w:t>% per annum</w:t>
            </w:r>
          </w:p>
        </w:tc>
        <w:tc>
          <w:tcPr>
            <w:tcW w:w="1390" w:type="dxa"/>
            <w:tcBorders>
              <w:top w:val="nil"/>
              <w:left w:val="nil"/>
              <w:bottom w:val="single" w:sz="4" w:space="0" w:color="auto"/>
              <w:right w:val="nil"/>
            </w:tcBorders>
          </w:tcPr>
          <w:p w14:paraId="42BCCB6C"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b/>
                <w:bCs/>
                <w:color w:val="000000"/>
                <w:sz w:val="16"/>
                <w:szCs w:val="16"/>
                <w:lang w:bidi="th-TH"/>
              </w:rPr>
              <w:t>Baht</w:t>
            </w:r>
          </w:p>
        </w:tc>
        <w:tc>
          <w:tcPr>
            <w:tcW w:w="1328" w:type="dxa"/>
            <w:gridSpan w:val="2"/>
            <w:tcBorders>
              <w:top w:val="nil"/>
              <w:left w:val="nil"/>
              <w:bottom w:val="single" w:sz="4" w:space="0" w:color="auto"/>
              <w:right w:val="nil"/>
            </w:tcBorders>
          </w:tcPr>
          <w:p w14:paraId="5FD4D76F"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b/>
                <w:bCs/>
                <w:color w:val="000000"/>
                <w:sz w:val="16"/>
                <w:szCs w:val="16"/>
                <w:lang w:bidi="th-TH"/>
              </w:rPr>
              <w:t>Baht</w:t>
            </w:r>
          </w:p>
        </w:tc>
        <w:tc>
          <w:tcPr>
            <w:tcW w:w="1276" w:type="dxa"/>
            <w:gridSpan w:val="2"/>
            <w:tcBorders>
              <w:top w:val="nil"/>
              <w:left w:val="nil"/>
              <w:bottom w:val="single" w:sz="4" w:space="0" w:color="auto"/>
              <w:right w:val="nil"/>
            </w:tcBorders>
          </w:tcPr>
          <w:p w14:paraId="03599811"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b/>
                <w:bCs/>
                <w:color w:val="000000"/>
                <w:sz w:val="16"/>
                <w:szCs w:val="16"/>
                <w:lang w:bidi="th-TH"/>
              </w:rPr>
              <w:t>Baht</w:t>
            </w:r>
          </w:p>
        </w:tc>
        <w:tc>
          <w:tcPr>
            <w:tcW w:w="1210" w:type="dxa"/>
            <w:tcBorders>
              <w:top w:val="nil"/>
              <w:left w:val="nil"/>
              <w:bottom w:val="single" w:sz="4" w:space="0" w:color="auto"/>
              <w:right w:val="nil"/>
            </w:tcBorders>
          </w:tcPr>
          <w:p w14:paraId="1F2B7661" w14:textId="77777777" w:rsidR="003F63A2" w:rsidRPr="00AE29CB" w:rsidRDefault="003F63A2"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b/>
                <w:bCs/>
                <w:color w:val="000000"/>
                <w:sz w:val="16"/>
                <w:szCs w:val="16"/>
                <w:lang w:bidi="th-TH"/>
              </w:rPr>
              <w:t>Baht</w:t>
            </w:r>
          </w:p>
        </w:tc>
      </w:tr>
      <w:tr w:rsidR="003F63A2" w:rsidRPr="00AE29CB" w14:paraId="2A130C62" w14:textId="77777777" w:rsidTr="00A55C93">
        <w:trPr>
          <w:trHeight w:val="70"/>
        </w:trPr>
        <w:tc>
          <w:tcPr>
            <w:tcW w:w="629" w:type="dxa"/>
            <w:tcBorders>
              <w:top w:val="single" w:sz="4" w:space="0" w:color="auto"/>
              <w:left w:val="nil"/>
              <w:bottom w:val="nil"/>
              <w:right w:val="nil"/>
            </w:tcBorders>
          </w:tcPr>
          <w:p w14:paraId="1C37C1DB" w14:textId="77777777" w:rsidR="003F63A2" w:rsidRPr="00AE29CB" w:rsidRDefault="003F63A2" w:rsidP="005671C0">
            <w:pPr>
              <w:spacing w:after="0" w:line="240" w:lineRule="auto"/>
              <w:ind w:right="-72"/>
              <w:rPr>
                <w:rFonts w:ascii="Arial" w:eastAsia="Cordia New" w:hAnsi="Arial" w:cs="Arial"/>
                <w:color w:val="000000"/>
                <w:sz w:val="12"/>
                <w:szCs w:val="12"/>
                <w:lang w:bidi="th-TH"/>
              </w:rPr>
            </w:pPr>
          </w:p>
        </w:tc>
        <w:tc>
          <w:tcPr>
            <w:tcW w:w="1981" w:type="dxa"/>
            <w:tcBorders>
              <w:top w:val="single" w:sz="4" w:space="0" w:color="auto"/>
              <w:left w:val="nil"/>
              <w:bottom w:val="nil"/>
              <w:right w:val="nil"/>
            </w:tcBorders>
          </w:tcPr>
          <w:p w14:paraId="2214B66B" w14:textId="77777777" w:rsidR="003F63A2" w:rsidRPr="00AE29CB" w:rsidRDefault="003F63A2" w:rsidP="005671C0">
            <w:pPr>
              <w:spacing w:after="0" w:line="240" w:lineRule="auto"/>
              <w:ind w:right="-72"/>
              <w:jc w:val="right"/>
              <w:rPr>
                <w:rFonts w:ascii="Arial" w:eastAsia="Cordia New" w:hAnsi="Arial" w:cs="Arial"/>
                <w:color w:val="000000"/>
                <w:sz w:val="12"/>
                <w:szCs w:val="12"/>
                <w:cs/>
                <w:lang w:val="en-GB" w:bidi="th-TH"/>
              </w:rPr>
            </w:pPr>
          </w:p>
        </w:tc>
        <w:tc>
          <w:tcPr>
            <w:tcW w:w="1260" w:type="dxa"/>
            <w:tcBorders>
              <w:top w:val="single" w:sz="4" w:space="0" w:color="auto"/>
              <w:left w:val="nil"/>
              <w:bottom w:val="nil"/>
              <w:right w:val="nil"/>
            </w:tcBorders>
          </w:tcPr>
          <w:p w14:paraId="0FA6E1C5" w14:textId="77777777" w:rsidR="003F63A2" w:rsidRPr="00AE29CB" w:rsidRDefault="003F63A2" w:rsidP="005671C0">
            <w:pPr>
              <w:spacing w:after="0" w:line="240" w:lineRule="auto"/>
              <w:ind w:right="-72"/>
              <w:jc w:val="right"/>
              <w:rPr>
                <w:rFonts w:ascii="Arial" w:eastAsia="Cordia New" w:hAnsi="Arial" w:cs="Arial"/>
                <w:color w:val="000000"/>
                <w:sz w:val="12"/>
                <w:szCs w:val="12"/>
                <w:cs/>
                <w:lang w:val="en-GB" w:bidi="th-TH"/>
              </w:rPr>
            </w:pPr>
          </w:p>
        </w:tc>
        <w:tc>
          <w:tcPr>
            <w:tcW w:w="3168" w:type="dxa"/>
            <w:tcBorders>
              <w:top w:val="single" w:sz="4" w:space="0" w:color="auto"/>
              <w:left w:val="nil"/>
              <w:bottom w:val="nil"/>
              <w:right w:val="nil"/>
            </w:tcBorders>
          </w:tcPr>
          <w:p w14:paraId="102FED34" w14:textId="77777777" w:rsidR="003F63A2" w:rsidRPr="00AE29CB" w:rsidRDefault="003F63A2" w:rsidP="005671C0">
            <w:pPr>
              <w:spacing w:after="0" w:line="240" w:lineRule="auto"/>
              <w:ind w:right="-72"/>
              <w:rPr>
                <w:rFonts w:ascii="Arial" w:eastAsia="Cordia New" w:hAnsi="Arial" w:cs="Arial"/>
                <w:color w:val="000000"/>
                <w:sz w:val="12"/>
                <w:szCs w:val="12"/>
                <w:cs/>
                <w:lang w:bidi="th-TH"/>
              </w:rPr>
            </w:pPr>
          </w:p>
        </w:tc>
        <w:tc>
          <w:tcPr>
            <w:tcW w:w="1872" w:type="dxa"/>
            <w:tcBorders>
              <w:top w:val="single" w:sz="4" w:space="0" w:color="auto"/>
              <w:left w:val="nil"/>
              <w:bottom w:val="nil"/>
              <w:right w:val="nil"/>
            </w:tcBorders>
          </w:tcPr>
          <w:p w14:paraId="19ABA4EE" w14:textId="77777777" w:rsidR="003F63A2" w:rsidRPr="00AE29CB" w:rsidRDefault="003F63A2" w:rsidP="005671C0">
            <w:pPr>
              <w:spacing w:after="0" w:line="240" w:lineRule="auto"/>
              <w:ind w:right="-72"/>
              <w:rPr>
                <w:rFonts w:ascii="Arial" w:eastAsia="Cordia New" w:hAnsi="Arial" w:cs="Arial"/>
                <w:color w:val="000000"/>
                <w:sz w:val="12"/>
                <w:szCs w:val="12"/>
                <w:lang w:bidi="th-TH"/>
              </w:rPr>
            </w:pPr>
          </w:p>
        </w:tc>
        <w:tc>
          <w:tcPr>
            <w:tcW w:w="1267" w:type="dxa"/>
            <w:tcBorders>
              <w:top w:val="single" w:sz="4" w:space="0" w:color="auto"/>
              <w:left w:val="nil"/>
              <w:bottom w:val="nil"/>
              <w:right w:val="nil"/>
            </w:tcBorders>
          </w:tcPr>
          <w:p w14:paraId="68E30B69" w14:textId="77777777" w:rsidR="003F63A2" w:rsidRPr="00AE29CB" w:rsidRDefault="003F63A2" w:rsidP="005671C0">
            <w:pPr>
              <w:spacing w:after="0" w:line="240" w:lineRule="auto"/>
              <w:ind w:right="-72"/>
              <w:jc w:val="center"/>
              <w:rPr>
                <w:rFonts w:ascii="Arial" w:eastAsia="Cordia New" w:hAnsi="Arial" w:cs="Arial"/>
                <w:color w:val="000000"/>
                <w:sz w:val="12"/>
                <w:szCs w:val="12"/>
                <w:lang w:val="en-GB" w:bidi="th-TH"/>
              </w:rPr>
            </w:pPr>
          </w:p>
        </w:tc>
        <w:tc>
          <w:tcPr>
            <w:tcW w:w="1390" w:type="dxa"/>
            <w:tcBorders>
              <w:top w:val="single" w:sz="4" w:space="0" w:color="auto"/>
              <w:left w:val="nil"/>
              <w:right w:val="nil"/>
            </w:tcBorders>
            <w:shd w:val="clear" w:color="auto" w:fill="FAFAFA"/>
          </w:tcPr>
          <w:p w14:paraId="6939A9E3" w14:textId="77777777" w:rsidR="003F63A2" w:rsidRPr="00AE29CB" w:rsidRDefault="003F63A2" w:rsidP="005671C0">
            <w:pPr>
              <w:tabs>
                <w:tab w:val="decimal" w:pos="1080"/>
              </w:tabs>
              <w:spacing w:after="0" w:line="240" w:lineRule="auto"/>
              <w:ind w:right="-72"/>
              <w:jc w:val="right"/>
              <w:rPr>
                <w:rFonts w:ascii="Arial" w:eastAsia="Cordia New" w:hAnsi="Arial" w:cs="Arial"/>
                <w:color w:val="000000"/>
                <w:sz w:val="12"/>
                <w:szCs w:val="12"/>
                <w:cs/>
                <w:lang w:val="en-GB" w:bidi="th-TH"/>
              </w:rPr>
            </w:pPr>
          </w:p>
        </w:tc>
        <w:tc>
          <w:tcPr>
            <w:tcW w:w="1328" w:type="dxa"/>
            <w:gridSpan w:val="2"/>
            <w:tcBorders>
              <w:top w:val="single" w:sz="4" w:space="0" w:color="auto"/>
              <w:left w:val="nil"/>
              <w:right w:val="nil"/>
            </w:tcBorders>
            <w:shd w:val="clear" w:color="auto" w:fill="auto"/>
          </w:tcPr>
          <w:p w14:paraId="64375523" w14:textId="77777777" w:rsidR="003F63A2" w:rsidRPr="00AE29CB" w:rsidRDefault="003F63A2" w:rsidP="005671C0">
            <w:pPr>
              <w:tabs>
                <w:tab w:val="decimal" w:pos="1080"/>
              </w:tabs>
              <w:spacing w:after="0" w:line="240" w:lineRule="auto"/>
              <w:ind w:right="-72"/>
              <w:jc w:val="right"/>
              <w:rPr>
                <w:rFonts w:ascii="Arial" w:eastAsia="Cordia New" w:hAnsi="Arial" w:cs="Arial"/>
                <w:color w:val="000000"/>
                <w:sz w:val="12"/>
                <w:szCs w:val="12"/>
                <w:cs/>
                <w:lang w:val="en-GB" w:bidi="th-TH"/>
              </w:rPr>
            </w:pPr>
          </w:p>
        </w:tc>
        <w:tc>
          <w:tcPr>
            <w:tcW w:w="1276" w:type="dxa"/>
            <w:gridSpan w:val="2"/>
            <w:tcBorders>
              <w:top w:val="single" w:sz="4" w:space="0" w:color="auto"/>
              <w:left w:val="nil"/>
              <w:right w:val="nil"/>
            </w:tcBorders>
            <w:shd w:val="clear" w:color="auto" w:fill="FAFAFA"/>
          </w:tcPr>
          <w:p w14:paraId="39C9FA3B" w14:textId="77777777" w:rsidR="003F63A2" w:rsidRPr="00AE29CB" w:rsidRDefault="003F63A2" w:rsidP="005671C0">
            <w:pPr>
              <w:spacing w:after="0" w:line="240" w:lineRule="auto"/>
              <w:ind w:right="-72"/>
              <w:jc w:val="right"/>
              <w:rPr>
                <w:rFonts w:ascii="Arial" w:eastAsia="Cordia New" w:hAnsi="Arial" w:cs="Arial"/>
                <w:color w:val="000000"/>
                <w:sz w:val="12"/>
                <w:szCs w:val="12"/>
                <w:cs/>
                <w:lang w:val="en-GB" w:bidi="th-TH"/>
              </w:rPr>
            </w:pPr>
          </w:p>
        </w:tc>
        <w:tc>
          <w:tcPr>
            <w:tcW w:w="1210" w:type="dxa"/>
            <w:tcBorders>
              <w:top w:val="single" w:sz="4" w:space="0" w:color="auto"/>
              <w:left w:val="nil"/>
              <w:right w:val="nil"/>
            </w:tcBorders>
            <w:shd w:val="clear" w:color="auto" w:fill="auto"/>
          </w:tcPr>
          <w:p w14:paraId="14916D19" w14:textId="77777777" w:rsidR="003F63A2" w:rsidRPr="00AE29CB" w:rsidRDefault="003F63A2" w:rsidP="005671C0">
            <w:pPr>
              <w:spacing w:after="0" w:line="240" w:lineRule="auto"/>
              <w:ind w:right="-72"/>
              <w:jc w:val="right"/>
              <w:rPr>
                <w:rFonts w:ascii="Arial" w:eastAsia="Cordia New" w:hAnsi="Arial" w:cs="Arial"/>
                <w:color w:val="000000"/>
                <w:sz w:val="12"/>
                <w:szCs w:val="12"/>
                <w:cs/>
                <w:lang w:val="en-GB" w:bidi="th-TH"/>
              </w:rPr>
            </w:pPr>
          </w:p>
        </w:tc>
      </w:tr>
      <w:tr w:rsidR="00490BCC" w:rsidRPr="00AE29CB" w14:paraId="52C054FD" w14:textId="77777777" w:rsidTr="00A55C93">
        <w:tc>
          <w:tcPr>
            <w:tcW w:w="629" w:type="dxa"/>
            <w:tcBorders>
              <w:top w:val="nil"/>
              <w:left w:val="nil"/>
              <w:bottom w:val="nil"/>
              <w:right w:val="nil"/>
            </w:tcBorders>
          </w:tcPr>
          <w:p w14:paraId="28A4CA6D" w14:textId="23C05B7C"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7</w:t>
            </w:r>
            <w:r w:rsidR="00490BCC" w:rsidRPr="00AE29CB">
              <w:rPr>
                <w:rFonts w:ascii="Arial" w:eastAsia="Cordia New" w:hAnsi="Arial" w:cs="Arial"/>
                <w:color w:val="000000"/>
                <w:sz w:val="16"/>
                <w:szCs w:val="16"/>
                <w:lang w:bidi="th-TH"/>
              </w:rPr>
              <w:t>.</w:t>
            </w:r>
          </w:p>
          <w:p w14:paraId="54F681ED" w14:textId="77777777" w:rsidR="00490BCC" w:rsidRPr="00AE29CB" w:rsidRDefault="00490BCC" w:rsidP="005671C0">
            <w:pPr>
              <w:spacing w:after="0" w:line="240" w:lineRule="auto"/>
              <w:ind w:right="-72"/>
              <w:rPr>
                <w:rFonts w:ascii="Arial" w:eastAsia="Cordia New" w:hAnsi="Arial" w:cs="Arial"/>
                <w:color w:val="000000"/>
                <w:sz w:val="16"/>
                <w:szCs w:val="16"/>
                <w:lang w:bidi="th-TH"/>
              </w:rPr>
            </w:pPr>
          </w:p>
        </w:tc>
        <w:tc>
          <w:tcPr>
            <w:tcW w:w="1981" w:type="dxa"/>
            <w:tcBorders>
              <w:top w:val="nil"/>
              <w:left w:val="nil"/>
              <w:bottom w:val="nil"/>
              <w:right w:val="nil"/>
            </w:tcBorders>
          </w:tcPr>
          <w:p w14:paraId="0FE34222" w14:textId="77777777" w:rsidR="00490BCC" w:rsidRPr="00AE29CB" w:rsidRDefault="00490BCC" w:rsidP="005671C0">
            <w:pPr>
              <w:spacing w:after="0" w:line="240" w:lineRule="auto"/>
              <w:ind w:right="-72"/>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 xml:space="preserve">Nirvana River </w:t>
            </w:r>
          </w:p>
          <w:p w14:paraId="1C6CCE72" w14:textId="77777777" w:rsidR="00490BCC" w:rsidRPr="00AE29CB" w:rsidRDefault="00490BCC" w:rsidP="005671C0">
            <w:pPr>
              <w:spacing w:after="0" w:line="240" w:lineRule="auto"/>
              <w:ind w:right="-72"/>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 xml:space="preserve">   Co., Ltd.</w:t>
            </w:r>
          </w:p>
        </w:tc>
        <w:tc>
          <w:tcPr>
            <w:tcW w:w="1260" w:type="dxa"/>
            <w:tcBorders>
              <w:top w:val="nil"/>
              <w:left w:val="nil"/>
              <w:bottom w:val="nil"/>
              <w:right w:val="nil"/>
            </w:tcBorders>
          </w:tcPr>
          <w:p w14:paraId="1538B8D1"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1,600,000,000</w:t>
            </w:r>
          </w:p>
          <w:p w14:paraId="3C16F5C1" w14:textId="77777777" w:rsidR="00490BCC" w:rsidRPr="00AE29CB" w:rsidRDefault="00490BCC"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900,000,000</w:t>
            </w:r>
          </w:p>
        </w:tc>
        <w:tc>
          <w:tcPr>
            <w:tcW w:w="3168" w:type="dxa"/>
            <w:tcBorders>
              <w:top w:val="nil"/>
              <w:left w:val="nil"/>
              <w:bottom w:val="nil"/>
              <w:right w:val="nil"/>
            </w:tcBorders>
          </w:tcPr>
          <w:p w14:paraId="57DEC00F" w14:textId="77777777" w:rsidR="00490BCC" w:rsidRPr="00AE29CB" w:rsidRDefault="00490BCC" w:rsidP="005671C0">
            <w:pPr>
              <w:spacing w:after="0" w:line="240" w:lineRule="auto"/>
              <w:ind w:left="165" w:right="-72" w:hanging="165"/>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Within 3 years from the first drawdown.</w:t>
            </w:r>
          </w:p>
        </w:tc>
        <w:tc>
          <w:tcPr>
            <w:tcW w:w="1872" w:type="dxa"/>
            <w:tcBorders>
              <w:top w:val="nil"/>
              <w:left w:val="nil"/>
              <w:bottom w:val="nil"/>
              <w:right w:val="nil"/>
            </w:tcBorders>
          </w:tcPr>
          <w:p w14:paraId="177ADC37"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Land and premises of project and parent company</w:t>
            </w:r>
          </w:p>
          <w:p w14:paraId="5F5ED882" w14:textId="77777777" w:rsidR="00490BCC" w:rsidRPr="00AE29CB" w:rsidRDefault="00490BCC" w:rsidP="005671C0">
            <w:pPr>
              <w:spacing w:after="0" w:line="240" w:lineRule="auto"/>
              <w:ind w:left="165" w:right="-72" w:hanging="165"/>
              <w:rPr>
                <w:rFonts w:ascii="Arial" w:eastAsia="Cordia New" w:hAnsi="Arial" w:cs="Arial"/>
                <w:color w:val="000000"/>
                <w:sz w:val="16"/>
                <w:szCs w:val="16"/>
                <w:cs/>
                <w:lang w:bidi="th-TH"/>
              </w:rPr>
            </w:pPr>
          </w:p>
        </w:tc>
        <w:tc>
          <w:tcPr>
            <w:tcW w:w="1267" w:type="dxa"/>
            <w:tcBorders>
              <w:top w:val="nil"/>
              <w:left w:val="nil"/>
              <w:bottom w:val="nil"/>
              <w:right w:val="nil"/>
            </w:tcBorders>
          </w:tcPr>
          <w:p w14:paraId="54A4EBB6"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BIBOR 3 month+2.60</w:t>
            </w:r>
          </w:p>
          <w:p w14:paraId="55F381F4"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p w14:paraId="79CD4980" w14:textId="77777777" w:rsidR="00490BCC" w:rsidRPr="00AE29CB" w:rsidRDefault="00490BCC" w:rsidP="005671C0">
            <w:pPr>
              <w:spacing w:after="0" w:line="240" w:lineRule="auto"/>
              <w:ind w:right="-72"/>
              <w:jc w:val="center"/>
              <w:rPr>
                <w:rFonts w:ascii="Arial" w:eastAsia="Cordia New" w:hAnsi="Arial" w:cs="Arial"/>
                <w:color w:val="000000"/>
                <w:sz w:val="16"/>
                <w:szCs w:val="16"/>
                <w:cs/>
                <w:lang w:bidi="th-TH"/>
              </w:rPr>
            </w:pPr>
          </w:p>
        </w:tc>
        <w:tc>
          <w:tcPr>
            <w:tcW w:w="1390" w:type="dxa"/>
            <w:tcBorders>
              <w:top w:val="nil"/>
              <w:left w:val="nil"/>
              <w:right w:val="nil"/>
            </w:tcBorders>
            <w:shd w:val="clear" w:color="auto" w:fill="FAFAFA"/>
          </w:tcPr>
          <w:p w14:paraId="128C436D"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82,840,454</w:t>
            </w:r>
          </w:p>
          <w:p w14:paraId="5389A7DD" w14:textId="2A03635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840,811,115</w:t>
            </w:r>
          </w:p>
        </w:tc>
        <w:tc>
          <w:tcPr>
            <w:tcW w:w="1328" w:type="dxa"/>
            <w:gridSpan w:val="2"/>
            <w:tcBorders>
              <w:top w:val="nil"/>
              <w:left w:val="nil"/>
              <w:right w:val="nil"/>
            </w:tcBorders>
            <w:shd w:val="clear" w:color="auto" w:fill="auto"/>
          </w:tcPr>
          <w:p w14:paraId="51B035FB"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505,467,344</w:t>
            </w:r>
          </w:p>
          <w:p w14:paraId="7013BCE4"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840,811,115</w:t>
            </w:r>
          </w:p>
          <w:p w14:paraId="7ECB47F7" w14:textId="5F0804E2"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276" w:type="dxa"/>
            <w:gridSpan w:val="2"/>
            <w:tcBorders>
              <w:top w:val="nil"/>
              <w:left w:val="nil"/>
              <w:right w:val="nil"/>
            </w:tcBorders>
            <w:shd w:val="clear" w:color="auto" w:fill="FAFAFA"/>
          </w:tcPr>
          <w:p w14:paraId="40426772"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p w14:paraId="5794D48D" w14:textId="4E875A8D"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top w:val="nil"/>
              <w:left w:val="nil"/>
              <w:right w:val="nil"/>
            </w:tcBorders>
            <w:shd w:val="clear" w:color="auto" w:fill="auto"/>
          </w:tcPr>
          <w:p w14:paraId="40550E79"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1A1907AF"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352B21E6" w14:textId="39A9C0C5"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r>
      <w:tr w:rsidR="00490BCC" w:rsidRPr="00AE29CB" w14:paraId="7B3D93D7" w14:textId="77777777" w:rsidTr="00A55C93">
        <w:tc>
          <w:tcPr>
            <w:tcW w:w="629" w:type="dxa"/>
            <w:tcBorders>
              <w:top w:val="nil"/>
              <w:left w:val="nil"/>
              <w:bottom w:val="nil"/>
              <w:right w:val="nil"/>
            </w:tcBorders>
          </w:tcPr>
          <w:p w14:paraId="37893EFC" w14:textId="15F9CF1F"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8</w:t>
            </w:r>
            <w:r w:rsidR="00490BCC" w:rsidRPr="00AE29CB">
              <w:rPr>
                <w:rFonts w:ascii="Arial" w:eastAsia="Cordia New" w:hAnsi="Arial" w:cs="Arial"/>
                <w:color w:val="000000"/>
                <w:sz w:val="16"/>
                <w:szCs w:val="16"/>
                <w:lang w:bidi="th-TH"/>
              </w:rPr>
              <w:t>.</w:t>
            </w:r>
          </w:p>
          <w:p w14:paraId="2742118E" w14:textId="77777777" w:rsidR="00490BCC" w:rsidRPr="00AE29CB" w:rsidRDefault="00490BCC" w:rsidP="005671C0">
            <w:pPr>
              <w:spacing w:after="0" w:line="240" w:lineRule="auto"/>
              <w:ind w:right="-72"/>
              <w:rPr>
                <w:rFonts w:ascii="Arial" w:eastAsia="Cordia New" w:hAnsi="Arial" w:cs="Arial"/>
                <w:color w:val="000000"/>
                <w:sz w:val="16"/>
                <w:szCs w:val="16"/>
                <w:lang w:bidi="th-TH"/>
              </w:rPr>
            </w:pPr>
          </w:p>
        </w:tc>
        <w:tc>
          <w:tcPr>
            <w:tcW w:w="1981" w:type="dxa"/>
            <w:tcBorders>
              <w:top w:val="nil"/>
              <w:left w:val="nil"/>
              <w:bottom w:val="nil"/>
              <w:right w:val="nil"/>
            </w:tcBorders>
          </w:tcPr>
          <w:p w14:paraId="4D48FAA0" w14:textId="6EE14AA8" w:rsidR="00490BCC" w:rsidRPr="00AE29CB" w:rsidRDefault="00490BCC" w:rsidP="005671C0">
            <w:pPr>
              <w:spacing w:after="0" w:line="240" w:lineRule="auto"/>
              <w:ind w:right="-72"/>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Praram</w:t>
            </w:r>
            <w:proofErr w:type="spellEnd"/>
            <w:r w:rsidRPr="00AE29CB">
              <w:rPr>
                <w:rFonts w:ascii="Arial" w:eastAsia="Cordia New" w:hAnsi="Arial" w:cs="Arial"/>
                <w:color w:val="000000"/>
                <w:sz w:val="16"/>
                <w:szCs w:val="16"/>
                <w:lang w:bidi="th-TH"/>
              </w:rPr>
              <w:t xml:space="preserve"> 9 Co., Ltd.</w:t>
            </w:r>
          </w:p>
        </w:tc>
        <w:tc>
          <w:tcPr>
            <w:tcW w:w="1260" w:type="dxa"/>
            <w:tcBorders>
              <w:top w:val="nil"/>
              <w:left w:val="nil"/>
              <w:bottom w:val="nil"/>
              <w:right w:val="nil"/>
            </w:tcBorders>
          </w:tcPr>
          <w:p w14:paraId="4ED8EA24"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221,035,000</w:t>
            </w:r>
          </w:p>
          <w:p w14:paraId="729B3586"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388,000,000</w:t>
            </w:r>
          </w:p>
          <w:p w14:paraId="05E7CDB4" w14:textId="47615CB3" w:rsidR="00490BCC" w:rsidRPr="00AE29CB" w:rsidRDefault="00490BCC" w:rsidP="005671C0">
            <w:pPr>
              <w:spacing w:after="0" w:line="240" w:lineRule="auto"/>
              <w:ind w:right="-72"/>
              <w:jc w:val="right"/>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172,000,000</w:t>
            </w:r>
          </w:p>
        </w:tc>
        <w:tc>
          <w:tcPr>
            <w:tcW w:w="3168" w:type="dxa"/>
            <w:tcBorders>
              <w:top w:val="nil"/>
              <w:left w:val="nil"/>
              <w:bottom w:val="nil"/>
              <w:right w:val="nil"/>
            </w:tcBorders>
          </w:tcPr>
          <w:p w14:paraId="28CB37ED" w14:textId="7E799FC2" w:rsidR="00490BCC" w:rsidRPr="00AE29CB" w:rsidRDefault="00490BCC" w:rsidP="005671C0">
            <w:pPr>
              <w:spacing w:after="0" w:line="240" w:lineRule="auto"/>
              <w:ind w:left="165" w:right="-72" w:hanging="165"/>
              <w:rPr>
                <w:rFonts w:ascii="Arial" w:eastAsia="Cordia New" w:hAnsi="Arial" w:cs="Arial"/>
                <w:color w:val="000000"/>
                <w:sz w:val="16"/>
                <w:szCs w:val="16"/>
                <w:cs/>
                <w:lang w:val="en-GB" w:bidi="th-TH"/>
              </w:rPr>
            </w:pPr>
            <w:r w:rsidRPr="00AE29CB">
              <w:rPr>
                <w:rFonts w:ascii="Arial" w:eastAsia="Cordia New" w:hAnsi="Arial" w:cs="Arial"/>
                <w:color w:val="000000"/>
                <w:sz w:val="16"/>
                <w:szCs w:val="16"/>
                <w:lang w:val="en-GB" w:bidi="th-TH"/>
              </w:rPr>
              <w:t>Within 4 years from the contract date.</w:t>
            </w:r>
          </w:p>
        </w:tc>
        <w:tc>
          <w:tcPr>
            <w:tcW w:w="1872" w:type="dxa"/>
            <w:tcBorders>
              <w:top w:val="nil"/>
              <w:left w:val="nil"/>
              <w:bottom w:val="nil"/>
              <w:right w:val="nil"/>
            </w:tcBorders>
          </w:tcPr>
          <w:p w14:paraId="1DBD2D71"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Land and premises of project and parent company</w:t>
            </w:r>
          </w:p>
          <w:p w14:paraId="3F35DDD4" w14:textId="77777777" w:rsidR="00490BCC" w:rsidRPr="00AE29CB" w:rsidRDefault="00490BCC" w:rsidP="005671C0">
            <w:pPr>
              <w:spacing w:after="0" w:line="240" w:lineRule="auto"/>
              <w:ind w:left="165" w:right="-72" w:hanging="165"/>
              <w:rPr>
                <w:rFonts w:ascii="Arial" w:eastAsia="Cordia New" w:hAnsi="Arial" w:cs="Arial"/>
                <w:color w:val="000000"/>
                <w:sz w:val="16"/>
                <w:szCs w:val="16"/>
                <w:cs/>
                <w:lang w:bidi="th-TH"/>
              </w:rPr>
            </w:pPr>
          </w:p>
        </w:tc>
        <w:tc>
          <w:tcPr>
            <w:tcW w:w="1267" w:type="dxa"/>
            <w:tcBorders>
              <w:top w:val="nil"/>
              <w:left w:val="nil"/>
              <w:bottom w:val="nil"/>
              <w:right w:val="nil"/>
            </w:tcBorders>
          </w:tcPr>
          <w:p w14:paraId="108BE9CE" w14:textId="251B9D29"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MLR-3.00</w:t>
            </w:r>
          </w:p>
          <w:p w14:paraId="62954ADE" w14:textId="77777777" w:rsidR="00490BCC" w:rsidRPr="00AE29CB" w:rsidRDefault="00490BCC" w:rsidP="005671C0">
            <w:pPr>
              <w:spacing w:after="0" w:line="240" w:lineRule="auto"/>
              <w:ind w:right="-72"/>
              <w:jc w:val="center"/>
              <w:rPr>
                <w:rFonts w:ascii="Arial" w:eastAsia="Cordia New" w:hAnsi="Arial" w:cs="Arial"/>
                <w:color w:val="000000"/>
                <w:sz w:val="16"/>
                <w:szCs w:val="16"/>
                <w:cs/>
                <w:lang w:bidi="th-TH"/>
              </w:rPr>
            </w:pPr>
          </w:p>
        </w:tc>
        <w:tc>
          <w:tcPr>
            <w:tcW w:w="1390" w:type="dxa"/>
            <w:tcBorders>
              <w:top w:val="nil"/>
              <w:left w:val="nil"/>
              <w:right w:val="nil"/>
            </w:tcBorders>
            <w:shd w:val="clear" w:color="auto" w:fill="FAFAFA"/>
          </w:tcPr>
          <w:p w14:paraId="4D48823D"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124,127,525</w:t>
            </w:r>
          </w:p>
          <w:p w14:paraId="6248D9D8"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126,136,835</w:t>
            </w:r>
          </w:p>
          <w:p w14:paraId="146607FC" w14:textId="1FDA0F8F"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328" w:type="dxa"/>
            <w:gridSpan w:val="2"/>
            <w:tcBorders>
              <w:top w:val="nil"/>
              <w:left w:val="nil"/>
              <w:right w:val="nil"/>
            </w:tcBorders>
            <w:shd w:val="clear" w:color="auto" w:fill="auto"/>
          </w:tcPr>
          <w:p w14:paraId="45A35781"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221,035,000</w:t>
            </w:r>
          </w:p>
          <w:p w14:paraId="2660D671"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73,299,080</w:t>
            </w:r>
          </w:p>
          <w:p w14:paraId="0A0B9517" w14:textId="6C0F7A13"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76" w:type="dxa"/>
            <w:gridSpan w:val="2"/>
            <w:tcBorders>
              <w:top w:val="nil"/>
              <w:left w:val="nil"/>
              <w:right w:val="nil"/>
            </w:tcBorders>
            <w:shd w:val="clear" w:color="auto" w:fill="FAFAFA"/>
          </w:tcPr>
          <w:p w14:paraId="390DBB9F" w14:textId="3D680998"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5CED3243" w14:textId="12AE2256"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79633A51" w14:textId="5EE39C39" w:rsidR="00490BCC"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top w:val="nil"/>
              <w:left w:val="nil"/>
              <w:right w:val="nil"/>
            </w:tcBorders>
            <w:shd w:val="clear" w:color="auto" w:fill="auto"/>
          </w:tcPr>
          <w:p w14:paraId="13AF0EAA"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3DD24B40"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020E5773" w14:textId="479DB8A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1D156F46" w14:textId="77777777" w:rsidTr="00A55C93">
        <w:tc>
          <w:tcPr>
            <w:tcW w:w="629" w:type="dxa"/>
            <w:tcBorders>
              <w:top w:val="nil"/>
              <w:left w:val="nil"/>
              <w:bottom w:val="nil"/>
              <w:right w:val="nil"/>
            </w:tcBorders>
          </w:tcPr>
          <w:p w14:paraId="70CA3336" w14:textId="1B4B4C21"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9</w:t>
            </w:r>
            <w:r w:rsidR="00490BCC" w:rsidRPr="00AE29CB">
              <w:rPr>
                <w:rFonts w:ascii="Arial" w:eastAsia="Cordia New" w:hAnsi="Arial" w:cs="Arial"/>
                <w:color w:val="000000"/>
                <w:sz w:val="16"/>
                <w:szCs w:val="16"/>
                <w:lang w:bidi="th-TH"/>
              </w:rPr>
              <w:t>.</w:t>
            </w:r>
          </w:p>
        </w:tc>
        <w:tc>
          <w:tcPr>
            <w:tcW w:w="1981" w:type="dxa"/>
            <w:tcBorders>
              <w:top w:val="nil"/>
              <w:left w:val="nil"/>
              <w:bottom w:val="nil"/>
              <w:right w:val="nil"/>
            </w:tcBorders>
          </w:tcPr>
          <w:p w14:paraId="181B81D4" w14:textId="33CCE0D0" w:rsidR="00490BCC" w:rsidRPr="00AE29CB" w:rsidRDefault="00490BCC" w:rsidP="005671C0">
            <w:pPr>
              <w:spacing w:after="0" w:line="240" w:lineRule="auto"/>
              <w:ind w:right="-72"/>
              <w:rPr>
                <w:rFonts w:ascii="Arial" w:eastAsia="Cordia New" w:hAnsi="Arial" w:cs="Arial"/>
                <w:color w:val="000000"/>
                <w:sz w:val="16"/>
                <w:szCs w:val="16"/>
                <w:lang w:val="en-GB"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Praram</w:t>
            </w:r>
            <w:proofErr w:type="spellEnd"/>
            <w:r w:rsidRPr="00AE29CB">
              <w:rPr>
                <w:rFonts w:ascii="Arial" w:eastAsia="Cordia New" w:hAnsi="Arial" w:cs="Arial"/>
                <w:color w:val="000000"/>
                <w:sz w:val="16"/>
                <w:szCs w:val="16"/>
                <w:lang w:bidi="th-TH"/>
              </w:rPr>
              <w:t xml:space="preserve"> 9 Co., Ltd.</w:t>
            </w:r>
          </w:p>
        </w:tc>
        <w:tc>
          <w:tcPr>
            <w:tcW w:w="1260" w:type="dxa"/>
            <w:tcBorders>
              <w:top w:val="nil"/>
              <w:left w:val="nil"/>
              <w:bottom w:val="nil"/>
              <w:right w:val="nil"/>
            </w:tcBorders>
          </w:tcPr>
          <w:p w14:paraId="2B3B9029"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290,000,000</w:t>
            </w:r>
          </w:p>
          <w:p w14:paraId="27164BBD" w14:textId="77777777"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122,820,000</w:t>
            </w:r>
          </w:p>
          <w:p w14:paraId="72505916" w14:textId="1D645925"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400,840,000</w:t>
            </w:r>
          </w:p>
        </w:tc>
        <w:tc>
          <w:tcPr>
            <w:tcW w:w="3168" w:type="dxa"/>
            <w:tcBorders>
              <w:top w:val="nil"/>
              <w:left w:val="nil"/>
              <w:bottom w:val="nil"/>
              <w:right w:val="nil"/>
            </w:tcBorders>
          </w:tcPr>
          <w:p w14:paraId="0F768E3E" w14:textId="27A33FF1" w:rsidR="00490BCC" w:rsidRPr="00AE29CB" w:rsidRDefault="00490BCC" w:rsidP="005671C0">
            <w:pPr>
              <w:spacing w:after="0" w:line="240" w:lineRule="auto"/>
              <w:ind w:left="165" w:right="-72" w:hanging="165"/>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60 months from the contract date.</w:t>
            </w:r>
          </w:p>
        </w:tc>
        <w:tc>
          <w:tcPr>
            <w:tcW w:w="1872" w:type="dxa"/>
            <w:tcBorders>
              <w:top w:val="nil"/>
              <w:left w:val="nil"/>
              <w:bottom w:val="nil"/>
              <w:right w:val="nil"/>
            </w:tcBorders>
          </w:tcPr>
          <w:p w14:paraId="5EED80EE"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Land and premises of project and parent company</w:t>
            </w:r>
          </w:p>
          <w:p w14:paraId="523B8DB4"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p>
        </w:tc>
        <w:tc>
          <w:tcPr>
            <w:tcW w:w="1267" w:type="dxa"/>
            <w:tcBorders>
              <w:top w:val="nil"/>
              <w:left w:val="nil"/>
              <w:bottom w:val="nil"/>
              <w:right w:val="nil"/>
            </w:tcBorders>
          </w:tcPr>
          <w:p w14:paraId="51B82089" w14:textId="66DEBED6"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MLR-2.90</w:t>
            </w:r>
          </w:p>
        </w:tc>
        <w:tc>
          <w:tcPr>
            <w:tcW w:w="1390" w:type="dxa"/>
            <w:tcBorders>
              <w:top w:val="nil"/>
              <w:left w:val="nil"/>
              <w:right w:val="nil"/>
            </w:tcBorders>
            <w:shd w:val="clear" w:color="auto" w:fill="FAFAFA"/>
          </w:tcPr>
          <w:p w14:paraId="08C0E54A"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289,795,178</w:t>
            </w:r>
          </w:p>
          <w:p w14:paraId="6B28F177"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74,628,332</w:t>
            </w:r>
          </w:p>
          <w:p w14:paraId="1FC5020F" w14:textId="18C161CC"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19,296,64</w:t>
            </w:r>
            <w:r w:rsidR="00673FB3" w:rsidRPr="00AE29CB">
              <w:rPr>
                <w:rFonts w:ascii="Arial" w:eastAsia="Cordia New" w:hAnsi="Arial" w:cs="Arial"/>
                <w:color w:val="000000"/>
                <w:sz w:val="16"/>
                <w:szCs w:val="16"/>
                <w:lang w:val="en-GB" w:bidi="th-TH"/>
              </w:rPr>
              <w:t>3</w:t>
            </w:r>
          </w:p>
        </w:tc>
        <w:tc>
          <w:tcPr>
            <w:tcW w:w="1328" w:type="dxa"/>
            <w:gridSpan w:val="2"/>
            <w:tcBorders>
              <w:top w:val="nil"/>
              <w:left w:val="nil"/>
              <w:right w:val="nil"/>
            </w:tcBorders>
            <w:shd w:val="clear" w:color="auto" w:fill="auto"/>
          </w:tcPr>
          <w:p w14:paraId="3BDA6960"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289,795,178</w:t>
            </w:r>
          </w:p>
          <w:p w14:paraId="45094FE2"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70,621,319</w:t>
            </w:r>
          </w:p>
          <w:p w14:paraId="63ECCE91" w14:textId="114A59E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76" w:type="dxa"/>
            <w:gridSpan w:val="2"/>
            <w:tcBorders>
              <w:top w:val="nil"/>
              <w:left w:val="nil"/>
              <w:right w:val="nil"/>
            </w:tcBorders>
            <w:shd w:val="clear" w:color="auto" w:fill="FAFAFA"/>
          </w:tcPr>
          <w:p w14:paraId="5FA12B6C" w14:textId="77777777" w:rsidR="00490BCC"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2313F6F9"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0EBD77B5" w14:textId="4FF66D06"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top w:val="nil"/>
              <w:left w:val="nil"/>
              <w:right w:val="nil"/>
            </w:tcBorders>
            <w:shd w:val="clear" w:color="auto" w:fill="auto"/>
          </w:tcPr>
          <w:p w14:paraId="10958BEB"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54257C6E"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p w14:paraId="15A604DE" w14:textId="3D235B6E"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05F47DCD" w14:textId="77777777" w:rsidTr="00A55C93">
        <w:tc>
          <w:tcPr>
            <w:tcW w:w="629" w:type="dxa"/>
            <w:tcBorders>
              <w:top w:val="nil"/>
              <w:left w:val="nil"/>
              <w:bottom w:val="nil"/>
              <w:right w:val="nil"/>
            </w:tcBorders>
          </w:tcPr>
          <w:p w14:paraId="3E06511C" w14:textId="47B64A1C"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1</w:t>
            </w:r>
            <w:r w:rsidR="00D147C5" w:rsidRPr="00AE29CB">
              <w:rPr>
                <w:rFonts w:ascii="Arial" w:eastAsia="Cordia New" w:hAnsi="Arial" w:cs="Arial"/>
                <w:color w:val="000000"/>
                <w:sz w:val="16"/>
                <w:szCs w:val="16"/>
                <w:lang w:bidi="th-TH"/>
              </w:rPr>
              <w:t>0</w:t>
            </w:r>
            <w:r w:rsidRPr="00AE29CB">
              <w:rPr>
                <w:rFonts w:ascii="Arial" w:eastAsia="Cordia New" w:hAnsi="Arial" w:cs="Arial"/>
                <w:color w:val="000000"/>
                <w:sz w:val="16"/>
                <w:szCs w:val="16"/>
                <w:lang w:bidi="th-TH"/>
              </w:rPr>
              <w:t>.</w:t>
            </w:r>
          </w:p>
        </w:tc>
        <w:tc>
          <w:tcPr>
            <w:tcW w:w="1981" w:type="dxa"/>
            <w:tcBorders>
              <w:top w:val="nil"/>
              <w:left w:val="nil"/>
              <w:bottom w:val="nil"/>
              <w:right w:val="nil"/>
            </w:tcBorders>
          </w:tcPr>
          <w:p w14:paraId="136267C8" w14:textId="2C17B46C" w:rsidR="00490BCC" w:rsidRPr="00AE29CB" w:rsidRDefault="00490BCC" w:rsidP="005671C0">
            <w:pPr>
              <w:spacing w:after="0" w:line="240" w:lineRule="auto"/>
              <w:ind w:right="-72"/>
              <w:rPr>
                <w:rFonts w:ascii="Arial" w:eastAsia="Cordia New" w:hAnsi="Arial" w:cs="Arial"/>
                <w:color w:val="000000"/>
                <w:sz w:val="16"/>
                <w:szCs w:val="16"/>
                <w:lang w:val="en-GB"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Praram</w:t>
            </w:r>
            <w:proofErr w:type="spellEnd"/>
            <w:r w:rsidRPr="00AE29CB">
              <w:rPr>
                <w:rFonts w:ascii="Arial" w:eastAsia="Cordia New" w:hAnsi="Arial" w:cs="Arial"/>
                <w:color w:val="000000"/>
                <w:sz w:val="16"/>
                <w:szCs w:val="16"/>
                <w:lang w:bidi="th-TH"/>
              </w:rPr>
              <w:t xml:space="preserve"> 9 Co., Ltd.</w:t>
            </w:r>
          </w:p>
        </w:tc>
        <w:tc>
          <w:tcPr>
            <w:tcW w:w="1260" w:type="dxa"/>
            <w:tcBorders>
              <w:top w:val="nil"/>
              <w:left w:val="nil"/>
              <w:bottom w:val="nil"/>
              <w:right w:val="nil"/>
            </w:tcBorders>
          </w:tcPr>
          <w:p w14:paraId="41341782" w14:textId="152021B4"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23,500,000</w:t>
            </w:r>
          </w:p>
        </w:tc>
        <w:tc>
          <w:tcPr>
            <w:tcW w:w="3168" w:type="dxa"/>
            <w:tcBorders>
              <w:top w:val="nil"/>
              <w:left w:val="nil"/>
              <w:bottom w:val="nil"/>
              <w:right w:val="nil"/>
            </w:tcBorders>
          </w:tcPr>
          <w:p w14:paraId="0676A461" w14:textId="03E17B19" w:rsidR="00490BCC" w:rsidRPr="00AE29CB" w:rsidRDefault="00490BCC" w:rsidP="005671C0">
            <w:pPr>
              <w:spacing w:after="0" w:line="240" w:lineRule="auto"/>
              <w:ind w:left="165" w:right="-72" w:hanging="165"/>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24 months from the first drawdown.</w:t>
            </w:r>
          </w:p>
        </w:tc>
        <w:tc>
          <w:tcPr>
            <w:tcW w:w="1872" w:type="dxa"/>
            <w:tcBorders>
              <w:top w:val="nil"/>
              <w:left w:val="nil"/>
              <w:bottom w:val="nil"/>
              <w:right w:val="nil"/>
            </w:tcBorders>
          </w:tcPr>
          <w:p w14:paraId="1B2FA8E9"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Land and premises of project and parent company</w:t>
            </w:r>
          </w:p>
          <w:p w14:paraId="108CE207"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p>
        </w:tc>
        <w:tc>
          <w:tcPr>
            <w:tcW w:w="1267" w:type="dxa"/>
            <w:tcBorders>
              <w:top w:val="nil"/>
              <w:left w:val="nil"/>
              <w:bottom w:val="nil"/>
              <w:right w:val="nil"/>
            </w:tcBorders>
          </w:tcPr>
          <w:p w14:paraId="07C7D048" w14:textId="736B58CF"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MLR-2.90</w:t>
            </w:r>
          </w:p>
        </w:tc>
        <w:tc>
          <w:tcPr>
            <w:tcW w:w="1390" w:type="dxa"/>
            <w:tcBorders>
              <w:top w:val="nil"/>
              <w:left w:val="nil"/>
              <w:right w:val="nil"/>
            </w:tcBorders>
            <w:shd w:val="clear" w:color="auto" w:fill="FAFAFA"/>
          </w:tcPr>
          <w:p w14:paraId="178E144E" w14:textId="56249479"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328" w:type="dxa"/>
            <w:gridSpan w:val="2"/>
            <w:tcBorders>
              <w:top w:val="nil"/>
              <w:left w:val="nil"/>
              <w:right w:val="nil"/>
            </w:tcBorders>
            <w:shd w:val="clear" w:color="auto" w:fill="auto"/>
          </w:tcPr>
          <w:p w14:paraId="40ADA604" w14:textId="1F4BBF8B"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23,491,229</w:t>
            </w:r>
          </w:p>
        </w:tc>
        <w:tc>
          <w:tcPr>
            <w:tcW w:w="1276" w:type="dxa"/>
            <w:gridSpan w:val="2"/>
            <w:tcBorders>
              <w:top w:val="nil"/>
              <w:left w:val="nil"/>
              <w:right w:val="nil"/>
            </w:tcBorders>
            <w:shd w:val="clear" w:color="auto" w:fill="FAFAFA"/>
          </w:tcPr>
          <w:p w14:paraId="60C6AB56" w14:textId="7DC1B90A" w:rsidR="00490BCC"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top w:val="nil"/>
              <w:left w:val="nil"/>
              <w:right w:val="nil"/>
            </w:tcBorders>
            <w:shd w:val="clear" w:color="auto" w:fill="auto"/>
          </w:tcPr>
          <w:p w14:paraId="40A7F1D0" w14:textId="6FBDE5F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7C3A55DC" w14:textId="77777777" w:rsidTr="00A55C93">
        <w:tc>
          <w:tcPr>
            <w:tcW w:w="629" w:type="dxa"/>
            <w:tcBorders>
              <w:top w:val="nil"/>
              <w:left w:val="nil"/>
              <w:bottom w:val="nil"/>
              <w:right w:val="nil"/>
            </w:tcBorders>
          </w:tcPr>
          <w:p w14:paraId="158C59E6" w14:textId="119D7132"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1</w:t>
            </w:r>
            <w:r w:rsidR="00D147C5" w:rsidRPr="00AE29CB">
              <w:rPr>
                <w:rFonts w:ascii="Arial" w:eastAsia="Cordia New" w:hAnsi="Arial" w:cs="Arial"/>
                <w:color w:val="000000"/>
                <w:sz w:val="16"/>
                <w:szCs w:val="16"/>
                <w:lang w:bidi="th-TH"/>
              </w:rPr>
              <w:t>1</w:t>
            </w:r>
            <w:r w:rsidRPr="00AE29CB">
              <w:rPr>
                <w:rFonts w:ascii="Arial" w:eastAsia="Cordia New" w:hAnsi="Arial" w:cs="Arial"/>
                <w:color w:val="000000"/>
                <w:sz w:val="16"/>
                <w:szCs w:val="16"/>
                <w:lang w:bidi="th-TH"/>
              </w:rPr>
              <w:t>.</w:t>
            </w:r>
          </w:p>
        </w:tc>
        <w:tc>
          <w:tcPr>
            <w:tcW w:w="1981" w:type="dxa"/>
            <w:tcBorders>
              <w:top w:val="nil"/>
              <w:left w:val="nil"/>
              <w:bottom w:val="nil"/>
              <w:right w:val="nil"/>
            </w:tcBorders>
          </w:tcPr>
          <w:p w14:paraId="44618520" w14:textId="6B9DBEBB" w:rsidR="00490BCC" w:rsidRPr="00AE29CB" w:rsidRDefault="00490BCC" w:rsidP="005671C0">
            <w:pPr>
              <w:spacing w:after="0" w:line="240" w:lineRule="auto"/>
              <w:ind w:right="-72"/>
              <w:rPr>
                <w:rFonts w:ascii="Arial" w:eastAsia="Cordia New" w:hAnsi="Arial" w:cs="Arial"/>
                <w:color w:val="000000"/>
                <w:sz w:val="16"/>
                <w:szCs w:val="16"/>
                <w:lang w:val="en-GB"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Praram</w:t>
            </w:r>
            <w:proofErr w:type="spellEnd"/>
            <w:r w:rsidRPr="00AE29CB">
              <w:rPr>
                <w:rFonts w:ascii="Arial" w:eastAsia="Cordia New" w:hAnsi="Arial" w:cs="Arial"/>
                <w:color w:val="000000"/>
                <w:sz w:val="16"/>
                <w:szCs w:val="16"/>
                <w:lang w:bidi="th-TH"/>
              </w:rPr>
              <w:t xml:space="preserve"> 9 Co., Ltd.</w:t>
            </w:r>
          </w:p>
        </w:tc>
        <w:tc>
          <w:tcPr>
            <w:tcW w:w="1260" w:type="dxa"/>
            <w:tcBorders>
              <w:top w:val="nil"/>
              <w:left w:val="nil"/>
              <w:bottom w:val="nil"/>
              <w:right w:val="nil"/>
            </w:tcBorders>
          </w:tcPr>
          <w:p w14:paraId="6C3CFBC8" w14:textId="4896AEAC" w:rsidR="00490BCC" w:rsidRPr="00AE29CB" w:rsidRDefault="00490BCC"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690,000,000</w:t>
            </w:r>
          </w:p>
        </w:tc>
        <w:tc>
          <w:tcPr>
            <w:tcW w:w="3168" w:type="dxa"/>
            <w:tcBorders>
              <w:top w:val="nil"/>
              <w:left w:val="nil"/>
              <w:bottom w:val="nil"/>
              <w:right w:val="nil"/>
            </w:tcBorders>
          </w:tcPr>
          <w:p w14:paraId="7A941BB8" w14:textId="366B0424" w:rsidR="00490BCC" w:rsidRPr="00AE29CB" w:rsidRDefault="00490BCC" w:rsidP="005671C0">
            <w:pPr>
              <w:spacing w:after="0" w:line="240" w:lineRule="auto"/>
              <w:ind w:left="165" w:right="-72" w:hanging="165"/>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4 years from the first drawdown.</w:t>
            </w:r>
          </w:p>
        </w:tc>
        <w:tc>
          <w:tcPr>
            <w:tcW w:w="1872" w:type="dxa"/>
            <w:tcBorders>
              <w:top w:val="nil"/>
              <w:left w:val="nil"/>
              <w:bottom w:val="nil"/>
              <w:right w:val="nil"/>
            </w:tcBorders>
          </w:tcPr>
          <w:p w14:paraId="7EE1C4C1" w14:textId="3D57FDE5"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Land of company</w:t>
            </w:r>
          </w:p>
          <w:p w14:paraId="1EF8499F"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bidi="th-TH"/>
              </w:rPr>
            </w:pPr>
          </w:p>
        </w:tc>
        <w:tc>
          <w:tcPr>
            <w:tcW w:w="1267" w:type="dxa"/>
            <w:tcBorders>
              <w:top w:val="nil"/>
              <w:left w:val="nil"/>
              <w:bottom w:val="nil"/>
              <w:right w:val="nil"/>
            </w:tcBorders>
          </w:tcPr>
          <w:p w14:paraId="362D2244" w14:textId="710C9626" w:rsidR="00490BCC" w:rsidRPr="00AE29CB" w:rsidRDefault="00490BCC"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MLR-2.90</w:t>
            </w:r>
          </w:p>
        </w:tc>
        <w:tc>
          <w:tcPr>
            <w:tcW w:w="1390" w:type="dxa"/>
            <w:tcBorders>
              <w:left w:val="nil"/>
              <w:right w:val="nil"/>
            </w:tcBorders>
            <w:shd w:val="clear" w:color="auto" w:fill="FAFAFA"/>
          </w:tcPr>
          <w:p w14:paraId="7C886BCF" w14:textId="632B14E8"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328" w:type="dxa"/>
            <w:gridSpan w:val="2"/>
            <w:tcBorders>
              <w:left w:val="nil"/>
              <w:right w:val="nil"/>
            </w:tcBorders>
            <w:shd w:val="clear" w:color="auto" w:fill="auto"/>
          </w:tcPr>
          <w:p w14:paraId="189CCDA0" w14:textId="26A46BB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387,189,075</w:t>
            </w:r>
          </w:p>
        </w:tc>
        <w:tc>
          <w:tcPr>
            <w:tcW w:w="1276" w:type="dxa"/>
            <w:gridSpan w:val="2"/>
            <w:tcBorders>
              <w:left w:val="nil"/>
              <w:right w:val="nil"/>
            </w:tcBorders>
            <w:shd w:val="clear" w:color="auto" w:fill="FAFAFA"/>
          </w:tcPr>
          <w:p w14:paraId="52893C7B" w14:textId="3BC14C5B" w:rsidR="00490BCC"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left w:val="nil"/>
              <w:right w:val="nil"/>
            </w:tcBorders>
            <w:shd w:val="clear" w:color="auto" w:fill="auto"/>
          </w:tcPr>
          <w:p w14:paraId="75E20DDA" w14:textId="5A42189A"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67BE3FDC" w14:textId="77777777" w:rsidTr="00A55C93">
        <w:tc>
          <w:tcPr>
            <w:tcW w:w="629" w:type="dxa"/>
            <w:tcBorders>
              <w:top w:val="nil"/>
              <w:left w:val="nil"/>
              <w:bottom w:val="nil"/>
              <w:right w:val="nil"/>
            </w:tcBorders>
          </w:tcPr>
          <w:p w14:paraId="11274DBA" w14:textId="578D1574"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12.</w:t>
            </w:r>
          </w:p>
        </w:tc>
        <w:tc>
          <w:tcPr>
            <w:tcW w:w="1981" w:type="dxa"/>
            <w:tcBorders>
              <w:top w:val="nil"/>
              <w:left w:val="nil"/>
              <w:bottom w:val="nil"/>
              <w:right w:val="nil"/>
            </w:tcBorders>
          </w:tcPr>
          <w:p w14:paraId="2BDD9D35" w14:textId="530B8A37" w:rsidR="00490BCC" w:rsidRPr="00AE29CB" w:rsidRDefault="00D147C5" w:rsidP="005671C0">
            <w:pPr>
              <w:spacing w:after="0" w:line="240" w:lineRule="auto"/>
              <w:ind w:right="-7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 xml:space="preserve">Nirvana </w:t>
            </w:r>
            <w:proofErr w:type="spellStart"/>
            <w:r w:rsidRPr="00AE29CB">
              <w:rPr>
                <w:rFonts w:ascii="Arial" w:eastAsia="Cordia New" w:hAnsi="Arial" w:cs="Arial"/>
                <w:color w:val="000000"/>
                <w:sz w:val="16"/>
                <w:szCs w:val="16"/>
                <w:lang w:bidi="th-TH"/>
              </w:rPr>
              <w:t>Praram</w:t>
            </w:r>
            <w:proofErr w:type="spellEnd"/>
            <w:r w:rsidRPr="00AE29CB">
              <w:rPr>
                <w:rFonts w:ascii="Arial" w:eastAsia="Cordia New" w:hAnsi="Arial" w:cs="Arial"/>
                <w:color w:val="000000"/>
                <w:sz w:val="16"/>
                <w:szCs w:val="16"/>
                <w:lang w:bidi="th-TH"/>
              </w:rPr>
              <w:t xml:space="preserve"> 9 Co., Ltd</w:t>
            </w:r>
          </w:p>
        </w:tc>
        <w:tc>
          <w:tcPr>
            <w:tcW w:w="1260" w:type="dxa"/>
            <w:tcBorders>
              <w:top w:val="nil"/>
              <w:left w:val="nil"/>
              <w:bottom w:val="nil"/>
              <w:right w:val="nil"/>
            </w:tcBorders>
          </w:tcPr>
          <w:p w14:paraId="0DE92594" w14:textId="368543D1" w:rsidR="00D147C5" w:rsidRPr="00AE29CB" w:rsidRDefault="00D147C5"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86,000,000</w:t>
            </w:r>
          </w:p>
          <w:p w14:paraId="44534C3F" w14:textId="6C3F63AE" w:rsidR="00D147C5" w:rsidRPr="00AE29CB" w:rsidRDefault="00D147C5"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17,500,000</w:t>
            </w:r>
          </w:p>
          <w:p w14:paraId="6FE4BC6A" w14:textId="452642F9" w:rsidR="00490BCC" w:rsidRPr="00AE29CB" w:rsidRDefault="00D147C5"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99,500,000</w:t>
            </w:r>
          </w:p>
        </w:tc>
        <w:tc>
          <w:tcPr>
            <w:tcW w:w="3168" w:type="dxa"/>
            <w:tcBorders>
              <w:top w:val="nil"/>
              <w:left w:val="nil"/>
              <w:bottom w:val="nil"/>
              <w:right w:val="nil"/>
            </w:tcBorders>
          </w:tcPr>
          <w:p w14:paraId="351D1742" w14:textId="52C1A83A" w:rsidR="00490BCC" w:rsidRPr="00AE29CB" w:rsidRDefault="00D147C5" w:rsidP="005671C0">
            <w:pPr>
              <w:spacing w:after="0" w:line="240" w:lineRule="auto"/>
              <w:ind w:left="165" w:right="-72" w:hanging="165"/>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3 years 6 months from the first drawdown</w:t>
            </w:r>
          </w:p>
        </w:tc>
        <w:tc>
          <w:tcPr>
            <w:tcW w:w="1872" w:type="dxa"/>
            <w:tcBorders>
              <w:top w:val="nil"/>
              <w:left w:val="nil"/>
              <w:bottom w:val="nil"/>
              <w:right w:val="nil"/>
            </w:tcBorders>
          </w:tcPr>
          <w:p w14:paraId="3812166B" w14:textId="64428B5E" w:rsidR="00490BCC" w:rsidRPr="00AE29CB" w:rsidRDefault="00D147C5"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alibri" w:hAnsi="Arial" w:cs="Arial"/>
                <w:color w:val="000000"/>
                <w:sz w:val="16"/>
                <w:szCs w:val="16"/>
                <w:lang w:bidi="th-TH"/>
              </w:rPr>
              <w:t>Land and premises of project</w:t>
            </w:r>
          </w:p>
        </w:tc>
        <w:tc>
          <w:tcPr>
            <w:tcW w:w="1267" w:type="dxa"/>
            <w:tcBorders>
              <w:top w:val="nil"/>
              <w:left w:val="nil"/>
              <w:bottom w:val="nil"/>
              <w:right w:val="nil"/>
            </w:tcBorders>
          </w:tcPr>
          <w:p w14:paraId="28F2DFBD" w14:textId="3F3E74EB"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MLR-0.75</w:t>
            </w:r>
          </w:p>
        </w:tc>
        <w:tc>
          <w:tcPr>
            <w:tcW w:w="1390" w:type="dxa"/>
            <w:tcBorders>
              <w:left w:val="nil"/>
              <w:right w:val="nil"/>
            </w:tcBorders>
            <w:shd w:val="clear" w:color="auto" w:fill="FAFAFA"/>
          </w:tcPr>
          <w:p w14:paraId="087E1979" w14:textId="111255F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86,000,000</w:t>
            </w:r>
          </w:p>
        </w:tc>
        <w:tc>
          <w:tcPr>
            <w:tcW w:w="1328" w:type="dxa"/>
            <w:gridSpan w:val="2"/>
            <w:tcBorders>
              <w:left w:val="nil"/>
              <w:right w:val="nil"/>
            </w:tcBorders>
            <w:shd w:val="clear" w:color="auto" w:fill="auto"/>
          </w:tcPr>
          <w:p w14:paraId="68A3F931" w14:textId="0777B268"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76" w:type="dxa"/>
            <w:gridSpan w:val="2"/>
            <w:tcBorders>
              <w:left w:val="nil"/>
              <w:right w:val="nil"/>
            </w:tcBorders>
            <w:shd w:val="clear" w:color="auto" w:fill="FAFAFA"/>
          </w:tcPr>
          <w:p w14:paraId="759BBC84" w14:textId="019B1C59" w:rsidR="00490BCC"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left w:val="nil"/>
              <w:right w:val="nil"/>
            </w:tcBorders>
            <w:shd w:val="clear" w:color="auto" w:fill="auto"/>
          </w:tcPr>
          <w:p w14:paraId="729C0D7C" w14:textId="1603E792"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641953C0" w14:textId="77777777" w:rsidTr="00A55C93">
        <w:tc>
          <w:tcPr>
            <w:tcW w:w="629" w:type="dxa"/>
            <w:tcBorders>
              <w:top w:val="nil"/>
              <w:left w:val="nil"/>
              <w:bottom w:val="nil"/>
              <w:right w:val="nil"/>
            </w:tcBorders>
          </w:tcPr>
          <w:p w14:paraId="176185ED" w14:textId="26279CF7"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13.</w:t>
            </w:r>
          </w:p>
        </w:tc>
        <w:tc>
          <w:tcPr>
            <w:tcW w:w="1981" w:type="dxa"/>
            <w:tcBorders>
              <w:top w:val="nil"/>
              <w:left w:val="nil"/>
              <w:bottom w:val="nil"/>
              <w:right w:val="nil"/>
            </w:tcBorders>
          </w:tcPr>
          <w:p w14:paraId="135B9384" w14:textId="5CC02D9A" w:rsidR="00490BCC" w:rsidRPr="00AE29CB" w:rsidRDefault="00D147C5" w:rsidP="005671C0">
            <w:pPr>
              <w:spacing w:after="0" w:line="240" w:lineRule="auto"/>
              <w:ind w:right="-7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Nirvana U Co., Ltd.</w:t>
            </w:r>
          </w:p>
        </w:tc>
        <w:tc>
          <w:tcPr>
            <w:tcW w:w="1260" w:type="dxa"/>
            <w:tcBorders>
              <w:top w:val="nil"/>
              <w:left w:val="nil"/>
              <w:bottom w:val="nil"/>
              <w:right w:val="nil"/>
            </w:tcBorders>
          </w:tcPr>
          <w:p w14:paraId="3B36EE31" w14:textId="3158F63B" w:rsidR="00490BCC" w:rsidRPr="00AE29CB" w:rsidRDefault="00D147C5"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179,000,000</w:t>
            </w:r>
          </w:p>
        </w:tc>
        <w:tc>
          <w:tcPr>
            <w:tcW w:w="3168" w:type="dxa"/>
            <w:tcBorders>
              <w:top w:val="nil"/>
              <w:left w:val="nil"/>
              <w:bottom w:val="nil"/>
              <w:right w:val="nil"/>
            </w:tcBorders>
          </w:tcPr>
          <w:p w14:paraId="51BC045B" w14:textId="5A257516" w:rsidR="00D147C5" w:rsidRPr="00AE29CB" w:rsidRDefault="00D147C5" w:rsidP="005671C0">
            <w:pPr>
              <w:spacing w:after="0" w:line="240" w:lineRule="auto"/>
              <w:ind w:left="165" w:right="-72" w:hanging="165"/>
              <w:jc w:val="both"/>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70</w:t>
            </w:r>
            <w:r w:rsidRPr="00AE29CB">
              <w:rPr>
                <w:rFonts w:ascii="Arial" w:eastAsia="Cordia New" w:hAnsi="Arial" w:cs="Arial"/>
                <w:color w:val="000000"/>
                <w:sz w:val="16"/>
                <w:szCs w:val="16"/>
                <w:cs/>
                <w:lang w:val="en-GB" w:bidi="th-TH"/>
              </w:rPr>
              <w:t xml:space="preserve"> </w:t>
            </w:r>
            <w:r w:rsidRPr="00AE29CB">
              <w:rPr>
                <w:rFonts w:ascii="Arial" w:eastAsia="Cordia New" w:hAnsi="Arial" w:cs="Arial"/>
                <w:color w:val="000000"/>
                <w:sz w:val="16"/>
                <w:szCs w:val="16"/>
                <w:lang w:val="en-GB" w:bidi="th-TH"/>
              </w:rPr>
              <w:t xml:space="preserve">percent of proceeds from sale contract whereas the total loan </w:t>
            </w:r>
            <w:proofErr w:type="gramStart"/>
            <w:r w:rsidRPr="00AE29CB">
              <w:rPr>
                <w:rFonts w:ascii="Arial" w:eastAsia="Cordia New" w:hAnsi="Arial" w:cs="Arial"/>
                <w:color w:val="000000"/>
                <w:sz w:val="16"/>
                <w:szCs w:val="16"/>
                <w:lang w:val="en-GB" w:bidi="th-TH"/>
              </w:rPr>
              <w:t>have to</w:t>
            </w:r>
            <w:proofErr w:type="gramEnd"/>
            <w:r w:rsidRPr="00AE29CB">
              <w:rPr>
                <w:rFonts w:ascii="Arial" w:eastAsia="Cordia New" w:hAnsi="Arial" w:cs="Arial"/>
                <w:color w:val="000000"/>
                <w:sz w:val="16"/>
                <w:szCs w:val="16"/>
                <w:lang w:val="en-GB" w:bidi="th-TH"/>
              </w:rPr>
              <w:t xml:space="preserve"> be repaid within 5</w:t>
            </w:r>
            <w:r w:rsidRPr="00AE29CB">
              <w:rPr>
                <w:rFonts w:ascii="Arial" w:eastAsia="Cordia New" w:hAnsi="Arial" w:cs="Arial"/>
                <w:color w:val="000000"/>
                <w:sz w:val="16"/>
                <w:szCs w:val="16"/>
                <w:cs/>
                <w:lang w:val="en-GB" w:bidi="th-TH"/>
              </w:rPr>
              <w:t xml:space="preserve"> </w:t>
            </w:r>
            <w:r w:rsidRPr="00AE29CB">
              <w:rPr>
                <w:rFonts w:ascii="Arial" w:eastAsia="Cordia New" w:hAnsi="Arial" w:cs="Arial"/>
                <w:color w:val="000000"/>
                <w:sz w:val="16"/>
                <w:szCs w:val="16"/>
                <w:lang w:val="en-GB" w:bidi="th-TH"/>
              </w:rPr>
              <w:t xml:space="preserve">years from the first drawdown. </w:t>
            </w:r>
          </w:p>
          <w:p w14:paraId="455CB354" w14:textId="77777777" w:rsidR="00490BCC" w:rsidRPr="00AE29CB" w:rsidRDefault="00490BCC" w:rsidP="005671C0">
            <w:pPr>
              <w:spacing w:after="0" w:line="240" w:lineRule="auto"/>
              <w:ind w:left="165" w:right="-72" w:hanging="165"/>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10587C14" w14:textId="67E980BE" w:rsidR="00490BCC" w:rsidRPr="00AE29CB" w:rsidRDefault="00D147C5"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alibri" w:hAnsi="Arial" w:cs="Arial"/>
                <w:color w:val="000000"/>
                <w:sz w:val="16"/>
                <w:szCs w:val="16"/>
                <w:lang w:bidi="th-TH"/>
              </w:rPr>
              <w:t>Land and premises of project</w:t>
            </w:r>
          </w:p>
        </w:tc>
        <w:tc>
          <w:tcPr>
            <w:tcW w:w="1267" w:type="dxa"/>
            <w:tcBorders>
              <w:top w:val="nil"/>
              <w:left w:val="nil"/>
              <w:bottom w:val="nil"/>
              <w:right w:val="nil"/>
            </w:tcBorders>
          </w:tcPr>
          <w:p w14:paraId="2D9CC796" w14:textId="356F3372" w:rsidR="00490BCC" w:rsidRPr="00AE29CB" w:rsidRDefault="00D147C5"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MLR-2.10</w:t>
            </w:r>
          </w:p>
        </w:tc>
        <w:tc>
          <w:tcPr>
            <w:tcW w:w="1390" w:type="dxa"/>
            <w:tcBorders>
              <w:left w:val="nil"/>
              <w:right w:val="nil"/>
            </w:tcBorders>
            <w:shd w:val="clear" w:color="auto" w:fill="FAFAFA"/>
          </w:tcPr>
          <w:p w14:paraId="72A1816F" w14:textId="2ED790D3"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178,629,971</w:t>
            </w:r>
          </w:p>
        </w:tc>
        <w:tc>
          <w:tcPr>
            <w:tcW w:w="1328" w:type="dxa"/>
            <w:gridSpan w:val="2"/>
            <w:tcBorders>
              <w:left w:val="nil"/>
              <w:right w:val="nil"/>
            </w:tcBorders>
            <w:shd w:val="clear" w:color="auto" w:fill="auto"/>
          </w:tcPr>
          <w:p w14:paraId="38EF6527" w14:textId="1EDBBEC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76" w:type="dxa"/>
            <w:gridSpan w:val="2"/>
            <w:tcBorders>
              <w:left w:val="nil"/>
              <w:right w:val="nil"/>
            </w:tcBorders>
            <w:shd w:val="clear" w:color="auto" w:fill="FAFAFA"/>
          </w:tcPr>
          <w:p w14:paraId="53085D50" w14:textId="369B3B47" w:rsidR="00490BCC"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left w:val="nil"/>
              <w:right w:val="nil"/>
            </w:tcBorders>
            <w:shd w:val="clear" w:color="auto" w:fill="auto"/>
          </w:tcPr>
          <w:p w14:paraId="02F09F3B" w14:textId="6F31AC41"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A55C93" w:rsidRPr="00AE29CB" w14:paraId="14D84823" w14:textId="77777777" w:rsidTr="00A55C93">
        <w:tc>
          <w:tcPr>
            <w:tcW w:w="629" w:type="dxa"/>
            <w:tcBorders>
              <w:top w:val="nil"/>
              <w:left w:val="nil"/>
              <w:bottom w:val="nil"/>
              <w:right w:val="nil"/>
            </w:tcBorders>
          </w:tcPr>
          <w:p w14:paraId="4954B9C3" w14:textId="3850F5D2" w:rsidR="00A55C93" w:rsidRPr="00AE29CB" w:rsidRDefault="00A55C93"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14.</w:t>
            </w:r>
          </w:p>
        </w:tc>
        <w:tc>
          <w:tcPr>
            <w:tcW w:w="1981" w:type="dxa"/>
            <w:tcBorders>
              <w:top w:val="nil"/>
              <w:left w:val="nil"/>
              <w:bottom w:val="nil"/>
              <w:right w:val="nil"/>
            </w:tcBorders>
          </w:tcPr>
          <w:p w14:paraId="52675205" w14:textId="53A26162" w:rsidR="00A55C93" w:rsidRPr="00AE29CB" w:rsidRDefault="00A55C93" w:rsidP="005671C0">
            <w:pPr>
              <w:spacing w:after="0" w:line="240" w:lineRule="auto"/>
              <w:ind w:right="-72"/>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Nirvana U Co., Ltd.</w:t>
            </w:r>
          </w:p>
        </w:tc>
        <w:tc>
          <w:tcPr>
            <w:tcW w:w="1260" w:type="dxa"/>
            <w:tcBorders>
              <w:top w:val="nil"/>
              <w:left w:val="nil"/>
              <w:bottom w:val="nil"/>
              <w:right w:val="nil"/>
            </w:tcBorders>
          </w:tcPr>
          <w:p w14:paraId="50A7CBB6" w14:textId="6A5B678B" w:rsidR="00A55C93" w:rsidRPr="00AE29CB" w:rsidRDefault="00A55C93"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239,650,000</w:t>
            </w:r>
          </w:p>
          <w:p w14:paraId="503EDE48" w14:textId="12851FFE" w:rsidR="00A55C93" w:rsidRPr="00AE29CB" w:rsidRDefault="00A55C93"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103,100,000</w:t>
            </w:r>
          </w:p>
          <w:p w14:paraId="60C25E09" w14:textId="31D19AD7" w:rsidR="00A55C93" w:rsidRPr="00AE29CB" w:rsidRDefault="00A55C93" w:rsidP="005671C0">
            <w:pPr>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341,900,000</w:t>
            </w:r>
          </w:p>
        </w:tc>
        <w:tc>
          <w:tcPr>
            <w:tcW w:w="3168" w:type="dxa"/>
            <w:tcBorders>
              <w:top w:val="nil"/>
              <w:left w:val="nil"/>
              <w:bottom w:val="nil"/>
              <w:right w:val="nil"/>
            </w:tcBorders>
          </w:tcPr>
          <w:p w14:paraId="1B9E5F68" w14:textId="593B87D0" w:rsidR="00A55C93" w:rsidRPr="00AE29CB" w:rsidRDefault="00A55C93" w:rsidP="005671C0">
            <w:pPr>
              <w:spacing w:after="0" w:line="240" w:lineRule="auto"/>
              <w:ind w:left="165" w:right="-72" w:hanging="165"/>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Within 48 months from the contract date</w:t>
            </w:r>
          </w:p>
        </w:tc>
        <w:tc>
          <w:tcPr>
            <w:tcW w:w="1872" w:type="dxa"/>
            <w:tcBorders>
              <w:top w:val="nil"/>
              <w:left w:val="nil"/>
              <w:bottom w:val="nil"/>
              <w:right w:val="nil"/>
            </w:tcBorders>
          </w:tcPr>
          <w:p w14:paraId="209F4E99" w14:textId="77777777" w:rsidR="00A55C93" w:rsidRPr="00AE29CB" w:rsidRDefault="00A55C93" w:rsidP="005671C0">
            <w:pPr>
              <w:spacing w:after="0" w:line="240" w:lineRule="auto"/>
              <w:ind w:left="165" w:right="-72" w:hanging="165"/>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Parent Company</w:t>
            </w:r>
          </w:p>
          <w:p w14:paraId="25BECDFB" w14:textId="77777777" w:rsidR="00A55C93" w:rsidRPr="00AE29CB" w:rsidRDefault="00A55C93" w:rsidP="005671C0">
            <w:pPr>
              <w:spacing w:after="0" w:line="240" w:lineRule="auto"/>
              <w:ind w:left="165" w:right="-72" w:hanging="165"/>
              <w:rPr>
                <w:rFonts w:ascii="Arial" w:eastAsia="Cordia New" w:hAnsi="Arial" w:cs="Arial"/>
                <w:color w:val="000000"/>
                <w:sz w:val="16"/>
                <w:szCs w:val="16"/>
                <w:lang w:bidi="th-TH"/>
              </w:rPr>
            </w:pPr>
          </w:p>
        </w:tc>
        <w:tc>
          <w:tcPr>
            <w:tcW w:w="1267" w:type="dxa"/>
            <w:tcBorders>
              <w:top w:val="nil"/>
              <w:left w:val="nil"/>
              <w:bottom w:val="nil"/>
              <w:right w:val="nil"/>
            </w:tcBorders>
          </w:tcPr>
          <w:p w14:paraId="23F0EEAD" w14:textId="053DA39F" w:rsidR="00A55C93" w:rsidRPr="00AE29CB" w:rsidRDefault="00A55C93" w:rsidP="005671C0">
            <w:pPr>
              <w:spacing w:after="0" w:line="240" w:lineRule="auto"/>
              <w:ind w:right="-72"/>
              <w:jc w:val="center"/>
              <w:rPr>
                <w:rFonts w:ascii="Arial" w:eastAsia="Cordia New" w:hAnsi="Arial" w:cs="Arial"/>
                <w:color w:val="000000"/>
                <w:sz w:val="16"/>
                <w:szCs w:val="16"/>
                <w:lang w:bidi="th-TH"/>
              </w:rPr>
            </w:pPr>
            <w:r w:rsidRPr="00AE29CB">
              <w:rPr>
                <w:rFonts w:ascii="Arial" w:eastAsia="Cordia New" w:hAnsi="Arial" w:cs="Arial"/>
                <w:color w:val="000000"/>
                <w:sz w:val="16"/>
                <w:szCs w:val="16"/>
                <w:lang w:bidi="th-TH"/>
              </w:rPr>
              <w:t>MLR-1.00</w:t>
            </w:r>
          </w:p>
        </w:tc>
        <w:tc>
          <w:tcPr>
            <w:tcW w:w="1390" w:type="dxa"/>
            <w:tcBorders>
              <w:left w:val="nil"/>
              <w:bottom w:val="single" w:sz="4" w:space="0" w:color="auto"/>
              <w:right w:val="nil"/>
            </w:tcBorders>
            <w:shd w:val="clear" w:color="auto" w:fill="FAFAFA"/>
          </w:tcPr>
          <w:p w14:paraId="5FAA3804"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239,641,374</w:t>
            </w:r>
          </w:p>
          <w:p w14:paraId="221ECE3C"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13,644,000</w:t>
            </w:r>
          </w:p>
          <w:p w14:paraId="6D012A2D" w14:textId="12DA8DF2"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328" w:type="dxa"/>
            <w:gridSpan w:val="2"/>
            <w:tcBorders>
              <w:left w:val="nil"/>
              <w:bottom w:val="single" w:sz="4" w:space="0" w:color="auto"/>
              <w:right w:val="nil"/>
            </w:tcBorders>
            <w:shd w:val="clear" w:color="auto" w:fill="auto"/>
          </w:tcPr>
          <w:p w14:paraId="00EF1DF0"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705C2E55"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60BBFD8D" w14:textId="1B6A5FA2"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76" w:type="dxa"/>
            <w:gridSpan w:val="2"/>
            <w:tcBorders>
              <w:left w:val="nil"/>
              <w:bottom w:val="single" w:sz="4" w:space="0" w:color="auto"/>
              <w:right w:val="nil"/>
            </w:tcBorders>
            <w:shd w:val="clear" w:color="auto" w:fill="FAFAFA"/>
          </w:tcPr>
          <w:p w14:paraId="649C4D90"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5B588CC4"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26FAF825" w14:textId="6F1D13EA"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c>
          <w:tcPr>
            <w:tcW w:w="1210" w:type="dxa"/>
            <w:tcBorders>
              <w:left w:val="nil"/>
              <w:bottom w:val="single" w:sz="4" w:space="0" w:color="auto"/>
              <w:right w:val="nil"/>
            </w:tcBorders>
            <w:shd w:val="clear" w:color="auto" w:fill="auto"/>
          </w:tcPr>
          <w:p w14:paraId="0047FD3B"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64CA69A4" w14:textId="77777777"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rPr>
            </w:pPr>
            <w:r w:rsidRPr="00AE29CB">
              <w:rPr>
                <w:rFonts w:ascii="Arial" w:eastAsia="Cordia New" w:hAnsi="Arial" w:cs="Arial"/>
                <w:color w:val="000000"/>
                <w:sz w:val="16"/>
                <w:szCs w:val="16"/>
                <w:cs/>
                <w:lang w:val="en-GB"/>
              </w:rPr>
              <w:t>-</w:t>
            </w:r>
          </w:p>
          <w:p w14:paraId="050E68D4" w14:textId="4443B509" w:rsidR="00A55C93" w:rsidRPr="00AE29CB" w:rsidRDefault="00A55C93"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cs/>
                <w:lang w:val="en-GB"/>
              </w:rPr>
              <w:t>-</w:t>
            </w:r>
          </w:p>
        </w:tc>
      </w:tr>
      <w:tr w:rsidR="00490BCC" w:rsidRPr="00AE29CB" w14:paraId="467BDF27" w14:textId="77777777" w:rsidTr="00A55C93">
        <w:trPr>
          <w:trHeight w:val="125"/>
        </w:trPr>
        <w:tc>
          <w:tcPr>
            <w:tcW w:w="3870" w:type="dxa"/>
            <w:gridSpan w:val="3"/>
            <w:tcBorders>
              <w:top w:val="nil"/>
              <w:left w:val="nil"/>
              <w:bottom w:val="nil"/>
              <w:right w:val="nil"/>
            </w:tcBorders>
          </w:tcPr>
          <w:p w14:paraId="045DA0BD" w14:textId="77777777" w:rsidR="00490BCC" w:rsidRPr="00AE29CB" w:rsidRDefault="00490BCC" w:rsidP="005671C0">
            <w:pPr>
              <w:spacing w:after="0" w:line="240" w:lineRule="auto"/>
              <w:ind w:right="-72"/>
              <w:rPr>
                <w:rFonts w:ascii="Arial" w:eastAsia="Cordia New" w:hAnsi="Arial" w:cs="Arial"/>
                <w:color w:val="000000"/>
                <w:sz w:val="12"/>
                <w:szCs w:val="12"/>
                <w:lang w:val="en-GB" w:bidi="th-TH"/>
              </w:rPr>
            </w:pPr>
          </w:p>
        </w:tc>
        <w:tc>
          <w:tcPr>
            <w:tcW w:w="3168" w:type="dxa"/>
            <w:tcBorders>
              <w:top w:val="nil"/>
              <w:left w:val="nil"/>
              <w:bottom w:val="nil"/>
              <w:right w:val="nil"/>
            </w:tcBorders>
          </w:tcPr>
          <w:p w14:paraId="16EC1FFF" w14:textId="77777777" w:rsidR="00490BCC" w:rsidRPr="00AE29CB" w:rsidRDefault="00490BCC" w:rsidP="005671C0">
            <w:pPr>
              <w:spacing w:after="0" w:line="240" w:lineRule="auto"/>
              <w:ind w:right="-72"/>
              <w:rPr>
                <w:rFonts w:ascii="Arial" w:eastAsia="Cordia New" w:hAnsi="Arial" w:cs="Arial"/>
                <w:color w:val="000000"/>
                <w:sz w:val="12"/>
                <w:szCs w:val="12"/>
                <w:lang w:val="en-GB" w:bidi="th-TH"/>
              </w:rPr>
            </w:pPr>
          </w:p>
        </w:tc>
        <w:tc>
          <w:tcPr>
            <w:tcW w:w="1872" w:type="dxa"/>
            <w:tcBorders>
              <w:top w:val="nil"/>
              <w:left w:val="nil"/>
              <w:bottom w:val="nil"/>
              <w:right w:val="nil"/>
            </w:tcBorders>
          </w:tcPr>
          <w:p w14:paraId="7B9428FD" w14:textId="77777777" w:rsidR="00490BCC" w:rsidRPr="00AE29CB" w:rsidRDefault="00490BCC" w:rsidP="005671C0">
            <w:pPr>
              <w:spacing w:after="0" w:line="240" w:lineRule="auto"/>
              <w:ind w:right="-72"/>
              <w:rPr>
                <w:rFonts w:ascii="Arial" w:eastAsia="Cordia New" w:hAnsi="Arial" w:cs="Arial"/>
                <w:color w:val="000000"/>
                <w:sz w:val="12"/>
                <w:szCs w:val="12"/>
                <w:lang w:val="en-GB" w:bidi="th-TH"/>
              </w:rPr>
            </w:pPr>
          </w:p>
        </w:tc>
        <w:tc>
          <w:tcPr>
            <w:tcW w:w="1267" w:type="dxa"/>
            <w:tcBorders>
              <w:top w:val="nil"/>
              <w:left w:val="nil"/>
              <w:bottom w:val="nil"/>
              <w:right w:val="nil"/>
            </w:tcBorders>
          </w:tcPr>
          <w:p w14:paraId="7DF56A51" w14:textId="77777777" w:rsidR="00490BCC" w:rsidRPr="00AE29CB" w:rsidRDefault="00490BCC" w:rsidP="005671C0">
            <w:pPr>
              <w:spacing w:after="0" w:line="240" w:lineRule="auto"/>
              <w:ind w:right="-72"/>
              <w:rPr>
                <w:rFonts w:ascii="Arial" w:eastAsia="Cordia New" w:hAnsi="Arial" w:cs="Arial"/>
                <w:color w:val="000000"/>
                <w:sz w:val="12"/>
                <w:szCs w:val="12"/>
                <w:lang w:val="en-GB" w:bidi="th-TH"/>
              </w:rPr>
            </w:pPr>
          </w:p>
        </w:tc>
        <w:tc>
          <w:tcPr>
            <w:tcW w:w="1390" w:type="dxa"/>
            <w:tcBorders>
              <w:left w:val="nil"/>
              <w:bottom w:val="nil"/>
              <w:right w:val="nil"/>
            </w:tcBorders>
            <w:shd w:val="clear" w:color="auto" w:fill="FAFAFA"/>
          </w:tcPr>
          <w:p w14:paraId="4AFCA1BB"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310" w:type="dxa"/>
            <w:tcBorders>
              <w:left w:val="nil"/>
              <w:bottom w:val="nil"/>
              <w:right w:val="nil"/>
            </w:tcBorders>
            <w:shd w:val="clear" w:color="auto" w:fill="auto"/>
          </w:tcPr>
          <w:p w14:paraId="58D569F5"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276" w:type="dxa"/>
            <w:gridSpan w:val="2"/>
            <w:tcBorders>
              <w:left w:val="nil"/>
              <w:bottom w:val="nil"/>
              <w:right w:val="nil"/>
            </w:tcBorders>
            <w:shd w:val="clear" w:color="auto" w:fill="FAFAFA"/>
          </w:tcPr>
          <w:p w14:paraId="0E4ED2D8"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cs/>
                <w:lang w:val="en-GB" w:bidi="th-TH"/>
              </w:rPr>
            </w:pPr>
          </w:p>
        </w:tc>
        <w:tc>
          <w:tcPr>
            <w:tcW w:w="1228" w:type="dxa"/>
            <w:gridSpan w:val="2"/>
            <w:tcBorders>
              <w:left w:val="nil"/>
              <w:bottom w:val="nil"/>
              <w:right w:val="nil"/>
            </w:tcBorders>
            <w:shd w:val="clear" w:color="auto" w:fill="auto"/>
          </w:tcPr>
          <w:p w14:paraId="00FB5F18"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lang w:val="en-GB" w:bidi="th-TH"/>
              </w:rPr>
            </w:pPr>
          </w:p>
        </w:tc>
      </w:tr>
      <w:tr w:rsidR="00490BCC" w:rsidRPr="00AE29CB" w14:paraId="3C7DB617" w14:textId="77777777" w:rsidTr="00A55C93">
        <w:tc>
          <w:tcPr>
            <w:tcW w:w="3870" w:type="dxa"/>
            <w:gridSpan w:val="3"/>
            <w:tcBorders>
              <w:top w:val="nil"/>
              <w:left w:val="nil"/>
              <w:bottom w:val="nil"/>
              <w:right w:val="nil"/>
            </w:tcBorders>
          </w:tcPr>
          <w:p w14:paraId="192CC74B" w14:textId="77777777" w:rsidR="00490BCC" w:rsidRPr="00AE29CB" w:rsidRDefault="00490BCC" w:rsidP="005671C0">
            <w:pPr>
              <w:spacing w:after="0" w:line="240" w:lineRule="auto"/>
              <w:ind w:left="-105" w:right="-72"/>
              <w:rPr>
                <w:rFonts w:ascii="Arial" w:eastAsia="Cordia New" w:hAnsi="Arial" w:cs="Arial"/>
                <w:color w:val="000000"/>
                <w:sz w:val="16"/>
                <w:szCs w:val="16"/>
                <w:lang w:val="en-GB" w:bidi="th-TH"/>
              </w:rPr>
            </w:pPr>
            <w:r w:rsidRPr="00AE29CB">
              <w:rPr>
                <w:rFonts w:ascii="Arial" w:eastAsia="Calibri" w:hAnsi="Arial" w:cs="Arial"/>
                <w:color w:val="000000"/>
                <w:sz w:val="16"/>
                <w:szCs w:val="16"/>
                <w:lang w:bidi="th-TH"/>
              </w:rPr>
              <w:t>Total long-term borrowings</w:t>
            </w:r>
          </w:p>
        </w:tc>
        <w:tc>
          <w:tcPr>
            <w:tcW w:w="3168" w:type="dxa"/>
            <w:tcBorders>
              <w:top w:val="nil"/>
              <w:left w:val="nil"/>
              <w:bottom w:val="nil"/>
              <w:right w:val="nil"/>
            </w:tcBorders>
          </w:tcPr>
          <w:p w14:paraId="65E64B4E" w14:textId="77777777" w:rsidR="00490BCC" w:rsidRPr="00AE29CB" w:rsidRDefault="00490BCC" w:rsidP="005671C0">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4EE3DEFA"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16EE0F63" w14:textId="77777777" w:rsidR="00490BCC" w:rsidRPr="00AE29CB" w:rsidRDefault="00490BCC" w:rsidP="005671C0">
            <w:pPr>
              <w:spacing w:after="0" w:line="240" w:lineRule="auto"/>
              <w:ind w:right="-72"/>
              <w:jc w:val="center"/>
              <w:rPr>
                <w:rFonts w:ascii="Arial" w:eastAsia="Cordia New" w:hAnsi="Arial" w:cs="Arial"/>
                <w:color w:val="000000"/>
                <w:sz w:val="16"/>
                <w:szCs w:val="16"/>
                <w:lang w:val="en-GB" w:bidi="th-TH"/>
              </w:rPr>
            </w:pPr>
          </w:p>
        </w:tc>
        <w:tc>
          <w:tcPr>
            <w:tcW w:w="1390" w:type="dxa"/>
            <w:tcBorders>
              <w:top w:val="nil"/>
              <w:left w:val="nil"/>
              <w:bottom w:val="nil"/>
              <w:right w:val="nil"/>
            </w:tcBorders>
            <w:shd w:val="clear" w:color="auto" w:fill="FAFAFA"/>
          </w:tcPr>
          <w:p w14:paraId="45D11864" w14:textId="29B04AA3"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2,726,467,522</w:t>
            </w:r>
          </w:p>
        </w:tc>
        <w:tc>
          <w:tcPr>
            <w:tcW w:w="1310" w:type="dxa"/>
            <w:tcBorders>
              <w:top w:val="nil"/>
              <w:left w:val="nil"/>
              <w:bottom w:val="nil"/>
              <w:right w:val="nil"/>
            </w:tcBorders>
            <w:shd w:val="clear" w:color="auto" w:fill="auto"/>
          </w:tcPr>
          <w:p w14:paraId="01A17C7D" w14:textId="14DCF60B"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3,666,490,434</w:t>
            </w:r>
          </w:p>
        </w:tc>
        <w:tc>
          <w:tcPr>
            <w:tcW w:w="1276" w:type="dxa"/>
            <w:gridSpan w:val="2"/>
            <w:tcBorders>
              <w:top w:val="nil"/>
              <w:left w:val="nil"/>
              <w:bottom w:val="nil"/>
              <w:right w:val="nil"/>
            </w:tcBorders>
            <w:shd w:val="clear" w:color="auto" w:fill="FAFAFA"/>
          </w:tcPr>
          <w:p w14:paraId="2B3177D1" w14:textId="5F0C7AFB"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66,515,44</w:t>
            </w:r>
            <w:r w:rsidR="00673FB3" w:rsidRPr="00AE29CB">
              <w:rPr>
                <w:rFonts w:ascii="Arial" w:eastAsia="Cordia New" w:hAnsi="Arial" w:cs="Arial"/>
                <w:color w:val="000000"/>
                <w:sz w:val="16"/>
                <w:szCs w:val="16"/>
                <w:lang w:val="en-GB" w:bidi="th-TH"/>
              </w:rPr>
              <w:t>1</w:t>
            </w:r>
          </w:p>
        </w:tc>
        <w:tc>
          <w:tcPr>
            <w:tcW w:w="1228" w:type="dxa"/>
            <w:gridSpan w:val="2"/>
            <w:tcBorders>
              <w:top w:val="nil"/>
              <w:left w:val="nil"/>
              <w:bottom w:val="nil"/>
              <w:right w:val="nil"/>
            </w:tcBorders>
            <w:shd w:val="clear" w:color="auto" w:fill="FAFAFA"/>
          </w:tcPr>
          <w:p w14:paraId="23CE4D71" w14:textId="0F3A43D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196,446,899</w:t>
            </w:r>
          </w:p>
        </w:tc>
      </w:tr>
      <w:tr w:rsidR="00490BCC" w:rsidRPr="00AE29CB" w14:paraId="777C292E" w14:textId="77777777" w:rsidTr="00A55C93">
        <w:tc>
          <w:tcPr>
            <w:tcW w:w="7038" w:type="dxa"/>
            <w:gridSpan w:val="4"/>
            <w:tcBorders>
              <w:top w:val="nil"/>
              <w:left w:val="nil"/>
              <w:bottom w:val="nil"/>
              <w:right w:val="nil"/>
            </w:tcBorders>
          </w:tcPr>
          <w:p w14:paraId="1536F127" w14:textId="2C156B3F" w:rsidR="00490BCC" w:rsidRPr="00AE29CB" w:rsidRDefault="00490BCC" w:rsidP="005671C0">
            <w:pPr>
              <w:spacing w:after="0" w:line="240" w:lineRule="auto"/>
              <w:ind w:left="-107" w:right="-72"/>
              <w:rPr>
                <w:rFonts w:ascii="Arial" w:eastAsia="Cordia New" w:hAnsi="Arial" w:cs="Arial"/>
                <w:color w:val="000000"/>
                <w:sz w:val="16"/>
                <w:szCs w:val="16"/>
                <w:lang w:val="en-GB" w:bidi="th-TH"/>
              </w:rPr>
            </w:pPr>
            <w:r w:rsidRPr="00AE29CB">
              <w:rPr>
                <w:rFonts w:ascii="Arial" w:eastAsia="Calibri" w:hAnsi="Arial" w:cs="Arial"/>
                <w:color w:val="000000"/>
                <w:sz w:val="16"/>
                <w:szCs w:val="16"/>
                <w:u w:val="single"/>
                <w:lang w:bidi="th-TH"/>
              </w:rPr>
              <w:t>Less</w:t>
            </w:r>
            <w:r w:rsidRPr="00AE29CB">
              <w:rPr>
                <w:rFonts w:ascii="Arial" w:eastAsia="Calibri" w:hAnsi="Arial" w:cs="Arial"/>
                <w:color w:val="000000"/>
                <w:sz w:val="16"/>
                <w:szCs w:val="16"/>
                <w:lang w:bidi="th-TH"/>
              </w:rPr>
              <w:t>: Current portion of long-term borrowings</w:t>
            </w:r>
          </w:p>
        </w:tc>
        <w:tc>
          <w:tcPr>
            <w:tcW w:w="1872" w:type="dxa"/>
            <w:tcBorders>
              <w:top w:val="nil"/>
              <w:left w:val="nil"/>
              <w:bottom w:val="nil"/>
              <w:right w:val="nil"/>
            </w:tcBorders>
          </w:tcPr>
          <w:p w14:paraId="77CE211C"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39D91500" w14:textId="77777777" w:rsidR="00490BCC" w:rsidRPr="00AE29CB" w:rsidRDefault="00490BCC" w:rsidP="005671C0">
            <w:pPr>
              <w:spacing w:after="0" w:line="240" w:lineRule="auto"/>
              <w:ind w:right="-72"/>
              <w:jc w:val="center"/>
              <w:rPr>
                <w:rFonts w:ascii="Arial" w:eastAsia="Cordia New" w:hAnsi="Arial" w:cs="Arial"/>
                <w:color w:val="000000"/>
                <w:sz w:val="16"/>
                <w:szCs w:val="16"/>
                <w:lang w:val="en-GB" w:bidi="th-TH"/>
              </w:rPr>
            </w:pPr>
          </w:p>
        </w:tc>
        <w:tc>
          <w:tcPr>
            <w:tcW w:w="1390" w:type="dxa"/>
            <w:tcBorders>
              <w:top w:val="nil"/>
              <w:left w:val="nil"/>
              <w:right w:val="nil"/>
            </w:tcBorders>
            <w:shd w:val="clear" w:color="auto" w:fill="FAFAFA"/>
          </w:tcPr>
          <w:p w14:paraId="58077525" w14:textId="76F51F6E"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(1,415,866,039)</w:t>
            </w:r>
          </w:p>
        </w:tc>
        <w:tc>
          <w:tcPr>
            <w:tcW w:w="1310" w:type="dxa"/>
            <w:tcBorders>
              <w:top w:val="nil"/>
              <w:left w:val="nil"/>
              <w:right w:val="nil"/>
            </w:tcBorders>
            <w:shd w:val="clear" w:color="auto" w:fill="auto"/>
          </w:tcPr>
          <w:p w14:paraId="3125E59B" w14:textId="52927690"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(648,006,958)</w:t>
            </w:r>
          </w:p>
        </w:tc>
        <w:tc>
          <w:tcPr>
            <w:tcW w:w="1276" w:type="dxa"/>
            <w:gridSpan w:val="2"/>
            <w:tcBorders>
              <w:top w:val="nil"/>
              <w:left w:val="nil"/>
              <w:right w:val="nil"/>
            </w:tcBorders>
            <w:shd w:val="clear" w:color="auto" w:fill="FAFAFA"/>
          </w:tcPr>
          <w:p w14:paraId="15E64AFF" w14:textId="57DB43FC"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28" w:type="dxa"/>
            <w:gridSpan w:val="2"/>
            <w:tcBorders>
              <w:top w:val="nil"/>
              <w:left w:val="nil"/>
              <w:right w:val="nil"/>
            </w:tcBorders>
            <w:shd w:val="clear" w:color="auto" w:fill="auto"/>
          </w:tcPr>
          <w:p w14:paraId="3ED7CA64" w14:textId="585A0C69"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(45,587,958)</w:t>
            </w:r>
          </w:p>
        </w:tc>
      </w:tr>
      <w:tr w:rsidR="00490BCC" w:rsidRPr="00AE29CB" w14:paraId="44080F12" w14:textId="77777777" w:rsidTr="00A55C93">
        <w:tc>
          <w:tcPr>
            <w:tcW w:w="3870" w:type="dxa"/>
            <w:gridSpan w:val="3"/>
            <w:tcBorders>
              <w:top w:val="nil"/>
              <w:left w:val="nil"/>
              <w:bottom w:val="nil"/>
              <w:right w:val="nil"/>
            </w:tcBorders>
          </w:tcPr>
          <w:p w14:paraId="7144B528" w14:textId="77777777" w:rsidR="00490BCC" w:rsidRPr="00AE29CB" w:rsidRDefault="00490BCC" w:rsidP="005671C0">
            <w:pPr>
              <w:spacing w:after="0" w:line="240" w:lineRule="auto"/>
              <w:ind w:left="-108" w:right="-72"/>
              <w:rPr>
                <w:rFonts w:ascii="Arial" w:eastAsia="Cordia New" w:hAnsi="Arial" w:cs="Arial"/>
                <w:color w:val="000000"/>
                <w:sz w:val="16"/>
                <w:szCs w:val="16"/>
                <w:lang w:val="en-GB" w:bidi="th-TH"/>
              </w:rPr>
            </w:pPr>
            <w:r w:rsidRPr="00AE29CB">
              <w:rPr>
                <w:rFonts w:ascii="Arial" w:eastAsia="Cordia New" w:hAnsi="Arial" w:cs="Arial"/>
                <w:color w:val="000000"/>
                <w:sz w:val="16"/>
                <w:szCs w:val="16"/>
                <w:u w:val="single"/>
                <w:lang w:bidi="th-TH"/>
              </w:rPr>
              <w:t>Less</w:t>
            </w:r>
            <w:r w:rsidRPr="00AE29CB">
              <w:rPr>
                <w:rFonts w:ascii="Arial" w:eastAsia="Cordia New" w:hAnsi="Arial" w:cs="Arial"/>
                <w:color w:val="000000"/>
                <w:sz w:val="16"/>
                <w:szCs w:val="16"/>
                <w:lang w:bidi="th-TH"/>
              </w:rPr>
              <w:t xml:space="preserve">: Deferred financing costs on loan from </w:t>
            </w:r>
          </w:p>
        </w:tc>
        <w:tc>
          <w:tcPr>
            <w:tcW w:w="3168" w:type="dxa"/>
            <w:tcBorders>
              <w:top w:val="nil"/>
              <w:left w:val="nil"/>
              <w:bottom w:val="nil"/>
              <w:right w:val="nil"/>
            </w:tcBorders>
          </w:tcPr>
          <w:p w14:paraId="73E6ABA6" w14:textId="77777777" w:rsidR="00490BCC" w:rsidRPr="00AE29CB" w:rsidRDefault="00490BCC" w:rsidP="005671C0">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735403B3"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791EE8BA" w14:textId="77777777" w:rsidR="00490BCC" w:rsidRPr="00AE29CB" w:rsidRDefault="00490BCC" w:rsidP="005671C0">
            <w:pPr>
              <w:spacing w:after="0" w:line="240" w:lineRule="auto"/>
              <w:ind w:right="-72"/>
              <w:jc w:val="center"/>
              <w:rPr>
                <w:rFonts w:ascii="Arial" w:eastAsia="Cordia New" w:hAnsi="Arial" w:cs="Arial"/>
                <w:color w:val="000000"/>
                <w:sz w:val="16"/>
                <w:szCs w:val="16"/>
                <w:lang w:val="en-GB" w:bidi="th-TH"/>
              </w:rPr>
            </w:pPr>
          </w:p>
        </w:tc>
        <w:tc>
          <w:tcPr>
            <w:tcW w:w="1390" w:type="dxa"/>
            <w:tcBorders>
              <w:left w:val="nil"/>
              <w:right w:val="nil"/>
            </w:tcBorders>
            <w:shd w:val="clear" w:color="auto" w:fill="FAFAFA"/>
          </w:tcPr>
          <w:p w14:paraId="31D32DC5"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310" w:type="dxa"/>
            <w:tcBorders>
              <w:left w:val="nil"/>
              <w:right w:val="nil"/>
            </w:tcBorders>
            <w:shd w:val="clear" w:color="auto" w:fill="auto"/>
          </w:tcPr>
          <w:p w14:paraId="0D8F9E55"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276" w:type="dxa"/>
            <w:gridSpan w:val="2"/>
            <w:tcBorders>
              <w:left w:val="nil"/>
              <w:right w:val="nil"/>
            </w:tcBorders>
            <w:shd w:val="clear" w:color="auto" w:fill="FAFAFA"/>
          </w:tcPr>
          <w:p w14:paraId="59B9EC75"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228" w:type="dxa"/>
            <w:gridSpan w:val="2"/>
            <w:tcBorders>
              <w:left w:val="nil"/>
              <w:right w:val="nil"/>
            </w:tcBorders>
            <w:shd w:val="clear" w:color="auto" w:fill="FAFAFA"/>
          </w:tcPr>
          <w:p w14:paraId="4CB12C94"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p>
        </w:tc>
      </w:tr>
      <w:tr w:rsidR="00490BCC" w:rsidRPr="00AE29CB" w14:paraId="75725418" w14:textId="77777777" w:rsidTr="00A55C93">
        <w:tc>
          <w:tcPr>
            <w:tcW w:w="3870" w:type="dxa"/>
            <w:gridSpan w:val="3"/>
            <w:tcBorders>
              <w:top w:val="nil"/>
              <w:left w:val="nil"/>
              <w:bottom w:val="nil"/>
              <w:right w:val="nil"/>
            </w:tcBorders>
          </w:tcPr>
          <w:p w14:paraId="0436EF33" w14:textId="77777777" w:rsidR="00490BCC" w:rsidRPr="00AE29CB" w:rsidRDefault="00490BCC" w:rsidP="005671C0">
            <w:pPr>
              <w:spacing w:after="0" w:line="240" w:lineRule="auto"/>
              <w:ind w:left="433" w:right="-72"/>
              <w:rPr>
                <w:rFonts w:ascii="Arial" w:eastAsia="Cordia New" w:hAnsi="Arial" w:cs="Arial"/>
                <w:color w:val="000000"/>
                <w:sz w:val="16"/>
                <w:szCs w:val="16"/>
                <w:u w:val="single"/>
                <w:lang w:bidi="th-TH"/>
              </w:rPr>
            </w:pPr>
            <w:r w:rsidRPr="00AE29CB">
              <w:rPr>
                <w:rFonts w:ascii="Arial" w:eastAsia="Cordia New" w:hAnsi="Arial" w:cs="Arial"/>
                <w:color w:val="000000"/>
                <w:sz w:val="16"/>
                <w:szCs w:val="16"/>
                <w:lang w:bidi="th-TH"/>
              </w:rPr>
              <w:t>financial institutions</w:t>
            </w:r>
          </w:p>
        </w:tc>
        <w:tc>
          <w:tcPr>
            <w:tcW w:w="3168" w:type="dxa"/>
            <w:tcBorders>
              <w:top w:val="nil"/>
              <w:left w:val="nil"/>
              <w:bottom w:val="nil"/>
              <w:right w:val="nil"/>
            </w:tcBorders>
          </w:tcPr>
          <w:p w14:paraId="4A8319D8" w14:textId="77777777" w:rsidR="00490BCC" w:rsidRPr="00AE29CB" w:rsidRDefault="00490BCC" w:rsidP="005671C0">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228354A7"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235354B3" w14:textId="77777777" w:rsidR="00490BCC" w:rsidRPr="00AE29CB" w:rsidRDefault="00490BCC" w:rsidP="005671C0">
            <w:pPr>
              <w:spacing w:after="0" w:line="240" w:lineRule="auto"/>
              <w:ind w:right="-72"/>
              <w:jc w:val="center"/>
              <w:rPr>
                <w:rFonts w:ascii="Arial" w:eastAsia="Cordia New" w:hAnsi="Arial" w:cs="Arial"/>
                <w:color w:val="000000"/>
                <w:sz w:val="16"/>
                <w:szCs w:val="16"/>
                <w:lang w:val="en-GB" w:bidi="th-TH"/>
              </w:rPr>
            </w:pPr>
          </w:p>
        </w:tc>
        <w:tc>
          <w:tcPr>
            <w:tcW w:w="1390" w:type="dxa"/>
            <w:tcBorders>
              <w:left w:val="nil"/>
              <w:bottom w:val="single" w:sz="4" w:space="0" w:color="auto"/>
              <w:right w:val="nil"/>
            </w:tcBorders>
            <w:shd w:val="clear" w:color="auto" w:fill="FAFAFA"/>
          </w:tcPr>
          <w:p w14:paraId="4EE51C30" w14:textId="1782450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(2,060,911)</w:t>
            </w:r>
          </w:p>
        </w:tc>
        <w:tc>
          <w:tcPr>
            <w:tcW w:w="1310" w:type="dxa"/>
            <w:tcBorders>
              <w:left w:val="nil"/>
              <w:bottom w:val="single" w:sz="4" w:space="0" w:color="auto"/>
              <w:right w:val="nil"/>
            </w:tcBorders>
            <w:shd w:val="clear" w:color="auto" w:fill="auto"/>
          </w:tcPr>
          <w:p w14:paraId="46772A04" w14:textId="47640E82"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(3,810,305)</w:t>
            </w:r>
          </w:p>
        </w:tc>
        <w:tc>
          <w:tcPr>
            <w:tcW w:w="1276" w:type="dxa"/>
            <w:gridSpan w:val="2"/>
            <w:tcBorders>
              <w:left w:val="nil"/>
              <w:bottom w:val="single" w:sz="4" w:space="0" w:color="auto"/>
              <w:right w:val="nil"/>
            </w:tcBorders>
            <w:shd w:val="clear" w:color="auto" w:fill="FAFAFA"/>
          </w:tcPr>
          <w:p w14:paraId="6493A75B" w14:textId="648D655E"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c>
          <w:tcPr>
            <w:tcW w:w="1228" w:type="dxa"/>
            <w:gridSpan w:val="2"/>
            <w:tcBorders>
              <w:left w:val="nil"/>
              <w:bottom w:val="single" w:sz="4" w:space="0" w:color="auto"/>
              <w:right w:val="nil"/>
            </w:tcBorders>
            <w:shd w:val="clear" w:color="auto" w:fill="FAFAFA"/>
          </w:tcPr>
          <w:p w14:paraId="0F8827FA" w14:textId="2AB0BA88"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w:t>
            </w:r>
          </w:p>
        </w:tc>
      </w:tr>
      <w:tr w:rsidR="00490BCC" w:rsidRPr="00AE29CB" w14:paraId="513DAD19" w14:textId="77777777" w:rsidTr="00A55C93">
        <w:tc>
          <w:tcPr>
            <w:tcW w:w="3870" w:type="dxa"/>
            <w:gridSpan w:val="3"/>
            <w:tcBorders>
              <w:top w:val="nil"/>
              <w:left w:val="nil"/>
              <w:bottom w:val="nil"/>
              <w:right w:val="nil"/>
            </w:tcBorders>
          </w:tcPr>
          <w:p w14:paraId="3E11185A" w14:textId="77777777" w:rsidR="00490BCC" w:rsidRPr="00AE29CB" w:rsidRDefault="00490BCC" w:rsidP="005671C0">
            <w:pPr>
              <w:spacing w:after="0" w:line="240" w:lineRule="auto"/>
              <w:ind w:left="-105" w:right="-72"/>
              <w:rPr>
                <w:rFonts w:ascii="Arial" w:eastAsia="Cordia New" w:hAnsi="Arial" w:cs="Arial"/>
                <w:color w:val="000000"/>
                <w:sz w:val="12"/>
                <w:szCs w:val="12"/>
                <w:lang w:val="en-GB" w:bidi="th-TH"/>
              </w:rPr>
            </w:pPr>
          </w:p>
        </w:tc>
        <w:tc>
          <w:tcPr>
            <w:tcW w:w="3168" w:type="dxa"/>
            <w:tcBorders>
              <w:top w:val="nil"/>
              <w:left w:val="nil"/>
              <w:bottom w:val="nil"/>
              <w:right w:val="nil"/>
            </w:tcBorders>
          </w:tcPr>
          <w:p w14:paraId="30E00372" w14:textId="77777777" w:rsidR="00490BCC" w:rsidRPr="00AE29CB" w:rsidRDefault="00490BCC" w:rsidP="005671C0">
            <w:pPr>
              <w:spacing w:after="0" w:line="240" w:lineRule="auto"/>
              <w:ind w:right="-72"/>
              <w:rPr>
                <w:rFonts w:ascii="Arial" w:eastAsia="Cordia New" w:hAnsi="Arial" w:cs="Arial"/>
                <w:color w:val="000000"/>
                <w:sz w:val="12"/>
                <w:szCs w:val="12"/>
                <w:lang w:val="en-GB" w:bidi="th-TH"/>
              </w:rPr>
            </w:pPr>
          </w:p>
        </w:tc>
        <w:tc>
          <w:tcPr>
            <w:tcW w:w="1872" w:type="dxa"/>
            <w:tcBorders>
              <w:top w:val="nil"/>
              <w:left w:val="nil"/>
              <w:bottom w:val="nil"/>
              <w:right w:val="nil"/>
            </w:tcBorders>
          </w:tcPr>
          <w:p w14:paraId="1CF10296" w14:textId="77777777" w:rsidR="00490BCC" w:rsidRPr="00AE29CB" w:rsidRDefault="00490BCC" w:rsidP="005671C0">
            <w:pPr>
              <w:spacing w:after="0" w:line="240" w:lineRule="auto"/>
              <w:ind w:right="-72"/>
              <w:jc w:val="center"/>
              <w:rPr>
                <w:rFonts w:ascii="Arial" w:eastAsia="Cordia New" w:hAnsi="Arial" w:cs="Arial"/>
                <w:color w:val="000000"/>
                <w:sz w:val="12"/>
                <w:szCs w:val="12"/>
                <w:lang w:bidi="th-TH"/>
              </w:rPr>
            </w:pPr>
          </w:p>
        </w:tc>
        <w:tc>
          <w:tcPr>
            <w:tcW w:w="1267" w:type="dxa"/>
            <w:tcBorders>
              <w:top w:val="nil"/>
              <w:left w:val="nil"/>
              <w:bottom w:val="nil"/>
              <w:right w:val="nil"/>
            </w:tcBorders>
          </w:tcPr>
          <w:p w14:paraId="64FCE39F" w14:textId="77777777" w:rsidR="00490BCC" w:rsidRPr="00AE29CB" w:rsidRDefault="00490BCC" w:rsidP="005671C0">
            <w:pPr>
              <w:spacing w:after="0" w:line="240" w:lineRule="auto"/>
              <w:ind w:right="-72"/>
              <w:jc w:val="center"/>
              <w:rPr>
                <w:rFonts w:ascii="Arial" w:eastAsia="Cordia New" w:hAnsi="Arial" w:cs="Arial"/>
                <w:color w:val="000000"/>
                <w:sz w:val="12"/>
                <w:szCs w:val="12"/>
                <w:lang w:val="en-GB" w:bidi="th-TH"/>
              </w:rPr>
            </w:pPr>
          </w:p>
        </w:tc>
        <w:tc>
          <w:tcPr>
            <w:tcW w:w="1390" w:type="dxa"/>
            <w:tcBorders>
              <w:top w:val="single" w:sz="4" w:space="0" w:color="auto"/>
              <w:left w:val="nil"/>
              <w:right w:val="nil"/>
            </w:tcBorders>
            <w:shd w:val="clear" w:color="auto" w:fill="FAFAFA"/>
          </w:tcPr>
          <w:p w14:paraId="54B52E44"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310" w:type="dxa"/>
            <w:tcBorders>
              <w:top w:val="single" w:sz="4" w:space="0" w:color="auto"/>
              <w:left w:val="nil"/>
              <w:right w:val="nil"/>
            </w:tcBorders>
            <w:shd w:val="clear" w:color="auto" w:fill="auto"/>
          </w:tcPr>
          <w:p w14:paraId="45BCC8EF"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276" w:type="dxa"/>
            <w:gridSpan w:val="2"/>
            <w:tcBorders>
              <w:top w:val="single" w:sz="4" w:space="0" w:color="auto"/>
              <w:left w:val="nil"/>
              <w:right w:val="nil"/>
            </w:tcBorders>
            <w:shd w:val="clear" w:color="auto" w:fill="FAFAFA"/>
          </w:tcPr>
          <w:p w14:paraId="767557AE"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cs/>
                <w:lang w:val="en-GB" w:bidi="th-TH"/>
              </w:rPr>
            </w:pPr>
          </w:p>
        </w:tc>
        <w:tc>
          <w:tcPr>
            <w:tcW w:w="1228" w:type="dxa"/>
            <w:gridSpan w:val="2"/>
            <w:tcBorders>
              <w:top w:val="single" w:sz="4" w:space="0" w:color="auto"/>
              <w:left w:val="nil"/>
              <w:right w:val="nil"/>
            </w:tcBorders>
            <w:shd w:val="clear" w:color="auto" w:fill="FAFAFA"/>
          </w:tcPr>
          <w:p w14:paraId="0EB1ACC5" w14:textId="77777777" w:rsidR="00490BCC" w:rsidRPr="00AE29CB" w:rsidRDefault="00490BCC" w:rsidP="005671C0">
            <w:pPr>
              <w:tabs>
                <w:tab w:val="decimal" w:pos="1080"/>
              </w:tabs>
              <w:spacing w:after="0" w:line="240" w:lineRule="auto"/>
              <w:ind w:right="-72"/>
              <w:jc w:val="right"/>
              <w:rPr>
                <w:rFonts w:ascii="Arial" w:eastAsia="Cordia New" w:hAnsi="Arial" w:cs="Arial"/>
                <w:color w:val="000000"/>
                <w:sz w:val="12"/>
                <w:szCs w:val="12"/>
                <w:cs/>
                <w:lang w:val="en-GB" w:bidi="th-TH"/>
              </w:rPr>
            </w:pPr>
          </w:p>
        </w:tc>
      </w:tr>
      <w:tr w:rsidR="00490BCC" w:rsidRPr="00AE29CB" w14:paraId="1FB0BF96" w14:textId="77777777" w:rsidTr="00A55C93">
        <w:tc>
          <w:tcPr>
            <w:tcW w:w="3870" w:type="dxa"/>
            <w:gridSpan w:val="3"/>
            <w:tcBorders>
              <w:top w:val="nil"/>
              <w:left w:val="nil"/>
              <w:bottom w:val="nil"/>
              <w:right w:val="nil"/>
            </w:tcBorders>
          </w:tcPr>
          <w:p w14:paraId="46268660" w14:textId="77777777" w:rsidR="00490BCC" w:rsidRPr="00AE29CB" w:rsidRDefault="00490BCC" w:rsidP="005671C0">
            <w:pPr>
              <w:spacing w:after="0" w:line="240" w:lineRule="auto"/>
              <w:ind w:left="-105" w:right="-72"/>
              <w:rPr>
                <w:rFonts w:ascii="Arial" w:eastAsia="Calibri" w:hAnsi="Arial" w:cs="Arial"/>
                <w:color w:val="000000"/>
                <w:sz w:val="16"/>
                <w:szCs w:val="16"/>
                <w:lang w:bidi="th-TH"/>
              </w:rPr>
            </w:pPr>
            <w:r w:rsidRPr="00AE29CB">
              <w:rPr>
                <w:rFonts w:ascii="Arial" w:eastAsia="Calibri" w:hAnsi="Arial" w:cs="Arial"/>
                <w:color w:val="000000"/>
                <w:sz w:val="16"/>
                <w:szCs w:val="16"/>
                <w:lang w:bidi="th-TH"/>
              </w:rPr>
              <w:t>Long-term borrowings, net</w:t>
            </w:r>
          </w:p>
        </w:tc>
        <w:tc>
          <w:tcPr>
            <w:tcW w:w="3168" w:type="dxa"/>
            <w:tcBorders>
              <w:top w:val="nil"/>
              <w:left w:val="nil"/>
              <w:bottom w:val="nil"/>
              <w:right w:val="nil"/>
            </w:tcBorders>
          </w:tcPr>
          <w:p w14:paraId="4EFDF91A" w14:textId="77777777" w:rsidR="00490BCC" w:rsidRPr="00AE29CB" w:rsidRDefault="00490BCC" w:rsidP="005671C0">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004A2753" w14:textId="77777777" w:rsidR="00490BCC" w:rsidRPr="00AE29CB" w:rsidRDefault="00490BCC" w:rsidP="005671C0">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37D35C91" w14:textId="77777777" w:rsidR="00490BCC" w:rsidRPr="00AE29CB" w:rsidRDefault="00490BCC" w:rsidP="005671C0">
            <w:pPr>
              <w:spacing w:after="0" w:line="240" w:lineRule="auto"/>
              <w:ind w:right="-72"/>
              <w:jc w:val="center"/>
              <w:rPr>
                <w:rFonts w:ascii="Arial" w:eastAsia="Cordia New" w:hAnsi="Arial" w:cs="Arial"/>
                <w:color w:val="000000"/>
                <w:sz w:val="16"/>
                <w:szCs w:val="16"/>
                <w:lang w:val="en-GB" w:bidi="th-TH"/>
              </w:rPr>
            </w:pPr>
          </w:p>
        </w:tc>
        <w:tc>
          <w:tcPr>
            <w:tcW w:w="1390" w:type="dxa"/>
            <w:tcBorders>
              <w:top w:val="nil"/>
              <w:left w:val="nil"/>
              <w:bottom w:val="single" w:sz="4" w:space="0" w:color="auto"/>
              <w:right w:val="nil"/>
            </w:tcBorders>
            <w:shd w:val="clear" w:color="auto" w:fill="FAFAFA"/>
          </w:tcPr>
          <w:p w14:paraId="4292F01B" w14:textId="4B054789"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1,308,540,572</w:t>
            </w:r>
          </w:p>
        </w:tc>
        <w:tc>
          <w:tcPr>
            <w:tcW w:w="1310" w:type="dxa"/>
            <w:tcBorders>
              <w:top w:val="nil"/>
              <w:left w:val="nil"/>
              <w:bottom w:val="single" w:sz="4" w:space="0" w:color="auto"/>
              <w:right w:val="nil"/>
            </w:tcBorders>
            <w:shd w:val="clear" w:color="auto" w:fill="auto"/>
          </w:tcPr>
          <w:p w14:paraId="1A122456" w14:textId="3028EF1F"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3,014,673,171</w:t>
            </w:r>
          </w:p>
        </w:tc>
        <w:tc>
          <w:tcPr>
            <w:tcW w:w="1276" w:type="dxa"/>
            <w:gridSpan w:val="2"/>
            <w:tcBorders>
              <w:top w:val="nil"/>
              <w:left w:val="nil"/>
              <w:bottom w:val="single" w:sz="4" w:space="0" w:color="auto"/>
              <w:right w:val="nil"/>
            </w:tcBorders>
            <w:shd w:val="clear" w:color="auto" w:fill="FAFAFA"/>
          </w:tcPr>
          <w:p w14:paraId="4508B9A1" w14:textId="5885CA5B"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66,515,44</w:t>
            </w:r>
            <w:r w:rsidR="00673FB3" w:rsidRPr="00AE29CB">
              <w:rPr>
                <w:rFonts w:ascii="Arial" w:eastAsia="Cordia New" w:hAnsi="Arial" w:cs="Arial"/>
                <w:color w:val="000000"/>
                <w:sz w:val="16"/>
                <w:szCs w:val="16"/>
                <w:lang w:val="en-GB" w:bidi="th-TH"/>
              </w:rPr>
              <w:t>1</w:t>
            </w:r>
          </w:p>
        </w:tc>
        <w:tc>
          <w:tcPr>
            <w:tcW w:w="1228" w:type="dxa"/>
            <w:gridSpan w:val="2"/>
            <w:tcBorders>
              <w:top w:val="nil"/>
              <w:left w:val="nil"/>
              <w:bottom w:val="single" w:sz="4" w:space="0" w:color="auto"/>
              <w:right w:val="nil"/>
            </w:tcBorders>
            <w:shd w:val="clear" w:color="auto" w:fill="FAFAFA"/>
          </w:tcPr>
          <w:p w14:paraId="7AC62CC7" w14:textId="449C71D8" w:rsidR="00490BCC" w:rsidRPr="00AE29CB" w:rsidRDefault="00490BCC" w:rsidP="005671C0">
            <w:pPr>
              <w:tabs>
                <w:tab w:val="decimal" w:pos="1080"/>
              </w:tabs>
              <w:spacing w:after="0" w:line="240" w:lineRule="auto"/>
              <w:ind w:right="-72"/>
              <w:jc w:val="right"/>
              <w:rPr>
                <w:rFonts w:ascii="Arial" w:eastAsia="Cordia New" w:hAnsi="Arial" w:cs="Arial"/>
                <w:color w:val="000000"/>
                <w:sz w:val="16"/>
                <w:szCs w:val="16"/>
                <w:lang w:val="en-GB" w:bidi="th-TH"/>
              </w:rPr>
            </w:pPr>
            <w:r w:rsidRPr="00AE29CB">
              <w:rPr>
                <w:rFonts w:ascii="Arial" w:eastAsia="Cordia New" w:hAnsi="Arial" w:cs="Arial"/>
                <w:color w:val="000000"/>
                <w:sz w:val="16"/>
                <w:szCs w:val="16"/>
                <w:lang w:val="en-GB" w:bidi="th-TH"/>
              </w:rPr>
              <w:t>150,858,941</w:t>
            </w:r>
          </w:p>
        </w:tc>
      </w:tr>
    </w:tbl>
    <w:p w14:paraId="5AB2A98B" w14:textId="77777777" w:rsidR="00551CF8" w:rsidRPr="005671C0" w:rsidRDefault="00551CF8" w:rsidP="005671C0">
      <w:pPr>
        <w:spacing w:after="0" w:line="240" w:lineRule="auto"/>
        <w:jc w:val="both"/>
        <w:rPr>
          <w:rFonts w:ascii="Arial" w:eastAsia="Cordia New" w:hAnsi="Arial" w:cs="Arial"/>
          <w:color w:val="000000"/>
          <w:sz w:val="12"/>
          <w:szCs w:val="12"/>
          <w:lang w:bidi="th-TH"/>
        </w:rPr>
      </w:pPr>
    </w:p>
    <w:p w14:paraId="0DDC6B69" w14:textId="24653CC7" w:rsidR="00613EB4" w:rsidRPr="005671C0" w:rsidRDefault="00497A88" w:rsidP="005671C0">
      <w:pPr>
        <w:spacing w:after="0" w:line="240" w:lineRule="auto"/>
        <w:jc w:val="both"/>
        <w:rPr>
          <w:rFonts w:ascii="Arial" w:eastAsia="Cordia New" w:hAnsi="Arial" w:cs="Arial"/>
          <w:color w:val="000000"/>
          <w:sz w:val="18"/>
          <w:szCs w:val="18"/>
          <w:lang w:bidi="th-TH"/>
        </w:rPr>
      </w:pPr>
      <w:r w:rsidRPr="005671C0">
        <w:rPr>
          <w:rFonts w:ascii="Arial" w:eastAsia="Cordia New" w:hAnsi="Arial" w:cs="Arial"/>
          <w:color w:val="000000"/>
          <w:sz w:val="18"/>
          <w:szCs w:val="18"/>
          <w:lang w:bidi="th-TH"/>
        </w:rPr>
        <w:t xml:space="preserve">As </w:t>
      </w:r>
      <w:proofErr w:type="gramStart"/>
      <w:r w:rsidRPr="005671C0">
        <w:rPr>
          <w:rFonts w:ascii="Arial" w:eastAsia="Cordia New" w:hAnsi="Arial" w:cs="Arial"/>
          <w:color w:val="000000"/>
          <w:sz w:val="18"/>
          <w:szCs w:val="18"/>
          <w:lang w:bidi="th-TH"/>
        </w:rPr>
        <w:t>at</w:t>
      </w:r>
      <w:proofErr w:type="gramEnd"/>
      <w:r w:rsidRPr="005671C0">
        <w:rPr>
          <w:rFonts w:ascii="Arial" w:eastAsia="Cordia New" w:hAnsi="Arial" w:cs="Arial"/>
          <w:color w:val="000000"/>
          <w:sz w:val="18"/>
          <w:szCs w:val="18"/>
          <w:lang w:bidi="th-TH"/>
        </w:rPr>
        <w:t xml:space="preserve"> 31 December </w:t>
      </w:r>
      <w:r w:rsidR="00C62224" w:rsidRPr="005671C0">
        <w:rPr>
          <w:rFonts w:ascii="Arial" w:eastAsia="Cordia New" w:hAnsi="Arial" w:cs="Arial"/>
          <w:color w:val="000000"/>
          <w:sz w:val="18"/>
          <w:szCs w:val="18"/>
          <w:lang w:bidi="th-TH"/>
        </w:rPr>
        <w:t>202</w:t>
      </w:r>
      <w:r w:rsidR="0083062E" w:rsidRPr="005671C0">
        <w:rPr>
          <w:rFonts w:ascii="Arial" w:eastAsia="Cordia New" w:hAnsi="Arial" w:cs="Arial"/>
          <w:color w:val="000000"/>
          <w:sz w:val="18"/>
          <w:szCs w:val="18"/>
          <w:lang w:bidi="th-TH"/>
        </w:rPr>
        <w:t>1</w:t>
      </w:r>
      <w:r w:rsidR="00551CF8" w:rsidRPr="005671C0">
        <w:rPr>
          <w:rFonts w:ascii="Arial" w:eastAsia="Cordia New" w:hAnsi="Arial" w:cs="Arial"/>
          <w:color w:val="000000"/>
          <w:sz w:val="18"/>
          <w:szCs w:val="18"/>
          <w:lang w:bidi="th-TH"/>
        </w:rPr>
        <w:t>, the Group and the Company had undrawn committed borrowings facilities amount</w:t>
      </w:r>
      <w:r w:rsidR="00E75DB5" w:rsidRPr="005671C0">
        <w:rPr>
          <w:rFonts w:ascii="Arial" w:eastAsia="Cordia New" w:hAnsi="Arial" w:cs="Arial"/>
          <w:color w:val="000000"/>
          <w:sz w:val="18"/>
          <w:szCs w:val="18"/>
          <w:lang w:bidi="th-TH"/>
        </w:rPr>
        <w:t>ing to</w:t>
      </w:r>
      <w:r w:rsidR="00551CF8" w:rsidRPr="005671C0">
        <w:rPr>
          <w:rFonts w:ascii="Arial" w:eastAsia="Cordia New" w:hAnsi="Arial" w:cs="Arial"/>
          <w:color w:val="000000"/>
          <w:sz w:val="18"/>
          <w:szCs w:val="18"/>
          <w:lang w:bidi="th-TH"/>
        </w:rPr>
        <w:t xml:space="preserve"> </w:t>
      </w:r>
      <w:r w:rsidR="00551CF8" w:rsidRPr="005671C0">
        <w:rPr>
          <w:rFonts w:ascii="Arial" w:hAnsi="Arial" w:cs="Arial"/>
          <w:color w:val="000000"/>
          <w:sz w:val="18"/>
          <w:szCs w:val="18"/>
        </w:rPr>
        <w:t xml:space="preserve">Baht </w:t>
      </w:r>
      <w:r w:rsidR="00744550" w:rsidRPr="005671C0">
        <w:rPr>
          <w:rFonts w:ascii="Arial" w:hAnsi="Arial" w:cs="Arial"/>
          <w:color w:val="000000"/>
          <w:sz w:val="18"/>
          <w:szCs w:val="18"/>
        </w:rPr>
        <w:t xml:space="preserve">1,492.34 </w:t>
      </w:r>
      <w:r w:rsidRPr="005671C0">
        <w:rPr>
          <w:rFonts w:ascii="Arial" w:hAnsi="Arial" w:cs="Arial"/>
          <w:color w:val="000000"/>
          <w:sz w:val="18"/>
          <w:szCs w:val="18"/>
        </w:rPr>
        <w:t xml:space="preserve">million </w:t>
      </w:r>
      <w:r w:rsidR="00551CF8" w:rsidRPr="005671C0">
        <w:rPr>
          <w:rFonts w:ascii="Arial" w:hAnsi="Arial" w:cs="Arial"/>
          <w:color w:val="000000"/>
          <w:sz w:val="18"/>
          <w:szCs w:val="18"/>
        </w:rPr>
        <w:t xml:space="preserve">and Baht </w:t>
      </w:r>
      <w:r w:rsidR="00744550" w:rsidRPr="005671C0">
        <w:rPr>
          <w:rFonts w:ascii="Arial" w:hAnsi="Arial" w:cs="Arial"/>
          <w:color w:val="000000"/>
          <w:sz w:val="18"/>
          <w:szCs w:val="18"/>
        </w:rPr>
        <w:t xml:space="preserve">88.11 </w:t>
      </w:r>
      <w:r w:rsidRPr="005671C0">
        <w:rPr>
          <w:rFonts w:ascii="Arial" w:hAnsi="Arial" w:cs="Arial"/>
          <w:color w:val="000000"/>
          <w:sz w:val="18"/>
          <w:szCs w:val="18"/>
        </w:rPr>
        <w:t>million</w:t>
      </w:r>
      <w:r w:rsidR="003F63A2" w:rsidRPr="005671C0">
        <w:rPr>
          <w:rFonts w:ascii="Arial" w:eastAsia="Cordia New" w:hAnsi="Arial" w:cs="Arial"/>
          <w:color w:val="000000"/>
          <w:sz w:val="18"/>
          <w:szCs w:val="18"/>
          <w:lang w:bidi="th-TH"/>
        </w:rPr>
        <w:t xml:space="preserve"> </w:t>
      </w:r>
      <w:r w:rsidRPr="005671C0">
        <w:rPr>
          <w:rFonts w:ascii="Arial" w:eastAsia="Cordia New" w:hAnsi="Arial" w:cs="Arial"/>
          <w:color w:val="000000"/>
          <w:sz w:val="18"/>
          <w:szCs w:val="18"/>
          <w:lang w:bidi="th-TH"/>
        </w:rPr>
        <w:t>(</w:t>
      </w:r>
      <w:r w:rsidR="00DF7349" w:rsidRPr="005671C0">
        <w:rPr>
          <w:rFonts w:ascii="Arial" w:eastAsia="Cordia New" w:hAnsi="Arial" w:cs="Arial"/>
          <w:color w:val="000000"/>
          <w:sz w:val="18"/>
          <w:szCs w:val="18"/>
          <w:lang w:val="en-GB" w:bidi="th-TH"/>
        </w:rPr>
        <w:t>20</w:t>
      </w:r>
      <w:r w:rsidR="0083062E" w:rsidRPr="005671C0">
        <w:rPr>
          <w:rFonts w:ascii="Arial" w:eastAsia="Cordia New" w:hAnsi="Arial" w:cs="Arial"/>
          <w:color w:val="000000"/>
          <w:sz w:val="18"/>
          <w:szCs w:val="18"/>
          <w:lang w:val="en-GB" w:bidi="th-TH"/>
        </w:rPr>
        <w:t>20</w:t>
      </w:r>
      <w:r w:rsidR="00551CF8" w:rsidRPr="005671C0">
        <w:rPr>
          <w:rFonts w:ascii="Arial" w:eastAsia="Cordia New" w:hAnsi="Arial" w:cs="Arial"/>
          <w:color w:val="000000"/>
          <w:sz w:val="18"/>
          <w:szCs w:val="18"/>
          <w:lang w:bidi="th-TH"/>
        </w:rPr>
        <w:t xml:space="preserve">: </w:t>
      </w:r>
      <w:r w:rsidR="003F63A2" w:rsidRPr="005671C0">
        <w:rPr>
          <w:rFonts w:ascii="Arial" w:eastAsia="Cordia New" w:hAnsi="Arial" w:cs="Arial"/>
          <w:color w:val="000000"/>
          <w:sz w:val="18"/>
          <w:szCs w:val="18"/>
          <w:lang w:bidi="th-TH"/>
        </w:rPr>
        <w:t xml:space="preserve">Baht </w:t>
      </w:r>
      <w:r w:rsidR="00DF7DE2" w:rsidRPr="005671C0">
        <w:rPr>
          <w:rFonts w:ascii="Arial" w:hAnsi="Arial" w:cs="Arial"/>
          <w:color w:val="000000"/>
          <w:sz w:val="18"/>
          <w:szCs w:val="18"/>
        </w:rPr>
        <w:t>1</w:t>
      </w:r>
      <w:r w:rsidR="0083062E" w:rsidRPr="005671C0">
        <w:rPr>
          <w:rFonts w:ascii="Arial" w:hAnsi="Arial" w:cs="Arial"/>
          <w:color w:val="000000"/>
          <w:sz w:val="18"/>
          <w:szCs w:val="18"/>
        </w:rPr>
        <w:t>,166.86</w:t>
      </w:r>
      <w:r w:rsidR="0083062E" w:rsidRPr="005671C0">
        <w:rPr>
          <w:rFonts w:ascii="Arial" w:hAnsi="Arial" w:cs="Arial"/>
          <w:color w:val="000000"/>
          <w:sz w:val="18"/>
          <w:szCs w:val="18"/>
          <w:rtl/>
          <w:cs/>
        </w:rPr>
        <w:t xml:space="preserve"> </w:t>
      </w:r>
      <w:r w:rsidR="0083062E" w:rsidRPr="005671C0">
        <w:rPr>
          <w:rFonts w:ascii="Arial" w:hAnsi="Arial" w:cs="Arial"/>
          <w:color w:val="000000"/>
          <w:sz w:val="18"/>
          <w:szCs w:val="18"/>
        </w:rPr>
        <w:t>million and Baht 108.89</w:t>
      </w:r>
      <w:r w:rsidR="0083062E" w:rsidRPr="005671C0">
        <w:rPr>
          <w:rFonts w:ascii="Arial" w:hAnsi="Arial" w:cs="Arial"/>
          <w:color w:val="000000"/>
          <w:sz w:val="18"/>
          <w:szCs w:val="18"/>
          <w:rtl/>
          <w:cs/>
        </w:rPr>
        <w:t xml:space="preserve"> </w:t>
      </w:r>
      <w:r w:rsidR="003F63A2" w:rsidRPr="005671C0">
        <w:rPr>
          <w:rFonts w:ascii="Arial" w:eastAsia="Cordia New" w:hAnsi="Arial" w:cs="Arial"/>
          <w:color w:val="000000"/>
          <w:sz w:val="18"/>
          <w:szCs w:val="18"/>
          <w:lang w:bidi="th-TH"/>
        </w:rPr>
        <w:t>million</w:t>
      </w:r>
      <w:r w:rsidR="00837B02" w:rsidRPr="005671C0">
        <w:rPr>
          <w:rFonts w:ascii="Arial" w:eastAsia="Cordia New" w:hAnsi="Arial" w:cs="Arial"/>
          <w:color w:val="000000"/>
          <w:sz w:val="18"/>
          <w:szCs w:val="18"/>
          <w:lang w:bidi="th-TH"/>
        </w:rPr>
        <w:t>)</w:t>
      </w:r>
      <w:r w:rsidR="002E104F" w:rsidRPr="005671C0">
        <w:rPr>
          <w:rFonts w:ascii="Arial" w:eastAsia="Cordia New" w:hAnsi="Arial" w:cs="Arial"/>
          <w:color w:val="000000"/>
          <w:sz w:val="18"/>
          <w:szCs w:val="18"/>
          <w:lang w:bidi="th-TH"/>
        </w:rPr>
        <w:t>, respectively</w:t>
      </w:r>
      <w:r w:rsidR="00551CF8" w:rsidRPr="005671C0">
        <w:rPr>
          <w:rFonts w:ascii="Arial" w:eastAsia="Cordia New" w:hAnsi="Arial" w:cs="Arial"/>
          <w:color w:val="000000"/>
          <w:sz w:val="18"/>
          <w:szCs w:val="18"/>
          <w:lang w:bidi="th-TH"/>
        </w:rPr>
        <w:t>.</w:t>
      </w:r>
      <w:r w:rsidR="00613EB4" w:rsidRPr="005671C0">
        <w:rPr>
          <w:rFonts w:ascii="Arial" w:eastAsia="Cordia New" w:hAnsi="Arial" w:cs="Arial"/>
          <w:color w:val="000000"/>
          <w:sz w:val="18"/>
          <w:szCs w:val="18"/>
          <w:lang w:bidi="th-TH"/>
        </w:rPr>
        <w:t xml:space="preserve"> </w:t>
      </w:r>
    </w:p>
    <w:p w14:paraId="038B377C" w14:textId="77777777" w:rsidR="00292C30" w:rsidRPr="005671C0" w:rsidRDefault="00292C30" w:rsidP="005671C0">
      <w:pPr>
        <w:spacing w:after="0" w:line="240" w:lineRule="auto"/>
        <w:jc w:val="both"/>
        <w:rPr>
          <w:rFonts w:ascii="Arial" w:eastAsia="Cordia New" w:hAnsi="Arial" w:cs="Arial"/>
          <w:color w:val="000000"/>
          <w:sz w:val="12"/>
          <w:szCs w:val="12"/>
          <w:lang w:bidi="th-TH"/>
        </w:rPr>
      </w:pPr>
    </w:p>
    <w:p w14:paraId="74915C0D" w14:textId="04341ECA" w:rsidR="00415E3B" w:rsidRPr="005671C0" w:rsidRDefault="00415E3B" w:rsidP="005671C0">
      <w:pPr>
        <w:spacing w:after="0" w:line="240" w:lineRule="auto"/>
        <w:jc w:val="thaiDistribute"/>
        <w:rPr>
          <w:rFonts w:ascii="Arial" w:hAnsi="Arial" w:cs="Arial"/>
          <w:color w:val="000000"/>
          <w:sz w:val="18"/>
          <w:szCs w:val="18"/>
        </w:rPr>
      </w:pPr>
      <w:r w:rsidRPr="005671C0">
        <w:rPr>
          <w:rFonts w:ascii="Arial" w:eastAsia="Cordia New" w:hAnsi="Arial" w:cs="Arial"/>
          <w:color w:val="000000"/>
          <w:sz w:val="18"/>
          <w:szCs w:val="18"/>
          <w:lang w:val="en-GB" w:bidi="th-TH"/>
        </w:rPr>
        <w:t xml:space="preserve">As </w:t>
      </w:r>
      <w:proofErr w:type="gramStart"/>
      <w:r w:rsidRPr="005671C0">
        <w:rPr>
          <w:rFonts w:ascii="Arial" w:eastAsia="Cordia New" w:hAnsi="Arial" w:cs="Arial"/>
          <w:color w:val="000000"/>
          <w:sz w:val="18"/>
          <w:szCs w:val="18"/>
          <w:lang w:val="en-GB" w:bidi="th-TH"/>
        </w:rPr>
        <w:t>at</w:t>
      </w:r>
      <w:proofErr w:type="gramEnd"/>
      <w:r w:rsidRPr="005671C0">
        <w:rPr>
          <w:rFonts w:ascii="Arial" w:eastAsia="Cordia New" w:hAnsi="Arial" w:cs="Arial"/>
          <w:color w:val="000000"/>
          <w:sz w:val="18"/>
          <w:szCs w:val="18"/>
          <w:lang w:val="en-GB" w:bidi="th-TH"/>
        </w:rPr>
        <w:t xml:space="preserve"> 31 December 2021, the Group </w:t>
      </w:r>
      <w:r w:rsidRPr="005671C0">
        <w:rPr>
          <w:rFonts w:ascii="Arial" w:hAnsi="Arial" w:cs="Arial"/>
          <w:color w:val="000000"/>
          <w:spacing w:val="-4"/>
          <w:sz w:val="18"/>
          <w:szCs w:val="18"/>
        </w:rPr>
        <w:t xml:space="preserve">have pledged land and premises of project </w:t>
      </w:r>
      <w:r w:rsidRPr="005671C0">
        <w:rPr>
          <w:rFonts w:ascii="Arial" w:hAnsi="Arial" w:cs="Arial"/>
          <w:color w:val="000000"/>
          <w:sz w:val="18"/>
          <w:szCs w:val="18"/>
        </w:rPr>
        <w:t>as collaterals for long-term borrowings (Note 12 and 13).</w:t>
      </w:r>
    </w:p>
    <w:p w14:paraId="67B252C1" w14:textId="77777777" w:rsidR="00415E3B" w:rsidRPr="005671C0" w:rsidRDefault="00415E3B" w:rsidP="005671C0">
      <w:pPr>
        <w:spacing w:after="0" w:line="240" w:lineRule="auto"/>
        <w:rPr>
          <w:rFonts w:ascii="Arial" w:eastAsia="Cordia New" w:hAnsi="Arial" w:cs="Arial"/>
          <w:color w:val="000000"/>
          <w:sz w:val="12"/>
          <w:szCs w:val="12"/>
          <w:lang w:bidi="th-TH"/>
        </w:rPr>
      </w:pPr>
    </w:p>
    <w:p w14:paraId="6BA02736" w14:textId="4B8E89D5" w:rsidR="00415E3B" w:rsidRPr="005671C0" w:rsidRDefault="00415E3B" w:rsidP="005671C0">
      <w:pPr>
        <w:spacing w:after="0" w:line="240" w:lineRule="auto"/>
        <w:rPr>
          <w:rFonts w:ascii="Arial" w:eastAsia="Cordia New" w:hAnsi="Arial" w:cs="Arial"/>
          <w:color w:val="000000"/>
          <w:sz w:val="18"/>
          <w:szCs w:val="18"/>
          <w:lang w:val="en-GB" w:bidi="th-TH"/>
        </w:rPr>
      </w:pPr>
      <w:r w:rsidRPr="005671C0">
        <w:rPr>
          <w:rFonts w:ascii="Arial" w:eastAsia="Cordia New" w:hAnsi="Arial" w:cs="Arial"/>
          <w:color w:val="000000"/>
          <w:sz w:val="18"/>
          <w:szCs w:val="18"/>
          <w:lang w:bidi="th-TH"/>
        </w:rPr>
        <w:t xml:space="preserve">As </w:t>
      </w:r>
      <w:proofErr w:type="gramStart"/>
      <w:r w:rsidRPr="005671C0">
        <w:rPr>
          <w:rFonts w:ascii="Arial" w:eastAsia="Cordia New" w:hAnsi="Arial" w:cs="Arial"/>
          <w:color w:val="000000"/>
          <w:sz w:val="18"/>
          <w:szCs w:val="18"/>
          <w:lang w:bidi="th-TH"/>
        </w:rPr>
        <w:t>at</w:t>
      </w:r>
      <w:proofErr w:type="gramEnd"/>
      <w:r w:rsidRPr="005671C0">
        <w:rPr>
          <w:rFonts w:ascii="Arial" w:eastAsia="Cordia New" w:hAnsi="Arial" w:cs="Arial"/>
          <w:color w:val="000000"/>
          <w:sz w:val="18"/>
          <w:szCs w:val="18"/>
          <w:lang w:bidi="th-TH"/>
        </w:rPr>
        <w:t xml:space="preserve"> 31 December 2020, </w:t>
      </w:r>
      <w:r w:rsidR="00613EB4" w:rsidRPr="005671C0">
        <w:rPr>
          <w:rFonts w:ascii="Arial" w:eastAsia="Cordia New" w:hAnsi="Arial" w:cs="Arial"/>
          <w:color w:val="000000"/>
          <w:sz w:val="18"/>
          <w:szCs w:val="18"/>
          <w:lang w:bidi="th-TH"/>
        </w:rPr>
        <w:t>The fair value of long term borrowing from financial institution excluding those with the carrying amount approximates fair value, is Baht 2,427</w:t>
      </w:r>
      <w:r w:rsidR="00960FE8" w:rsidRPr="005671C0">
        <w:rPr>
          <w:rFonts w:ascii="Arial" w:eastAsia="Cordia New" w:hAnsi="Arial" w:cs="Arial"/>
          <w:color w:val="000000"/>
          <w:sz w:val="18"/>
          <w:szCs w:val="18"/>
          <w:lang w:bidi="th-TH"/>
        </w:rPr>
        <w:t>.47</w:t>
      </w:r>
      <w:r w:rsidR="00613EB4" w:rsidRPr="005671C0">
        <w:rPr>
          <w:rFonts w:ascii="Arial" w:eastAsia="Cordia New" w:hAnsi="Arial" w:cs="Arial"/>
          <w:color w:val="000000"/>
          <w:sz w:val="18"/>
          <w:szCs w:val="18"/>
          <w:lang w:bidi="th-TH"/>
        </w:rPr>
        <w:t xml:space="preserve"> million</w:t>
      </w:r>
      <w:r w:rsidR="00960FE8" w:rsidRPr="005671C0">
        <w:rPr>
          <w:rFonts w:ascii="Arial" w:eastAsia="Cordia New" w:hAnsi="Arial" w:cs="Arial"/>
          <w:color w:val="000000"/>
          <w:sz w:val="18"/>
          <w:szCs w:val="18"/>
          <w:lang w:bidi="th-TH"/>
        </w:rPr>
        <w:t xml:space="preserve"> that has book value amounting Baht 2,</w:t>
      </w:r>
      <w:r w:rsidR="00A55C93" w:rsidRPr="005671C0">
        <w:rPr>
          <w:rFonts w:ascii="Arial" w:eastAsia="Cordia New" w:hAnsi="Arial" w:cs="Arial"/>
          <w:color w:val="000000"/>
          <w:sz w:val="18"/>
          <w:szCs w:val="18"/>
          <w:lang w:bidi="th-TH"/>
        </w:rPr>
        <w:t>427.</w:t>
      </w:r>
      <w:r w:rsidR="00960FE8" w:rsidRPr="005671C0">
        <w:rPr>
          <w:rFonts w:ascii="Arial" w:eastAsia="Cordia New" w:hAnsi="Arial" w:cs="Arial"/>
          <w:color w:val="000000"/>
          <w:sz w:val="18"/>
          <w:szCs w:val="18"/>
          <w:lang w:bidi="th-TH"/>
        </w:rPr>
        <w:t>4</w:t>
      </w:r>
      <w:r w:rsidR="00A55C93" w:rsidRPr="005671C0">
        <w:rPr>
          <w:rFonts w:ascii="Arial" w:eastAsia="Cordia New" w:hAnsi="Arial" w:cs="Arial"/>
          <w:color w:val="000000"/>
          <w:sz w:val="18"/>
          <w:szCs w:val="18"/>
          <w:lang w:bidi="th-TH"/>
        </w:rPr>
        <w:t>7</w:t>
      </w:r>
      <w:r w:rsidR="00960FE8" w:rsidRPr="005671C0">
        <w:rPr>
          <w:rFonts w:ascii="Arial" w:eastAsia="Cordia New" w:hAnsi="Arial" w:cs="Arial"/>
          <w:color w:val="000000"/>
          <w:sz w:val="18"/>
          <w:szCs w:val="18"/>
          <w:lang w:bidi="th-TH"/>
        </w:rPr>
        <w:t xml:space="preserve"> million</w:t>
      </w:r>
      <w:r w:rsidR="00613EB4" w:rsidRPr="005671C0">
        <w:rPr>
          <w:rFonts w:ascii="Arial" w:eastAsia="Cordia New" w:hAnsi="Arial" w:cs="Arial"/>
          <w:color w:val="000000"/>
          <w:sz w:val="18"/>
          <w:szCs w:val="18"/>
          <w:lang w:bidi="th-TH"/>
        </w:rPr>
        <w:t>. The fair value is within level 2 of the fair value hierarch</w:t>
      </w:r>
      <w:r w:rsidR="00DE1B9C" w:rsidRPr="005671C0">
        <w:rPr>
          <w:rFonts w:ascii="Arial" w:eastAsia="Cordia New" w:hAnsi="Arial" w:cs="Arial"/>
          <w:color w:val="000000"/>
          <w:sz w:val="18"/>
          <w:szCs w:val="18"/>
          <w:lang w:bidi="th-TH"/>
        </w:rPr>
        <w:t>y. The</w:t>
      </w:r>
      <w:r w:rsidR="007B11AF" w:rsidRPr="005671C0">
        <w:rPr>
          <w:rFonts w:ascii="Arial" w:eastAsia="Cordia New" w:hAnsi="Arial" w:cs="Arial"/>
          <w:color w:val="000000"/>
          <w:sz w:val="18"/>
          <w:szCs w:val="18"/>
          <w:lang w:val="en-GB" w:bidi="th-TH"/>
        </w:rPr>
        <w:t xml:space="preserve"> interest </w:t>
      </w:r>
      <w:proofErr w:type="gramStart"/>
      <w:r w:rsidR="00DE1B9C" w:rsidRPr="005671C0">
        <w:rPr>
          <w:rFonts w:ascii="Arial" w:eastAsia="Cordia New" w:hAnsi="Arial" w:cs="Arial"/>
          <w:color w:val="000000"/>
          <w:sz w:val="18"/>
          <w:szCs w:val="18"/>
          <w:lang w:val="en-GB" w:bidi="th-TH"/>
        </w:rPr>
        <w:t>have</w:t>
      </w:r>
      <w:proofErr w:type="gramEnd"/>
      <w:r w:rsidR="00DE1B9C" w:rsidRPr="005671C0">
        <w:rPr>
          <w:rFonts w:ascii="Arial" w:eastAsia="Cordia New" w:hAnsi="Arial" w:cs="Arial"/>
          <w:color w:val="000000"/>
          <w:sz w:val="18"/>
          <w:szCs w:val="18"/>
          <w:lang w:val="en-GB" w:bidi="th-TH"/>
        </w:rPr>
        <w:t xml:space="preserve"> been changed from </w:t>
      </w:r>
      <w:r w:rsidR="007B11AF" w:rsidRPr="005671C0">
        <w:rPr>
          <w:rFonts w:ascii="Arial" w:eastAsia="Cordia New" w:hAnsi="Arial" w:cs="Arial"/>
          <w:color w:val="000000"/>
          <w:sz w:val="18"/>
          <w:szCs w:val="18"/>
          <w:lang w:val="en-GB" w:bidi="th-TH"/>
        </w:rPr>
        <w:t>3.20% and 3.88% per annum</w:t>
      </w:r>
      <w:r w:rsidR="00DE1B9C" w:rsidRPr="005671C0">
        <w:rPr>
          <w:rFonts w:ascii="Arial" w:eastAsia="Cordia New" w:hAnsi="Arial" w:cs="Arial"/>
          <w:color w:val="000000"/>
          <w:sz w:val="18"/>
          <w:szCs w:val="18"/>
          <w:lang w:val="en-GB" w:bidi="th-TH"/>
        </w:rPr>
        <w:t xml:space="preserve"> to the </w:t>
      </w:r>
      <w:r w:rsidR="007B11AF" w:rsidRPr="005671C0">
        <w:rPr>
          <w:rFonts w:ascii="Arial" w:eastAsia="Cordia New" w:hAnsi="Arial" w:cs="Arial"/>
          <w:color w:val="000000"/>
          <w:sz w:val="18"/>
          <w:szCs w:val="18"/>
          <w:lang w:val="en-GB" w:bidi="th-TH"/>
        </w:rPr>
        <w:t xml:space="preserve">new interest </w:t>
      </w:r>
      <w:r w:rsidR="00DE1B9C" w:rsidRPr="005671C0">
        <w:rPr>
          <w:rFonts w:ascii="Arial" w:eastAsia="Cordia New" w:hAnsi="Arial" w:cs="Arial"/>
          <w:color w:val="000000"/>
          <w:sz w:val="18"/>
          <w:szCs w:val="18"/>
          <w:lang w:val="en-GB" w:bidi="th-TH"/>
        </w:rPr>
        <w:t>rate at</w:t>
      </w:r>
      <w:r w:rsidR="007B11AF" w:rsidRPr="005671C0">
        <w:rPr>
          <w:rFonts w:ascii="Arial" w:eastAsia="Cordia New" w:hAnsi="Arial" w:cs="Arial"/>
          <w:color w:val="000000"/>
          <w:sz w:val="18"/>
          <w:szCs w:val="18"/>
          <w:lang w:val="en-GB" w:bidi="th-TH"/>
        </w:rPr>
        <w:t xml:space="preserve"> 3.</w:t>
      </w:r>
      <w:r w:rsidRPr="005671C0">
        <w:rPr>
          <w:rFonts w:ascii="Arial" w:eastAsia="Cordia New" w:hAnsi="Arial" w:cs="Arial"/>
          <w:color w:val="000000"/>
          <w:sz w:val="18"/>
          <w:szCs w:val="18"/>
          <w:lang w:val="en-GB" w:bidi="th-TH"/>
        </w:rPr>
        <w:t>75</w:t>
      </w:r>
      <w:r w:rsidR="007B11AF" w:rsidRPr="005671C0">
        <w:rPr>
          <w:rFonts w:ascii="Arial" w:eastAsia="Cordia New" w:hAnsi="Arial" w:cs="Arial"/>
          <w:color w:val="000000"/>
          <w:sz w:val="18"/>
          <w:szCs w:val="18"/>
          <w:lang w:val="en-GB" w:bidi="th-TH"/>
        </w:rPr>
        <w:t>% and 5.03% per annum</w:t>
      </w:r>
      <w:r w:rsidRPr="005671C0">
        <w:rPr>
          <w:rFonts w:ascii="Arial" w:eastAsia="Cordia New" w:hAnsi="Arial" w:cs="Arial"/>
          <w:color w:val="000000"/>
          <w:sz w:val="18"/>
          <w:szCs w:val="18"/>
          <w:lang w:val="en-GB" w:bidi="th-TH"/>
        </w:rPr>
        <w:t>.</w:t>
      </w:r>
    </w:p>
    <w:p w14:paraId="731A92F3" w14:textId="1F1B0BCB" w:rsidR="00415E3B" w:rsidRPr="005671C0" w:rsidRDefault="00415E3B" w:rsidP="005671C0">
      <w:pPr>
        <w:spacing w:after="0" w:line="240" w:lineRule="auto"/>
        <w:rPr>
          <w:rFonts w:ascii="Arial" w:eastAsia="Cordia New" w:hAnsi="Arial" w:cs="Arial"/>
          <w:color w:val="000000"/>
          <w:sz w:val="18"/>
          <w:szCs w:val="18"/>
          <w:lang w:val="en-GB" w:bidi="th-TH"/>
        </w:rPr>
        <w:sectPr w:rsidR="00415E3B" w:rsidRPr="005671C0" w:rsidSect="004246C8">
          <w:pgSz w:w="16840" w:h="11907" w:orient="landscape" w:code="9"/>
          <w:pgMar w:top="1440" w:right="720" w:bottom="720" w:left="720" w:header="706" w:footer="706" w:gutter="0"/>
          <w:paperSrc w:first="15" w:other="15"/>
          <w:cols w:space="720"/>
          <w:noEndnote/>
          <w:docGrid w:linePitch="326"/>
        </w:sectPr>
      </w:pPr>
    </w:p>
    <w:p w14:paraId="3087DAD7" w14:textId="77777777" w:rsidR="00292C30" w:rsidRPr="005671C0" w:rsidRDefault="00292C30" w:rsidP="005671C0">
      <w:pPr>
        <w:autoSpaceDE w:val="0"/>
        <w:autoSpaceDN w:val="0"/>
        <w:adjustRightInd w:val="0"/>
        <w:spacing w:after="0" w:line="240" w:lineRule="auto"/>
        <w:rPr>
          <w:rFonts w:ascii="Arial" w:hAnsi="Arial" w:cs="Arial"/>
          <w:color w:val="000000"/>
          <w:sz w:val="18"/>
          <w:szCs w:val="18"/>
          <w:lang w:val="en-GB" w:bidi="th-TH"/>
        </w:rPr>
      </w:pPr>
    </w:p>
    <w:p w14:paraId="3AB803FD" w14:textId="0EDC3271" w:rsidR="00924B5A" w:rsidRPr="005671C0" w:rsidRDefault="00924B5A" w:rsidP="005671C0">
      <w:pPr>
        <w:autoSpaceDE w:val="0"/>
        <w:autoSpaceDN w:val="0"/>
        <w:adjustRightInd w:val="0"/>
        <w:spacing w:after="0" w:line="240" w:lineRule="auto"/>
        <w:rPr>
          <w:rFonts w:ascii="Arial" w:hAnsi="Arial" w:cs="Arial"/>
          <w:color w:val="000000"/>
          <w:sz w:val="18"/>
          <w:szCs w:val="18"/>
          <w:lang w:val="en-GB" w:bidi="th-TH"/>
        </w:rPr>
      </w:pPr>
      <w:r w:rsidRPr="005671C0">
        <w:rPr>
          <w:rFonts w:ascii="Arial" w:hAnsi="Arial" w:cs="Arial"/>
          <w:color w:val="000000"/>
          <w:sz w:val="18"/>
          <w:szCs w:val="18"/>
          <w:lang w:val="en-GB" w:bidi="th-TH"/>
        </w:rPr>
        <w:t>Movement of long-term borrowings for the year ended 31 December is as follows:</w:t>
      </w:r>
    </w:p>
    <w:p w14:paraId="407DC2FF" w14:textId="77777777" w:rsidR="00924B5A" w:rsidRPr="005671C0" w:rsidRDefault="00924B5A" w:rsidP="005671C0">
      <w:pPr>
        <w:spacing w:after="0" w:line="240" w:lineRule="auto"/>
        <w:jc w:val="both"/>
        <w:rPr>
          <w:rFonts w:ascii="Arial" w:hAnsi="Arial" w:cs="Arial"/>
          <w:color w:val="000000"/>
          <w:spacing w:val="-2"/>
          <w:sz w:val="18"/>
          <w:szCs w:val="18"/>
          <w:shd w:val="clear" w:color="auto" w:fill="FFFFFF"/>
        </w:rPr>
      </w:pPr>
    </w:p>
    <w:tbl>
      <w:tblPr>
        <w:tblW w:w="9448" w:type="dxa"/>
        <w:tblInd w:w="116" w:type="dxa"/>
        <w:tblLayout w:type="fixed"/>
        <w:tblLook w:val="0000" w:firstRow="0" w:lastRow="0" w:firstColumn="0" w:lastColumn="0" w:noHBand="0" w:noVBand="0"/>
      </w:tblPr>
      <w:tblGrid>
        <w:gridCol w:w="3682"/>
        <w:gridCol w:w="1441"/>
        <w:gridCol w:w="1442"/>
        <w:gridCol w:w="1441"/>
        <w:gridCol w:w="1442"/>
      </w:tblGrid>
      <w:tr w:rsidR="00924B5A" w:rsidRPr="005671C0" w14:paraId="76E7741B" w14:textId="77777777" w:rsidTr="00190047">
        <w:trPr>
          <w:cantSplit/>
          <w:trHeight w:val="20"/>
        </w:trPr>
        <w:tc>
          <w:tcPr>
            <w:tcW w:w="3682" w:type="dxa"/>
            <w:vAlign w:val="bottom"/>
          </w:tcPr>
          <w:p w14:paraId="33AE926B"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883" w:type="dxa"/>
            <w:gridSpan w:val="2"/>
            <w:tcBorders>
              <w:top w:val="single" w:sz="4" w:space="0" w:color="auto"/>
              <w:bottom w:val="single" w:sz="4" w:space="0" w:color="auto"/>
            </w:tcBorders>
            <w:shd w:val="clear" w:color="auto" w:fill="auto"/>
            <w:vAlign w:val="bottom"/>
          </w:tcPr>
          <w:p w14:paraId="4B33EE49"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22493113"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883" w:type="dxa"/>
            <w:gridSpan w:val="2"/>
            <w:tcBorders>
              <w:top w:val="single" w:sz="4" w:space="0" w:color="auto"/>
              <w:bottom w:val="single" w:sz="4" w:space="0" w:color="auto"/>
            </w:tcBorders>
            <w:shd w:val="clear" w:color="auto" w:fill="auto"/>
            <w:vAlign w:val="bottom"/>
          </w:tcPr>
          <w:p w14:paraId="6CEC7579"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46639F6A"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83062E" w:rsidRPr="005671C0" w14:paraId="56FB30C4" w14:textId="77777777" w:rsidTr="00190047">
        <w:trPr>
          <w:cantSplit/>
          <w:trHeight w:val="20"/>
        </w:trPr>
        <w:tc>
          <w:tcPr>
            <w:tcW w:w="3682" w:type="dxa"/>
            <w:vAlign w:val="bottom"/>
          </w:tcPr>
          <w:p w14:paraId="285E1E68"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441" w:type="dxa"/>
            <w:tcBorders>
              <w:top w:val="single" w:sz="4" w:space="0" w:color="auto"/>
            </w:tcBorders>
            <w:vAlign w:val="bottom"/>
          </w:tcPr>
          <w:p w14:paraId="3DC13327" w14:textId="01FC3EAB"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2" w:type="dxa"/>
            <w:tcBorders>
              <w:top w:val="single" w:sz="4" w:space="0" w:color="auto"/>
            </w:tcBorders>
            <w:vAlign w:val="bottom"/>
          </w:tcPr>
          <w:p w14:paraId="37D441ED" w14:textId="2632C31D"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441" w:type="dxa"/>
            <w:tcBorders>
              <w:top w:val="single" w:sz="4" w:space="0" w:color="auto"/>
            </w:tcBorders>
            <w:vAlign w:val="bottom"/>
          </w:tcPr>
          <w:p w14:paraId="64F1E402" w14:textId="2CE1E692"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2" w:type="dxa"/>
            <w:tcBorders>
              <w:top w:val="single" w:sz="4" w:space="0" w:color="auto"/>
            </w:tcBorders>
            <w:vAlign w:val="bottom"/>
          </w:tcPr>
          <w:p w14:paraId="2EC5026F" w14:textId="3883203A"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83062E" w:rsidRPr="005671C0" w14:paraId="47A5B76E" w14:textId="77777777" w:rsidTr="00190047">
        <w:trPr>
          <w:cantSplit/>
          <w:trHeight w:val="20"/>
        </w:trPr>
        <w:tc>
          <w:tcPr>
            <w:tcW w:w="3682" w:type="dxa"/>
            <w:vAlign w:val="bottom"/>
          </w:tcPr>
          <w:p w14:paraId="7D8AC43D"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441" w:type="dxa"/>
            <w:tcBorders>
              <w:bottom w:val="single" w:sz="4" w:space="0" w:color="auto"/>
            </w:tcBorders>
            <w:vAlign w:val="bottom"/>
          </w:tcPr>
          <w:p w14:paraId="4F974DB9" w14:textId="77777777"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2" w:type="dxa"/>
            <w:tcBorders>
              <w:bottom w:val="single" w:sz="4" w:space="0" w:color="auto"/>
            </w:tcBorders>
            <w:vAlign w:val="bottom"/>
          </w:tcPr>
          <w:p w14:paraId="7A8D8BE5" w14:textId="77777777"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1" w:type="dxa"/>
            <w:tcBorders>
              <w:bottom w:val="single" w:sz="4" w:space="0" w:color="auto"/>
            </w:tcBorders>
            <w:vAlign w:val="bottom"/>
          </w:tcPr>
          <w:p w14:paraId="233CBA4B" w14:textId="315B0698"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2" w:type="dxa"/>
            <w:tcBorders>
              <w:bottom w:val="single" w:sz="4" w:space="0" w:color="auto"/>
            </w:tcBorders>
            <w:vAlign w:val="bottom"/>
          </w:tcPr>
          <w:p w14:paraId="6BC38A83" w14:textId="2E030D2D"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924B5A" w:rsidRPr="005671C0" w14:paraId="01422D4B" w14:textId="77777777" w:rsidTr="00190047">
        <w:trPr>
          <w:cantSplit/>
          <w:trHeight w:val="81"/>
        </w:trPr>
        <w:tc>
          <w:tcPr>
            <w:tcW w:w="3682" w:type="dxa"/>
            <w:vAlign w:val="bottom"/>
          </w:tcPr>
          <w:p w14:paraId="3B7AC9E8" w14:textId="77777777" w:rsidR="00924B5A" w:rsidRPr="005671C0" w:rsidRDefault="00924B5A" w:rsidP="005671C0">
            <w:pPr>
              <w:spacing w:after="0" w:line="240" w:lineRule="auto"/>
              <w:ind w:left="-120"/>
              <w:rPr>
                <w:rFonts w:ascii="Arial" w:hAnsi="Arial" w:cs="Arial"/>
                <w:color w:val="000000"/>
                <w:sz w:val="12"/>
                <w:szCs w:val="12"/>
                <w:rtl/>
                <w:cs/>
              </w:rPr>
            </w:pPr>
          </w:p>
        </w:tc>
        <w:tc>
          <w:tcPr>
            <w:tcW w:w="1441" w:type="dxa"/>
            <w:tcBorders>
              <w:top w:val="single" w:sz="4" w:space="0" w:color="auto"/>
            </w:tcBorders>
            <w:shd w:val="clear" w:color="auto" w:fill="FAFAFA"/>
            <w:vAlign w:val="bottom"/>
          </w:tcPr>
          <w:p w14:paraId="70A0A60A"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5E0EC8E3"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441" w:type="dxa"/>
            <w:tcBorders>
              <w:top w:val="single" w:sz="4" w:space="0" w:color="auto"/>
            </w:tcBorders>
            <w:shd w:val="clear" w:color="auto" w:fill="FAFAFA"/>
            <w:vAlign w:val="bottom"/>
          </w:tcPr>
          <w:p w14:paraId="783DA505"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6FF0BAFB" w14:textId="77777777" w:rsidR="00924B5A" w:rsidRPr="005671C0" w:rsidRDefault="00924B5A" w:rsidP="005671C0">
            <w:pPr>
              <w:spacing w:after="0" w:line="240" w:lineRule="auto"/>
              <w:ind w:right="-72"/>
              <w:jc w:val="right"/>
              <w:rPr>
                <w:rFonts w:ascii="Arial" w:hAnsi="Arial" w:cs="Arial"/>
                <w:color w:val="000000"/>
                <w:sz w:val="12"/>
                <w:szCs w:val="12"/>
              </w:rPr>
            </w:pPr>
          </w:p>
        </w:tc>
      </w:tr>
      <w:tr w:rsidR="00744550" w:rsidRPr="005671C0" w14:paraId="5EF64684" w14:textId="77777777" w:rsidTr="00190047">
        <w:trPr>
          <w:cantSplit/>
          <w:trHeight w:val="20"/>
        </w:trPr>
        <w:tc>
          <w:tcPr>
            <w:tcW w:w="3682" w:type="dxa"/>
          </w:tcPr>
          <w:p w14:paraId="62D03E55" w14:textId="77777777" w:rsidR="00744550" w:rsidRPr="005671C0" w:rsidRDefault="00744550" w:rsidP="005671C0">
            <w:pPr>
              <w:spacing w:after="0" w:line="240" w:lineRule="auto"/>
              <w:ind w:left="-12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1</w:t>
            </w:r>
            <w:r w:rsidRPr="005671C0">
              <w:rPr>
                <w:rFonts w:ascii="Arial" w:hAnsi="Arial" w:cs="Arial"/>
                <w:color w:val="000000"/>
                <w:sz w:val="18"/>
                <w:szCs w:val="18"/>
              </w:rPr>
              <w:t xml:space="preserve"> January</w:t>
            </w:r>
          </w:p>
        </w:tc>
        <w:tc>
          <w:tcPr>
            <w:tcW w:w="1441" w:type="dxa"/>
            <w:shd w:val="clear" w:color="auto" w:fill="FAFAFA"/>
          </w:tcPr>
          <w:p w14:paraId="69F42389" w14:textId="1B26B03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3,662,680,129</w:t>
            </w:r>
          </w:p>
        </w:tc>
        <w:tc>
          <w:tcPr>
            <w:tcW w:w="1442" w:type="dxa"/>
          </w:tcPr>
          <w:p w14:paraId="56043036" w14:textId="5173C07E"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3,238,006,671</w:t>
            </w:r>
          </w:p>
        </w:tc>
        <w:tc>
          <w:tcPr>
            <w:tcW w:w="1441" w:type="dxa"/>
            <w:shd w:val="clear" w:color="auto" w:fill="FAFAFA"/>
          </w:tcPr>
          <w:p w14:paraId="79BA619A" w14:textId="60AC953C"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196,446,899</w:t>
            </w:r>
          </w:p>
        </w:tc>
        <w:tc>
          <w:tcPr>
            <w:tcW w:w="1442" w:type="dxa"/>
          </w:tcPr>
          <w:p w14:paraId="7E3F56EA" w14:textId="31B8FAC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270,474,288</w:t>
            </w:r>
          </w:p>
        </w:tc>
      </w:tr>
      <w:tr w:rsidR="00744550" w:rsidRPr="005671C0" w14:paraId="32903F66" w14:textId="77777777" w:rsidTr="00190047">
        <w:trPr>
          <w:cantSplit/>
          <w:trHeight w:val="20"/>
        </w:trPr>
        <w:tc>
          <w:tcPr>
            <w:tcW w:w="3682" w:type="dxa"/>
          </w:tcPr>
          <w:p w14:paraId="28FC2B5E" w14:textId="77777777" w:rsidR="00744550"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Addition during the year</w:t>
            </w:r>
          </w:p>
        </w:tc>
        <w:tc>
          <w:tcPr>
            <w:tcW w:w="1441" w:type="dxa"/>
            <w:shd w:val="clear" w:color="auto" w:fill="FAFAFA"/>
          </w:tcPr>
          <w:p w14:paraId="6D1880D3" w14:textId="20787304"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1,118,945,848</w:t>
            </w:r>
          </w:p>
        </w:tc>
        <w:tc>
          <w:tcPr>
            <w:tcW w:w="1442" w:type="dxa"/>
          </w:tcPr>
          <w:p w14:paraId="60130A06" w14:textId="2225135B"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1,185,027,732</w:t>
            </w:r>
          </w:p>
        </w:tc>
        <w:tc>
          <w:tcPr>
            <w:tcW w:w="1441" w:type="dxa"/>
            <w:shd w:val="clear" w:color="auto" w:fill="FAFAFA"/>
          </w:tcPr>
          <w:p w14:paraId="55746D42" w14:textId="03645F68"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2,139,000</w:t>
            </w:r>
          </w:p>
        </w:tc>
        <w:tc>
          <w:tcPr>
            <w:tcW w:w="1442" w:type="dxa"/>
          </w:tcPr>
          <w:p w14:paraId="6E905816" w14:textId="4B80F90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70,998,100</w:t>
            </w:r>
          </w:p>
        </w:tc>
      </w:tr>
      <w:tr w:rsidR="00744550" w:rsidRPr="005671C0" w14:paraId="1C828A27" w14:textId="77777777" w:rsidTr="00190047">
        <w:trPr>
          <w:cantSplit/>
          <w:trHeight w:val="20"/>
        </w:trPr>
        <w:tc>
          <w:tcPr>
            <w:tcW w:w="3682" w:type="dxa"/>
          </w:tcPr>
          <w:p w14:paraId="62DD0C30" w14:textId="77777777" w:rsidR="00744550"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Payment during the year</w:t>
            </w:r>
          </w:p>
        </w:tc>
        <w:tc>
          <w:tcPr>
            <w:tcW w:w="1441" w:type="dxa"/>
            <w:shd w:val="clear" w:color="auto" w:fill="FAFAFA"/>
          </w:tcPr>
          <w:p w14:paraId="55296900" w14:textId="2DDE12EE"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(2,058,789,758)</w:t>
            </w:r>
          </w:p>
        </w:tc>
        <w:tc>
          <w:tcPr>
            <w:tcW w:w="1442" w:type="dxa"/>
          </w:tcPr>
          <w:p w14:paraId="30ADFD7E" w14:textId="0F05AA8D"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(1,149,452,706)</w:t>
            </w:r>
          </w:p>
        </w:tc>
        <w:tc>
          <w:tcPr>
            <w:tcW w:w="1441" w:type="dxa"/>
            <w:shd w:val="clear" w:color="auto" w:fill="FAFAFA"/>
          </w:tcPr>
          <w:p w14:paraId="1DE2921C" w14:textId="676CA07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(132,070,458)</w:t>
            </w:r>
          </w:p>
        </w:tc>
        <w:tc>
          <w:tcPr>
            <w:tcW w:w="1442" w:type="dxa"/>
          </w:tcPr>
          <w:p w14:paraId="180BECA7" w14:textId="23A7CC34"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(145,025,489)</w:t>
            </w:r>
          </w:p>
        </w:tc>
      </w:tr>
      <w:tr w:rsidR="00744550" w:rsidRPr="005671C0" w14:paraId="1EB274FE" w14:textId="77777777" w:rsidTr="00190047">
        <w:trPr>
          <w:cantSplit/>
          <w:trHeight w:val="20"/>
        </w:trPr>
        <w:tc>
          <w:tcPr>
            <w:tcW w:w="3682" w:type="dxa"/>
          </w:tcPr>
          <w:p w14:paraId="56FAB895" w14:textId="42F9B08B" w:rsidR="00744550"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Reclassification from current portion</w:t>
            </w:r>
          </w:p>
        </w:tc>
        <w:tc>
          <w:tcPr>
            <w:tcW w:w="1441" w:type="dxa"/>
            <w:shd w:val="clear" w:color="auto" w:fill="FAFAFA"/>
          </w:tcPr>
          <w:p w14:paraId="6B8811BB" w14:textId="7751BF74"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2" w:type="dxa"/>
          </w:tcPr>
          <w:p w14:paraId="5E1D1876" w14:textId="0026E6A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387,189,075</w:t>
            </w:r>
          </w:p>
        </w:tc>
        <w:tc>
          <w:tcPr>
            <w:tcW w:w="1441" w:type="dxa"/>
            <w:shd w:val="clear" w:color="auto" w:fill="FAFAFA"/>
          </w:tcPr>
          <w:p w14:paraId="1D404581" w14:textId="6F6AA3AC"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2" w:type="dxa"/>
          </w:tcPr>
          <w:p w14:paraId="45B72926" w14:textId="0C30A362"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744550" w:rsidRPr="005671C0" w14:paraId="12C47F59" w14:textId="77777777" w:rsidTr="00B65303">
        <w:trPr>
          <w:cantSplit/>
          <w:trHeight w:val="20"/>
        </w:trPr>
        <w:tc>
          <w:tcPr>
            <w:tcW w:w="3682" w:type="dxa"/>
          </w:tcPr>
          <w:p w14:paraId="36FC23E3" w14:textId="77777777" w:rsidR="00744550" w:rsidRPr="005671C0" w:rsidRDefault="00744550" w:rsidP="005671C0">
            <w:pPr>
              <w:spacing w:after="0" w:line="240" w:lineRule="auto"/>
              <w:ind w:left="-120"/>
              <w:rPr>
                <w:rFonts w:ascii="Arial" w:hAnsi="Arial" w:cs="Arial"/>
                <w:color w:val="000000"/>
                <w:sz w:val="18"/>
                <w:szCs w:val="18"/>
              </w:rPr>
            </w:pPr>
            <w:proofErr w:type="spellStart"/>
            <w:r w:rsidRPr="005671C0">
              <w:rPr>
                <w:rFonts w:ascii="Arial" w:eastAsia="Cordia New" w:hAnsi="Arial" w:cs="Arial"/>
                <w:color w:val="000000"/>
                <w:sz w:val="18"/>
                <w:szCs w:val="18"/>
                <w:lang w:bidi="th-TH"/>
              </w:rPr>
              <w:t>Amortisation</w:t>
            </w:r>
            <w:proofErr w:type="spellEnd"/>
            <w:r w:rsidRPr="005671C0">
              <w:rPr>
                <w:rFonts w:ascii="Arial" w:eastAsia="Cordia New" w:hAnsi="Arial" w:cs="Arial"/>
                <w:color w:val="000000"/>
                <w:sz w:val="18"/>
                <w:szCs w:val="18"/>
                <w:lang w:bidi="th-TH"/>
              </w:rPr>
              <w:t xml:space="preserve"> of prepaid </w:t>
            </w:r>
            <w:proofErr w:type="gramStart"/>
            <w:r w:rsidRPr="005671C0">
              <w:rPr>
                <w:rFonts w:ascii="Arial" w:eastAsia="Cordia New" w:hAnsi="Arial" w:cs="Arial"/>
                <w:color w:val="000000"/>
                <w:sz w:val="18"/>
                <w:szCs w:val="18"/>
                <w:lang w:bidi="th-TH"/>
              </w:rPr>
              <w:t>front end</w:t>
            </w:r>
            <w:proofErr w:type="gramEnd"/>
            <w:r w:rsidRPr="005671C0">
              <w:rPr>
                <w:rFonts w:ascii="Arial" w:eastAsia="Cordia New" w:hAnsi="Arial" w:cs="Arial"/>
                <w:color w:val="000000"/>
                <w:sz w:val="18"/>
                <w:szCs w:val="18"/>
                <w:lang w:bidi="th-TH"/>
              </w:rPr>
              <w:t xml:space="preserve"> fee </w:t>
            </w:r>
          </w:p>
        </w:tc>
        <w:tc>
          <w:tcPr>
            <w:tcW w:w="1441" w:type="dxa"/>
            <w:shd w:val="clear" w:color="auto" w:fill="FAFAFA"/>
          </w:tcPr>
          <w:p w14:paraId="01F99336" w14:textId="4A2B1744"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1,570,392</w:t>
            </w:r>
          </w:p>
        </w:tc>
        <w:tc>
          <w:tcPr>
            <w:tcW w:w="1442" w:type="dxa"/>
          </w:tcPr>
          <w:p w14:paraId="5E9126A1" w14:textId="1322934B"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1,909,357</w:t>
            </w:r>
          </w:p>
        </w:tc>
        <w:tc>
          <w:tcPr>
            <w:tcW w:w="1441" w:type="dxa"/>
            <w:shd w:val="clear" w:color="auto" w:fill="FAFAFA"/>
          </w:tcPr>
          <w:p w14:paraId="0183C82F" w14:textId="30794EBB"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2" w:type="dxa"/>
          </w:tcPr>
          <w:p w14:paraId="37A36773" w14:textId="59E35F3F"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744550" w:rsidRPr="005671C0" w14:paraId="7C5731BB" w14:textId="77777777" w:rsidTr="00190047">
        <w:trPr>
          <w:cantSplit/>
          <w:trHeight w:val="20"/>
        </w:trPr>
        <w:tc>
          <w:tcPr>
            <w:tcW w:w="3682" w:type="dxa"/>
            <w:vAlign w:val="bottom"/>
          </w:tcPr>
          <w:p w14:paraId="17562CBC" w14:textId="77777777" w:rsidR="00744550" w:rsidRPr="005671C0" w:rsidRDefault="00744550" w:rsidP="005671C0">
            <w:pPr>
              <w:spacing w:after="0" w:line="240" w:lineRule="auto"/>
              <w:ind w:left="-120"/>
              <w:rPr>
                <w:rFonts w:ascii="Arial" w:hAnsi="Arial" w:cs="Arial"/>
                <w:color w:val="000000"/>
                <w:sz w:val="12"/>
                <w:szCs w:val="12"/>
                <w:rtl/>
                <w:cs/>
              </w:rPr>
            </w:pPr>
          </w:p>
        </w:tc>
        <w:tc>
          <w:tcPr>
            <w:tcW w:w="1441" w:type="dxa"/>
            <w:tcBorders>
              <w:top w:val="single" w:sz="4" w:space="0" w:color="auto"/>
            </w:tcBorders>
            <w:shd w:val="clear" w:color="auto" w:fill="FAFAFA"/>
            <w:vAlign w:val="bottom"/>
          </w:tcPr>
          <w:p w14:paraId="5FFEF300" w14:textId="77777777" w:rsidR="00744550" w:rsidRPr="005671C0" w:rsidRDefault="00744550"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52BD2482" w14:textId="77777777" w:rsidR="00744550" w:rsidRPr="005671C0" w:rsidRDefault="00744550" w:rsidP="005671C0">
            <w:pPr>
              <w:spacing w:after="0" w:line="240" w:lineRule="auto"/>
              <w:ind w:right="-72"/>
              <w:jc w:val="right"/>
              <w:rPr>
                <w:rFonts w:ascii="Arial" w:hAnsi="Arial" w:cs="Arial"/>
                <w:color w:val="000000"/>
                <w:sz w:val="12"/>
                <w:szCs w:val="12"/>
              </w:rPr>
            </w:pPr>
          </w:p>
        </w:tc>
        <w:tc>
          <w:tcPr>
            <w:tcW w:w="1441" w:type="dxa"/>
            <w:tcBorders>
              <w:top w:val="single" w:sz="4" w:space="0" w:color="auto"/>
            </w:tcBorders>
            <w:shd w:val="clear" w:color="auto" w:fill="FAFAFA"/>
            <w:vAlign w:val="bottom"/>
          </w:tcPr>
          <w:p w14:paraId="3D2E8371" w14:textId="77777777" w:rsidR="00744550" w:rsidRPr="005671C0" w:rsidRDefault="00744550"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3C755553" w14:textId="77777777" w:rsidR="00744550" w:rsidRPr="005671C0" w:rsidRDefault="00744550" w:rsidP="005671C0">
            <w:pPr>
              <w:spacing w:after="0" w:line="240" w:lineRule="auto"/>
              <w:ind w:right="-72"/>
              <w:jc w:val="right"/>
              <w:rPr>
                <w:rFonts w:ascii="Arial" w:hAnsi="Arial" w:cs="Arial"/>
                <w:color w:val="000000"/>
                <w:sz w:val="12"/>
                <w:szCs w:val="12"/>
              </w:rPr>
            </w:pPr>
          </w:p>
        </w:tc>
      </w:tr>
      <w:tr w:rsidR="00744550" w:rsidRPr="005671C0" w14:paraId="268628F4" w14:textId="77777777" w:rsidTr="00190047">
        <w:trPr>
          <w:cantSplit/>
          <w:trHeight w:val="20"/>
        </w:trPr>
        <w:tc>
          <w:tcPr>
            <w:tcW w:w="3682" w:type="dxa"/>
          </w:tcPr>
          <w:p w14:paraId="381BD84F" w14:textId="77777777" w:rsidR="00744550" w:rsidRPr="005671C0" w:rsidRDefault="00744550" w:rsidP="005671C0">
            <w:pPr>
              <w:spacing w:after="0" w:line="240" w:lineRule="auto"/>
              <w:ind w:left="-12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w:t>
            </w:r>
          </w:p>
        </w:tc>
        <w:tc>
          <w:tcPr>
            <w:tcW w:w="1441" w:type="dxa"/>
            <w:tcBorders>
              <w:bottom w:val="single" w:sz="4" w:space="0" w:color="auto"/>
            </w:tcBorders>
            <w:shd w:val="clear" w:color="auto" w:fill="FAFAFA"/>
          </w:tcPr>
          <w:p w14:paraId="1F460E77" w14:textId="33835C7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2,724,406,611</w:t>
            </w:r>
          </w:p>
        </w:tc>
        <w:tc>
          <w:tcPr>
            <w:tcW w:w="1442" w:type="dxa"/>
            <w:tcBorders>
              <w:bottom w:val="single" w:sz="4" w:space="0" w:color="auto"/>
            </w:tcBorders>
          </w:tcPr>
          <w:p w14:paraId="5DA5B4CF" w14:textId="7B0BF56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3,662,680,129</w:t>
            </w:r>
          </w:p>
        </w:tc>
        <w:tc>
          <w:tcPr>
            <w:tcW w:w="1441" w:type="dxa"/>
            <w:tcBorders>
              <w:bottom w:val="single" w:sz="4" w:space="0" w:color="auto"/>
            </w:tcBorders>
            <w:shd w:val="clear" w:color="auto" w:fill="FAFAFA"/>
          </w:tcPr>
          <w:p w14:paraId="39165146" w14:textId="14D2E55D"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66,515,441</w:t>
            </w:r>
          </w:p>
        </w:tc>
        <w:tc>
          <w:tcPr>
            <w:tcW w:w="1442" w:type="dxa"/>
            <w:tcBorders>
              <w:bottom w:val="single" w:sz="4" w:space="0" w:color="auto"/>
            </w:tcBorders>
          </w:tcPr>
          <w:p w14:paraId="2838CFBC" w14:textId="4E60AE3D"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196,446,899</w:t>
            </w:r>
          </w:p>
        </w:tc>
      </w:tr>
    </w:tbl>
    <w:p w14:paraId="03DDE153" w14:textId="77777777" w:rsidR="00924B5A" w:rsidRPr="005671C0" w:rsidRDefault="00924B5A" w:rsidP="005671C0">
      <w:pPr>
        <w:spacing w:after="0" w:line="240" w:lineRule="auto"/>
        <w:jc w:val="both"/>
        <w:rPr>
          <w:rFonts w:ascii="Arial" w:hAnsi="Arial" w:cs="Arial"/>
          <w:color w:val="000000"/>
          <w:sz w:val="18"/>
          <w:szCs w:val="18"/>
          <w:shd w:val="clear" w:color="auto" w:fill="FFFFFF"/>
        </w:rPr>
      </w:pPr>
    </w:p>
    <w:p w14:paraId="7219E7F8" w14:textId="032EF625" w:rsidR="00924B5A" w:rsidRPr="005671C0" w:rsidRDefault="00924B5A" w:rsidP="005671C0">
      <w:pPr>
        <w:spacing w:after="0" w:line="240" w:lineRule="auto"/>
        <w:jc w:val="both"/>
        <w:rPr>
          <w:rFonts w:ascii="Arial" w:hAnsi="Arial" w:cs="Arial"/>
          <w:color w:val="000000"/>
          <w:sz w:val="18"/>
          <w:szCs w:val="18"/>
          <w:shd w:val="clear" w:color="auto" w:fill="FFFFFF"/>
        </w:rPr>
      </w:pPr>
      <w:r w:rsidRPr="005671C0">
        <w:rPr>
          <w:rFonts w:ascii="Arial" w:hAnsi="Arial" w:cs="Arial"/>
          <w:color w:val="000000"/>
          <w:sz w:val="18"/>
          <w:szCs w:val="18"/>
          <w:shd w:val="clear" w:color="auto" w:fill="FFFFFF"/>
        </w:rPr>
        <w:t>Interest rate risk of borrowings is as follows:</w:t>
      </w:r>
    </w:p>
    <w:p w14:paraId="3BA59E31" w14:textId="77777777" w:rsidR="002816A9" w:rsidRPr="005671C0" w:rsidRDefault="002816A9" w:rsidP="005671C0">
      <w:pPr>
        <w:spacing w:after="0" w:line="240" w:lineRule="auto"/>
        <w:jc w:val="both"/>
        <w:rPr>
          <w:rFonts w:ascii="Arial" w:hAnsi="Arial" w:cs="Arial"/>
          <w:color w:val="000000"/>
          <w:sz w:val="18"/>
          <w:szCs w:val="18"/>
          <w:shd w:val="clear" w:color="auto" w:fill="FFFFFF"/>
        </w:rPr>
      </w:pPr>
    </w:p>
    <w:tbl>
      <w:tblPr>
        <w:tblW w:w="9446" w:type="dxa"/>
        <w:tblInd w:w="116" w:type="dxa"/>
        <w:tblLayout w:type="fixed"/>
        <w:tblLook w:val="0000" w:firstRow="0" w:lastRow="0" w:firstColumn="0" w:lastColumn="0" w:noHBand="0" w:noVBand="0"/>
      </w:tblPr>
      <w:tblGrid>
        <w:gridCol w:w="3682"/>
        <w:gridCol w:w="1441"/>
        <w:gridCol w:w="1441"/>
        <w:gridCol w:w="1441"/>
        <w:gridCol w:w="1441"/>
      </w:tblGrid>
      <w:tr w:rsidR="00924B5A" w:rsidRPr="005671C0" w14:paraId="51002AE3" w14:textId="77777777" w:rsidTr="00190047">
        <w:trPr>
          <w:cantSplit/>
          <w:trHeight w:val="20"/>
        </w:trPr>
        <w:tc>
          <w:tcPr>
            <w:tcW w:w="3682" w:type="dxa"/>
            <w:vAlign w:val="bottom"/>
          </w:tcPr>
          <w:p w14:paraId="66E5057C"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882" w:type="dxa"/>
            <w:gridSpan w:val="2"/>
            <w:tcBorders>
              <w:top w:val="single" w:sz="4" w:space="0" w:color="auto"/>
              <w:bottom w:val="single" w:sz="4" w:space="0" w:color="auto"/>
            </w:tcBorders>
            <w:shd w:val="clear" w:color="auto" w:fill="auto"/>
            <w:vAlign w:val="bottom"/>
          </w:tcPr>
          <w:p w14:paraId="7B105191"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C161A9E"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bottom"/>
          </w:tcPr>
          <w:p w14:paraId="3707EB74"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45E082A1"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83062E" w:rsidRPr="005671C0" w14:paraId="2756A4C5" w14:textId="77777777" w:rsidTr="00190047">
        <w:trPr>
          <w:cantSplit/>
          <w:trHeight w:val="20"/>
        </w:trPr>
        <w:tc>
          <w:tcPr>
            <w:tcW w:w="3682" w:type="dxa"/>
            <w:vAlign w:val="bottom"/>
          </w:tcPr>
          <w:p w14:paraId="0E7A1C7C"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441" w:type="dxa"/>
            <w:tcBorders>
              <w:top w:val="single" w:sz="4" w:space="0" w:color="auto"/>
            </w:tcBorders>
            <w:vAlign w:val="bottom"/>
          </w:tcPr>
          <w:p w14:paraId="7DA3889A" w14:textId="62CD7071"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1" w:type="dxa"/>
            <w:tcBorders>
              <w:top w:val="single" w:sz="4" w:space="0" w:color="auto"/>
            </w:tcBorders>
            <w:vAlign w:val="bottom"/>
          </w:tcPr>
          <w:p w14:paraId="05BC67B2" w14:textId="30CD0792"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441" w:type="dxa"/>
            <w:tcBorders>
              <w:top w:val="single" w:sz="4" w:space="0" w:color="auto"/>
            </w:tcBorders>
            <w:vAlign w:val="bottom"/>
          </w:tcPr>
          <w:p w14:paraId="27E2D2EF" w14:textId="0A71FE88"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1" w:type="dxa"/>
            <w:tcBorders>
              <w:top w:val="single" w:sz="4" w:space="0" w:color="auto"/>
            </w:tcBorders>
            <w:vAlign w:val="bottom"/>
          </w:tcPr>
          <w:p w14:paraId="43C2E84D" w14:textId="3FCF23A4"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83062E" w:rsidRPr="005671C0" w14:paraId="1CE3F4B2" w14:textId="77777777" w:rsidTr="00190047">
        <w:trPr>
          <w:cantSplit/>
          <w:trHeight w:val="20"/>
        </w:trPr>
        <w:tc>
          <w:tcPr>
            <w:tcW w:w="3682" w:type="dxa"/>
            <w:vAlign w:val="bottom"/>
          </w:tcPr>
          <w:p w14:paraId="41FBE864"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441" w:type="dxa"/>
            <w:tcBorders>
              <w:bottom w:val="single" w:sz="4" w:space="0" w:color="auto"/>
            </w:tcBorders>
            <w:vAlign w:val="bottom"/>
          </w:tcPr>
          <w:p w14:paraId="780F2176" w14:textId="023DCC13"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1" w:type="dxa"/>
            <w:tcBorders>
              <w:bottom w:val="single" w:sz="4" w:space="0" w:color="auto"/>
            </w:tcBorders>
            <w:vAlign w:val="bottom"/>
          </w:tcPr>
          <w:p w14:paraId="7783A399" w14:textId="56091322"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1" w:type="dxa"/>
            <w:tcBorders>
              <w:bottom w:val="single" w:sz="4" w:space="0" w:color="auto"/>
            </w:tcBorders>
            <w:vAlign w:val="bottom"/>
          </w:tcPr>
          <w:p w14:paraId="10282EFA" w14:textId="29209143"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1" w:type="dxa"/>
            <w:tcBorders>
              <w:bottom w:val="single" w:sz="4" w:space="0" w:color="auto"/>
            </w:tcBorders>
            <w:vAlign w:val="bottom"/>
          </w:tcPr>
          <w:p w14:paraId="709EF32D" w14:textId="5882F56E"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83062E" w:rsidRPr="005671C0" w14:paraId="6B03667A" w14:textId="77777777" w:rsidTr="00190047">
        <w:trPr>
          <w:cantSplit/>
          <w:trHeight w:val="20"/>
        </w:trPr>
        <w:tc>
          <w:tcPr>
            <w:tcW w:w="3682" w:type="dxa"/>
            <w:vAlign w:val="bottom"/>
          </w:tcPr>
          <w:p w14:paraId="702F0124" w14:textId="77777777" w:rsidR="0083062E" w:rsidRPr="005671C0" w:rsidRDefault="0083062E" w:rsidP="005671C0">
            <w:pPr>
              <w:spacing w:after="0" w:line="240" w:lineRule="auto"/>
              <w:ind w:left="-120"/>
              <w:rPr>
                <w:rFonts w:ascii="Arial" w:hAnsi="Arial" w:cs="Arial"/>
                <w:color w:val="000000"/>
                <w:sz w:val="12"/>
                <w:szCs w:val="12"/>
                <w:rtl/>
                <w:cs/>
              </w:rPr>
            </w:pPr>
          </w:p>
        </w:tc>
        <w:tc>
          <w:tcPr>
            <w:tcW w:w="1441" w:type="dxa"/>
            <w:tcBorders>
              <w:top w:val="single" w:sz="4" w:space="0" w:color="auto"/>
            </w:tcBorders>
            <w:shd w:val="clear" w:color="auto" w:fill="FAFAFA"/>
            <w:vAlign w:val="bottom"/>
          </w:tcPr>
          <w:p w14:paraId="564BAFEC" w14:textId="77777777" w:rsidR="0083062E" w:rsidRPr="005671C0" w:rsidRDefault="0083062E" w:rsidP="005671C0">
            <w:pPr>
              <w:spacing w:after="0" w:line="240" w:lineRule="auto"/>
              <w:ind w:right="-72"/>
              <w:jc w:val="right"/>
              <w:rPr>
                <w:rFonts w:ascii="Arial" w:hAnsi="Arial" w:cs="Arial"/>
                <w:color w:val="000000"/>
                <w:sz w:val="12"/>
                <w:szCs w:val="12"/>
              </w:rPr>
            </w:pPr>
          </w:p>
        </w:tc>
        <w:tc>
          <w:tcPr>
            <w:tcW w:w="1441" w:type="dxa"/>
            <w:tcBorders>
              <w:top w:val="single" w:sz="4" w:space="0" w:color="auto"/>
            </w:tcBorders>
            <w:vAlign w:val="bottom"/>
          </w:tcPr>
          <w:p w14:paraId="30A8D5AA" w14:textId="77777777" w:rsidR="0083062E" w:rsidRPr="005671C0" w:rsidRDefault="0083062E" w:rsidP="005671C0">
            <w:pPr>
              <w:spacing w:after="0" w:line="240" w:lineRule="auto"/>
              <w:ind w:right="-72"/>
              <w:jc w:val="right"/>
              <w:rPr>
                <w:rFonts w:ascii="Arial" w:hAnsi="Arial" w:cs="Arial"/>
                <w:color w:val="000000"/>
                <w:sz w:val="12"/>
                <w:szCs w:val="12"/>
              </w:rPr>
            </w:pPr>
          </w:p>
        </w:tc>
        <w:tc>
          <w:tcPr>
            <w:tcW w:w="1441" w:type="dxa"/>
            <w:tcBorders>
              <w:top w:val="single" w:sz="4" w:space="0" w:color="auto"/>
            </w:tcBorders>
            <w:shd w:val="clear" w:color="auto" w:fill="FAFAFA"/>
            <w:vAlign w:val="bottom"/>
          </w:tcPr>
          <w:p w14:paraId="5819A7EF" w14:textId="77777777" w:rsidR="0083062E" w:rsidRPr="005671C0" w:rsidRDefault="0083062E" w:rsidP="005671C0">
            <w:pPr>
              <w:spacing w:after="0" w:line="240" w:lineRule="auto"/>
              <w:ind w:right="-72"/>
              <w:jc w:val="right"/>
              <w:rPr>
                <w:rFonts w:ascii="Arial" w:hAnsi="Arial" w:cs="Arial"/>
                <w:color w:val="000000"/>
                <w:sz w:val="12"/>
                <w:szCs w:val="12"/>
              </w:rPr>
            </w:pPr>
          </w:p>
        </w:tc>
        <w:tc>
          <w:tcPr>
            <w:tcW w:w="1441" w:type="dxa"/>
            <w:tcBorders>
              <w:top w:val="single" w:sz="4" w:space="0" w:color="auto"/>
            </w:tcBorders>
            <w:vAlign w:val="bottom"/>
          </w:tcPr>
          <w:p w14:paraId="6B4C591C" w14:textId="77777777" w:rsidR="0083062E" w:rsidRPr="005671C0" w:rsidRDefault="0083062E" w:rsidP="005671C0">
            <w:pPr>
              <w:spacing w:after="0" w:line="240" w:lineRule="auto"/>
              <w:ind w:right="-72"/>
              <w:jc w:val="right"/>
              <w:rPr>
                <w:rFonts w:ascii="Arial" w:hAnsi="Arial" w:cs="Arial"/>
                <w:color w:val="000000"/>
                <w:sz w:val="12"/>
                <w:szCs w:val="12"/>
              </w:rPr>
            </w:pPr>
          </w:p>
        </w:tc>
      </w:tr>
      <w:tr w:rsidR="00744550" w:rsidRPr="005671C0" w14:paraId="4B60E463" w14:textId="77777777" w:rsidTr="00190047">
        <w:trPr>
          <w:cantSplit/>
          <w:trHeight w:val="20"/>
        </w:trPr>
        <w:tc>
          <w:tcPr>
            <w:tcW w:w="3682" w:type="dxa"/>
          </w:tcPr>
          <w:p w14:paraId="7C7F5851" w14:textId="77777777" w:rsidR="00744550"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lang w:val="en-GB" w:bidi="th-TH"/>
              </w:rPr>
              <w:t>- at floating rates</w:t>
            </w:r>
          </w:p>
        </w:tc>
        <w:tc>
          <w:tcPr>
            <w:tcW w:w="1441" w:type="dxa"/>
            <w:tcBorders>
              <w:bottom w:val="single" w:sz="4" w:space="0" w:color="auto"/>
            </w:tcBorders>
            <w:shd w:val="clear" w:color="auto" w:fill="FAFAFA"/>
          </w:tcPr>
          <w:p w14:paraId="3C6C2153" w14:textId="53A454E7"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2,724,406,611</w:t>
            </w:r>
          </w:p>
        </w:tc>
        <w:tc>
          <w:tcPr>
            <w:tcW w:w="1441" w:type="dxa"/>
            <w:tcBorders>
              <w:bottom w:val="single" w:sz="4" w:space="0" w:color="auto"/>
            </w:tcBorders>
          </w:tcPr>
          <w:p w14:paraId="1B473769" w14:textId="33F0728F"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3,662,680,129</w:t>
            </w:r>
          </w:p>
        </w:tc>
        <w:tc>
          <w:tcPr>
            <w:tcW w:w="1441" w:type="dxa"/>
            <w:tcBorders>
              <w:bottom w:val="single" w:sz="4" w:space="0" w:color="auto"/>
            </w:tcBorders>
            <w:shd w:val="clear" w:color="auto" w:fill="FAFAFA"/>
          </w:tcPr>
          <w:p w14:paraId="16256AD9" w14:textId="5BCF8BB2"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w:t>
            </w:r>
            <w:r w:rsidR="00A55C93" w:rsidRPr="005671C0">
              <w:rPr>
                <w:rFonts w:ascii="Arial" w:hAnsi="Arial" w:cs="Arial"/>
                <w:color w:val="000000"/>
                <w:sz w:val="18"/>
                <w:szCs w:val="18"/>
              </w:rPr>
              <w:t>,</w:t>
            </w:r>
            <w:r w:rsidRPr="005671C0">
              <w:rPr>
                <w:rFonts w:ascii="Arial" w:hAnsi="Arial" w:cs="Arial"/>
                <w:color w:val="000000"/>
                <w:sz w:val="18"/>
                <w:szCs w:val="18"/>
              </w:rPr>
              <w:t>515</w:t>
            </w:r>
            <w:r w:rsidR="00A55C93" w:rsidRPr="005671C0">
              <w:rPr>
                <w:rFonts w:ascii="Arial" w:hAnsi="Arial" w:cs="Arial"/>
                <w:color w:val="000000"/>
                <w:sz w:val="18"/>
                <w:szCs w:val="18"/>
              </w:rPr>
              <w:t>,</w:t>
            </w:r>
            <w:r w:rsidRPr="005671C0">
              <w:rPr>
                <w:rFonts w:ascii="Arial" w:hAnsi="Arial" w:cs="Arial"/>
                <w:color w:val="000000"/>
                <w:sz w:val="18"/>
                <w:szCs w:val="18"/>
              </w:rPr>
              <w:t>441</w:t>
            </w:r>
          </w:p>
        </w:tc>
        <w:tc>
          <w:tcPr>
            <w:tcW w:w="1441" w:type="dxa"/>
            <w:tcBorders>
              <w:bottom w:val="single" w:sz="4" w:space="0" w:color="auto"/>
            </w:tcBorders>
          </w:tcPr>
          <w:p w14:paraId="3480C70C" w14:textId="2FA9E712"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196,446,899</w:t>
            </w:r>
          </w:p>
        </w:tc>
      </w:tr>
    </w:tbl>
    <w:p w14:paraId="5F267950" w14:textId="77777777" w:rsidR="00AD4C24" w:rsidRPr="005671C0" w:rsidRDefault="00AD4C24" w:rsidP="005671C0">
      <w:pPr>
        <w:spacing w:after="0" w:line="240" w:lineRule="auto"/>
        <w:jc w:val="thaiDistribute"/>
        <w:rPr>
          <w:rFonts w:ascii="Arial" w:hAnsi="Arial" w:cs="Arial"/>
          <w:color w:val="000000"/>
          <w:sz w:val="18"/>
          <w:szCs w:val="18"/>
        </w:rPr>
      </w:pPr>
    </w:p>
    <w:p w14:paraId="6208D99D" w14:textId="77777777" w:rsidR="00924B5A" w:rsidRPr="005671C0" w:rsidRDefault="00924B5A" w:rsidP="005671C0">
      <w:pPr>
        <w:spacing w:after="0" w:line="240" w:lineRule="auto"/>
        <w:jc w:val="both"/>
        <w:rPr>
          <w:rFonts w:ascii="Arial" w:hAnsi="Arial" w:cs="Arial"/>
          <w:color w:val="000000"/>
          <w:spacing w:val="-2"/>
          <w:sz w:val="18"/>
          <w:szCs w:val="18"/>
          <w:shd w:val="clear" w:color="auto" w:fill="FFFFFF"/>
        </w:rPr>
      </w:pPr>
      <w:r w:rsidRPr="005671C0">
        <w:rPr>
          <w:rFonts w:ascii="Arial" w:hAnsi="Arial" w:cs="Arial"/>
          <w:color w:val="000000"/>
          <w:spacing w:val="-6"/>
          <w:sz w:val="18"/>
          <w:szCs w:val="18"/>
          <w:shd w:val="clear" w:color="auto" w:fill="FFFFFF"/>
        </w:rPr>
        <w:t xml:space="preserve">The fair value of </w:t>
      </w:r>
      <w:r w:rsidR="004C7270" w:rsidRPr="005671C0">
        <w:rPr>
          <w:rFonts w:ascii="Arial" w:hAnsi="Arial" w:cs="Arial"/>
          <w:color w:val="000000"/>
          <w:spacing w:val="-6"/>
          <w:sz w:val="18"/>
          <w:szCs w:val="18"/>
          <w:shd w:val="clear" w:color="auto" w:fill="FFFFFF"/>
        </w:rPr>
        <w:t>long</w:t>
      </w:r>
      <w:r w:rsidRPr="005671C0">
        <w:rPr>
          <w:rFonts w:ascii="Arial" w:hAnsi="Arial" w:cs="Arial"/>
          <w:color w:val="000000"/>
          <w:spacing w:val="-6"/>
          <w:sz w:val="18"/>
          <w:szCs w:val="18"/>
          <w:shd w:val="clear" w:color="auto" w:fill="FFFFFF"/>
        </w:rPr>
        <w:t>-term borrowings and bills of exchanges equal their carrying amount, as the impact of discounting</w:t>
      </w:r>
      <w:r w:rsidRPr="005671C0">
        <w:rPr>
          <w:rFonts w:ascii="Arial" w:hAnsi="Arial" w:cs="Arial"/>
          <w:color w:val="000000"/>
          <w:spacing w:val="-2"/>
          <w:sz w:val="18"/>
          <w:szCs w:val="18"/>
          <w:shd w:val="clear" w:color="auto" w:fill="FFFFFF"/>
        </w:rPr>
        <w:t xml:space="preserve"> is not significant.</w:t>
      </w:r>
    </w:p>
    <w:p w14:paraId="089136ED" w14:textId="77777777" w:rsidR="00924B5A" w:rsidRPr="005671C0" w:rsidRDefault="00924B5A" w:rsidP="005671C0">
      <w:pPr>
        <w:spacing w:after="0" w:line="240" w:lineRule="auto"/>
        <w:jc w:val="both"/>
        <w:rPr>
          <w:rFonts w:ascii="Arial" w:hAnsi="Arial" w:cs="Arial"/>
          <w:color w:val="000000"/>
          <w:sz w:val="18"/>
          <w:szCs w:val="18"/>
          <w:lang w:val="en-GB"/>
        </w:rPr>
      </w:pPr>
    </w:p>
    <w:p w14:paraId="45F4E23C" w14:textId="77777777" w:rsidR="00924B5A" w:rsidRPr="005671C0" w:rsidRDefault="00924B5A"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t xml:space="preserve">Maturities of long-term </w:t>
      </w:r>
      <w:r w:rsidRPr="005671C0">
        <w:rPr>
          <w:rFonts w:ascii="Arial" w:hAnsi="Arial" w:cs="Arial"/>
          <w:color w:val="000000"/>
          <w:sz w:val="18"/>
          <w:szCs w:val="18"/>
          <w:lang w:val="en-GB" w:bidi="th-TH"/>
        </w:rPr>
        <w:t xml:space="preserve">borrowings </w:t>
      </w:r>
      <w:r w:rsidRPr="005671C0">
        <w:rPr>
          <w:rFonts w:ascii="Arial" w:hAnsi="Arial" w:cs="Arial"/>
          <w:color w:val="000000"/>
          <w:sz w:val="18"/>
          <w:szCs w:val="18"/>
          <w:lang w:val="en-GB"/>
        </w:rPr>
        <w:t>are as follows:</w:t>
      </w:r>
    </w:p>
    <w:p w14:paraId="5E980437" w14:textId="77777777" w:rsidR="00924B5A" w:rsidRPr="005671C0" w:rsidRDefault="00924B5A" w:rsidP="005671C0">
      <w:pPr>
        <w:spacing w:after="0" w:line="240" w:lineRule="auto"/>
        <w:jc w:val="both"/>
        <w:rPr>
          <w:rFonts w:ascii="Arial" w:hAnsi="Arial" w:cs="Arial"/>
          <w:color w:val="000000"/>
          <w:sz w:val="18"/>
          <w:szCs w:val="18"/>
          <w:lang w:val="en-GB"/>
        </w:rPr>
      </w:pPr>
    </w:p>
    <w:tbl>
      <w:tblPr>
        <w:tblW w:w="9451" w:type="dxa"/>
        <w:tblInd w:w="116" w:type="dxa"/>
        <w:tblLayout w:type="fixed"/>
        <w:tblLook w:val="0000" w:firstRow="0" w:lastRow="0" w:firstColumn="0" w:lastColumn="0" w:noHBand="0" w:noVBand="0"/>
      </w:tblPr>
      <w:tblGrid>
        <w:gridCol w:w="3682"/>
        <w:gridCol w:w="1442"/>
        <w:gridCol w:w="1442"/>
        <w:gridCol w:w="1442"/>
        <w:gridCol w:w="1443"/>
      </w:tblGrid>
      <w:tr w:rsidR="00924B5A" w:rsidRPr="005671C0" w14:paraId="06C73779" w14:textId="77777777" w:rsidTr="00190047">
        <w:trPr>
          <w:cantSplit/>
          <w:trHeight w:val="20"/>
        </w:trPr>
        <w:tc>
          <w:tcPr>
            <w:tcW w:w="3682" w:type="dxa"/>
            <w:vAlign w:val="bottom"/>
          </w:tcPr>
          <w:p w14:paraId="08E6ABD1"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884" w:type="dxa"/>
            <w:gridSpan w:val="2"/>
            <w:tcBorders>
              <w:top w:val="single" w:sz="4" w:space="0" w:color="auto"/>
              <w:bottom w:val="single" w:sz="4" w:space="0" w:color="auto"/>
            </w:tcBorders>
            <w:shd w:val="clear" w:color="auto" w:fill="auto"/>
            <w:vAlign w:val="bottom"/>
          </w:tcPr>
          <w:p w14:paraId="145A31BE"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6332FE11"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885" w:type="dxa"/>
            <w:gridSpan w:val="2"/>
            <w:tcBorders>
              <w:top w:val="single" w:sz="4" w:space="0" w:color="auto"/>
              <w:bottom w:val="single" w:sz="4" w:space="0" w:color="auto"/>
            </w:tcBorders>
            <w:shd w:val="clear" w:color="auto" w:fill="auto"/>
            <w:vAlign w:val="bottom"/>
          </w:tcPr>
          <w:p w14:paraId="3649CD49"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48552DB4"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83062E" w:rsidRPr="005671C0" w14:paraId="2292B4F6" w14:textId="77777777" w:rsidTr="00190047">
        <w:trPr>
          <w:cantSplit/>
          <w:trHeight w:val="20"/>
        </w:trPr>
        <w:tc>
          <w:tcPr>
            <w:tcW w:w="3682" w:type="dxa"/>
            <w:vAlign w:val="bottom"/>
          </w:tcPr>
          <w:p w14:paraId="23A7D1B5"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442" w:type="dxa"/>
            <w:tcBorders>
              <w:top w:val="single" w:sz="4" w:space="0" w:color="auto"/>
            </w:tcBorders>
            <w:vAlign w:val="bottom"/>
          </w:tcPr>
          <w:p w14:paraId="7824E1CB" w14:textId="0BB05A4F"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2" w:type="dxa"/>
            <w:tcBorders>
              <w:top w:val="single" w:sz="4" w:space="0" w:color="auto"/>
            </w:tcBorders>
            <w:vAlign w:val="bottom"/>
          </w:tcPr>
          <w:p w14:paraId="39F72F2B" w14:textId="208CF78D"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442" w:type="dxa"/>
            <w:tcBorders>
              <w:top w:val="single" w:sz="4" w:space="0" w:color="auto"/>
            </w:tcBorders>
            <w:vAlign w:val="bottom"/>
          </w:tcPr>
          <w:p w14:paraId="5AD9595D" w14:textId="103487E1"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3" w:type="dxa"/>
            <w:tcBorders>
              <w:top w:val="single" w:sz="4" w:space="0" w:color="auto"/>
            </w:tcBorders>
            <w:vAlign w:val="bottom"/>
          </w:tcPr>
          <w:p w14:paraId="5F462F55" w14:textId="1ACAF5FD" w:rsidR="0083062E" w:rsidRPr="005671C0" w:rsidRDefault="0083062E"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83062E" w:rsidRPr="005671C0" w14:paraId="24180296" w14:textId="77777777" w:rsidTr="00190047">
        <w:trPr>
          <w:cantSplit/>
          <w:trHeight w:val="20"/>
        </w:trPr>
        <w:tc>
          <w:tcPr>
            <w:tcW w:w="3682" w:type="dxa"/>
            <w:vAlign w:val="bottom"/>
          </w:tcPr>
          <w:p w14:paraId="7134F61D"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442" w:type="dxa"/>
            <w:tcBorders>
              <w:bottom w:val="single" w:sz="4" w:space="0" w:color="auto"/>
            </w:tcBorders>
            <w:vAlign w:val="bottom"/>
          </w:tcPr>
          <w:p w14:paraId="17D2B1F2" w14:textId="69F1E9A8"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2" w:type="dxa"/>
            <w:tcBorders>
              <w:bottom w:val="single" w:sz="4" w:space="0" w:color="auto"/>
            </w:tcBorders>
            <w:vAlign w:val="bottom"/>
          </w:tcPr>
          <w:p w14:paraId="09014AB0" w14:textId="40216A48"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2" w:type="dxa"/>
            <w:tcBorders>
              <w:bottom w:val="single" w:sz="4" w:space="0" w:color="auto"/>
            </w:tcBorders>
            <w:vAlign w:val="bottom"/>
          </w:tcPr>
          <w:p w14:paraId="119AF724" w14:textId="2CEDD7C8"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3" w:type="dxa"/>
            <w:tcBorders>
              <w:bottom w:val="single" w:sz="4" w:space="0" w:color="auto"/>
            </w:tcBorders>
            <w:vAlign w:val="bottom"/>
          </w:tcPr>
          <w:p w14:paraId="0107D236" w14:textId="1B617DAD" w:rsidR="0083062E" w:rsidRPr="005671C0" w:rsidRDefault="0083062E"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924B5A" w:rsidRPr="005671C0" w14:paraId="4F8E2CA1" w14:textId="77777777" w:rsidTr="00190047">
        <w:trPr>
          <w:cantSplit/>
          <w:trHeight w:val="20"/>
        </w:trPr>
        <w:tc>
          <w:tcPr>
            <w:tcW w:w="3682" w:type="dxa"/>
            <w:vAlign w:val="bottom"/>
          </w:tcPr>
          <w:p w14:paraId="48280B56" w14:textId="77777777" w:rsidR="00924B5A" w:rsidRPr="005671C0" w:rsidRDefault="00924B5A" w:rsidP="005671C0">
            <w:pPr>
              <w:spacing w:after="0" w:line="240" w:lineRule="auto"/>
              <w:ind w:left="-120"/>
              <w:rPr>
                <w:rFonts w:ascii="Arial" w:hAnsi="Arial" w:cs="Arial"/>
                <w:color w:val="000000"/>
                <w:sz w:val="12"/>
                <w:szCs w:val="12"/>
                <w:rtl/>
                <w:cs/>
              </w:rPr>
            </w:pPr>
          </w:p>
        </w:tc>
        <w:tc>
          <w:tcPr>
            <w:tcW w:w="1442" w:type="dxa"/>
            <w:tcBorders>
              <w:top w:val="single" w:sz="4" w:space="0" w:color="auto"/>
            </w:tcBorders>
            <w:shd w:val="clear" w:color="auto" w:fill="FAFAFA"/>
            <w:vAlign w:val="bottom"/>
          </w:tcPr>
          <w:p w14:paraId="4347B53A"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31003F19"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shd w:val="clear" w:color="auto" w:fill="FAFAFA"/>
            <w:vAlign w:val="bottom"/>
          </w:tcPr>
          <w:p w14:paraId="7181716E"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443" w:type="dxa"/>
            <w:tcBorders>
              <w:top w:val="single" w:sz="4" w:space="0" w:color="auto"/>
            </w:tcBorders>
            <w:vAlign w:val="bottom"/>
          </w:tcPr>
          <w:p w14:paraId="0DE97084" w14:textId="77777777" w:rsidR="00924B5A" w:rsidRPr="005671C0" w:rsidRDefault="00924B5A" w:rsidP="005671C0">
            <w:pPr>
              <w:spacing w:after="0" w:line="240" w:lineRule="auto"/>
              <w:ind w:right="-72"/>
              <w:jc w:val="right"/>
              <w:rPr>
                <w:rFonts w:ascii="Arial" w:hAnsi="Arial" w:cs="Arial"/>
                <w:color w:val="000000"/>
                <w:sz w:val="12"/>
                <w:szCs w:val="12"/>
              </w:rPr>
            </w:pPr>
          </w:p>
        </w:tc>
      </w:tr>
      <w:tr w:rsidR="00744550" w:rsidRPr="005671C0" w14:paraId="5D70A875" w14:textId="77777777" w:rsidTr="00190047">
        <w:trPr>
          <w:cantSplit/>
          <w:trHeight w:val="20"/>
        </w:trPr>
        <w:tc>
          <w:tcPr>
            <w:tcW w:w="3682" w:type="dxa"/>
          </w:tcPr>
          <w:p w14:paraId="1C52EA91" w14:textId="77777777" w:rsidR="00744550" w:rsidRPr="005671C0" w:rsidRDefault="00744550"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 xml:space="preserve">Within </w:t>
            </w:r>
            <w:r w:rsidRPr="005671C0">
              <w:rPr>
                <w:rFonts w:ascii="Arial" w:hAnsi="Arial" w:cs="Arial"/>
                <w:color w:val="000000"/>
                <w:sz w:val="18"/>
                <w:szCs w:val="18"/>
                <w:lang w:val="en-GB"/>
              </w:rPr>
              <w:t>1</w:t>
            </w:r>
            <w:r w:rsidRPr="005671C0">
              <w:rPr>
                <w:rFonts w:ascii="Arial" w:hAnsi="Arial" w:cs="Arial"/>
                <w:color w:val="000000"/>
                <w:sz w:val="18"/>
                <w:szCs w:val="18"/>
              </w:rPr>
              <w:t xml:space="preserve"> year </w:t>
            </w:r>
            <w:r w:rsidRPr="005671C0">
              <w:rPr>
                <w:rFonts w:ascii="Arial" w:hAnsi="Arial" w:cs="Arial"/>
                <w:color w:val="000000"/>
                <w:sz w:val="18"/>
                <w:szCs w:val="18"/>
                <w:rtl/>
                <w:cs/>
              </w:rPr>
              <w:t xml:space="preserve"> </w:t>
            </w:r>
          </w:p>
        </w:tc>
        <w:tc>
          <w:tcPr>
            <w:tcW w:w="1442" w:type="dxa"/>
            <w:shd w:val="clear" w:color="auto" w:fill="FAFAFA"/>
          </w:tcPr>
          <w:p w14:paraId="33FD7A7E" w14:textId="49856432"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1,415,866,039</w:t>
            </w:r>
          </w:p>
        </w:tc>
        <w:tc>
          <w:tcPr>
            <w:tcW w:w="1442" w:type="dxa"/>
          </w:tcPr>
          <w:p w14:paraId="1E5107FF" w14:textId="474431B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648,006,958</w:t>
            </w:r>
          </w:p>
        </w:tc>
        <w:tc>
          <w:tcPr>
            <w:tcW w:w="1442" w:type="dxa"/>
            <w:shd w:val="clear" w:color="auto" w:fill="FAFAFA"/>
          </w:tcPr>
          <w:p w14:paraId="25AC7B69" w14:textId="1E33C8B1"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443" w:type="dxa"/>
          </w:tcPr>
          <w:p w14:paraId="65072057" w14:textId="79354727"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45,587,958</w:t>
            </w:r>
          </w:p>
        </w:tc>
      </w:tr>
      <w:tr w:rsidR="00744550" w:rsidRPr="005671C0" w14:paraId="5AE14AAE" w14:textId="77777777" w:rsidTr="00190047">
        <w:trPr>
          <w:cantSplit/>
          <w:trHeight w:val="20"/>
        </w:trPr>
        <w:tc>
          <w:tcPr>
            <w:tcW w:w="3682" w:type="dxa"/>
          </w:tcPr>
          <w:p w14:paraId="45FB7E33" w14:textId="77777777" w:rsidR="00744550" w:rsidRPr="005671C0" w:rsidRDefault="00744550"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 xml:space="preserve">Later than </w:t>
            </w:r>
            <w:r w:rsidRPr="005671C0">
              <w:rPr>
                <w:rFonts w:ascii="Arial" w:hAnsi="Arial" w:cs="Arial"/>
                <w:color w:val="000000"/>
                <w:sz w:val="18"/>
                <w:szCs w:val="18"/>
                <w:lang w:val="en-GB"/>
              </w:rPr>
              <w:t>1</w:t>
            </w:r>
            <w:r w:rsidRPr="005671C0">
              <w:rPr>
                <w:rFonts w:ascii="Arial" w:hAnsi="Arial" w:cs="Arial"/>
                <w:color w:val="000000"/>
                <w:sz w:val="18"/>
                <w:szCs w:val="18"/>
              </w:rPr>
              <w:t xml:space="preserve"> year but not later than </w:t>
            </w:r>
            <w:r w:rsidRPr="005671C0">
              <w:rPr>
                <w:rFonts w:ascii="Arial" w:hAnsi="Arial" w:cs="Arial"/>
                <w:color w:val="000000"/>
                <w:sz w:val="18"/>
                <w:szCs w:val="18"/>
                <w:lang w:val="en-GB"/>
              </w:rPr>
              <w:t>5</w:t>
            </w:r>
            <w:r w:rsidRPr="005671C0">
              <w:rPr>
                <w:rFonts w:ascii="Arial" w:hAnsi="Arial" w:cs="Arial"/>
                <w:color w:val="000000"/>
                <w:sz w:val="18"/>
                <w:szCs w:val="18"/>
              </w:rPr>
              <w:t xml:space="preserve"> years</w:t>
            </w:r>
          </w:p>
        </w:tc>
        <w:tc>
          <w:tcPr>
            <w:tcW w:w="1442" w:type="dxa"/>
            <w:shd w:val="clear" w:color="auto" w:fill="FAFAFA"/>
            <w:vAlign w:val="center"/>
          </w:tcPr>
          <w:p w14:paraId="5C25415E" w14:textId="0BF7A24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1,218,415,299</w:t>
            </w:r>
          </w:p>
        </w:tc>
        <w:tc>
          <w:tcPr>
            <w:tcW w:w="1442" w:type="dxa"/>
            <w:vAlign w:val="center"/>
          </w:tcPr>
          <w:p w14:paraId="1C49A0FF" w14:textId="57A1C11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2,913,435,848</w:t>
            </w:r>
          </w:p>
        </w:tc>
        <w:tc>
          <w:tcPr>
            <w:tcW w:w="1442" w:type="dxa"/>
            <w:shd w:val="clear" w:color="auto" w:fill="FAFAFA"/>
          </w:tcPr>
          <w:p w14:paraId="4FB2150D" w14:textId="7379F169"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66,515,441</w:t>
            </w:r>
          </w:p>
        </w:tc>
        <w:tc>
          <w:tcPr>
            <w:tcW w:w="1443" w:type="dxa"/>
          </w:tcPr>
          <w:p w14:paraId="7DDE7952" w14:textId="392C0C5C"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150,858,941</w:t>
            </w:r>
          </w:p>
        </w:tc>
      </w:tr>
      <w:tr w:rsidR="00744550" w:rsidRPr="005671C0" w14:paraId="7A01EA0C" w14:textId="77777777" w:rsidTr="00190047">
        <w:trPr>
          <w:cantSplit/>
          <w:trHeight w:val="20"/>
        </w:trPr>
        <w:tc>
          <w:tcPr>
            <w:tcW w:w="3682" w:type="dxa"/>
          </w:tcPr>
          <w:p w14:paraId="0FFAD3D9" w14:textId="7E6AC516" w:rsidR="00744550"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Later than </w:t>
            </w:r>
            <w:r w:rsidRPr="005671C0">
              <w:rPr>
                <w:rFonts w:ascii="Arial" w:hAnsi="Arial" w:cs="Arial"/>
                <w:color w:val="000000"/>
                <w:sz w:val="18"/>
                <w:szCs w:val="18"/>
                <w:lang w:val="en-GB"/>
              </w:rPr>
              <w:t>5</w:t>
            </w:r>
            <w:r w:rsidRPr="005671C0">
              <w:rPr>
                <w:rFonts w:ascii="Arial" w:hAnsi="Arial" w:cs="Arial"/>
                <w:color w:val="000000"/>
                <w:sz w:val="18"/>
                <w:szCs w:val="18"/>
              </w:rPr>
              <w:t xml:space="preserve"> years</w:t>
            </w:r>
          </w:p>
        </w:tc>
        <w:tc>
          <w:tcPr>
            <w:tcW w:w="1442" w:type="dxa"/>
            <w:tcBorders>
              <w:bottom w:val="single" w:sz="4" w:space="0" w:color="auto"/>
            </w:tcBorders>
            <w:shd w:val="clear" w:color="auto" w:fill="FAFAFA"/>
            <w:vAlign w:val="center"/>
          </w:tcPr>
          <w:p w14:paraId="249DEF1F" w14:textId="69E2EA34"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90,125,273</w:t>
            </w:r>
          </w:p>
        </w:tc>
        <w:tc>
          <w:tcPr>
            <w:tcW w:w="1442" w:type="dxa"/>
            <w:tcBorders>
              <w:bottom w:val="single" w:sz="4" w:space="0" w:color="auto"/>
            </w:tcBorders>
            <w:vAlign w:val="center"/>
          </w:tcPr>
          <w:p w14:paraId="59EB3015" w14:textId="46363434"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101,237,323</w:t>
            </w:r>
          </w:p>
        </w:tc>
        <w:tc>
          <w:tcPr>
            <w:tcW w:w="1442" w:type="dxa"/>
            <w:tcBorders>
              <w:bottom w:val="single" w:sz="4" w:space="0" w:color="auto"/>
            </w:tcBorders>
            <w:shd w:val="clear" w:color="auto" w:fill="FAFAFA"/>
          </w:tcPr>
          <w:p w14:paraId="2EA07BD5" w14:textId="287D86EF"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w:t>
            </w:r>
          </w:p>
        </w:tc>
        <w:tc>
          <w:tcPr>
            <w:tcW w:w="1443" w:type="dxa"/>
            <w:tcBorders>
              <w:bottom w:val="single" w:sz="4" w:space="0" w:color="auto"/>
            </w:tcBorders>
          </w:tcPr>
          <w:p w14:paraId="5DBB6AED" w14:textId="2242095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744550" w:rsidRPr="005671C0" w14:paraId="223712E8" w14:textId="77777777" w:rsidTr="00190047">
        <w:trPr>
          <w:cantSplit/>
          <w:trHeight w:val="20"/>
        </w:trPr>
        <w:tc>
          <w:tcPr>
            <w:tcW w:w="3682" w:type="dxa"/>
            <w:vAlign w:val="bottom"/>
          </w:tcPr>
          <w:p w14:paraId="367CDA67" w14:textId="77777777" w:rsidR="00744550" w:rsidRPr="005671C0" w:rsidRDefault="00744550" w:rsidP="005671C0">
            <w:pPr>
              <w:spacing w:after="0" w:line="240" w:lineRule="auto"/>
              <w:ind w:left="-120"/>
              <w:rPr>
                <w:rFonts w:ascii="Arial" w:hAnsi="Arial" w:cs="Arial"/>
                <w:color w:val="000000"/>
                <w:sz w:val="12"/>
                <w:szCs w:val="12"/>
                <w:rtl/>
                <w:cs/>
              </w:rPr>
            </w:pPr>
          </w:p>
        </w:tc>
        <w:tc>
          <w:tcPr>
            <w:tcW w:w="1442" w:type="dxa"/>
            <w:tcBorders>
              <w:top w:val="single" w:sz="4" w:space="0" w:color="auto"/>
            </w:tcBorders>
            <w:shd w:val="clear" w:color="auto" w:fill="FAFAFA"/>
            <w:vAlign w:val="bottom"/>
          </w:tcPr>
          <w:p w14:paraId="6ED367A0" w14:textId="77777777" w:rsidR="00744550" w:rsidRPr="005671C0" w:rsidRDefault="00744550"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3F3B4688" w14:textId="77777777" w:rsidR="00744550" w:rsidRPr="005671C0" w:rsidRDefault="00744550" w:rsidP="005671C0">
            <w:pPr>
              <w:spacing w:after="0" w:line="240" w:lineRule="auto"/>
              <w:ind w:right="-72"/>
              <w:jc w:val="right"/>
              <w:rPr>
                <w:rFonts w:ascii="Arial" w:hAnsi="Arial" w:cs="Arial"/>
                <w:color w:val="000000"/>
                <w:sz w:val="12"/>
                <w:szCs w:val="12"/>
              </w:rPr>
            </w:pPr>
          </w:p>
        </w:tc>
        <w:tc>
          <w:tcPr>
            <w:tcW w:w="1442" w:type="dxa"/>
            <w:tcBorders>
              <w:top w:val="single" w:sz="4" w:space="0" w:color="auto"/>
            </w:tcBorders>
            <w:shd w:val="clear" w:color="auto" w:fill="FAFAFA"/>
            <w:vAlign w:val="bottom"/>
          </w:tcPr>
          <w:p w14:paraId="600DAE57" w14:textId="77777777" w:rsidR="00744550" w:rsidRPr="005671C0" w:rsidRDefault="00744550" w:rsidP="005671C0">
            <w:pPr>
              <w:spacing w:after="0" w:line="240" w:lineRule="auto"/>
              <w:ind w:right="-72"/>
              <w:jc w:val="right"/>
              <w:rPr>
                <w:rFonts w:ascii="Arial" w:hAnsi="Arial" w:cs="Arial"/>
                <w:color w:val="000000"/>
                <w:sz w:val="12"/>
                <w:szCs w:val="12"/>
              </w:rPr>
            </w:pPr>
          </w:p>
        </w:tc>
        <w:tc>
          <w:tcPr>
            <w:tcW w:w="1443" w:type="dxa"/>
            <w:tcBorders>
              <w:top w:val="single" w:sz="4" w:space="0" w:color="auto"/>
            </w:tcBorders>
            <w:vAlign w:val="bottom"/>
          </w:tcPr>
          <w:p w14:paraId="07E61EC5" w14:textId="77777777" w:rsidR="00744550" w:rsidRPr="005671C0" w:rsidRDefault="00744550" w:rsidP="005671C0">
            <w:pPr>
              <w:spacing w:after="0" w:line="240" w:lineRule="auto"/>
              <w:ind w:right="-72"/>
              <w:jc w:val="right"/>
              <w:rPr>
                <w:rFonts w:ascii="Arial" w:hAnsi="Arial" w:cs="Arial"/>
                <w:color w:val="000000"/>
                <w:sz w:val="12"/>
                <w:szCs w:val="12"/>
              </w:rPr>
            </w:pPr>
          </w:p>
        </w:tc>
      </w:tr>
      <w:tr w:rsidR="00744550" w:rsidRPr="005671C0" w14:paraId="2A903B3B" w14:textId="77777777" w:rsidTr="00190047">
        <w:trPr>
          <w:cantSplit/>
          <w:trHeight w:val="20"/>
        </w:trPr>
        <w:tc>
          <w:tcPr>
            <w:tcW w:w="3682" w:type="dxa"/>
          </w:tcPr>
          <w:p w14:paraId="35DD0F9F" w14:textId="77777777" w:rsidR="00744550" w:rsidRPr="005671C0" w:rsidRDefault="00744550" w:rsidP="005671C0">
            <w:pPr>
              <w:spacing w:after="0" w:line="240" w:lineRule="auto"/>
              <w:ind w:left="-120"/>
              <w:rPr>
                <w:rFonts w:ascii="Arial" w:hAnsi="Arial" w:cs="Arial"/>
                <w:color w:val="000000"/>
                <w:sz w:val="18"/>
                <w:szCs w:val="18"/>
                <w:rtl/>
                <w:cs/>
              </w:rPr>
            </w:pPr>
          </w:p>
        </w:tc>
        <w:tc>
          <w:tcPr>
            <w:tcW w:w="1442" w:type="dxa"/>
            <w:tcBorders>
              <w:bottom w:val="single" w:sz="4" w:space="0" w:color="auto"/>
            </w:tcBorders>
            <w:shd w:val="clear" w:color="auto" w:fill="FAFAFA"/>
            <w:vAlign w:val="center"/>
          </w:tcPr>
          <w:p w14:paraId="7CAD0938" w14:textId="060C178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2,724,406,611</w:t>
            </w:r>
          </w:p>
        </w:tc>
        <w:tc>
          <w:tcPr>
            <w:tcW w:w="1442" w:type="dxa"/>
            <w:tcBorders>
              <w:bottom w:val="single" w:sz="4" w:space="0" w:color="auto"/>
            </w:tcBorders>
            <w:vAlign w:val="center"/>
          </w:tcPr>
          <w:p w14:paraId="1547ADF8" w14:textId="419EED46"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3,662,680,129</w:t>
            </w:r>
          </w:p>
        </w:tc>
        <w:tc>
          <w:tcPr>
            <w:tcW w:w="1442" w:type="dxa"/>
            <w:tcBorders>
              <w:bottom w:val="single" w:sz="4" w:space="0" w:color="auto"/>
            </w:tcBorders>
            <w:shd w:val="clear" w:color="auto" w:fill="FAFAFA"/>
          </w:tcPr>
          <w:p w14:paraId="79E9CA0C" w14:textId="090168EE"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66,515,441</w:t>
            </w:r>
          </w:p>
        </w:tc>
        <w:tc>
          <w:tcPr>
            <w:tcW w:w="1443" w:type="dxa"/>
            <w:tcBorders>
              <w:bottom w:val="single" w:sz="4" w:space="0" w:color="auto"/>
            </w:tcBorders>
          </w:tcPr>
          <w:p w14:paraId="18F92F17" w14:textId="5D5F1AC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196,446,899</w:t>
            </w:r>
          </w:p>
        </w:tc>
      </w:tr>
    </w:tbl>
    <w:p w14:paraId="7A3D10E9" w14:textId="77777777" w:rsidR="00924B5A" w:rsidRPr="005671C0" w:rsidRDefault="00924B5A" w:rsidP="005671C0">
      <w:pPr>
        <w:pStyle w:val="Footer"/>
        <w:jc w:val="thaiDistribute"/>
        <w:rPr>
          <w:rFonts w:ascii="Arial" w:hAnsi="Arial" w:cs="Arial"/>
          <w:color w:val="000000"/>
          <w:sz w:val="18"/>
          <w:szCs w:val="18"/>
          <w:lang w:val="en-GB"/>
        </w:rPr>
      </w:pPr>
    </w:p>
    <w:p w14:paraId="2C5279C9" w14:textId="1E6657E5" w:rsidR="00B0074C" w:rsidRPr="005671C0" w:rsidRDefault="00924B5A" w:rsidP="005671C0">
      <w:pPr>
        <w:pStyle w:val="Footer"/>
        <w:jc w:val="thaiDistribute"/>
        <w:rPr>
          <w:rFonts w:ascii="Arial" w:hAnsi="Arial" w:cs="Arial"/>
          <w:color w:val="000000"/>
          <w:sz w:val="18"/>
          <w:szCs w:val="18"/>
          <w:lang w:val="en-GB"/>
        </w:rPr>
      </w:pPr>
      <w:r w:rsidRPr="005671C0">
        <w:rPr>
          <w:rFonts w:ascii="Arial" w:hAnsi="Arial" w:cs="Arial"/>
          <w:color w:val="000000"/>
          <w:spacing w:val="-4"/>
          <w:sz w:val="18"/>
          <w:szCs w:val="18"/>
          <w:lang w:val="en-GB"/>
        </w:rPr>
        <w:t xml:space="preserve">The Group </w:t>
      </w:r>
      <w:proofErr w:type="gramStart"/>
      <w:r w:rsidR="00E757AF" w:rsidRPr="005671C0">
        <w:rPr>
          <w:rFonts w:ascii="Arial" w:hAnsi="Arial" w:cs="Arial"/>
          <w:color w:val="000000"/>
          <w:spacing w:val="-4"/>
          <w:sz w:val="18"/>
          <w:szCs w:val="18"/>
          <w:lang w:val="en-GB"/>
        </w:rPr>
        <w:t>ha</w:t>
      </w:r>
      <w:r w:rsidR="002345C5" w:rsidRPr="005671C0">
        <w:rPr>
          <w:rFonts w:ascii="Arial" w:hAnsi="Arial" w:cs="Arial"/>
          <w:color w:val="000000"/>
          <w:spacing w:val="-4"/>
          <w:sz w:val="18"/>
          <w:szCs w:val="18"/>
          <w:lang w:val="en-GB"/>
        </w:rPr>
        <w:t>s</w:t>
      </w:r>
      <w:r w:rsidR="00E757AF" w:rsidRPr="005671C0">
        <w:rPr>
          <w:rFonts w:ascii="Arial" w:hAnsi="Arial" w:cs="Arial"/>
          <w:color w:val="000000"/>
          <w:spacing w:val="-4"/>
          <w:sz w:val="18"/>
          <w:szCs w:val="18"/>
          <w:lang w:val="en-GB"/>
        </w:rPr>
        <w:t xml:space="preserve"> to</w:t>
      </w:r>
      <w:proofErr w:type="gramEnd"/>
      <w:r w:rsidRPr="005671C0">
        <w:rPr>
          <w:rFonts w:ascii="Arial" w:hAnsi="Arial" w:cs="Arial"/>
          <w:color w:val="000000"/>
          <w:spacing w:val="-4"/>
          <w:sz w:val="18"/>
          <w:szCs w:val="18"/>
          <w:lang w:val="en-GB"/>
        </w:rPr>
        <w:t xml:space="preserve"> maintain </w:t>
      </w:r>
      <w:r w:rsidR="00B231E1" w:rsidRPr="005671C0">
        <w:rPr>
          <w:rFonts w:ascii="Arial" w:hAnsi="Arial" w:cs="Arial"/>
          <w:color w:val="000000"/>
          <w:spacing w:val="-4"/>
          <w:sz w:val="18"/>
          <w:szCs w:val="18"/>
          <w:lang w:val="en-GB"/>
        </w:rPr>
        <w:t>financial</w:t>
      </w:r>
      <w:r w:rsidRPr="005671C0">
        <w:rPr>
          <w:rFonts w:ascii="Arial" w:hAnsi="Arial" w:cs="Arial"/>
          <w:color w:val="000000"/>
          <w:spacing w:val="-4"/>
          <w:sz w:val="18"/>
          <w:szCs w:val="18"/>
          <w:lang w:val="en-GB"/>
        </w:rPr>
        <w:t xml:space="preserve"> ratio </w:t>
      </w:r>
      <w:r w:rsidR="00504348" w:rsidRPr="005671C0">
        <w:rPr>
          <w:rFonts w:ascii="Arial" w:hAnsi="Arial" w:cs="Arial"/>
          <w:color w:val="000000"/>
          <w:spacing w:val="-4"/>
          <w:sz w:val="18"/>
          <w:lang w:val="en-GB" w:bidi="th-TH"/>
        </w:rPr>
        <w:t xml:space="preserve">and shareholder’s ratio </w:t>
      </w:r>
      <w:r w:rsidRPr="005671C0">
        <w:rPr>
          <w:rFonts w:ascii="Arial" w:hAnsi="Arial" w:cs="Arial"/>
          <w:color w:val="000000"/>
          <w:spacing w:val="-4"/>
          <w:sz w:val="18"/>
          <w:szCs w:val="18"/>
          <w:lang w:val="en-GB"/>
        </w:rPr>
        <w:t>as details specified in each borrowing agreement</w:t>
      </w:r>
      <w:r w:rsidRPr="005671C0">
        <w:rPr>
          <w:rFonts w:ascii="Arial" w:hAnsi="Arial" w:cs="Arial"/>
          <w:color w:val="000000"/>
          <w:sz w:val="18"/>
          <w:szCs w:val="18"/>
          <w:lang w:val="en-GB"/>
        </w:rPr>
        <w:t xml:space="preserve">. </w:t>
      </w:r>
    </w:p>
    <w:p w14:paraId="5746B911" w14:textId="77777777" w:rsidR="000A3016" w:rsidRPr="005671C0" w:rsidRDefault="000A3016" w:rsidP="005671C0">
      <w:pPr>
        <w:pStyle w:val="Footer"/>
        <w:jc w:val="thaiDistribute"/>
        <w:rPr>
          <w:rFonts w:ascii="Arial" w:hAnsi="Arial" w:cs="Arial"/>
          <w:color w:val="000000"/>
          <w:sz w:val="18"/>
          <w:szCs w:val="18"/>
          <w:lang w:val="en-GB"/>
        </w:rPr>
      </w:pPr>
    </w:p>
    <w:p w14:paraId="10758360" w14:textId="00497DA8" w:rsidR="00A00B87" w:rsidRPr="005671C0" w:rsidRDefault="00A00B87" w:rsidP="005671C0">
      <w:pPr>
        <w:pStyle w:val="Footer"/>
        <w:jc w:val="thaiDistribute"/>
        <w:rPr>
          <w:rFonts w:ascii="Arial" w:hAnsi="Arial"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83B28" w:rsidRPr="005671C0" w14:paraId="71B7A544" w14:textId="77777777" w:rsidTr="004947CA">
        <w:trPr>
          <w:trHeight w:val="386"/>
        </w:trPr>
        <w:tc>
          <w:tcPr>
            <w:tcW w:w="9461" w:type="dxa"/>
            <w:shd w:val="clear" w:color="auto" w:fill="FFA543"/>
            <w:vAlign w:val="center"/>
          </w:tcPr>
          <w:p w14:paraId="1DB98889" w14:textId="1FBF7219" w:rsidR="00583B28" w:rsidRPr="005671C0" w:rsidRDefault="00583B28"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29</w:t>
            </w:r>
            <w:r w:rsidRPr="005671C0">
              <w:rPr>
                <w:rFonts w:ascii="Arial" w:hAnsi="Arial" w:cs="Arial"/>
                <w:b/>
                <w:bCs/>
                <w:color w:val="FFFFFF"/>
                <w:sz w:val="18"/>
                <w:szCs w:val="18"/>
                <w:lang w:val="en-GB"/>
              </w:rPr>
              <w:tab/>
              <w:t>Lease liabilities net</w:t>
            </w:r>
          </w:p>
        </w:tc>
      </w:tr>
    </w:tbl>
    <w:p w14:paraId="2D4C1611" w14:textId="77777777" w:rsidR="00583B28" w:rsidRPr="005671C0" w:rsidRDefault="00583B28" w:rsidP="005671C0">
      <w:pPr>
        <w:spacing w:after="0" w:line="240" w:lineRule="auto"/>
        <w:ind w:left="540" w:hanging="540"/>
        <w:jc w:val="thaiDistribute"/>
        <w:rPr>
          <w:rFonts w:ascii="Arial" w:hAnsi="Arial" w:cs="Arial"/>
          <w:b/>
          <w:bCs/>
          <w:color w:val="000000"/>
          <w:sz w:val="18"/>
          <w:szCs w:val="18"/>
        </w:rPr>
      </w:pPr>
    </w:p>
    <w:p w14:paraId="6A9DF254" w14:textId="77777777" w:rsidR="00583B28" w:rsidRPr="005671C0" w:rsidRDefault="00583B28" w:rsidP="005671C0">
      <w:pPr>
        <w:pStyle w:val="Footer"/>
        <w:jc w:val="thaiDistribute"/>
        <w:rPr>
          <w:rFonts w:ascii="Arial" w:hAnsi="Arial" w:cs="Arial"/>
          <w:color w:val="000000"/>
          <w:spacing w:val="-4"/>
          <w:sz w:val="18"/>
          <w:szCs w:val="18"/>
          <w:lang w:val="en-GB"/>
        </w:rPr>
      </w:pPr>
      <w:r w:rsidRPr="005671C0">
        <w:rPr>
          <w:rFonts w:ascii="Arial" w:hAnsi="Arial" w:cs="Arial"/>
          <w:color w:val="000000"/>
          <w:spacing w:val="-4"/>
          <w:sz w:val="18"/>
          <w:szCs w:val="18"/>
          <w:lang w:val="en-GB"/>
        </w:rPr>
        <w:t>Maturity of finance lease liabilities are as follows:</w:t>
      </w:r>
    </w:p>
    <w:p w14:paraId="48666DFC" w14:textId="77777777" w:rsidR="00583B28" w:rsidRPr="005671C0" w:rsidRDefault="00583B28" w:rsidP="005671C0">
      <w:pPr>
        <w:pStyle w:val="Footer"/>
        <w:jc w:val="thaiDistribute"/>
        <w:rPr>
          <w:rFonts w:ascii="Arial" w:hAnsi="Arial" w:cs="Arial"/>
          <w:color w:val="000000"/>
          <w:spacing w:val="-4"/>
          <w:sz w:val="18"/>
          <w:szCs w:val="18"/>
          <w:lang w:val="en-GB"/>
        </w:rPr>
      </w:pPr>
    </w:p>
    <w:tbl>
      <w:tblPr>
        <w:tblW w:w="9451" w:type="dxa"/>
        <w:tblInd w:w="116" w:type="dxa"/>
        <w:tblLayout w:type="fixed"/>
        <w:tblLook w:val="0000" w:firstRow="0" w:lastRow="0" w:firstColumn="0" w:lastColumn="0" w:noHBand="0" w:noVBand="0"/>
      </w:tblPr>
      <w:tblGrid>
        <w:gridCol w:w="3682"/>
        <w:gridCol w:w="1442"/>
        <w:gridCol w:w="1442"/>
        <w:gridCol w:w="1442"/>
        <w:gridCol w:w="1443"/>
      </w:tblGrid>
      <w:tr w:rsidR="00583B28" w:rsidRPr="005671C0" w14:paraId="53BF7399" w14:textId="77777777" w:rsidTr="004947CA">
        <w:trPr>
          <w:cantSplit/>
          <w:trHeight w:val="20"/>
        </w:trPr>
        <w:tc>
          <w:tcPr>
            <w:tcW w:w="3682" w:type="dxa"/>
            <w:vAlign w:val="bottom"/>
          </w:tcPr>
          <w:p w14:paraId="1C9644D9" w14:textId="77777777" w:rsidR="00583B28" w:rsidRPr="005671C0" w:rsidRDefault="00583B28" w:rsidP="005671C0">
            <w:pPr>
              <w:spacing w:after="0" w:line="240" w:lineRule="auto"/>
              <w:ind w:left="-120"/>
              <w:rPr>
                <w:rFonts w:ascii="Arial" w:hAnsi="Arial" w:cs="Arial"/>
                <w:b/>
                <w:bCs/>
                <w:color w:val="000000"/>
                <w:sz w:val="18"/>
                <w:szCs w:val="18"/>
                <w:rtl/>
                <w:cs/>
              </w:rPr>
            </w:pPr>
          </w:p>
        </w:tc>
        <w:tc>
          <w:tcPr>
            <w:tcW w:w="2884" w:type="dxa"/>
            <w:gridSpan w:val="2"/>
            <w:tcBorders>
              <w:top w:val="single" w:sz="4" w:space="0" w:color="auto"/>
              <w:bottom w:val="single" w:sz="4" w:space="0" w:color="auto"/>
            </w:tcBorders>
            <w:shd w:val="clear" w:color="auto" w:fill="auto"/>
            <w:vAlign w:val="bottom"/>
          </w:tcPr>
          <w:p w14:paraId="4BDC0CAD" w14:textId="77777777" w:rsidR="00583B28" w:rsidRPr="005671C0" w:rsidRDefault="00583B2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53DF2C80" w14:textId="77777777" w:rsidR="00583B28" w:rsidRPr="005671C0" w:rsidRDefault="00583B2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885" w:type="dxa"/>
            <w:gridSpan w:val="2"/>
            <w:tcBorders>
              <w:top w:val="single" w:sz="4" w:space="0" w:color="auto"/>
              <w:bottom w:val="single" w:sz="4" w:space="0" w:color="auto"/>
            </w:tcBorders>
            <w:shd w:val="clear" w:color="auto" w:fill="auto"/>
            <w:vAlign w:val="bottom"/>
          </w:tcPr>
          <w:p w14:paraId="33BB1AAB" w14:textId="77777777" w:rsidR="00583B28" w:rsidRPr="005671C0" w:rsidRDefault="00583B28"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2BFAE8BD" w14:textId="77777777" w:rsidR="00583B28" w:rsidRPr="005671C0" w:rsidRDefault="00583B28"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583B28" w:rsidRPr="005671C0" w14:paraId="2D00B719" w14:textId="77777777" w:rsidTr="004947CA">
        <w:trPr>
          <w:cantSplit/>
          <w:trHeight w:val="20"/>
        </w:trPr>
        <w:tc>
          <w:tcPr>
            <w:tcW w:w="3682" w:type="dxa"/>
            <w:vAlign w:val="bottom"/>
          </w:tcPr>
          <w:p w14:paraId="72C2A5B9" w14:textId="77777777" w:rsidR="00583B28" w:rsidRPr="005671C0" w:rsidRDefault="00583B28" w:rsidP="005671C0">
            <w:pPr>
              <w:spacing w:after="0" w:line="240" w:lineRule="auto"/>
              <w:ind w:left="-120"/>
              <w:rPr>
                <w:rFonts w:ascii="Arial" w:hAnsi="Arial" w:cs="Arial"/>
                <w:b/>
                <w:bCs/>
                <w:color w:val="000000"/>
                <w:sz w:val="18"/>
                <w:szCs w:val="18"/>
                <w:rtl/>
                <w:cs/>
              </w:rPr>
            </w:pPr>
          </w:p>
        </w:tc>
        <w:tc>
          <w:tcPr>
            <w:tcW w:w="1442" w:type="dxa"/>
            <w:tcBorders>
              <w:top w:val="single" w:sz="4" w:space="0" w:color="auto"/>
            </w:tcBorders>
            <w:vAlign w:val="bottom"/>
          </w:tcPr>
          <w:p w14:paraId="305C8EB0" w14:textId="77777777" w:rsidR="00583B28" w:rsidRPr="005671C0" w:rsidRDefault="00583B2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2" w:type="dxa"/>
            <w:tcBorders>
              <w:top w:val="single" w:sz="4" w:space="0" w:color="auto"/>
            </w:tcBorders>
            <w:vAlign w:val="bottom"/>
          </w:tcPr>
          <w:p w14:paraId="69DABFBD" w14:textId="77777777" w:rsidR="00583B28" w:rsidRPr="005671C0" w:rsidRDefault="00583B2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442" w:type="dxa"/>
            <w:tcBorders>
              <w:top w:val="single" w:sz="4" w:space="0" w:color="auto"/>
            </w:tcBorders>
            <w:vAlign w:val="bottom"/>
          </w:tcPr>
          <w:p w14:paraId="07FAB2A5" w14:textId="77777777" w:rsidR="00583B28" w:rsidRPr="005671C0" w:rsidRDefault="00583B2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3" w:type="dxa"/>
            <w:tcBorders>
              <w:top w:val="single" w:sz="4" w:space="0" w:color="auto"/>
            </w:tcBorders>
            <w:vAlign w:val="bottom"/>
          </w:tcPr>
          <w:p w14:paraId="37A41685" w14:textId="77777777" w:rsidR="00583B28" w:rsidRPr="005671C0" w:rsidRDefault="00583B28"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583B28" w:rsidRPr="005671C0" w14:paraId="6169C2D8" w14:textId="77777777" w:rsidTr="004947CA">
        <w:trPr>
          <w:cantSplit/>
          <w:trHeight w:val="20"/>
        </w:trPr>
        <w:tc>
          <w:tcPr>
            <w:tcW w:w="3682" w:type="dxa"/>
            <w:vAlign w:val="bottom"/>
          </w:tcPr>
          <w:p w14:paraId="0F7CF833" w14:textId="77777777" w:rsidR="00583B28" w:rsidRPr="005671C0" w:rsidRDefault="00583B28" w:rsidP="005671C0">
            <w:pPr>
              <w:spacing w:after="0" w:line="240" w:lineRule="auto"/>
              <w:ind w:left="-120"/>
              <w:rPr>
                <w:rFonts w:ascii="Arial" w:hAnsi="Arial" w:cs="Arial"/>
                <w:b/>
                <w:bCs/>
                <w:color w:val="000000"/>
                <w:sz w:val="18"/>
                <w:szCs w:val="18"/>
                <w:rtl/>
                <w:cs/>
              </w:rPr>
            </w:pPr>
          </w:p>
        </w:tc>
        <w:tc>
          <w:tcPr>
            <w:tcW w:w="1442" w:type="dxa"/>
            <w:tcBorders>
              <w:bottom w:val="single" w:sz="4" w:space="0" w:color="auto"/>
            </w:tcBorders>
            <w:vAlign w:val="bottom"/>
          </w:tcPr>
          <w:p w14:paraId="484A8642" w14:textId="77777777" w:rsidR="00583B28" w:rsidRPr="005671C0" w:rsidRDefault="00583B2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2" w:type="dxa"/>
            <w:tcBorders>
              <w:bottom w:val="single" w:sz="4" w:space="0" w:color="auto"/>
            </w:tcBorders>
            <w:vAlign w:val="bottom"/>
          </w:tcPr>
          <w:p w14:paraId="6E0D619F" w14:textId="77777777" w:rsidR="00583B28" w:rsidRPr="005671C0" w:rsidRDefault="00583B2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2" w:type="dxa"/>
            <w:tcBorders>
              <w:bottom w:val="single" w:sz="4" w:space="0" w:color="auto"/>
            </w:tcBorders>
            <w:vAlign w:val="bottom"/>
          </w:tcPr>
          <w:p w14:paraId="12671430" w14:textId="77777777" w:rsidR="00583B28" w:rsidRPr="005671C0" w:rsidRDefault="00583B2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3" w:type="dxa"/>
            <w:tcBorders>
              <w:bottom w:val="single" w:sz="4" w:space="0" w:color="auto"/>
            </w:tcBorders>
            <w:vAlign w:val="bottom"/>
          </w:tcPr>
          <w:p w14:paraId="177E3FFE" w14:textId="77777777" w:rsidR="00583B28" w:rsidRPr="005671C0" w:rsidRDefault="00583B28"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83B28" w:rsidRPr="005671C0" w14:paraId="73C5CAEA" w14:textId="77777777" w:rsidTr="004947CA">
        <w:trPr>
          <w:cantSplit/>
          <w:trHeight w:val="20"/>
        </w:trPr>
        <w:tc>
          <w:tcPr>
            <w:tcW w:w="3682" w:type="dxa"/>
          </w:tcPr>
          <w:p w14:paraId="3164D4ED" w14:textId="77777777" w:rsidR="00583B28" w:rsidRPr="005671C0" w:rsidRDefault="00583B28" w:rsidP="005671C0">
            <w:pPr>
              <w:spacing w:after="0" w:line="240" w:lineRule="auto"/>
              <w:ind w:left="-120"/>
              <w:rPr>
                <w:rFonts w:ascii="Arial" w:hAnsi="Arial" w:cs="Arial"/>
                <w:b/>
                <w:bCs/>
                <w:color w:val="000000"/>
                <w:spacing w:val="-4"/>
                <w:sz w:val="18"/>
                <w:szCs w:val="18"/>
                <w:rtl/>
                <w:cs/>
              </w:rPr>
            </w:pPr>
            <w:r w:rsidRPr="005671C0">
              <w:rPr>
                <w:rFonts w:ascii="Arial" w:hAnsi="Arial" w:cs="Arial"/>
                <w:b/>
                <w:bCs/>
                <w:color w:val="000000"/>
                <w:spacing w:val="-4"/>
                <w:sz w:val="18"/>
                <w:szCs w:val="18"/>
              </w:rPr>
              <w:t>Minimum finance lease liabilities payments</w:t>
            </w:r>
          </w:p>
        </w:tc>
        <w:tc>
          <w:tcPr>
            <w:tcW w:w="1442" w:type="dxa"/>
            <w:shd w:val="clear" w:color="auto" w:fill="FAFAFA"/>
          </w:tcPr>
          <w:p w14:paraId="044956A0" w14:textId="77777777" w:rsidR="00583B28" w:rsidRPr="005671C0" w:rsidRDefault="00583B28" w:rsidP="005671C0">
            <w:pPr>
              <w:spacing w:after="0" w:line="240" w:lineRule="auto"/>
              <w:ind w:right="-72"/>
              <w:jc w:val="right"/>
              <w:rPr>
                <w:rFonts w:ascii="Arial" w:hAnsi="Arial" w:cs="Arial"/>
                <w:color w:val="000000"/>
                <w:sz w:val="18"/>
                <w:szCs w:val="18"/>
                <w:cs/>
              </w:rPr>
            </w:pPr>
          </w:p>
        </w:tc>
        <w:tc>
          <w:tcPr>
            <w:tcW w:w="1442" w:type="dxa"/>
          </w:tcPr>
          <w:p w14:paraId="0C8CF964" w14:textId="77777777" w:rsidR="00583B28" w:rsidRPr="005671C0" w:rsidRDefault="00583B28" w:rsidP="005671C0">
            <w:pPr>
              <w:spacing w:after="0" w:line="240" w:lineRule="auto"/>
              <w:ind w:right="-72"/>
              <w:jc w:val="right"/>
              <w:rPr>
                <w:rFonts w:ascii="Arial" w:hAnsi="Arial" w:cs="Arial"/>
                <w:color w:val="000000"/>
                <w:sz w:val="18"/>
                <w:szCs w:val="18"/>
              </w:rPr>
            </w:pPr>
          </w:p>
        </w:tc>
        <w:tc>
          <w:tcPr>
            <w:tcW w:w="1442" w:type="dxa"/>
            <w:shd w:val="clear" w:color="auto" w:fill="FAFAFA"/>
          </w:tcPr>
          <w:p w14:paraId="17482CD3" w14:textId="77777777" w:rsidR="00583B28" w:rsidRPr="005671C0" w:rsidRDefault="00583B28" w:rsidP="005671C0">
            <w:pPr>
              <w:spacing w:after="0" w:line="240" w:lineRule="auto"/>
              <w:ind w:right="-72"/>
              <w:jc w:val="right"/>
              <w:rPr>
                <w:rFonts w:ascii="Arial" w:hAnsi="Arial" w:cs="Arial"/>
                <w:color w:val="000000"/>
                <w:sz w:val="18"/>
                <w:szCs w:val="18"/>
              </w:rPr>
            </w:pPr>
          </w:p>
        </w:tc>
        <w:tc>
          <w:tcPr>
            <w:tcW w:w="1443" w:type="dxa"/>
          </w:tcPr>
          <w:p w14:paraId="46EC56AB" w14:textId="77777777" w:rsidR="00583B28" w:rsidRPr="005671C0" w:rsidRDefault="00583B28" w:rsidP="005671C0">
            <w:pPr>
              <w:spacing w:after="0" w:line="240" w:lineRule="auto"/>
              <w:ind w:right="-72"/>
              <w:jc w:val="right"/>
              <w:rPr>
                <w:rFonts w:ascii="Arial" w:hAnsi="Arial" w:cs="Arial"/>
                <w:color w:val="000000"/>
                <w:sz w:val="18"/>
                <w:szCs w:val="18"/>
              </w:rPr>
            </w:pPr>
          </w:p>
        </w:tc>
      </w:tr>
      <w:tr w:rsidR="00583B28" w:rsidRPr="005671C0" w14:paraId="648D7D96" w14:textId="77777777" w:rsidTr="004947CA">
        <w:trPr>
          <w:cantSplit/>
          <w:trHeight w:val="20"/>
        </w:trPr>
        <w:tc>
          <w:tcPr>
            <w:tcW w:w="3682" w:type="dxa"/>
          </w:tcPr>
          <w:p w14:paraId="06066953" w14:textId="77777777" w:rsidR="00583B28" w:rsidRPr="005671C0" w:rsidRDefault="00583B28"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Not later than one year</w:t>
            </w:r>
          </w:p>
        </w:tc>
        <w:tc>
          <w:tcPr>
            <w:tcW w:w="1442" w:type="dxa"/>
            <w:shd w:val="clear" w:color="auto" w:fill="FAFAFA"/>
          </w:tcPr>
          <w:p w14:paraId="3F03416F" w14:textId="77777777" w:rsidR="00583B28" w:rsidRPr="005671C0" w:rsidRDefault="00583B28"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lang w:bidi="th-TH"/>
              </w:rPr>
              <w:t>10,354,528</w:t>
            </w:r>
          </w:p>
        </w:tc>
        <w:tc>
          <w:tcPr>
            <w:tcW w:w="1442" w:type="dxa"/>
          </w:tcPr>
          <w:p w14:paraId="7AF22692"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20,276,162</w:t>
            </w:r>
          </w:p>
        </w:tc>
        <w:tc>
          <w:tcPr>
            <w:tcW w:w="1442" w:type="dxa"/>
            <w:shd w:val="clear" w:color="auto" w:fill="FAFAFA"/>
          </w:tcPr>
          <w:p w14:paraId="36BEBAC8"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Pr>
          <w:p w14:paraId="4E105B5A"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10,111,200</w:t>
            </w:r>
          </w:p>
        </w:tc>
      </w:tr>
      <w:tr w:rsidR="00583B28" w:rsidRPr="005671C0" w14:paraId="21534B36" w14:textId="77777777" w:rsidTr="004947CA">
        <w:trPr>
          <w:cantSplit/>
          <w:trHeight w:val="20"/>
        </w:trPr>
        <w:tc>
          <w:tcPr>
            <w:tcW w:w="3682" w:type="dxa"/>
          </w:tcPr>
          <w:p w14:paraId="2317C0EE" w14:textId="77777777" w:rsidR="00583B28" w:rsidRPr="005671C0" w:rsidRDefault="00583B28"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Later than 1 year but not later than 5 years</w:t>
            </w:r>
          </w:p>
        </w:tc>
        <w:tc>
          <w:tcPr>
            <w:tcW w:w="1442" w:type="dxa"/>
            <w:shd w:val="clear" w:color="auto" w:fill="FAFAFA"/>
          </w:tcPr>
          <w:p w14:paraId="61513157"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45,428,633</w:t>
            </w:r>
          </w:p>
        </w:tc>
        <w:tc>
          <w:tcPr>
            <w:tcW w:w="1442" w:type="dxa"/>
          </w:tcPr>
          <w:p w14:paraId="02DED05E"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53,715,047</w:t>
            </w:r>
          </w:p>
        </w:tc>
        <w:tc>
          <w:tcPr>
            <w:tcW w:w="1442" w:type="dxa"/>
            <w:shd w:val="clear" w:color="auto" w:fill="FAFAFA"/>
          </w:tcPr>
          <w:p w14:paraId="38EC5FFE"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Pr>
          <w:p w14:paraId="5F2B75CE"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2,695,200</w:t>
            </w:r>
          </w:p>
        </w:tc>
      </w:tr>
      <w:tr w:rsidR="00583B28" w:rsidRPr="005671C0" w14:paraId="5FA8DE48" w14:textId="77777777" w:rsidTr="004947CA">
        <w:trPr>
          <w:cantSplit/>
          <w:trHeight w:val="20"/>
        </w:trPr>
        <w:tc>
          <w:tcPr>
            <w:tcW w:w="3682" w:type="dxa"/>
          </w:tcPr>
          <w:p w14:paraId="13791543" w14:textId="77777777" w:rsidR="00583B28" w:rsidRPr="005671C0" w:rsidRDefault="00583B28"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Later than 5 years</w:t>
            </w:r>
          </w:p>
        </w:tc>
        <w:tc>
          <w:tcPr>
            <w:tcW w:w="1442" w:type="dxa"/>
            <w:tcBorders>
              <w:bottom w:val="single" w:sz="4" w:space="0" w:color="auto"/>
            </w:tcBorders>
            <w:shd w:val="clear" w:color="auto" w:fill="FAFAFA"/>
          </w:tcPr>
          <w:p w14:paraId="2731591F"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245,301,846</w:t>
            </w:r>
          </w:p>
        </w:tc>
        <w:tc>
          <w:tcPr>
            <w:tcW w:w="1442" w:type="dxa"/>
            <w:tcBorders>
              <w:bottom w:val="single" w:sz="4" w:space="0" w:color="auto"/>
            </w:tcBorders>
          </w:tcPr>
          <w:p w14:paraId="2B34D36E"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250,065,159</w:t>
            </w:r>
          </w:p>
        </w:tc>
        <w:tc>
          <w:tcPr>
            <w:tcW w:w="1442" w:type="dxa"/>
            <w:tcBorders>
              <w:bottom w:val="single" w:sz="4" w:space="0" w:color="auto"/>
            </w:tcBorders>
            <w:shd w:val="clear" w:color="auto" w:fill="FAFAFA"/>
          </w:tcPr>
          <w:p w14:paraId="249FDC48"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Borders>
              <w:bottom w:val="single" w:sz="4" w:space="0" w:color="auto"/>
            </w:tcBorders>
          </w:tcPr>
          <w:p w14:paraId="23D28E46"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cs/>
              </w:rPr>
              <w:t>-</w:t>
            </w:r>
          </w:p>
        </w:tc>
      </w:tr>
      <w:tr w:rsidR="00583B28" w:rsidRPr="005671C0" w14:paraId="6009754B" w14:textId="77777777" w:rsidTr="004947CA">
        <w:trPr>
          <w:cantSplit/>
          <w:trHeight w:val="20"/>
        </w:trPr>
        <w:tc>
          <w:tcPr>
            <w:tcW w:w="3682" w:type="dxa"/>
          </w:tcPr>
          <w:p w14:paraId="6C645B9A" w14:textId="77777777" w:rsidR="00583B28" w:rsidRPr="005671C0" w:rsidRDefault="00583B28" w:rsidP="005671C0">
            <w:pPr>
              <w:spacing w:after="0" w:line="240" w:lineRule="auto"/>
              <w:ind w:left="-120"/>
              <w:rPr>
                <w:rFonts w:ascii="Arial" w:hAnsi="Arial" w:cs="Arial"/>
                <w:color w:val="000000"/>
                <w:sz w:val="12"/>
                <w:szCs w:val="12"/>
              </w:rPr>
            </w:pPr>
          </w:p>
        </w:tc>
        <w:tc>
          <w:tcPr>
            <w:tcW w:w="1442" w:type="dxa"/>
            <w:tcBorders>
              <w:top w:val="single" w:sz="4" w:space="0" w:color="auto"/>
            </w:tcBorders>
            <w:shd w:val="clear" w:color="auto" w:fill="FAFAFA"/>
          </w:tcPr>
          <w:p w14:paraId="611B0EEA"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tcPr>
          <w:p w14:paraId="66181D78"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462F651A"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3" w:type="dxa"/>
            <w:tcBorders>
              <w:top w:val="single" w:sz="4" w:space="0" w:color="auto"/>
            </w:tcBorders>
          </w:tcPr>
          <w:p w14:paraId="23466E7D"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r>
      <w:tr w:rsidR="00583B28" w:rsidRPr="005671C0" w14:paraId="4765B43D" w14:textId="77777777" w:rsidTr="004947CA">
        <w:trPr>
          <w:cantSplit/>
          <w:trHeight w:val="20"/>
        </w:trPr>
        <w:tc>
          <w:tcPr>
            <w:tcW w:w="3682" w:type="dxa"/>
          </w:tcPr>
          <w:p w14:paraId="65E5ADD0" w14:textId="77777777" w:rsidR="00583B28" w:rsidRPr="005671C0" w:rsidRDefault="00583B28" w:rsidP="005671C0">
            <w:pPr>
              <w:spacing w:after="0" w:line="240" w:lineRule="auto"/>
              <w:ind w:left="-120"/>
              <w:rPr>
                <w:rFonts w:ascii="Arial" w:hAnsi="Arial" w:cs="Arial"/>
                <w:color w:val="000000"/>
                <w:sz w:val="18"/>
                <w:szCs w:val="18"/>
              </w:rPr>
            </w:pPr>
          </w:p>
        </w:tc>
        <w:tc>
          <w:tcPr>
            <w:tcW w:w="1442" w:type="dxa"/>
            <w:shd w:val="clear" w:color="auto" w:fill="FAFAFA"/>
          </w:tcPr>
          <w:p w14:paraId="3749F029"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301,085,007</w:t>
            </w:r>
          </w:p>
        </w:tc>
        <w:tc>
          <w:tcPr>
            <w:tcW w:w="1442" w:type="dxa"/>
          </w:tcPr>
          <w:p w14:paraId="2A8F2871"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324,056,368</w:t>
            </w:r>
          </w:p>
        </w:tc>
        <w:tc>
          <w:tcPr>
            <w:tcW w:w="1442" w:type="dxa"/>
            <w:shd w:val="clear" w:color="auto" w:fill="FAFAFA"/>
          </w:tcPr>
          <w:p w14:paraId="510F3ED5"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Pr>
          <w:p w14:paraId="50EA4BAB"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12,806,400</w:t>
            </w:r>
          </w:p>
        </w:tc>
      </w:tr>
      <w:tr w:rsidR="00583B28" w:rsidRPr="005671C0" w14:paraId="20BCAE8A" w14:textId="77777777" w:rsidTr="004947CA">
        <w:trPr>
          <w:cantSplit/>
          <w:trHeight w:val="20"/>
        </w:trPr>
        <w:tc>
          <w:tcPr>
            <w:tcW w:w="3682" w:type="dxa"/>
          </w:tcPr>
          <w:p w14:paraId="23C06F30" w14:textId="77777777" w:rsidR="00583B28" w:rsidRPr="005671C0" w:rsidRDefault="00583B28" w:rsidP="005671C0">
            <w:pPr>
              <w:spacing w:after="0" w:line="240" w:lineRule="auto"/>
              <w:ind w:left="-120" w:right="-110"/>
              <w:rPr>
                <w:rFonts w:ascii="Arial" w:hAnsi="Arial" w:cs="Arial"/>
                <w:color w:val="000000"/>
                <w:spacing w:val="-4"/>
                <w:sz w:val="18"/>
                <w:szCs w:val="18"/>
              </w:rPr>
            </w:pPr>
            <w:proofErr w:type="gramStart"/>
            <w:r w:rsidRPr="005671C0">
              <w:rPr>
                <w:rFonts w:ascii="Arial" w:hAnsi="Arial" w:cs="Arial"/>
                <w:color w:val="000000"/>
                <w:spacing w:val="-4"/>
                <w:sz w:val="18"/>
                <w:szCs w:val="18"/>
                <w:u w:val="single"/>
              </w:rPr>
              <w:t>Less</w:t>
            </w:r>
            <w:r w:rsidRPr="005671C0">
              <w:rPr>
                <w:rFonts w:ascii="Arial" w:hAnsi="Arial" w:cs="Arial"/>
                <w:color w:val="000000"/>
                <w:spacing w:val="-4"/>
                <w:sz w:val="18"/>
                <w:szCs w:val="18"/>
              </w:rPr>
              <w:t xml:space="preserve">  Future</w:t>
            </w:r>
            <w:proofErr w:type="gramEnd"/>
            <w:r w:rsidRPr="005671C0">
              <w:rPr>
                <w:rFonts w:ascii="Arial" w:hAnsi="Arial" w:cs="Arial"/>
                <w:color w:val="000000"/>
                <w:spacing w:val="-4"/>
                <w:sz w:val="18"/>
                <w:szCs w:val="18"/>
              </w:rPr>
              <w:t xml:space="preserve"> finance charges on finance leases</w:t>
            </w:r>
          </w:p>
        </w:tc>
        <w:tc>
          <w:tcPr>
            <w:tcW w:w="1442" w:type="dxa"/>
            <w:tcBorders>
              <w:bottom w:val="single" w:sz="4" w:space="0" w:color="auto"/>
            </w:tcBorders>
            <w:shd w:val="clear" w:color="auto" w:fill="FAFAFA"/>
          </w:tcPr>
          <w:p w14:paraId="287654EA"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(156,081,041)</w:t>
            </w:r>
          </w:p>
        </w:tc>
        <w:tc>
          <w:tcPr>
            <w:tcW w:w="1442" w:type="dxa"/>
            <w:tcBorders>
              <w:bottom w:val="single" w:sz="4" w:space="0" w:color="auto"/>
            </w:tcBorders>
          </w:tcPr>
          <w:p w14:paraId="5EA44BA1"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(164,668,023)</w:t>
            </w:r>
          </w:p>
        </w:tc>
        <w:tc>
          <w:tcPr>
            <w:tcW w:w="1442" w:type="dxa"/>
            <w:tcBorders>
              <w:bottom w:val="single" w:sz="4" w:space="0" w:color="auto"/>
            </w:tcBorders>
            <w:shd w:val="clear" w:color="auto" w:fill="FAFAFA"/>
          </w:tcPr>
          <w:p w14:paraId="5FF64949" w14:textId="77777777" w:rsidR="00583B28" w:rsidRPr="005671C0" w:rsidRDefault="00583B28" w:rsidP="005671C0">
            <w:pPr>
              <w:spacing w:after="0" w:line="240" w:lineRule="auto"/>
              <w:ind w:right="-72"/>
              <w:jc w:val="right"/>
              <w:rPr>
                <w:rFonts w:ascii="Arial" w:hAnsi="Arial" w:cs="Arial"/>
                <w:color w:val="000000"/>
                <w:sz w:val="18"/>
                <w:szCs w:val="18"/>
                <w:lang w:bidi="th-TH"/>
              </w:rPr>
            </w:pPr>
          </w:p>
        </w:tc>
        <w:tc>
          <w:tcPr>
            <w:tcW w:w="1443" w:type="dxa"/>
            <w:tcBorders>
              <w:bottom w:val="single" w:sz="4" w:space="0" w:color="auto"/>
            </w:tcBorders>
          </w:tcPr>
          <w:p w14:paraId="066661A5"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(431,998)</w:t>
            </w:r>
          </w:p>
        </w:tc>
      </w:tr>
      <w:tr w:rsidR="00583B28" w:rsidRPr="005671C0" w14:paraId="4FD82E76" w14:textId="77777777" w:rsidTr="004947CA">
        <w:trPr>
          <w:cantSplit/>
          <w:trHeight w:val="20"/>
        </w:trPr>
        <w:tc>
          <w:tcPr>
            <w:tcW w:w="3682" w:type="dxa"/>
          </w:tcPr>
          <w:p w14:paraId="0180B56F" w14:textId="77777777" w:rsidR="00583B28" w:rsidRPr="005671C0" w:rsidRDefault="00583B28" w:rsidP="005671C0">
            <w:pPr>
              <w:spacing w:after="0" w:line="240" w:lineRule="auto"/>
              <w:ind w:left="-120"/>
              <w:rPr>
                <w:rFonts w:ascii="Arial" w:hAnsi="Arial" w:cs="Arial"/>
                <w:color w:val="000000"/>
                <w:sz w:val="12"/>
                <w:szCs w:val="12"/>
              </w:rPr>
            </w:pPr>
          </w:p>
        </w:tc>
        <w:tc>
          <w:tcPr>
            <w:tcW w:w="1442" w:type="dxa"/>
            <w:tcBorders>
              <w:top w:val="single" w:sz="4" w:space="0" w:color="auto"/>
            </w:tcBorders>
            <w:shd w:val="clear" w:color="auto" w:fill="FAFAFA"/>
          </w:tcPr>
          <w:p w14:paraId="41BD19DF"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tcPr>
          <w:p w14:paraId="0E9662D9"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3A5ACDD0"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3" w:type="dxa"/>
            <w:tcBorders>
              <w:top w:val="single" w:sz="4" w:space="0" w:color="auto"/>
            </w:tcBorders>
          </w:tcPr>
          <w:p w14:paraId="48967A21"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r>
      <w:tr w:rsidR="00583B28" w:rsidRPr="005671C0" w14:paraId="3B4CD43D" w14:textId="77777777" w:rsidTr="004947CA">
        <w:trPr>
          <w:cantSplit/>
          <w:trHeight w:val="20"/>
        </w:trPr>
        <w:tc>
          <w:tcPr>
            <w:tcW w:w="3682" w:type="dxa"/>
          </w:tcPr>
          <w:p w14:paraId="337B42FA" w14:textId="77777777" w:rsidR="00583B28" w:rsidRPr="005671C0" w:rsidRDefault="00583B28"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Present value of finance lease liabilities</w:t>
            </w:r>
          </w:p>
        </w:tc>
        <w:tc>
          <w:tcPr>
            <w:tcW w:w="1442" w:type="dxa"/>
            <w:tcBorders>
              <w:bottom w:val="single" w:sz="4" w:space="0" w:color="auto"/>
            </w:tcBorders>
            <w:shd w:val="clear" w:color="auto" w:fill="FAFAFA"/>
          </w:tcPr>
          <w:p w14:paraId="1AC5500F"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145,003,966</w:t>
            </w:r>
          </w:p>
        </w:tc>
        <w:tc>
          <w:tcPr>
            <w:tcW w:w="1442" w:type="dxa"/>
            <w:tcBorders>
              <w:bottom w:val="single" w:sz="4" w:space="0" w:color="auto"/>
            </w:tcBorders>
          </w:tcPr>
          <w:p w14:paraId="1E9CFDC2"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159,388,345</w:t>
            </w:r>
          </w:p>
        </w:tc>
        <w:tc>
          <w:tcPr>
            <w:tcW w:w="1442" w:type="dxa"/>
            <w:tcBorders>
              <w:bottom w:val="single" w:sz="4" w:space="0" w:color="auto"/>
            </w:tcBorders>
            <w:shd w:val="clear" w:color="auto" w:fill="FAFAFA"/>
          </w:tcPr>
          <w:p w14:paraId="07BFB8B2"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Borders>
              <w:bottom w:val="single" w:sz="4" w:space="0" w:color="auto"/>
            </w:tcBorders>
          </w:tcPr>
          <w:p w14:paraId="611D4780"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12,374,402</w:t>
            </w:r>
          </w:p>
        </w:tc>
      </w:tr>
      <w:tr w:rsidR="00583B28" w:rsidRPr="005671C0" w14:paraId="47393D78" w14:textId="77777777" w:rsidTr="004947CA">
        <w:trPr>
          <w:cantSplit/>
          <w:trHeight w:val="20"/>
        </w:trPr>
        <w:tc>
          <w:tcPr>
            <w:tcW w:w="3682" w:type="dxa"/>
          </w:tcPr>
          <w:p w14:paraId="0D7700BB" w14:textId="77777777" w:rsidR="00583B28" w:rsidRPr="005671C0" w:rsidRDefault="00583B28" w:rsidP="005671C0">
            <w:pPr>
              <w:spacing w:after="0" w:line="240" w:lineRule="auto"/>
              <w:ind w:left="-120"/>
              <w:rPr>
                <w:rFonts w:ascii="Arial" w:hAnsi="Arial" w:cs="Arial"/>
                <w:color w:val="000000"/>
                <w:sz w:val="12"/>
                <w:szCs w:val="12"/>
              </w:rPr>
            </w:pPr>
          </w:p>
        </w:tc>
        <w:tc>
          <w:tcPr>
            <w:tcW w:w="1442" w:type="dxa"/>
            <w:tcBorders>
              <w:top w:val="single" w:sz="4" w:space="0" w:color="auto"/>
            </w:tcBorders>
            <w:shd w:val="clear" w:color="auto" w:fill="FAFAFA"/>
          </w:tcPr>
          <w:p w14:paraId="2963ADDF"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tcPr>
          <w:p w14:paraId="701216BB"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00FEF228"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3" w:type="dxa"/>
            <w:tcBorders>
              <w:top w:val="single" w:sz="4" w:space="0" w:color="auto"/>
            </w:tcBorders>
          </w:tcPr>
          <w:p w14:paraId="4F9CA380"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r>
      <w:tr w:rsidR="00583B28" w:rsidRPr="005671C0" w14:paraId="237770C5" w14:textId="77777777" w:rsidTr="004947CA">
        <w:trPr>
          <w:cantSplit/>
          <w:trHeight w:val="20"/>
        </w:trPr>
        <w:tc>
          <w:tcPr>
            <w:tcW w:w="3682" w:type="dxa"/>
          </w:tcPr>
          <w:p w14:paraId="79F7ECF9" w14:textId="77777777" w:rsidR="00583B28" w:rsidRPr="005671C0" w:rsidRDefault="00583B28" w:rsidP="005671C0">
            <w:pPr>
              <w:spacing w:after="0" w:line="240" w:lineRule="auto"/>
              <w:ind w:left="-120"/>
              <w:rPr>
                <w:rFonts w:ascii="Arial" w:hAnsi="Arial" w:cs="Arial"/>
                <w:b/>
                <w:bCs/>
                <w:color w:val="000000"/>
                <w:sz w:val="18"/>
                <w:szCs w:val="18"/>
              </w:rPr>
            </w:pPr>
            <w:r w:rsidRPr="005671C0">
              <w:rPr>
                <w:rFonts w:ascii="Arial" w:hAnsi="Arial" w:cs="Arial"/>
                <w:b/>
                <w:bCs/>
                <w:color w:val="000000"/>
                <w:sz w:val="18"/>
                <w:szCs w:val="18"/>
              </w:rPr>
              <w:t>Present value of finance lease liabilities:</w:t>
            </w:r>
          </w:p>
        </w:tc>
        <w:tc>
          <w:tcPr>
            <w:tcW w:w="1442" w:type="dxa"/>
            <w:shd w:val="clear" w:color="auto" w:fill="FAFAFA"/>
          </w:tcPr>
          <w:p w14:paraId="374AF821" w14:textId="77777777" w:rsidR="00583B28" w:rsidRPr="005671C0" w:rsidRDefault="00583B28" w:rsidP="005671C0">
            <w:pPr>
              <w:spacing w:after="0" w:line="240" w:lineRule="auto"/>
              <w:ind w:right="-72"/>
              <w:jc w:val="right"/>
              <w:rPr>
                <w:rFonts w:ascii="Arial" w:hAnsi="Arial" w:cs="Arial"/>
                <w:color w:val="000000"/>
                <w:sz w:val="18"/>
                <w:szCs w:val="18"/>
                <w:lang w:bidi="th-TH"/>
              </w:rPr>
            </w:pPr>
          </w:p>
        </w:tc>
        <w:tc>
          <w:tcPr>
            <w:tcW w:w="1442" w:type="dxa"/>
          </w:tcPr>
          <w:p w14:paraId="521DE493" w14:textId="77777777" w:rsidR="00583B28" w:rsidRPr="005671C0" w:rsidRDefault="00583B28" w:rsidP="005671C0">
            <w:pPr>
              <w:spacing w:after="0" w:line="240" w:lineRule="auto"/>
              <w:ind w:right="-72"/>
              <w:jc w:val="right"/>
              <w:rPr>
                <w:rFonts w:ascii="Arial" w:hAnsi="Arial" w:cs="Arial"/>
                <w:color w:val="000000"/>
                <w:sz w:val="18"/>
                <w:szCs w:val="18"/>
                <w:lang w:bidi="th-TH"/>
              </w:rPr>
            </w:pPr>
          </w:p>
        </w:tc>
        <w:tc>
          <w:tcPr>
            <w:tcW w:w="1442" w:type="dxa"/>
            <w:shd w:val="clear" w:color="auto" w:fill="FAFAFA"/>
          </w:tcPr>
          <w:p w14:paraId="5FD6CC65" w14:textId="77777777" w:rsidR="00583B28" w:rsidRPr="005671C0" w:rsidRDefault="00583B28" w:rsidP="005671C0">
            <w:pPr>
              <w:spacing w:after="0" w:line="240" w:lineRule="auto"/>
              <w:ind w:right="-72"/>
              <w:jc w:val="right"/>
              <w:rPr>
                <w:rFonts w:ascii="Arial" w:hAnsi="Arial" w:cs="Arial"/>
                <w:color w:val="000000"/>
                <w:sz w:val="18"/>
                <w:szCs w:val="18"/>
                <w:lang w:bidi="th-TH"/>
              </w:rPr>
            </w:pPr>
          </w:p>
        </w:tc>
        <w:tc>
          <w:tcPr>
            <w:tcW w:w="1443" w:type="dxa"/>
          </w:tcPr>
          <w:p w14:paraId="4E6C153C" w14:textId="77777777" w:rsidR="00583B28" w:rsidRPr="005671C0" w:rsidRDefault="00583B28" w:rsidP="005671C0">
            <w:pPr>
              <w:spacing w:after="0" w:line="240" w:lineRule="auto"/>
              <w:ind w:right="-72"/>
              <w:jc w:val="right"/>
              <w:rPr>
                <w:rFonts w:ascii="Arial" w:hAnsi="Arial" w:cs="Arial"/>
                <w:color w:val="000000"/>
                <w:sz w:val="18"/>
                <w:szCs w:val="18"/>
                <w:lang w:bidi="th-TH"/>
              </w:rPr>
            </w:pPr>
          </w:p>
        </w:tc>
      </w:tr>
      <w:tr w:rsidR="00583B28" w:rsidRPr="005671C0" w14:paraId="49AE6FF2" w14:textId="77777777" w:rsidTr="004947CA">
        <w:trPr>
          <w:cantSplit/>
          <w:trHeight w:val="20"/>
        </w:trPr>
        <w:tc>
          <w:tcPr>
            <w:tcW w:w="3682" w:type="dxa"/>
          </w:tcPr>
          <w:p w14:paraId="382E0477" w14:textId="77777777" w:rsidR="00583B28" w:rsidRPr="005671C0" w:rsidRDefault="00583B28"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Current portion</w:t>
            </w:r>
          </w:p>
        </w:tc>
        <w:tc>
          <w:tcPr>
            <w:tcW w:w="1442" w:type="dxa"/>
            <w:shd w:val="clear" w:color="auto" w:fill="FAFAFA"/>
          </w:tcPr>
          <w:p w14:paraId="586E2D55"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10,236,385</w:t>
            </w:r>
          </w:p>
        </w:tc>
        <w:tc>
          <w:tcPr>
            <w:tcW w:w="1442" w:type="dxa"/>
          </w:tcPr>
          <w:p w14:paraId="15CE097F"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19,705,766</w:t>
            </w:r>
          </w:p>
        </w:tc>
        <w:tc>
          <w:tcPr>
            <w:tcW w:w="1442" w:type="dxa"/>
            <w:shd w:val="clear" w:color="auto" w:fill="FAFAFA"/>
          </w:tcPr>
          <w:p w14:paraId="1C4F0B08"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Pr>
          <w:p w14:paraId="1F66E6BC"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9,745,258</w:t>
            </w:r>
          </w:p>
        </w:tc>
      </w:tr>
      <w:tr w:rsidR="00583B28" w:rsidRPr="005671C0" w14:paraId="5844650F" w14:textId="77777777" w:rsidTr="004947CA">
        <w:trPr>
          <w:cantSplit/>
          <w:trHeight w:val="20"/>
        </w:trPr>
        <w:tc>
          <w:tcPr>
            <w:tcW w:w="3682" w:type="dxa"/>
          </w:tcPr>
          <w:p w14:paraId="440972DA" w14:textId="77777777" w:rsidR="00583B28" w:rsidRPr="005671C0" w:rsidRDefault="00583B28"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Non-current portion</w:t>
            </w:r>
          </w:p>
        </w:tc>
        <w:tc>
          <w:tcPr>
            <w:tcW w:w="1442" w:type="dxa"/>
            <w:shd w:val="clear" w:color="auto" w:fill="FAFAFA"/>
          </w:tcPr>
          <w:p w14:paraId="3987EA2A"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134,767,581</w:t>
            </w:r>
          </w:p>
        </w:tc>
        <w:tc>
          <w:tcPr>
            <w:tcW w:w="1442" w:type="dxa"/>
          </w:tcPr>
          <w:p w14:paraId="2E2F2659"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139,682,579</w:t>
            </w:r>
          </w:p>
        </w:tc>
        <w:tc>
          <w:tcPr>
            <w:tcW w:w="1442" w:type="dxa"/>
            <w:shd w:val="clear" w:color="auto" w:fill="FAFAFA"/>
          </w:tcPr>
          <w:p w14:paraId="61DEFD0C"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w:t>
            </w:r>
          </w:p>
        </w:tc>
        <w:tc>
          <w:tcPr>
            <w:tcW w:w="1443" w:type="dxa"/>
          </w:tcPr>
          <w:p w14:paraId="429E9199"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2,629,144</w:t>
            </w:r>
          </w:p>
        </w:tc>
      </w:tr>
      <w:tr w:rsidR="00583B28" w:rsidRPr="005671C0" w14:paraId="659E06DE" w14:textId="77777777" w:rsidTr="004947CA">
        <w:trPr>
          <w:cantSplit/>
          <w:trHeight w:val="20"/>
        </w:trPr>
        <w:tc>
          <w:tcPr>
            <w:tcW w:w="3682" w:type="dxa"/>
          </w:tcPr>
          <w:p w14:paraId="52E5DF6B" w14:textId="77777777" w:rsidR="00583B28" w:rsidRPr="005671C0" w:rsidRDefault="00583B28" w:rsidP="005671C0">
            <w:pPr>
              <w:spacing w:after="0" w:line="240" w:lineRule="auto"/>
              <w:ind w:left="-120"/>
              <w:rPr>
                <w:rFonts w:ascii="Arial" w:hAnsi="Arial" w:cs="Arial"/>
                <w:sz w:val="12"/>
                <w:szCs w:val="12"/>
              </w:rPr>
            </w:pPr>
          </w:p>
        </w:tc>
        <w:tc>
          <w:tcPr>
            <w:tcW w:w="1442" w:type="dxa"/>
            <w:tcBorders>
              <w:top w:val="single" w:sz="4" w:space="0" w:color="auto"/>
            </w:tcBorders>
            <w:shd w:val="clear" w:color="auto" w:fill="FAFAFA"/>
          </w:tcPr>
          <w:p w14:paraId="57B8E615" w14:textId="77777777" w:rsidR="00583B28" w:rsidRPr="005671C0" w:rsidRDefault="00583B28" w:rsidP="005671C0">
            <w:pPr>
              <w:spacing w:after="0" w:line="240" w:lineRule="auto"/>
              <w:ind w:right="-72"/>
              <w:jc w:val="right"/>
              <w:rPr>
                <w:rFonts w:ascii="Arial" w:hAnsi="Arial" w:cs="Arial"/>
                <w:color w:val="000000"/>
                <w:sz w:val="12"/>
                <w:szCs w:val="12"/>
                <w:cs/>
                <w:lang w:bidi="th-TH"/>
              </w:rPr>
            </w:pPr>
          </w:p>
        </w:tc>
        <w:tc>
          <w:tcPr>
            <w:tcW w:w="1442" w:type="dxa"/>
            <w:tcBorders>
              <w:top w:val="single" w:sz="4" w:space="0" w:color="auto"/>
            </w:tcBorders>
          </w:tcPr>
          <w:p w14:paraId="6B5FA824"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4FC2583A" w14:textId="77777777" w:rsidR="00583B28" w:rsidRPr="005671C0" w:rsidRDefault="00583B28" w:rsidP="005671C0">
            <w:pPr>
              <w:spacing w:after="0" w:line="240" w:lineRule="auto"/>
              <w:ind w:right="-72"/>
              <w:jc w:val="right"/>
              <w:rPr>
                <w:rFonts w:ascii="Arial" w:hAnsi="Arial" w:cs="Arial"/>
                <w:color w:val="000000"/>
                <w:sz w:val="12"/>
                <w:szCs w:val="12"/>
                <w:cs/>
                <w:lang w:bidi="th-TH"/>
              </w:rPr>
            </w:pPr>
          </w:p>
        </w:tc>
        <w:tc>
          <w:tcPr>
            <w:tcW w:w="1443" w:type="dxa"/>
            <w:tcBorders>
              <w:top w:val="single" w:sz="4" w:space="0" w:color="auto"/>
            </w:tcBorders>
          </w:tcPr>
          <w:p w14:paraId="6DBF7951" w14:textId="77777777" w:rsidR="00583B28" w:rsidRPr="005671C0" w:rsidRDefault="00583B28" w:rsidP="005671C0">
            <w:pPr>
              <w:spacing w:after="0" w:line="240" w:lineRule="auto"/>
              <w:ind w:right="-72"/>
              <w:jc w:val="right"/>
              <w:rPr>
                <w:rFonts w:ascii="Arial" w:hAnsi="Arial" w:cs="Arial"/>
                <w:color w:val="000000"/>
                <w:sz w:val="12"/>
                <w:szCs w:val="12"/>
                <w:lang w:bidi="th-TH"/>
              </w:rPr>
            </w:pPr>
          </w:p>
        </w:tc>
      </w:tr>
      <w:tr w:rsidR="00583B28" w:rsidRPr="005671C0" w14:paraId="49204152" w14:textId="77777777" w:rsidTr="004947CA">
        <w:trPr>
          <w:cantSplit/>
          <w:trHeight w:val="20"/>
        </w:trPr>
        <w:tc>
          <w:tcPr>
            <w:tcW w:w="3682" w:type="dxa"/>
          </w:tcPr>
          <w:p w14:paraId="7A7A68F5" w14:textId="77777777" w:rsidR="00583B28" w:rsidRPr="005671C0" w:rsidRDefault="00583B28" w:rsidP="005671C0">
            <w:pPr>
              <w:spacing w:after="0" w:line="240" w:lineRule="auto"/>
              <w:ind w:left="-120"/>
              <w:rPr>
                <w:rFonts w:ascii="Arial" w:hAnsi="Arial" w:cs="Arial"/>
                <w:sz w:val="18"/>
                <w:szCs w:val="18"/>
              </w:rPr>
            </w:pPr>
          </w:p>
        </w:tc>
        <w:tc>
          <w:tcPr>
            <w:tcW w:w="1442" w:type="dxa"/>
            <w:tcBorders>
              <w:bottom w:val="single" w:sz="4" w:space="0" w:color="auto"/>
            </w:tcBorders>
            <w:shd w:val="clear" w:color="auto" w:fill="FAFAFA"/>
          </w:tcPr>
          <w:p w14:paraId="451977F0" w14:textId="77777777" w:rsidR="00583B28" w:rsidRPr="005671C0" w:rsidRDefault="00583B28" w:rsidP="005671C0">
            <w:pPr>
              <w:spacing w:after="0" w:line="240" w:lineRule="auto"/>
              <w:ind w:right="-72"/>
              <w:jc w:val="right"/>
              <w:rPr>
                <w:rFonts w:ascii="Arial" w:hAnsi="Arial" w:cs="Arial"/>
                <w:color w:val="000000"/>
                <w:sz w:val="18"/>
                <w:szCs w:val="18"/>
                <w:cs/>
                <w:lang w:bidi="th-TH"/>
              </w:rPr>
            </w:pPr>
            <w:r w:rsidRPr="005671C0">
              <w:rPr>
                <w:rFonts w:ascii="Arial" w:hAnsi="Arial" w:cs="Arial"/>
                <w:color w:val="000000"/>
                <w:sz w:val="18"/>
                <w:szCs w:val="18"/>
                <w:lang w:bidi="th-TH"/>
              </w:rPr>
              <w:t>145,003,966</w:t>
            </w:r>
          </w:p>
        </w:tc>
        <w:tc>
          <w:tcPr>
            <w:tcW w:w="1442" w:type="dxa"/>
            <w:tcBorders>
              <w:bottom w:val="single" w:sz="4" w:space="0" w:color="auto"/>
            </w:tcBorders>
          </w:tcPr>
          <w:p w14:paraId="7D1B129E"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159,388,345</w:t>
            </w:r>
          </w:p>
        </w:tc>
        <w:tc>
          <w:tcPr>
            <w:tcW w:w="1442" w:type="dxa"/>
            <w:tcBorders>
              <w:bottom w:val="single" w:sz="4" w:space="0" w:color="auto"/>
            </w:tcBorders>
            <w:shd w:val="clear" w:color="auto" w:fill="FAFAFA"/>
          </w:tcPr>
          <w:p w14:paraId="12A62ED6" w14:textId="77777777" w:rsidR="00583B28" w:rsidRPr="005671C0" w:rsidRDefault="00583B28" w:rsidP="005671C0">
            <w:pPr>
              <w:spacing w:after="0" w:line="240" w:lineRule="auto"/>
              <w:ind w:right="-72"/>
              <w:jc w:val="right"/>
              <w:rPr>
                <w:rFonts w:ascii="Arial" w:hAnsi="Arial" w:cs="Arial"/>
                <w:color w:val="000000"/>
                <w:sz w:val="18"/>
                <w:szCs w:val="18"/>
                <w:cs/>
                <w:lang w:bidi="th-TH"/>
              </w:rPr>
            </w:pPr>
            <w:r w:rsidRPr="005671C0">
              <w:rPr>
                <w:rFonts w:ascii="Arial" w:hAnsi="Arial" w:cs="Arial"/>
                <w:color w:val="000000"/>
                <w:sz w:val="18"/>
                <w:szCs w:val="18"/>
                <w:lang w:bidi="th-TH"/>
              </w:rPr>
              <w:t>-</w:t>
            </w:r>
          </w:p>
        </w:tc>
        <w:tc>
          <w:tcPr>
            <w:tcW w:w="1443" w:type="dxa"/>
            <w:tcBorders>
              <w:bottom w:val="single" w:sz="4" w:space="0" w:color="auto"/>
            </w:tcBorders>
          </w:tcPr>
          <w:p w14:paraId="0C5F8FE7" w14:textId="77777777" w:rsidR="00583B28" w:rsidRPr="005671C0" w:rsidRDefault="00583B28" w:rsidP="005671C0">
            <w:pPr>
              <w:spacing w:after="0" w:line="240" w:lineRule="auto"/>
              <w:ind w:right="-72"/>
              <w:jc w:val="right"/>
              <w:rPr>
                <w:rFonts w:ascii="Arial" w:hAnsi="Arial" w:cs="Arial"/>
                <w:color w:val="000000"/>
                <w:sz w:val="18"/>
                <w:szCs w:val="18"/>
                <w:lang w:bidi="th-TH"/>
              </w:rPr>
            </w:pPr>
            <w:r w:rsidRPr="005671C0">
              <w:rPr>
                <w:rFonts w:ascii="Arial" w:hAnsi="Arial" w:cs="Arial"/>
                <w:color w:val="000000"/>
                <w:sz w:val="18"/>
                <w:szCs w:val="18"/>
                <w:lang w:bidi="th-TH"/>
              </w:rPr>
              <w:t>12,374,402</w:t>
            </w:r>
          </w:p>
        </w:tc>
      </w:tr>
    </w:tbl>
    <w:p w14:paraId="0124493E" w14:textId="77777777" w:rsidR="00583B28" w:rsidRPr="005671C0" w:rsidRDefault="000A3016" w:rsidP="005671C0">
      <w:pPr>
        <w:pStyle w:val="Footer"/>
        <w:jc w:val="thaiDistribute"/>
        <w:rPr>
          <w:rFonts w:ascii="Arial" w:hAnsi="Arial" w:cs="Arial"/>
          <w:color w:val="000000"/>
          <w:spacing w:val="-4"/>
          <w:sz w:val="18"/>
          <w:szCs w:val="18"/>
          <w:cs/>
          <w:lang w:val="en-GB" w:bidi="th-TH"/>
        </w:rPr>
      </w:pPr>
      <w:r w:rsidRPr="005671C0">
        <w:rPr>
          <w:rFonts w:ascii="Arial" w:hAnsi="Arial" w:cs="Arial"/>
          <w:color w:val="000000"/>
          <w:spacing w:val="-4"/>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A10D2E" w:rsidRPr="005671C0" w14:paraId="6635A717" w14:textId="77777777" w:rsidTr="00BE6D1E">
        <w:trPr>
          <w:trHeight w:val="386"/>
        </w:trPr>
        <w:tc>
          <w:tcPr>
            <w:tcW w:w="9461" w:type="dxa"/>
            <w:shd w:val="clear" w:color="auto" w:fill="FFA543"/>
            <w:vAlign w:val="center"/>
          </w:tcPr>
          <w:p w14:paraId="073DBAD8" w14:textId="6BE17DF7" w:rsidR="00A10D2E" w:rsidRPr="005671C0" w:rsidRDefault="00924B5A"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pacing w:val="-4"/>
                <w:sz w:val="18"/>
                <w:szCs w:val="18"/>
                <w:lang w:val="en-GB" w:bidi="th-TH"/>
              </w:rPr>
              <w:br w:type="page"/>
            </w:r>
            <w:r w:rsidR="00A10D2E" w:rsidRPr="005671C0">
              <w:rPr>
                <w:rFonts w:ascii="Arial" w:hAnsi="Arial" w:cs="Arial"/>
                <w:color w:val="000000"/>
                <w:sz w:val="18"/>
                <w:szCs w:val="18"/>
                <w:lang w:val="en-GB"/>
              </w:rPr>
              <w:br w:type="page"/>
            </w:r>
            <w:r w:rsidR="00A10D2E" w:rsidRPr="005671C0">
              <w:rPr>
                <w:rFonts w:ascii="Arial" w:hAnsi="Arial" w:cs="Arial"/>
                <w:color w:val="000000"/>
                <w:spacing w:val="-2"/>
                <w:sz w:val="18"/>
                <w:szCs w:val="18"/>
              </w:rPr>
              <w:br w:type="page"/>
            </w:r>
            <w:r w:rsidR="00A10D2E" w:rsidRPr="005671C0">
              <w:rPr>
                <w:rFonts w:ascii="Arial" w:hAnsi="Arial" w:cs="Arial"/>
                <w:color w:val="000000"/>
                <w:sz w:val="18"/>
                <w:szCs w:val="18"/>
              </w:rPr>
              <w:br w:type="page"/>
            </w:r>
            <w:r w:rsidR="00A10D2E" w:rsidRPr="005671C0">
              <w:rPr>
                <w:rFonts w:ascii="Arial" w:hAnsi="Arial" w:cs="Arial"/>
                <w:color w:val="000000"/>
                <w:sz w:val="18"/>
                <w:szCs w:val="18"/>
                <w:lang w:val="en-GB"/>
              </w:rPr>
              <w:br w:type="page"/>
            </w:r>
            <w:r w:rsidR="00A10D2E" w:rsidRPr="005671C0">
              <w:rPr>
                <w:rFonts w:ascii="Arial" w:hAnsi="Arial" w:cs="Arial"/>
                <w:color w:val="000000"/>
                <w:sz w:val="18"/>
                <w:szCs w:val="18"/>
                <w:lang w:val="en-GB"/>
              </w:rPr>
              <w:br w:type="page"/>
            </w:r>
            <w:r w:rsidR="00A10D2E" w:rsidRPr="005671C0">
              <w:rPr>
                <w:rFonts w:ascii="Arial" w:hAnsi="Arial" w:cs="Arial"/>
                <w:color w:val="000000"/>
                <w:sz w:val="18"/>
                <w:szCs w:val="18"/>
                <w:lang w:val="en-GB"/>
              </w:rPr>
              <w:br w:type="page"/>
            </w:r>
            <w:r w:rsidR="00A10D2E" w:rsidRPr="005671C0">
              <w:rPr>
                <w:rFonts w:ascii="Arial" w:hAnsi="Arial" w:cs="Arial"/>
                <w:color w:val="000000"/>
                <w:spacing w:val="-2"/>
                <w:sz w:val="18"/>
                <w:szCs w:val="18"/>
                <w:lang w:val="en-GB"/>
              </w:rPr>
              <w:br w:type="page"/>
            </w:r>
            <w:r w:rsidR="004402FF" w:rsidRPr="005671C0">
              <w:rPr>
                <w:rFonts w:ascii="Arial" w:hAnsi="Arial" w:cs="Arial"/>
                <w:b/>
                <w:bCs/>
                <w:color w:val="FFFFFF"/>
                <w:sz w:val="18"/>
                <w:szCs w:val="18"/>
                <w:lang w:val="en-GB" w:bidi="th-TH"/>
              </w:rPr>
              <w:t>30</w:t>
            </w:r>
            <w:r w:rsidR="00A10D2E" w:rsidRPr="005671C0">
              <w:rPr>
                <w:rFonts w:ascii="Arial" w:hAnsi="Arial" w:cs="Arial"/>
                <w:b/>
                <w:bCs/>
                <w:color w:val="FFFFFF"/>
                <w:sz w:val="18"/>
                <w:szCs w:val="18"/>
                <w:lang w:val="en-GB"/>
              </w:rPr>
              <w:tab/>
              <w:t>Debentures, net</w:t>
            </w:r>
          </w:p>
        </w:tc>
      </w:tr>
    </w:tbl>
    <w:p w14:paraId="33580728" w14:textId="77777777" w:rsidR="00924B5A" w:rsidRPr="005671C0" w:rsidRDefault="00924B5A" w:rsidP="005671C0">
      <w:pPr>
        <w:autoSpaceDE w:val="0"/>
        <w:autoSpaceDN w:val="0"/>
        <w:adjustRightInd w:val="0"/>
        <w:spacing w:after="0" w:line="240" w:lineRule="auto"/>
        <w:ind w:left="540" w:hanging="540"/>
        <w:jc w:val="both"/>
        <w:rPr>
          <w:rFonts w:ascii="Arial" w:hAnsi="Arial" w:cs="Arial"/>
          <w:b/>
          <w:bCs/>
          <w:color w:val="000000"/>
          <w:spacing w:val="-4"/>
          <w:sz w:val="18"/>
          <w:szCs w:val="18"/>
          <w:lang w:val="en-GB" w:bidi="th-TH"/>
        </w:rPr>
      </w:pPr>
    </w:p>
    <w:tbl>
      <w:tblPr>
        <w:tblW w:w="9441" w:type="dxa"/>
        <w:tblInd w:w="116" w:type="dxa"/>
        <w:tblLayout w:type="fixed"/>
        <w:tblLook w:val="0000" w:firstRow="0" w:lastRow="0" w:firstColumn="0" w:lastColumn="0" w:noHBand="0" w:noVBand="0"/>
      </w:tblPr>
      <w:tblGrid>
        <w:gridCol w:w="6322"/>
        <w:gridCol w:w="1560"/>
        <w:gridCol w:w="1559"/>
      </w:tblGrid>
      <w:tr w:rsidR="00A55C93" w:rsidRPr="005671C0" w14:paraId="5580AD07" w14:textId="77777777" w:rsidTr="00AE29CB">
        <w:trPr>
          <w:cantSplit/>
        </w:trPr>
        <w:tc>
          <w:tcPr>
            <w:tcW w:w="6322" w:type="dxa"/>
            <w:vAlign w:val="bottom"/>
          </w:tcPr>
          <w:p w14:paraId="53174F4A" w14:textId="77777777" w:rsidR="00A55C93" w:rsidRPr="005671C0" w:rsidRDefault="00A55C93" w:rsidP="005671C0">
            <w:pPr>
              <w:spacing w:after="0" w:line="240" w:lineRule="auto"/>
              <w:ind w:left="-120"/>
              <w:rPr>
                <w:rFonts w:ascii="Arial" w:hAnsi="Arial" w:cs="Arial"/>
                <w:color w:val="000000"/>
                <w:sz w:val="18"/>
                <w:szCs w:val="18"/>
                <w:rtl/>
                <w:cs/>
              </w:rPr>
            </w:pPr>
          </w:p>
        </w:tc>
        <w:tc>
          <w:tcPr>
            <w:tcW w:w="3119" w:type="dxa"/>
            <w:gridSpan w:val="2"/>
            <w:tcBorders>
              <w:top w:val="single" w:sz="4" w:space="0" w:color="auto"/>
              <w:bottom w:val="single" w:sz="4" w:space="0" w:color="auto"/>
            </w:tcBorders>
            <w:shd w:val="clear" w:color="auto" w:fill="auto"/>
          </w:tcPr>
          <w:p w14:paraId="22AD6E1E" w14:textId="356957C9" w:rsidR="00A55C93" w:rsidRPr="005671C0" w:rsidRDefault="00A55C93"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r w:rsidRPr="005671C0">
              <w:rPr>
                <w:rFonts w:ascii="Arial" w:hAnsi="Arial" w:cs="Cordia New"/>
                <w:b/>
                <w:bCs/>
                <w:color w:val="000000"/>
                <w:sz w:val="18"/>
                <w:lang w:val="en-GB" w:bidi="th-TH"/>
              </w:rPr>
              <w:t xml:space="preserve">and </w:t>
            </w:r>
            <w:r w:rsidRPr="005671C0">
              <w:rPr>
                <w:rFonts w:ascii="Arial" w:hAnsi="Arial" w:cs="Arial"/>
                <w:b/>
                <w:bCs/>
                <w:color w:val="000000"/>
                <w:sz w:val="18"/>
                <w:szCs w:val="18"/>
                <w:lang w:val="en-GB"/>
              </w:rPr>
              <w:t>separate</w:t>
            </w:r>
          </w:p>
          <w:p w14:paraId="7266315D" w14:textId="77777777" w:rsidR="00A55C93" w:rsidRPr="005671C0" w:rsidRDefault="00A55C93"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financial statements</w:t>
            </w:r>
          </w:p>
        </w:tc>
      </w:tr>
      <w:tr w:rsidR="00A55C93" w:rsidRPr="005671C0" w14:paraId="12ECB1DF" w14:textId="77777777" w:rsidTr="00AE29CB">
        <w:trPr>
          <w:cantSplit/>
        </w:trPr>
        <w:tc>
          <w:tcPr>
            <w:tcW w:w="6322" w:type="dxa"/>
            <w:vAlign w:val="bottom"/>
          </w:tcPr>
          <w:p w14:paraId="447AC347" w14:textId="77777777" w:rsidR="00A55C93" w:rsidRPr="005671C0" w:rsidRDefault="00A55C93" w:rsidP="005671C0">
            <w:pPr>
              <w:spacing w:after="0" w:line="240" w:lineRule="auto"/>
              <w:ind w:left="-120"/>
              <w:rPr>
                <w:rFonts w:ascii="Arial" w:hAnsi="Arial" w:cs="Arial"/>
                <w:color w:val="000000"/>
                <w:sz w:val="18"/>
                <w:szCs w:val="18"/>
                <w:rtl/>
                <w:cs/>
              </w:rPr>
            </w:pPr>
          </w:p>
        </w:tc>
        <w:tc>
          <w:tcPr>
            <w:tcW w:w="1560" w:type="dxa"/>
            <w:tcBorders>
              <w:top w:val="single" w:sz="4" w:space="0" w:color="auto"/>
            </w:tcBorders>
            <w:vAlign w:val="bottom"/>
          </w:tcPr>
          <w:p w14:paraId="135DD310" w14:textId="19F0A808" w:rsidR="00A55C93" w:rsidRPr="005671C0" w:rsidRDefault="00A55C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559" w:type="dxa"/>
            <w:tcBorders>
              <w:top w:val="single" w:sz="4" w:space="0" w:color="auto"/>
            </w:tcBorders>
            <w:vAlign w:val="bottom"/>
          </w:tcPr>
          <w:p w14:paraId="1176BAE6" w14:textId="65ABE4B4" w:rsidR="00A55C93" w:rsidRPr="005671C0" w:rsidRDefault="00A55C93"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A55C93" w:rsidRPr="005671C0" w14:paraId="3EE290E7" w14:textId="77777777" w:rsidTr="00AE29CB">
        <w:trPr>
          <w:cantSplit/>
        </w:trPr>
        <w:tc>
          <w:tcPr>
            <w:tcW w:w="6322" w:type="dxa"/>
            <w:vAlign w:val="bottom"/>
          </w:tcPr>
          <w:p w14:paraId="1D7060DA" w14:textId="77777777" w:rsidR="00A55C93" w:rsidRPr="005671C0" w:rsidRDefault="00A55C93" w:rsidP="005671C0">
            <w:pPr>
              <w:spacing w:after="0" w:line="240" w:lineRule="auto"/>
              <w:ind w:left="-120"/>
              <w:rPr>
                <w:rFonts w:ascii="Arial" w:hAnsi="Arial" w:cs="Arial"/>
                <w:color w:val="000000"/>
                <w:sz w:val="18"/>
                <w:szCs w:val="18"/>
                <w:rtl/>
                <w:cs/>
              </w:rPr>
            </w:pPr>
          </w:p>
        </w:tc>
        <w:tc>
          <w:tcPr>
            <w:tcW w:w="1560" w:type="dxa"/>
            <w:tcBorders>
              <w:bottom w:val="single" w:sz="4" w:space="0" w:color="auto"/>
            </w:tcBorders>
            <w:vAlign w:val="bottom"/>
          </w:tcPr>
          <w:p w14:paraId="5D0B8052" w14:textId="3ED4F2CC" w:rsidR="00A55C93" w:rsidRPr="005671C0" w:rsidRDefault="00A55C9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559" w:type="dxa"/>
            <w:tcBorders>
              <w:bottom w:val="single" w:sz="4" w:space="0" w:color="auto"/>
            </w:tcBorders>
            <w:vAlign w:val="bottom"/>
          </w:tcPr>
          <w:p w14:paraId="1D46C439" w14:textId="0436CE27" w:rsidR="00A55C93" w:rsidRPr="005671C0" w:rsidRDefault="00A55C93"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A55C93" w:rsidRPr="005671C0" w14:paraId="325D1E2A" w14:textId="77777777" w:rsidTr="00AE29CB">
        <w:trPr>
          <w:cantSplit/>
        </w:trPr>
        <w:tc>
          <w:tcPr>
            <w:tcW w:w="6322" w:type="dxa"/>
            <w:vAlign w:val="bottom"/>
          </w:tcPr>
          <w:p w14:paraId="14DDD1BA" w14:textId="77777777" w:rsidR="00A55C93" w:rsidRPr="005671C0" w:rsidRDefault="00A55C93" w:rsidP="005671C0">
            <w:pPr>
              <w:spacing w:after="0" w:line="240" w:lineRule="auto"/>
              <w:ind w:left="-120"/>
              <w:rPr>
                <w:rFonts w:ascii="Arial" w:hAnsi="Arial" w:cs="Arial"/>
                <w:b/>
                <w:bCs/>
                <w:color w:val="000000"/>
                <w:sz w:val="18"/>
                <w:szCs w:val="18"/>
              </w:rPr>
            </w:pPr>
          </w:p>
        </w:tc>
        <w:tc>
          <w:tcPr>
            <w:tcW w:w="1560" w:type="dxa"/>
            <w:tcBorders>
              <w:top w:val="single" w:sz="4" w:space="0" w:color="auto"/>
            </w:tcBorders>
            <w:shd w:val="clear" w:color="auto" w:fill="FAFAFA"/>
          </w:tcPr>
          <w:p w14:paraId="761D5D5B" w14:textId="77777777" w:rsidR="00A55C93" w:rsidRPr="005671C0" w:rsidRDefault="00A55C93" w:rsidP="005671C0">
            <w:pPr>
              <w:spacing w:after="0" w:line="240" w:lineRule="auto"/>
              <w:ind w:right="-72"/>
              <w:jc w:val="right"/>
              <w:rPr>
                <w:rFonts w:ascii="Arial" w:hAnsi="Arial" w:cs="Arial"/>
                <w:color w:val="000000"/>
                <w:sz w:val="18"/>
                <w:szCs w:val="18"/>
              </w:rPr>
            </w:pPr>
          </w:p>
        </w:tc>
        <w:tc>
          <w:tcPr>
            <w:tcW w:w="1559" w:type="dxa"/>
            <w:tcBorders>
              <w:top w:val="single" w:sz="4" w:space="0" w:color="auto"/>
            </w:tcBorders>
          </w:tcPr>
          <w:p w14:paraId="5F935628" w14:textId="77777777" w:rsidR="00A55C93" w:rsidRPr="005671C0" w:rsidRDefault="00A55C93" w:rsidP="005671C0">
            <w:pPr>
              <w:spacing w:after="0" w:line="240" w:lineRule="auto"/>
              <w:ind w:right="-72"/>
              <w:jc w:val="right"/>
              <w:rPr>
                <w:rFonts w:ascii="Arial" w:hAnsi="Arial" w:cs="Arial"/>
                <w:color w:val="000000"/>
                <w:sz w:val="18"/>
                <w:szCs w:val="18"/>
              </w:rPr>
            </w:pPr>
          </w:p>
        </w:tc>
      </w:tr>
      <w:tr w:rsidR="00A55C93" w:rsidRPr="005671C0" w14:paraId="0CE07797" w14:textId="77777777" w:rsidTr="00AE29CB">
        <w:trPr>
          <w:cantSplit/>
        </w:trPr>
        <w:tc>
          <w:tcPr>
            <w:tcW w:w="6322" w:type="dxa"/>
            <w:vAlign w:val="bottom"/>
          </w:tcPr>
          <w:p w14:paraId="395AFEBC" w14:textId="77777777" w:rsidR="00A55C93" w:rsidRPr="005671C0" w:rsidRDefault="00A55C93" w:rsidP="005671C0">
            <w:pPr>
              <w:spacing w:after="0" w:line="240" w:lineRule="auto"/>
              <w:ind w:left="-120"/>
              <w:rPr>
                <w:rFonts w:ascii="Arial" w:hAnsi="Arial" w:cs="Arial"/>
                <w:b/>
                <w:bCs/>
                <w:color w:val="000000"/>
                <w:sz w:val="18"/>
                <w:szCs w:val="18"/>
              </w:rPr>
            </w:pPr>
            <w:r w:rsidRPr="005671C0">
              <w:rPr>
                <w:rFonts w:ascii="Arial" w:hAnsi="Arial" w:cs="Arial"/>
                <w:b/>
                <w:bCs/>
                <w:color w:val="000000"/>
                <w:sz w:val="18"/>
                <w:szCs w:val="18"/>
              </w:rPr>
              <w:t>Debentures</w:t>
            </w:r>
            <w:r w:rsidRPr="005671C0">
              <w:rPr>
                <w:rFonts w:ascii="Arial" w:hAnsi="Arial" w:cs="Arial"/>
                <w:b/>
                <w:bCs/>
                <w:color w:val="000000"/>
                <w:spacing w:val="-4"/>
                <w:sz w:val="18"/>
                <w:szCs w:val="18"/>
                <w:lang w:val="en-GB" w:bidi="th-TH"/>
              </w:rPr>
              <w:t>, net</w:t>
            </w:r>
          </w:p>
        </w:tc>
        <w:tc>
          <w:tcPr>
            <w:tcW w:w="1560" w:type="dxa"/>
            <w:shd w:val="clear" w:color="auto" w:fill="FAFAFA"/>
          </w:tcPr>
          <w:p w14:paraId="470B49A2" w14:textId="77777777" w:rsidR="00A55C93" w:rsidRPr="005671C0" w:rsidRDefault="00A55C93" w:rsidP="005671C0">
            <w:pPr>
              <w:spacing w:after="0" w:line="240" w:lineRule="auto"/>
              <w:ind w:right="-72"/>
              <w:jc w:val="right"/>
              <w:rPr>
                <w:rFonts w:ascii="Arial" w:hAnsi="Arial" w:cs="Arial"/>
                <w:color w:val="000000"/>
                <w:sz w:val="18"/>
                <w:szCs w:val="18"/>
              </w:rPr>
            </w:pPr>
          </w:p>
        </w:tc>
        <w:tc>
          <w:tcPr>
            <w:tcW w:w="1559" w:type="dxa"/>
          </w:tcPr>
          <w:p w14:paraId="17149D3A" w14:textId="77777777" w:rsidR="00A55C93" w:rsidRPr="005671C0" w:rsidRDefault="00A55C93" w:rsidP="005671C0">
            <w:pPr>
              <w:spacing w:after="0" w:line="240" w:lineRule="auto"/>
              <w:ind w:right="-72"/>
              <w:jc w:val="right"/>
              <w:rPr>
                <w:rFonts w:ascii="Arial" w:hAnsi="Arial" w:cs="Arial"/>
                <w:color w:val="000000"/>
                <w:sz w:val="18"/>
                <w:szCs w:val="18"/>
              </w:rPr>
            </w:pPr>
          </w:p>
        </w:tc>
      </w:tr>
      <w:tr w:rsidR="00A55C93" w:rsidRPr="005671C0" w14:paraId="2D581B28" w14:textId="77777777" w:rsidTr="00AE29CB">
        <w:trPr>
          <w:cantSplit/>
        </w:trPr>
        <w:tc>
          <w:tcPr>
            <w:tcW w:w="6322" w:type="dxa"/>
            <w:vAlign w:val="bottom"/>
          </w:tcPr>
          <w:p w14:paraId="1A589434" w14:textId="77777777" w:rsidR="00A55C93" w:rsidRPr="005671C0" w:rsidRDefault="00A55C93"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Current portion</w:t>
            </w:r>
          </w:p>
        </w:tc>
        <w:tc>
          <w:tcPr>
            <w:tcW w:w="1560" w:type="dxa"/>
            <w:shd w:val="clear" w:color="auto" w:fill="FAFAFA"/>
          </w:tcPr>
          <w:p w14:paraId="7F51CD70" w14:textId="7711C7F4" w:rsidR="00A55C93"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796,448,902</w:t>
            </w:r>
          </w:p>
        </w:tc>
        <w:tc>
          <w:tcPr>
            <w:tcW w:w="1559" w:type="dxa"/>
          </w:tcPr>
          <w:p w14:paraId="00433515" w14:textId="6DCD9ADF" w:rsidR="00A55C93"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A55C93" w:rsidRPr="005671C0" w14:paraId="766E8DE4" w14:textId="77777777" w:rsidTr="00AE29CB">
        <w:trPr>
          <w:cantSplit/>
        </w:trPr>
        <w:tc>
          <w:tcPr>
            <w:tcW w:w="6322" w:type="dxa"/>
            <w:vAlign w:val="bottom"/>
          </w:tcPr>
          <w:p w14:paraId="28168DAC" w14:textId="77777777" w:rsidR="00A55C93" w:rsidRPr="005671C0" w:rsidRDefault="00A55C93"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Non-current portion</w:t>
            </w:r>
          </w:p>
        </w:tc>
        <w:tc>
          <w:tcPr>
            <w:tcW w:w="1560" w:type="dxa"/>
            <w:tcBorders>
              <w:bottom w:val="single" w:sz="4" w:space="0" w:color="auto"/>
            </w:tcBorders>
            <w:shd w:val="clear" w:color="auto" w:fill="FAFAFA"/>
          </w:tcPr>
          <w:p w14:paraId="023DADEB" w14:textId="3AD826E5" w:rsidR="00A55C93"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991,048,930</w:t>
            </w:r>
          </w:p>
        </w:tc>
        <w:tc>
          <w:tcPr>
            <w:tcW w:w="1559" w:type="dxa"/>
            <w:tcBorders>
              <w:bottom w:val="single" w:sz="4" w:space="0" w:color="auto"/>
            </w:tcBorders>
          </w:tcPr>
          <w:p w14:paraId="1345C3A0" w14:textId="1B738F4F" w:rsidR="00A55C93"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988,956,702</w:t>
            </w:r>
          </w:p>
        </w:tc>
      </w:tr>
      <w:tr w:rsidR="00A55C93" w:rsidRPr="005671C0" w14:paraId="1BAD4216" w14:textId="77777777" w:rsidTr="00AE29CB">
        <w:trPr>
          <w:cantSplit/>
        </w:trPr>
        <w:tc>
          <w:tcPr>
            <w:tcW w:w="6322" w:type="dxa"/>
            <w:vAlign w:val="bottom"/>
          </w:tcPr>
          <w:p w14:paraId="0A466096" w14:textId="77777777" w:rsidR="00A55C93" w:rsidRPr="005671C0" w:rsidRDefault="00A55C93" w:rsidP="005671C0">
            <w:pPr>
              <w:spacing w:after="0" w:line="240" w:lineRule="auto"/>
              <w:ind w:left="-120"/>
              <w:rPr>
                <w:rFonts w:ascii="Arial" w:hAnsi="Arial" w:cs="Arial"/>
                <w:color w:val="000000"/>
                <w:sz w:val="18"/>
                <w:szCs w:val="18"/>
                <w:rtl/>
                <w:cs/>
              </w:rPr>
            </w:pPr>
          </w:p>
        </w:tc>
        <w:tc>
          <w:tcPr>
            <w:tcW w:w="1560" w:type="dxa"/>
            <w:tcBorders>
              <w:top w:val="single" w:sz="4" w:space="0" w:color="auto"/>
            </w:tcBorders>
            <w:shd w:val="clear" w:color="auto" w:fill="FAFAFA"/>
          </w:tcPr>
          <w:p w14:paraId="30DB7052" w14:textId="77777777" w:rsidR="00A55C93" w:rsidRPr="005671C0" w:rsidRDefault="00A55C93" w:rsidP="005671C0">
            <w:pPr>
              <w:spacing w:after="0" w:line="240" w:lineRule="auto"/>
              <w:ind w:right="-72"/>
              <w:jc w:val="right"/>
              <w:rPr>
                <w:rFonts w:ascii="Arial" w:hAnsi="Arial" w:cs="Arial"/>
                <w:color w:val="000000"/>
                <w:sz w:val="18"/>
                <w:szCs w:val="18"/>
              </w:rPr>
            </w:pPr>
          </w:p>
        </w:tc>
        <w:tc>
          <w:tcPr>
            <w:tcW w:w="1559" w:type="dxa"/>
            <w:tcBorders>
              <w:top w:val="single" w:sz="4" w:space="0" w:color="auto"/>
            </w:tcBorders>
          </w:tcPr>
          <w:p w14:paraId="6D70CE75" w14:textId="77777777" w:rsidR="00A55C93" w:rsidRPr="005671C0" w:rsidRDefault="00A55C93" w:rsidP="005671C0">
            <w:pPr>
              <w:spacing w:after="0" w:line="240" w:lineRule="auto"/>
              <w:ind w:right="-72"/>
              <w:jc w:val="right"/>
              <w:rPr>
                <w:rFonts w:ascii="Arial" w:hAnsi="Arial" w:cs="Arial"/>
                <w:color w:val="000000"/>
                <w:sz w:val="18"/>
                <w:szCs w:val="18"/>
              </w:rPr>
            </w:pPr>
          </w:p>
        </w:tc>
      </w:tr>
      <w:tr w:rsidR="00A55C93" w:rsidRPr="005671C0" w14:paraId="4C2CDFD3" w14:textId="77777777" w:rsidTr="00AE29CB">
        <w:trPr>
          <w:cantSplit/>
        </w:trPr>
        <w:tc>
          <w:tcPr>
            <w:tcW w:w="6322" w:type="dxa"/>
            <w:vAlign w:val="bottom"/>
          </w:tcPr>
          <w:p w14:paraId="60CD08E7" w14:textId="77777777" w:rsidR="00A55C93" w:rsidRPr="005671C0" w:rsidRDefault="00A55C93"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Total debentures, net</w:t>
            </w:r>
          </w:p>
        </w:tc>
        <w:tc>
          <w:tcPr>
            <w:tcW w:w="1560" w:type="dxa"/>
            <w:tcBorders>
              <w:bottom w:val="single" w:sz="4" w:space="0" w:color="auto"/>
            </w:tcBorders>
            <w:shd w:val="clear" w:color="auto" w:fill="FAFAFA"/>
          </w:tcPr>
          <w:p w14:paraId="426464B7" w14:textId="400DC18D" w:rsidR="00A55C93"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1,787,497</w:t>
            </w:r>
            <w:r w:rsidR="00C67C63" w:rsidRPr="005671C0">
              <w:rPr>
                <w:rFonts w:ascii="Arial" w:hAnsi="Arial" w:cs="Arial"/>
                <w:color w:val="000000"/>
                <w:sz w:val="18"/>
                <w:szCs w:val="18"/>
              </w:rPr>
              <w:t>,</w:t>
            </w:r>
            <w:r w:rsidRPr="005671C0">
              <w:rPr>
                <w:rFonts w:ascii="Arial" w:hAnsi="Arial" w:cs="Arial"/>
                <w:color w:val="000000"/>
                <w:sz w:val="18"/>
                <w:szCs w:val="18"/>
              </w:rPr>
              <w:t>832</w:t>
            </w:r>
          </w:p>
        </w:tc>
        <w:tc>
          <w:tcPr>
            <w:tcW w:w="1559" w:type="dxa"/>
            <w:tcBorders>
              <w:bottom w:val="single" w:sz="4" w:space="0" w:color="auto"/>
            </w:tcBorders>
          </w:tcPr>
          <w:p w14:paraId="20788FAF" w14:textId="4FA8B208" w:rsidR="00A55C93" w:rsidRPr="005671C0" w:rsidRDefault="00A55C9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988,956,702</w:t>
            </w:r>
          </w:p>
        </w:tc>
      </w:tr>
    </w:tbl>
    <w:p w14:paraId="709384C8" w14:textId="77777777" w:rsidR="00924B5A" w:rsidRPr="005671C0" w:rsidRDefault="00924B5A" w:rsidP="005671C0">
      <w:pPr>
        <w:autoSpaceDE w:val="0"/>
        <w:autoSpaceDN w:val="0"/>
        <w:adjustRightInd w:val="0"/>
        <w:spacing w:after="0" w:line="240" w:lineRule="auto"/>
        <w:jc w:val="both"/>
        <w:rPr>
          <w:rFonts w:ascii="Arial" w:hAnsi="Arial" w:cs="Arial"/>
          <w:color w:val="000000"/>
          <w:spacing w:val="-4"/>
          <w:sz w:val="18"/>
          <w:szCs w:val="18"/>
          <w:lang w:val="en-GB" w:bidi="th-TH"/>
        </w:rPr>
      </w:pPr>
    </w:p>
    <w:p w14:paraId="5C24EFB5" w14:textId="4E587706" w:rsidR="00116A0B" w:rsidRPr="005671C0" w:rsidRDefault="00116A0B" w:rsidP="005671C0">
      <w:pPr>
        <w:autoSpaceDE w:val="0"/>
        <w:autoSpaceDN w:val="0"/>
        <w:adjustRightInd w:val="0"/>
        <w:spacing w:after="0" w:line="240" w:lineRule="auto"/>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t xml:space="preserve">As </w:t>
      </w:r>
      <w:proofErr w:type="gramStart"/>
      <w:r w:rsidRPr="005671C0">
        <w:rPr>
          <w:rFonts w:ascii="Arial" w:hAnsi="Arial" w:cs="Arial"/>
          <w:color w:val="000000"/>
          <w:spacing w:val="-4"/>
          <w:sz w:val="18"/>
          <w:szCs w:val="18"/>
          <w:lang w:val="en-GB" w:bidi="th-TH"/>
        </w:rPr>
        <w:t>at</w:t>
      </w:r>
      <w:proofErr w:type="gramEnd"/>
      <w:r w:rsidRPr="005671C0">
        <w:rPr>
          <w:rFonts w:ascii="Arial" w:hAnsi="Arial" w:cs="Arial"/>
          <w:color w:val="000000"/>
          <w:spacing w:val="-4"/>
          <w:sz w:val="18"/>
          <w:szCs w:val="18"/>
          <w:lang w:val="en-GB" w:bidi="th-TH"/>
        </w:rPr>
        <w:t xml:space="preserve"> 31 December 202</w:t>
      </w:r>
      <w:r w:rsidR="0083062E" w:rsidRPr="005671C0">
        <w:rPr>
          <w:rFonts w:ascii="Arial" w:hAnsi="Arial" w:cs="Arial"/>
          <w:color w:val="000000"/>
          <w:spacing w:val="-4"/>
          <w:sz w:val="18"/>
          <w:szCs w:val="18"/>
          <w:lang w:val="en-GB" w:bidi="th-TH"/>
        </w:rPr>
        <w:t>1</w:t>
      </w:r>
      <w:r w:rsidRPr="005671C0">
        <w:rPr>
          <w:rFonts w:ascii="Arial" w:hAnsi="Arial" w:cs="Arial"/>
          <w:color w:val="000000"/>
          <w:spacing w:val="-4"/>
          <w:sz w:val="18"/>
          <w:szCs w:val="18"/>
          <w:lang w:val="en-GB" w:bidi="th-TH"/>
        </w:rPr>
        <w:t>, the Group had debentures as follows:</w:t>
      </w:r>
    </w:p>
    <w:p w14:paraId="100CCE78" w14:textId="77777777" w:rsidR="00116A0B" w:rsidRPr="005671C0" w:rsidRDefault="00116A0B" w:rsidP="005671C0">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39" w:type="dxa"/>
        <w:tblInd w:w="116" w:type="dxa"/>
        <w:tblLayout w:type="fixed"/>
        <w:tblLook w:val="0000" w:firstRow="0" w:lastRow="0" w:firstColumn="0" w:lastColumn="0" w:noHBand="0" w:noVBand="0"/>
      </w:tblPr>
      <w:tblGrid>
        <w:gridCol w:w="446"/>
        <w:gridCol w:w="1080"/>
        <w:gridCol w:w="950"/>
        <w:gridCol w:w="1930"/>
        <w:gridCol w:w="1019"/>
        <w:gridCol w:w="900"/>
        <w:gridCol w:w="945"/>
        <w:gridCol w:w="999"/>
        <w:gridCol w:w="1170"/>
      </w:tblGrid>
      <w:tr w:rsidR="00116A0B" w:rsidRPr="005671C0" w14:paraId="0E5B2E56" w14:textId="77777777" w:rsidTr="00292C30">
        <w:trPr>
          <w:cantSplit/>
        </w:trPr>
        <w:tc>
          <w:tcPr>
            <w:tcW w:w="446" w:type="dxa"/>
            <w:tcBorders>
              <w:top w:val="single" w:sz="4" w:space="0" w:color="auto"/>
            </w:tcBorders>
            <w:shd w:val="clear" w:color="auto" w:fill="auto"/>
          </w:tcPr>
          <w:p w14:paraId="565991A8" w14:textId="77777777" w:rsidR="00116A0B" w:rsidRPr="005671C0" w:rsidRDefault="00116A0B" w:rsidP="005671C0">
            <w:pPr>
              <w:spacing w:after="0" w:line="240" w:lineRule="auto"/>
              <w:ind w:left="-120"/>
              <w:jc w:val="center"/>
              <w:rPr>
                <w:rFonts w:ascii="Arial" w:hAnsi="Arial" w:cs="Arial"/>
                <w:b/>
                <w:bCs/>
                <w:color w:val="000000"/>
                <w:sz w:val="14"/>
                <w:szCs w:val="14"/>
              </w:rPr>
            </w:pPr>
          </w:p>
        </w:tc>
        <w:tc>
          <w:tcPr>
            <w:tcW w:w="1080" w:type="dxa"/>
            <w:tcBorders>
              <w:top w:val="single" w:sz="4" w:space="0" w:color="auto"/>
            </w:tcBorders>
            <w:shd w:val="clear" w:color="auto" w:fill="auto"/>
          </w:tcPr>
          <w:p w14:paraId="4535BF7C"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950" w:type="dxa"/>
            <w:tcBorders>
              <w:top w:val="single" w:sz="4" w:space="0" w:color="auto"/>
            </w:tcBorders>
            <w:shd w:val="clear" w:color="auto" w:fill="auto"/>
          </w:tcPr>
          <w:p w14:paraId="39FFCFA4"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1930" w:type="dxa"/>
            <w:tcBorders>
              <w:top w:val="single" w:sz="4" w:space="0" w:color="auto"/>
            </w:tcBorders>
            <w:shd w:val="clear" w:color="auto" w:fill="auto"/>
          </w:tcPr>
          <w:p w14:paraId="25CD8705"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1019" w:type="dxa"/>
            <w:tcBorders>
              <w:top w:val="single" w:sz="4" w:space="0" w:color="auto"/>
            </w:tcBorders>
            <w:shd w:val="clear" w:color="auto" w:fill="auto"/>
          </w:tcPr>
          <w:p w14:paraId="58C18662"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900" w:type="dxa"/>
            <w:tcBorders>
              <w:top w:val="single" w:sz="4" w:space="0" w:color="auto"/>
            </w:tcBorders>
            <w:shd w:val="clear" w:color="auto" w:fill="auto"/>
          </w:tcPr>
          <w:p w14:paraId="134D46F4"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Interest</w:t>
            </w:r>
          </w:p>
        </w:tc>
        <w:tc>
          <w:tcPr>
            <w:tcW w:w="945" w:type="dxa"/>
            <w:tcBorders>
              <w:top w:val="single" w:sz="4" w:space="0" w:color="auto"/>
            </w:tcBorders>
            <w:shd w:val="clear" w:color="auto" w:fill="auto"/>
          </w:tcPr>
          <w:p w14:paraId="16A7C0F4"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Total</w:t>
            </w:r>
          </w:p>
        </w:tc>
        <w:tc>
          <w:tcPr>
            <w:tcW w:w="999" w:type="dxa"/>
            <w:tcBorders>
              <w:top w:val="single" w:sz="4" w:space="0" w:color="auto"/>
            </w:tcBorders>
            <w:shd w:val="clear" w:color="auto" w:fill="auto"/>
          </w:tcPr>
          <w:p w14:paraId="3CA220F7"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1170" w:type="dxa"/>
            <w:tcBorders>
              <w:top w:val="single" w:sz="4" w:space="0" w:color="auto"/>
            </w:tcBorders>
            <w:shd w:val="clear" w:color="auto" w:fill="auto"/>
          </w:tcPr>
          <w:p w14:paraId="32D772C8" w14:textId="77777777" w:rsidR="00116A0B" w:rsidRPr="005671C0" w:rsidRDefault="00116A0B" w:rsidP="005671C0">
            <w:pPr>
              <w:spacing w:after="0" w:line="240" w:lineRule="auto"/>
              <w:ind w:right="-72"/>
              <w:jc w:val="center"/>
              <w:rPr>
                <w:rFonts w:ascii="Arial" w:hAnsi="Arial" w:cs="Arial"/>
                <w:b/>
                <w:bCs/>
                <w:color w:val="000000"/>
                <w:sz w:val="14"/>
                <w:szCs w:val="14"/>
              </w:rPr>
            </w:pPr>
          </w:p>
        </w:tc>
      </w:tr>
      <w:tr w:rsidR="00116A0B" w:rsidRPr="005671C0" w14:paraId="0C415BA9" w14:textId="77777777" w:rsidTr="00292C30">
        <w:trPr>
          <w:cantSplit/>
          <w:trHeight w:val="117"/>
        </w:trPr>
        <w:tc>
          <w:tcPr>
            <w:tcW w:w="446" w:type="dxa"/>
            <w:shd w:val="clear" w:color="auto" w:fill="auto"/>
          </w:tcPr>
          <w:p w14:paraId="5B0D5E40" w14:textId="77777777" w:rsidR="00116A0B" w:rsidRPr="005671C0" w:rsidRDefault="00116A0B" w:rsidP="005671C0">
            <w:pPr>
              <w:spacing w:after="0" w:line="240" w:lineRule="auto"/>
              <w:ind w:left="-120"/>
              <w:jc w:val="center"/>
              <w:rPr>
                <w:rFonts w:ascii="Arial" w:hAnsi="Arial" w:cs="Arial"/>
                <w:b/>
                <w:bCs/>
                <w:color w:val="000000"/>
                <w:sz w:val="14"/>
                <w:szCs w:val="14"/>
              </w:rPr>
            </w:pPr>
          </w:p>
        </w:tc>
        <w:tc>
          <w:tcPr>
            <w:tcW w:w="1080" w:type="dxa"/>
            <w:shd w:val="clear" w:color="auto" w:fill="auto"/>
          </w:tcPr>
          <w:p w14:paraId="2AE5A241" w14:textId="77777777" w:rsidR="00116A0B" w:rsidRPr="005671C0" w:rsidRDefault="00116A0B" w:rsidP="005671C0">
            <w:pPr>
              <w:spacing w:after="0" w:line="240" w:lineRule="auto"/>
              <w:ind w:right="-72"/>
              <w:jc w:val="center"/>
              <w:rPr>
                <w:rFonts w:ascii="Arial" w:hAnsi="Arial" w:cs="Arial"/>
                <w:b/>
                <w:bCs/>
                <w:color w:val="000000"/>
                <w:spacing w:val="-4"/>
                <w:sz w:val="14"/>
                <w:szCs w:val="14"/>
              </w:rPr>
            </w:pPr>
            <w:r w:rsidRPr="005671C0">
              <w:rPr>
                <w:rFonts w:ascii="Arial" w:hAnsi="Arial" w:cs="Arial"/>
                <w:b/>
                <w:bCs/>
                <w:color w:val="000000"/>
                <w:sz w:val="14"/>
                <w:szCs w:val="14"/>
              </w:rPr>
              <w:t>Issuance</w:t>
            </w:r>
          </w:p>
        </w:tc>
        <w:tc>
          <w:tcPr>
            <w:tcW w:w="950" w:type="dxa"/>
            <w:shd w:val="clear" w:color="auto" w:fill="auto"/>
          </w:tcPr>
          <w:p w14:paraId="468E6BC2"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Number</w:t>
            </w:r>
          </w:p>
        </w:tc>
        <w:tc>
          <w:tcPr>
            <w:tcW w:w="1930" w:type="dxa"/>
            <w:shd w:val="clear" w:color="auto" w:fill="auto"/>
          </w:tcPr>
          <w:p w14:paraId="60C8CAA4"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1019" w:type="dxa"/>
            <w:shd w:val="clear" w:color="auto" w:fill="auto"/>
          </w:tcPr>
          <w:p w14:paraId="1212D544"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Par value</w:t>
            </w:r>
          </w:p>
        </w:tc>
        <w:tc>
          <w:tcPr>
            <w:tcW w:w="900" w:type="dxa"/>
            <w:shd w:val="clear" w:color="auto" w:fill="auto"/>
          </w:tcPr>
          <w:p w14:paraId="778C4374"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rate</w:t>
            </w:r>
          </w:p>
        </w:tc>
        <w:tc>
          <w:tcPr>
            <w:tcW w:w="945" w:type="dxa"/>
            <w:shd w:val="clear" w:color="auto" w:fill="auto"/>
          </w:tcPr>
          <w:p w14:paraId="5B04AA5B"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amount</w:t>
            </w:r>
          </w:p>
        </w:tc>
        <w:tc>
          <w:tcPr>
            <w:tcW w:w="999" w:type="dxa"/>
            <w:shd w:val="clear" w:color="auto" w:fill="auto"/>
          </w:tcPr>
          <w:p w14:paraId="5D085094" w14:textId="77777777" w:rsidR="00116A0B" w:rsidRPr="005671C0" w:rsidRDefault="00116A0B" w:rsidP="005671C0">
            <w:pPr>
              <w:spacing w:after="0" w:line="240" w:lineRule="auto"/>
              <w:ind w:right="-72"/>
              <w:jc w:val="center"/>
              <w:rPr>
                <w:rFonts w:ascii="Arial" w:hAnsi="Arial" w:cs="Arial"/>
                <w:b/>
                <w:bCs/>
                <w:color w:val="000000"/>
                <w:sz w:val="14"/>
                <w:szCs w:val="14"/>
              </w:rPr>
            </w:pPr>
          </w:p>
        </w:tc>
        <w:tc>
          <w:tcPr>
            <w:tcW w:w="1170" w:type="dxa"/>
            <w:shd w:val="clear" w:color="auto" w:fill="auto"/>
          </w:tcPr>
          <w:p w14:paraId="230830B5" w14:textId="77777777" w:rsidR="00116A0B" w:rsidRPr="005671C0" w:rsidRDefault="00116A0B" w:rsidP="005671C0">
            <w:pPr>
              <w:spacing w:after="0" w:line="240" w:lineRule="auto"/>
              <w:ind w:right="-72"/>
              <w:jc w:val="center"/>
              <w:rPr>
                <w:rFonts w:ascii="Arial" w:hAnsi="Arial" w:cs="Arial"/>
                <w:b/>
                <w:bCs/>
                <w:color w:val="000000"/>
                <w:sz w:val="14"/>
                <w:szCs w:val="14"/>
              </w:rPr>
            </w:pPr>
          </w:p>
        </w:tc>
      </w:tr>
      <w:tr w:rsidR="00116A0B" w:rsidRPr="005671C0" w14:paraId="607B7660" w14:textId="77777777" w:rsidTr="00292C30">
        <w:trPr>
          <w:cantSplit/>
        </w:trPr>
        <w:tc>
          <w:tcPr>
            <w:tcW w:w="446" w:type="dxa"/>
            <w:tcBorders>
              <w:bottom w:val="single" w:sz="4" w:space="0" w:color="auto"/>
            </w:tcBorders>
            <w:shd w:val="clear" w:color="auto" w:fill="auto"/>
          </w:tcPr>
          <w:p w14:paraId="426615F2" w14:textId="77777777" w:rsidR="00116A0B" w:rsidRPr="005671C0" w:rsidRDefault="00116A0B" w:rsidP="005671C0">
            <w:pPr>
              <w:spacing w:after="0" w:line="240" w:lineRule="auto"/>
              <w:ind w:left="-120"/>
              <w:jc w:val="center"/>
              <w:rPr>
                <w:rFonts w:ascii="Arial" w:hAnsi="Arial" w:cs="Arial"/>
                <w:b/>
                <w:bCs/>
                <w:color w:val="000000"/>
                <w:sz w:val="14"/>
                <w:szCs w:val="14"/>
              </w:rPr>
            </w:pPr>
            <w:r w:rsidRPr="005671C0">
              <w:rPr>
                <w:rFonts w:ascii="Arial" w:hAnsi="Arial" w:cs="Arial"/>
                <w:b/>
                <w:bCs/>
                <w:color w:val="000000"/>
                <w:sz w:val="14"/>
                <w:szCs w:val="14"/>
              </w:rPr>
              <w:t>Set</w:t>
            </w:r>
          </w:p>
        </w:tc>
        <w:tc>
          <w:tcPr>
            <w:tcW w:w="1080" w:type="dxa"/>
            <w:tcBorders>
              <w:bottom w:val="single" w:sz="4" w:space="0" w:color="auto"/>
            </w:tcBorders>
            <w:shd w:val="clear" w:color="auto" w:fill="auto"/>
          </w:tcPr>
          <w:p w14:paraId="6164BD8D"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date</w:t>
            </w:r>
          </w:p>
        </w:tc>
        <w:tc>
          <w:tcPr>
            <w:tcW w:w="950" w:type="dxa"/>
            <w:tcBorders>
              <w:bottom w:val="single" w:sz="4" w:space="0" w:color="auto"/>
            </w:tcBorders>
            <w:shd w:val="clear" w:color="auto" w:fill="auto"/>
          </w:tcPr>
          <w:p w14:paraId="70C8C5DA"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of unit</w:t>
            </w:r>
          </w:p>
        </w:tc>
        <w:tc>
          <w:tcPr>
            <w:tcW w:w="1930" w:type="dxa"/>
            <w:tcBorders>
              <w:bottom w:val="single" w:sz="4" w:space="0" w:color="auto"/>
            </w:tcBorders>
            <w:shd w:val="clear" w:color="auto" w:fill="auto"/>
          </w:tcPr>
          <w:p w14:paraId="615B3128"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Type</w:t>
            </w:r>
          </w:p>
        </w:tc>
        <w:tc>
          <w:tcPr>
            <w:tcW w:w="1019" w:type="dxa"/>
            <w:tcBorders>
              <w:bottom w:val="single" w:sz="4" w:space="0" w:color="auto"/>
            </w:tcBorders>
            <w:shd w:val="clear" w:color="auto" w:fill="auto"/>
          </w:tcPr>
          <w:p w14:paraId="0279BA34"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Baht per unit</w:t>
            </w:r>
          </w:p>
        </w:tc>
        <w:tc>
          <w:tcPr>
            <w:tcW w:w="900" w:type="dxa"/>
            <w:tcBorders>
              <w:bottom w:val="single" w:sz="4" w:space="0" w:color="auto"/>
            </w:tcBorders>
            <w:shd w:val="clear" w:color="auto" w:fill="auto"/>
          </w:tcPr>
          <w:p w14:paraId="12E91B3C"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per annum</w:t>
            </w:r>
          </w:p>
        </w:tc>
        <w:tc>
          <w:tcPr>
            <w:tcW w:w="945" w:type="dxa"/>
            <w:tcBorders>
              <w:bottom w:val="single" w:sz="4" w:space="0" w:color="auto"/>
            </w:tcBorders>
            <w:shd w:val="clear" w:color="auto" w:fill="auto"/>
          </w:tcPr>
          <w:p w14:paraId="13C68513" w14:textId="77777777" w:rsidR="00116A0B" w:rsidRPr="005671C0" w:rsidRDefault="00116A0B" w:rsidP="005671C0">
            <w:pPr>
              <w:spacing w:after="0" w:line="240" w:lineRule="auto"/>
              <w:ind w:right="-72"/>
              <w:jc w:val="right"/>
              <w:rPr>
                <w:rFonts w:ascii="Arial" w:hAnsi="Arial" w:cs="Arial"/>
                <w:b/>
                <w:bCs/>
                <w:color w:val="000000"/>
                <w:sz w:val="14"/>
                <w:szCs w:val="14"/>
              </w:rPr>
            </w:pPr>
            <w:r w:rsidRPr="005671C0">
              <w:rPr>
                <w:rFonts w:ascii="Arial" w:hAnsi="Arial" w:cs="Arial"/>
                <w:b/>
                <w:bCs/>
                <w:color w:val="000000"/>
                <w:sz w:val="14"/>
                <w:szCs w:val="14"/>
              </w:rPr>
              <w:t>Million Baht</w:t>
            </w:r>
          </w:p>
        </w:tc>
        <w:tc>
          <w:tcPr>
            <w:tcW w:w="999" w:type="dxa"/>
            <w:tcBorders>
              <w:bottom w:val="single" w:sz="4" w:space="0" w:color="auto"/>
            </w:tcBorders>
            <w:shd w:val="clear" w:color="auto" w:fill="auto"/>
          </w:tcPr>
          <w:p w14:paraId="41EBDDD4"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Lifespan</w:t>
            </w:r>
          </w:p>
        </w:tc>
        <w:tc>
          <w:tcPr>
            <w:tcW w:w="1170" w:type="dxa"/>
            <w:tcBorders>
              <w:bottom w:val="single" w:sz="4" w:space="0" w:color="auto"/>
            </w:tcBorders>
            <w:shd w:val="clear" w:color="auto" w:fill="auto"/>
          </w:tcPr>
          <w:p w14:paraId="10A9E323" w14:textId="77777777" w:rsidR="00116A0B" w:rsidRPr="005671C0" w:rsidRDefault="00116A0B"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lang w:val="en-GB"/>
              </w:rPr>
              <w:t>Maturity date</w:t>
            </w:r>
          </w:p>
        </w:tc>
      </w:tr>
      <w:tr w:rsidR="00116A0B" w:rsidRPr="005671C0" w14:paraId="4CF6A109" w14:textId="77777777" w:rsidTr="00292C30">
        <w:trPr>
          <w:cantSplit/>
        </w:trPr>
        <w:tc>
          <w:tcPr>
            <w:tcW w:w="446" w:type="dxa"/>
            <w:tcBorders>
              <w:top w:val="single" w:sz="4" w:space="0" w:color="auto"/>
            </w:tcBorders>
          </w:tcPr>
          <w:p w14:paraId="7B7937B5" w14:textId="77777777" w:rsidR="00116A0B" w:rsidRPr="005671C0" w:rsidRDefault="00116A0B" w:rsidP="005671C0">
            <w:pPr>
              <w:spacing w:after="0" w:line="240" w:lineRule="auto"/>
              <w:ind w:left="-120"/>
              <w:rPr>
                <w:rFonts w:ascii="Arial" w:hAnsi="Arial" w:cs="Arial"/>
                <w:color w:val="000000"/>
                <w:sz w:val="14"/>
                <w:szCs w:val="14"/>
              </w:rPr>
            </w:pPr>
          </w:p>
        </w:tc>
        <w:tc>
          <w:tcPr>
            <w:tcW w:w="1080" w:type="dxa"/>
            <w:tcBorders>
              <w:top w:val="single" w:sz="4" w:space="0" w:color="auto"/>
            </w:tcBorders>
          </w:tcPr>
          <w:p w14:paraId="745B1E1A"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950" w:type="dxa"/>
            <w:tcBorders>
              <w:top w:val="single" w:sz="4" w:space="0" w:color="auto"/>
            </w:tcBorders>
          </w:tcPr>
          <w:p w14:paraId="669EB551"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1930" w:type="dxa"/>
            <w:tcBorders>
              <w:top w:val="single" w:sz="4" w:space="0" w:color="auto"/>
            </w:tcBorders>
          </w:tcPr>
          <w:p w14:paraId="719ED796"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1019" w:type="dxa"/>
            <w:tcBorders>
              <w:top w:val="single" w:sz="4" w:space="0" w:color="auto"/>
            </w:tcBorders>
          </w:tcPr>
          <w:p w14:paraId="75C19CA9"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900" w:type="dxa"/>
            <w:tcBorders>
              <w:top w:val="single" w:sz="4" w:space="0" w:color="auto"/>
            </w:tcBorders>
          </w:tcPr>
          <w:p w14:paraId="1FA3F350"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945" w:type="dxa"/>
            <w:tcBorders>
              <w:top w:val="single" w:sz="4" w:space="0" w:color="auto"/>
            </w:tcBorders>
          </w:tcPr>
          <w:p w14:paraId="6FB9F789"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999" w:type="dxa"/>
            <w:tcBorders>
              <w:top w:val="single" w:sz="4" w:space="0" w:color="auto"/>
            </w:tcBorders>
          </w:tcPr>
          <w:p w14:paraId="4C5A3ACE" w14:textId="77777777" w:rsidR="00116A0B" w:rsidRPr="005671C0" w:rsidRDefault="00116A0B" w:rsidP="005671C0">
            <w:pPr>
              <w:spacing w:after="0" w:line="240" w:lineRule="auto"/>
              <w:ind w:right="-72"/>
              <w:jc w:val="right"/>
              <w:rPr>
                <w:rFonts w:ascii="Arial" w:hAnsi="Arial" w:cs="Arial"/>
                <w:color w:val="000000"/>
                <w:sz w:val="14"/>
                <w:szCs w:val="14"/>
              </w:rPr>
            </w:pPr>
          </w:p>
        </w:tc>
        <w:tc>
          <w:tcPr>
            <w:tcW w:w="1170" w:type="dxa"/>
            <w:tcBorders>
              <w:top w:val="single" w:sz="4" w:space="0" w:color="auto"/>
            </w:tcBorders>
          </w:tcPr>
          <w:p w14:paraId="3C8ECA60" w14:textId="77777777" w:rsidR="00116A0B" w:rsidRPr="005671C0" w:rsidRDefault="00116A0B" w:rsidP="005671C0">
            <w:pPr>
              <w:spacing w:after="0" w:line="240" w:lineRule="auto"/>
              <w:ind w:right="-72"/>
              <w:jc w:val="right"/>
              <w:rPr>
                <w:rFonts w:ascii="Arial" w:hAnsi="Arial" w:cs="Arial"/>
                <w:color w:val="000000"/>
                <w:sz w:val="14"/>
                <w:szCs w:val="14"/>
              </w:rPr>
            </w:pPr>
          </w:p>
        </w:tc>
      </w:tr>
      <w:tr w:rsidR="00116A0B" w:rsidRPr="005671C0" w14:paraId="3305430C" w14:textId="77777777" w:rsidTr="00292C30">
        <w:trPr>
          <w:cantSplit/>
        </w:trPr>
        <w:tc>
          <w:tcPr>
            <w:tcW w:w="446" w:type="dxa"/>
          </w:tcPr>
          <w:p w14:paraId="2C8CC025" w14:textId="77777777" w:rsidR="00116A0B" w:rsidRPr="005671C0" w:rsidRDefault="00116A0B" w:rsidP="005671C0">
            <w:pPr>
              <w:spacing w:after="0" w:line="240" w:lineRule="auto"/>
              <w:ind w:left="-120"/>
              <w:jc w:val="center"/>
              <w:rPr>
                <w:rFonts w:ascii="Arial" w:hAnsi="Arial" w:cs="Arial"/>
                <w:color w:val="000000"/>
                <w:sz w:val="14"/>
                <w:szCs w:val="14"/>
              </w:rPr>
            </w:pPr>
            <w:r w:rsidRPr="005671C0">
              <w:rPr>
                <w:rFonts w:ascii="Arial" w:hAnsi="Arial" w:cs="Arial"/>
                <w:color w:val="000000"/>
                <w:sz w:val="14"/>
                <w:szCs w:val="14"/>
              </w:rPr>
              <w:t>1</w:t>
            </w:r>
          </w:p>
        </w:tc>
        <w:tc>
          <w:tcPr>
            <w:tcW w:w="1080" w:type="dxa"/>
          </w:tcPr>
          <w:p w14:paraId="4E100376" w14:textId="0E4E7063" w:rsidR="00116A0B" w:rsidRPr="005671C0" w:rsidRDefault="00116A0B"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22 June</w:t>
            </w:r>
            <w:r w:rsidR="00292C30" w:rsidRPr="005671C0">
              <w:rPr>
                <w:rFonts w:ascii="Arial" w:hAnsi="Arial" w:cs="Arial"/>
                <w:color w:val="000000"/>
                <w:sz w:val="14"/>
                <w:szCs w:val="14"/>
              </w:rPr>
              <w:t xml:space="preserve"> </w:t>
            </w:r>
            <w:r w:rsidRPr="005671C0">
              <w:rPr>
                <w:rFonts w:ascii="Arial" w:hAnsi="Arial" w:cs="Arial"/>
                <w:color w:val="000000"/>
                <w:sz w:val="14"/>
                <w:szCs w:val="14"/>
              </w:rPr>
              <w:t>2020</w:t>
            </w:r>
          </w:p>
        </w:tc>
        <w:tc>
          <w:tcPr>
            <w:tcW w:w="950" w:type="dxa"/>
          </w:tcPr>
          <w:p w14:paraId="5761978A" w14:textId="77777777" w:rsidR="00116A0B" w:rsidRPr="005671C0" w:rsidRDefault="00116A0B"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1,000,000</w:t>
            </w:r>
          </w:p>
        </w:tc>
        <w:tc>
          <w:tcPr>
            <w:tcW w:w="1930" w:type="dxa"/>
          </w:tcPr>
          <w:p w14:paraId="55FF6285" w14:textId="49CEBD42" w:rsidR="00116A0B" w:rsidRPr="005671C0" w:rsidRDefault="00116A0B" w:rsidP="005671C0">
            <w:pPr>
              <w:spacing w:after="0" w:line="240" w:lineRule="auto"/>
              <w:ind w:left="92" w:right="-72" w:hanging="92"/>
              <w:rPr>
                <w:rFonts w:ascii="Arial" w:hAnsi="Arial" w:cs="Arial"/>
                <w:color w:val="000000"/>
                <w:sz w:val="14"/>
                <w:szCs w:val="14"/>
                <w:lang w:val="en-GB"/>
              </w:rPr>
            </w:pPr>
            <w:r w:rsidRPr="005671C0">
              <w:rPr>
                <w:rFonts w:ascii="Arial" w:hAnsi="Arial" w:cs="Arial"/>
                <w:color w:val="000000"/>
                <w:sz w:val="14"/>
                <w:szCs w:val="14"/>
                <w:lang w:val="en-GB"/>
              </w:rPr>
              <w:t>Secured over the pledge assets and unsubordinated debenture</w:t>
            </w:r>
          </w:p>
        </w:tc>
        <w:tc>
          <w:tcPr>
            <w:tcW w:w="1019" w:type="dxa"/>
          </w:tcPr>
          <w:p w14:paraId="34EDD13F" w14:textId="77777777" w:rsidR="00116A0B" w:rsidRPr="005671C0" w:rsidRDefault="00116A0B"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w:t>
            </w:r>
          </w:p>
        </w:tc>
        <w:tc>
          <w:tcPr>
            <w:tcW w:w="900" w:type="dxa"/>
          </w:tcPr>
          <w:p w14:paraId="070E81A4" w14:textId="28C7D008" w:rsidR="00116A0B" w:rsidRPr="005671C0" w:rsidRDefault="002916BF"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6</w:t>
            </w:r>
            <w:r w:rsidR="00116A0B" w:rsidRPr="005671C0">
              <w:rPr>
                <w:rFonts w:ascii="Arial" w:hAnsi="Arial" w:cs="Arial"/>
                <w:color w:val="000000"/>
                <w:sz w:val="14"/>
                <w:szCs w:val="14"/>
              </w:rPr>
              <w:t>.</w:t>
            </w:r>
            <w:r w:rsidRPr="005671C0">
              <w:rPr>
                <w:rFonts w:ascii="Arial" w:hAnsi="Arial" w:cs="Arial"/>
                <w:color w:val="000000"/>
                <w:sz w:val="14"/>
                <w:szCs w:val="14"/>
              </w:rPr>
              <w:t>25</w:t>
            </w:r>
            <w:r w:rsidR="00116A0B" w:rsidRPr="005671C0">
              <w:rPr>
                <w:rFonts w:ascii="Arial" w:hAnsi="Arial" w:cs="Arial"/>
                <w:color w:val="000000"/>
                <w:sz w:val="14"/>
                <w:szCs w:val="14"/>
              </w:rPr>
              <w:t xml:space="preserve">% </w:t>
            </w:r>
          </w:p>
        </w:tc>
        <w:tc>
          <w:tcPr>
            <w:tcW w:w="945" w:type="dxa"/>
          </w:tcPr>
          <w:p w14:paraId="63E1B567" w14:textId="77777777" w:rsidR="00116A0B" w:rsidRPr="005671C0" w:rsidRDefault="00116A0B"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w:t>
            </w:r>
          </w:p>
        </w:tc>
        <w:tc>
          <w:tcPr>
            <w:tcW w:w="999" w:type="dxa"/>
          </w:tcPr>
          <w:p w14:paraId="001A2167" w14:textId="77777777" w:rsidR="00116A0B" w:rsidRPr="005671C0" w:rsidRDefault="00116A0B" w:rsidP="005671C0">
            <w:pPr>
              <w:spacing w:after="0" w:line="240" w:lineRule="auto"/>
              <w:ind w:right="-72"/>
              <w:jc w:val="right"/>
              <w:rPr>
                <w:rFonts w:ascii="Arial" w:hAnsi="Arial" w:cs="Arial"/>
                <w:color w:val="000000"/>
                <w:sz w:val="14"/>
                <w:szCs w:val="14"/>
                <w:lang w:val="en-GB"/>
              </w:rPr>
            </w:pPr>
            <w:r w:rsidRPr="005671C0">
              <w:rPr>
                <w:rFonts w:ascii="Arial" w:hAnsi="Arial" w:cs="Arial"/>
                <w:color w:val="000000"/>
                <w:sz w:val="14"/>
                <w:szCs w:val="14"/>
                <w:lang w:val="en-GB"/>
              </w:rPr>
              <w:t>2 years</w:t>
            </w:r>
          </w:p>
        </w:tc>
        <w:tc>
          <w:tcPr>
            <w:tcW w:w="1170" w:type="dxa"/>
          </w:tcPr>
          <w:p w14:paraId="747E796D" w14:textId="6451D687" w:rsidR="00116A0B" w:rsidRPr="005671C0" w:rsidRDefault="00116A0B" w:rsidP="005671C0">
            <w:pPr>
              <w:spacing w:after="0" w:line="240" w:lineRule="auto"/>
              <w:ind w:right="-72"/>
              <w:jc w:val="right"/>
              <w:rPr>
                <w:rFonts w:ascii="Arial" w:hAnsi="Arial" w:cs="Arial"/>
                <w:color w:val="000000"/>
                <w:sz w:val="14"/>
                <w:szCs w:val="14"/>
                <w:lang w:val="en-GB"/>
              </w:rPr>
            </w:pPr>
            <w:r w:rsidRPr="005671C0">
              <w:rPr>
                <w:rFonts w:ascii="Arial" w:hAnsi="Arial" w:cs="Arial"/>
                <w:color w:val="000000"/>
                <w:sz w:val="14"/>
                <w:szCs w:val="14"/>
                <w:lang w:val="en-GB"/>
              </w:rPr>
              <w:t>22 June 2022</w:t>
            </w:r>
          </w:p>
        </w:tc>
      </w:tr>
      <w:tr w:rsidR="002916BF" w:rsidRPr="005671C0" w14:paraId="5BDBC8FA" w14:textId="77777777" w:rsidTr="00292C30">
        <w:trPr>
          <w:cantSplit/>
        </w:trPr>
        <w:tc>
          <w:tcPr>
            <w:tcW w:w="446" w:type="dxa"/>
          </w:tcPr>
          <w:p w14:paraId="01138477" w14:textId="1070C6F4" w:rsidR="002916BF" w:rsidRPr="005671C0" w:rsidRDefault="002916BF" w:rsidP="005671C0">
            <w:pPr>
              <w:spacing w:after="0" w:line="240" w:lineRule="auto"/>
              <w:ind w:left="-120"/>
              <w:jc w:val="center"/>
              <w:rPr>
                <w:rFonts w:ascii="Arial" w:hAnsi="Arial" w:cs="Arial"/>
                <w:color w:val="000000"/>
                <w:sz w:val="14"/>
                <w:szCs w:val="14"/>
              </w:rPr>
            </w:pPr>
            <w:r w:rsidRPr="005671C0">
              <w:rPr>
                <w:rFonts w:ascii="Arial" w:hAnsi="Arial" w:cs="Arial"/>
                <w:color w:val="000000"/>
                <w:sz w:val="14"/>
                <w:szCs w:val="14"/>
              </w:rPr>
              <w:t>2</w:t>
            </w:r>
          </w:p>
        </w:tc>
        <w:tc>
          <w:tcPr>
            <w:tcW w:w="1080" w:type="dxa"/>
          </w:tcPr>
          <w:p w14:paraId="3728209B" w14:textId="3FF0E7C1" w:rsidR="002916BF" w:rsidRPr="005671C0" w:rsidRDefault="002916BF"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24 June</w:t>
            </w:r>
            <w:r w:rsidR="00292C30" w:rsidRPr="005671C0">
              <w:rPr>
                <w:rFonts w:ascii="Arial" w:hAnsi="Arial" w:cs="Arial"/>
                <w:color w:val="000000"/>
                <w:sz w:val="14"/>
                <w:szCs w:val="14"/>
              </w:rPr>
              <w:t xml:space="preserve"> </w:t>
            </w:r>
            <w:r w:rsidRPr="005671C0">
              <w:rPr>
                <w:rFonts w:ascii="Arial" w:hAnsi="Arial" w:cs="Arial"/>
                <w:color w:val="000000"/>
                <w:sz w:val="14"/>
                <w:szCs w:val="14"/>
              </w:rPr>
              <w:t>2021</w:t>
            </w:r>
          </w:p>
        </w:tc>
        <w:tc>
          <w:tcPr>
            <w:tcW w:w="950" w:type="dxa"/>
          </w:tcPr>
          <w:p w14:paraId="1977A132" w14:textId="77777777" w:rsidR="002916BF" w:rsidRPr="005671C0" w:rsidRDefault="002916BF"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1,000,000</w:t>
            </w:r>
          </w:p>
        </w:tc>
        <w:tc>
          <w:tcPr>
            <w:tcW w:w="1930" w:type="dxa"/>
          </w:tcPr>
          <w:p w14:paraId="1D6FA833" w14:textId="1B3F731B" w:rsidR="002916BF" w:rsidRPr="005671C0" w:rsidRDefault="002916BF" w:rsidP="005671C0">
            <w:pPr>
              <w:spacing w:after="0" w:line="240" w:lineRule="auto"/>
              <w:ind w:left="92" w:right="-72" w:hanging="92"/>
              <w:rPr>
                <w:rFonts w:ascii="Arial" w:hAnsi="Arial" w:cs="Arial"/>
                <w:color w:val="000000"/>
                <w:sz w:val="14"/>
                <w:szCs w:val="14"/>
                <w:lang w:val="en-GB"/>
              </w:rPr>
            </w:pPr>
            <w:r w:rsidRPr="005671C0">
              <w:rPr>
                <w:rFonts w:ascii="Arial" w:hAnsi="Arial" w:cs="Arial"/>
                <w:color w:val="000000"/>
                <w:sz w:val="14"/>
                <w:szCs w:val="14"/>
                <w:lang w:val="en-GB"/>
              </w:rPr>
              <w:t>Secured over the pledge assets and unsubordinated debenture</w:t>
            </w:r>
          </w:p>
        </w:tc>
        <w:tc>
          <w:tcPr>
            <w:tcW w:w="1019" w:type="dxa"/>
          </w:tcPr>
          <w:p w14:paraId="5F94665F" w14:textId="77777777" w:rsidR="002916BF" w:rsidRPr="005671C0" w:rsidRDefault="002916BF"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w:t>
            </w:r>
          </w:p>
        </w:tc>
        <w:tc>
          <w:tcPr>
            <w:tcW w:w="900" w:type="dxa"/>
          </w:tcPr>
          <w:p w14:paraId="5B282D0B" w14:textId="476C80D7" w:rsidR="002916BF" w:rsidRPr="005671C0" w:rsidRDefault="002916BF"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 xml:space="preserve">6.70% </w:t>
            </w:r>
          </w:p>
        </w:tc>
        <w:tc>
          <w:tcPr>
            <w:tcW w:w="945" w:type="dxa"/>
          </w:tcPr>
          <w:p w14:paraId="2F54D35E" w14:textId="77777777" w:rsidR="002916BF" w:rsidRPr="005671C0" w:rsidRDefault="002916BF"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w:t>
            </w:r>
          </w:p>
        </w:tc>
        <w:tc>
          <w:tcPr>
            <w:tcW w:w="999" w:type="dxa"/>
          </w:tcPr>
          <w:p w14:paraId="643D84DA" w14:textId="775F21A2" w:rsidR="002916BF" w:rsidRPr="005671C0" w:rsidRDefault="002916BF" w:rsidP="005671C0">
            <w:pPr>
              <w:spacing w:after="0" w:line="240" w:lineRule="auto"/>
              <w:ind w:right="-72"/>
              <w:jc w:val="right"/>
              <w:rPr>
                <w:rFonts w:ascii="Arial" w:hAnsi="Arial" w:cs="Arial"/>
                <w:color w:val="000000"/>
                <w:sz w:val="14"/>
                <w:szCs w:val="14"/>
                <w:lang w:val="en-GB"/>
              </w:rPr>
            </w:pPr>
            <w:r w:rsidRPr="005671C0">
              <w:rPr>
                <w:rFonts w:ascii="Arial" w:hAnsi="Arial" w:cs="Arial"/>
                <w:color w:val="000000"/>
                <w:sz w:val="14"/>
                <w:szCs w:val="14"/>
                <w:lang w:val="en-GB"/>
              </w:rPr>
              <w:t>1 years 9 months</w:t>
            </w:r>
          </w:p>
        </w:tc>
        <w:tc>
          <w:tcPr>
            <w:tcW w:w="1170" w:type="dxa"/>
          </w:tcPr>
          <w:p w14:paraId="271E98E1" w14:textId="1AFA13DE" w:rsidR="002916BF" w:rsidRPr="005671C0" w:rsidRDefault="002916BF" w:rsidP="005671C0">
            <w:pPr>
              <w:spacing w:after="0" w:line="240" w:lineRule="auto"/>
              <w:ind w:right="-72"/>
              <w:jc w:val="right"/>
              <w:rPr>
                <w:rFonts w:ascii="Arial" w:hAnsi="Arial" w:cs="Arial"/>
                <w:color w:val="000000"/>
                <w:sz w:val="14"/>
                <w:szCs w:val="14"/>
                <w:lang w:val="en-GB"/>
              </w:rPr>
            </w:pPr>
            <w:r w:rsidRPr="005671C0">
              <w:rPr>
                <w:rFonts w:ascii="Arial" w:hAnsi="Arial" w:cs="Arial"/>
                <w:color w:val="000000"/>
                <w:sz w:val="14"/>
                <w:szCs w:val="14"/>
                <w:lang w:val="en-GB"/>
              </w:rPr>
              <w:t>24 June 2023</w:t>
            </w:r>
          </w:p>
        </w:tc>
      </w:tr>
    </w:tbl>
    <w:p w14:paraId="2D56F755" w14:textId="77777777" w:rsidR="00415E3B" w:rsidRPr="005671C0" w:rsidRDefault="00415E3B" w:rsidP="005671C0">
      <w:pPr>
        <w:autoSpaceDE w:val="0"/>
        <w:autoSpaceDN w:val="0"/>
        <w:adjustRightInd w:val="0"/>
        <w:spacing w:after="0" w:line="240" w:lineRule="auto"/>
        <w:jc w:val="both"/>
        <w:rPr>
          <w:rFonts w:ascii="Arial" w:hAnsi="Arial" w:cs="Arial"/>
          <w:color w:val="000000"/>
          <w:sz w:val="18"/>
          <w:szCs w:val="18"/>
          <w:vertAlign w:val="superscript"/>
          <w:lang w:val="en-GB"/>
        </w:rPr>
      </w:pPr>
    </w:p>
    <w:p w14:paraId="6E108BD6" w14:textId="651852D7" w:rsidR="0023227F" w:rsidRPr="005671C0" w:rsidRDefault="0023227F" w:rsidP="005671C0">
      <w:pPr>
        <w:autoSpaceDE w:val="0"/>
        <w:autoSpaceDN w:val="0"/>
        <w:adjustRightInd w:val="0"/>
        <w:spacing w:after="0" w:line="240" w:lineRule="auto"/>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t xml:space="preserve">The Group used their land and building which recorded in property, </w:t>
      </w:r>
      <w:proofErr w:type="gramStart"/>
      <w:r w:rsidRPr="005671C0">
        <w:rPr>
          <w:rFonts w:ascii="Arial" w:hAnsi="Arial" w:cs="Arial"/>
          <w:color w:val="000000"/>
          <w:spacing w:val="-4"/>
          <w:sz w:val="18"/>
          <w:szCs w:val="18"/>
          <w:lang w:val="en-GB" w:bidi="th-TH"/>
        </w:rPr>
        <w:t>plant</w:t>
      </w:r>
      <w:proofErr w:type="gramEnd"/>
      <w:r w:rsidRPr="005671C0">
        <w:rPr>
          <w:rFonts w:ascii="Arial" w:hAnsi="Arial" w:cs="Arial"/>
          <w:color w:val="000000"/>
          <w:spacing w:val="-4"/>
          <w:sz w:val="18"/>
          <w:szCs w:val="18"/>
          <w:lang w:val="en-GB" w:bidi="th-TH"/>
        </w:rPr>
        <w:t xml:space="preserve"> and equipment with a book value of Baht 3</w:t>
      </w:r>
      <w:r w:rsidR="00583B28" w:rsidRPr="005671C0">
        <w:rPr>
          <w:rFonts w:ascii="Arial" w:hAnsi="Arial" w:cs="Arial"/>
          <w:color w:val="000000"/>
          <w:spacing w:val="-4"/>
          <w:sz w:val="18"/>
          <w:szCs w:val="18"/>
          <w:lang w:val="en-GB" w:bidi="th-TH"/>
        </w:rPr>
        <w:t>2</w:t>
      </w:r>
      <w:r w:rsidRPr="005671C0">
        <w:rPr>
          <w:rFonts w:ascii="Arial" w:hAnsi="Arial" w:cs="Arial"/>
          <w:color w:val="000000"/>
          <w:spacing w:val="-4"/>
          <w:sz w:val="18"/>
          <w:szCs w:val="18"/>
          <w:lang w:val="en-GB" w:bidi="th-TH"/>
        </w:rPr>
        <w:t>.</w:t>
      </w:r>
      <w:r w:rsidR="00583B28" w:rsidRPr="005671C0">
        <w:rPr>
          <w:rFonts w:ascii="Arial" w:hAnsi="Arial" w:cs="Arial"/>
          <w:color w:val="000000"/>
          <w:spacing w:val="-4"/>
          <w:sz w:val="18"/>
          <w:szCs w:val="18"/>
          <w:lang w:val="en-GB" w:bidi="th-TH"/>
        </w:rPr>
        <w:t>12</w:t>
      </w:r>
      <w:r w:rsidRPr="005671C0">
        <w:rPr>
          <w:rFonts w:ascii="Arial" w:hAnsi="Arial" w:cs="Arial"/>
          <w:color w:val="000000"/>
          <w:spacing w:val="-4"/>
          <w:sz w:val="18"/>
          <w:szCs w:val="18"/>
          <w:lang w:val="en-GB" w:bidi="th-TH"/>
        </w:rPr>
        <w:t xml:space="preserve"> million and land </w:t>
      </w:r>
      <w:r w:rsidR="002916BF" w:rsidRPr="005671C0">
        <w:rPr>
          <w:rFonts w:ascii="Arial" w:hAnsi="Arial" w:cs="Arial"/>
          <w:color w:val="000000"/>
          <w:spacing w:val="-4"/>
          <w:sz w:val="18"/>
          <w:szCs w:val="18"/>
          <w:lang w:val="en-GB" w:bidi="th-TH"/>
        </w:rPr>
        <w:t xml:space="preserve">and cost </w:t>
      </w:r>
      <w:r w:rsidRPr="005671C0">
        <w:rPr>
          <w:rFonts w:ascii="Arial" w:hAnsi="Arial" w:cs="Arial"/>
          <w:color w:val="000000"/>
          <w:spacing w:val="-4"/>
          <w:sz w:val="18"/>
          <w:szCs w:val="18"/>
          <w:lang w:val="en-GB" w:bidi="th-TH"/>
        </w:rPr>
        <w:t xml:space="preserve">for development with a book value of Baht </w:t>
      </w:r>
      <w:r w:rsidR="00A55C93" w:rsidRPr="005671C0">
        <w:rPr>
          <w:rFonts w:ascii="Arial" w:hAnsi="Arial" w:cs="Arial"/>
          <w:color w:val="000000"/>
          <w:spacing w:val="-4"/>
          <w:sz w:val="18"/>
          <w:szCs w:val="18"/>
          <w:lang w:val="en-GB" w:bidi="th-TH"/>
        </w:rPr>
        <w:t>96</w:t>
      </w:r>
      <w:r w:rsidR="00DE1B9C" w:rsidRPr="005671C0">
        <w:rPr>
          <w:rFonts w:ascii="Arial" w:hAnsi="Arial" w:cs="Arial"/>
          <w:color w:val="000000"/>
          <w:spacing w:val="-4"/>
          <w:sz w:val="18"/>
          <w:szCs w:val="18"/>
          <w:lang w:val="en-GB" w:bidi="th-TH"/>
        </w:rPr>
        <w:t>9</w:t>
      </w:r>
      <w:r w:rsidR="00A55C93" w:rsidRPr="005671C0">
        <w:rPr>
          <w:rFonts w:ascii="Arial" w:hAnsi="Arial" w:cs="Arial"/>
          <w:color w:val="000000"/>
          <w:spacing w:val="-4"/>
          <w:sz w:val="18"/>
          <w:szCs w:val="18"/>
          <w:lang w:val="en-GB" w:bidi="th-TH"/>
        </w:rPr>
        <w:t>.82</w:t>
      </w:r>
      <w:r w:rsidRPr="005671C0">
        <w:rPr>
          <w:rFonts w:ascii="Arial" w:hAnsi="Arial" w:cs="Arial"/>
          <w:color w:val="000000"/>
          <w:spacing w:val="-4"/>
          <w:sz w:val="18"/>
          <w:szCs w:val="18"/>
          <w:lang w:val="en-GB" w:bidi="th-TH"/>
        </w:rPr>
        <w:t xml:space="preserve"> million </w:t>
      </w:r>
      <w:r w:rsidR="00A55C93" w:rsidRPr="005671C0">
        <w:rPr>
          <w:rFonts w:ascii="Arial" w:hAnsi="Arial" w:cs="Arial"/>
          <w:color w:val="000000"/>
          <w:spacing w:val="-4"/>
          <w:sz w:val="18"/>
          <w:szCs w:val="18"/>
          <w:lang w:val="en-GB" w:bidi="th-TH"/>
        </w:rPr>
        <w:t xml:space="preserve">and investment property with a book value of Baht 389.69 million </w:t>
      </w:r>
      <w:r w:rsidRPr="005671C0">
        <w:rPr>
          <w:rFonts w:ascii="Arial" w:hAnsi="Arial" w:cs="Arial"/>
          <w:color w:val="000000"/>
          <w:spacing w:val="-4"/>
          <w:sz w:val="18"/>
          <w:szCs w:val="18"/>
          <w:lang w:val="en-GB" w:bidi="th-TH"/>
        </w:rPr>
        <w:t>to pledge for the debenture</w:t>
      </w:r>
      <w:r w:rsidR="00A55C93" w:rsidRPr="005671C0">
        <w:rPr>
          <w:rFonts w:ascii="Arial" w:hAnsi="Arial" w:cs="Arial"/>
          <w:color w:val="000000"/>
          <w:spacing w:val="-4"/>
          <w:sz w:val="18"/>
          <w:szCs w:val="18"/>
          <w:lang w:val="en-GB" w:bidi="th-TH"/>
        </w:rPr>
        <w:t xml:space="preserve">. (2020: </w:t>
      </w:r>
      <w:r w:rsidR="00415E3B" w:rsidRPr="005671C0">
        <w:rPr>
          <w:rFonts w:ascii="Arial" w:hAnsi="Arial" w:cs="Arial"/>
          <w:color w:val="000000"/>
          <w:spacing w:val="-4"/>
          <w:sz w:val="18"/>
          <w:szCs w:val="18"/>
          <w:lang w:val="en-GB" w:bidi="th-TH"/>
        </w:rPr>
        <w:t>Land and pre</w:t>
      </w:r>
      <w:r w:rsidR="00A44E1D" w:rsidRPr="005671C0">
        <w:rPr>
          <w:rFonts w:ascii="Arial" w:hAnsi="Arial" w:cs="Arial"/>
          <w:color w:val="000000"/>
          <w:spacing w:val="-4"/>
          <w:sz w:val="18"/>
          <w:szCs w:val="18"/>
          <w:lang w:val="en-GB" w:bidi="th-TH"/>
        </w:rPr>
        <w:t>mises of project in land and building with a book value of Baht 36.35 million and land held for development of Baht 854 million as collaterals</w:t>
      </w:r>
      <w:r w:rsidR="00A55C93" w:rsidRPr="005671C0">
        <w:rPr>
          <w:rFonts w:ascii="Arial" w:hAnsi="Arial" w:cs="Arial"/>
          <w:color w:val="000000"/>
          <w:spacing w:val="-4"/>
          <w:sz w:val="18"/>
          <w:szCs w:val="18"/>
          <w:lang w:val="en-GB" w:bidi="th-TH"/>
        </w:rPr>
        <w:t>).</w:t>
      </w:r>
    </w:p>
    <w:p w14:paraId="61FC9959" w14:textId="77777777" w:rsidR="0023227F" w:rsidRPr="005671C0" w:rsidRDefault="0023227F" w:rsidP="005671C0">
      <w:pPr>
        <w:autoSpaceDE w:val="0"/>
        <w:autoSpaceDN w:val="0"/>
        <w:adjustRightInd w:val="0"/>
        <w:spacing w:after="0" w:line="240" w:lineRule="auto"/>
        <w:jc w:val="both"/>
        <w:rPr>
          <w:rFonts w:ascii="Arial" w:hAnsi="Arial" w:cs="Arial"/>
          <w:color w:val="000000"/>
          <w:spacing w:val="-4"/>
          <w:sz w:val="18"/>
          <w:szCs w:val="18"/>
          <w:lang w:val="en-GB" w:bidi="th-TH"/>
        </w:rPr>
      </w:pPr>
    </w:p>
    <w:p w14:paraId="0B5FADF3" w14:textId="5E53CF53" w:rsidR="00924B5A" w:rsidRPr="005671C0" w:rsidRDefault="00924B5A" w:rsidP="005671C0">
      <w:pPr>
        <w:autoSpaceDE w:val="0"/>
        <w:autoSpaceDN w:val="0"/>
        <w:adjustRightInd w:val="0"/>
        <w:spacing w:after="0" w:line="240" w:lineRule="auto"/>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t xml:space="preserve">As </w:t>
      </w:r>
      <w:proofErr w:type="gramStart"/>
      <w:r w:rsidRPr="005671C0">
        <w:rPr>
          <w:rFonts w:ascii="Arial" w:hAnsi="Arial" w:cs="Arial"/>
          <w:color w:val="000000"/>
          <w:spacing w:val="-4"/>
          <w:sz w:val="18"/>
          <w:szCs w:val="18"/>
          <w:lang w:val="en-GB" w:bidi="th-TH"/>
        </w:rPr>
        <w:t>at</w:t>
      </w:r>
      <w:proofErr w:type="gramEnd"/>
      <w:r w:rsidRPr="005671C0">
        <w:rPr>
          <w:rFonts w:ascii="Arial" w:hAnsi="Arial" w:cs="Arial"/>
          <w:color w:val="000000"/>
          <w:spacing w:val="-4"/>
          <w:sz w:val="18"/>
          <w:szCs w:val="18"/>
          <w:lang w:val="en-GB" w:bidi="th-TH"/>
        </w:rPr>
        <w:t xml:space="preserve"> 31 December 20</w:t>
      </w:r>
      <w:r w:rsidR="002916BF" w:rsidRPr="005671C0">
        <w:rPr>
          <w:rFonts w:ascii="Arial" w:hAnsi="Arial" w:cs="Arial"/>
          <w:color w:val="000000"/>
          <w:spacing w:val="-4"/>
          <w:sz w:val="18"/>
          <w:szCs w:val="18"/>
          <w:lang w:val="en-GB" w:bidi="th-TH"/>
        </w:rPr>
        <w:t>20</w:t>
      </w:r>
      <w:r w:rsidRPr="005671C0">
        <w:rPr>
          <w:rFonts w:ascii="Arial" w:hAnsi="Arial" w:cs="Arial"/>
          <w:color w:val="000000"/>
          <w:spacing w:val="-4"/>
          <w:sz w:val="18"/>
          <w:szCs w:val="18"/>
          <w:lang w:val="en-GB" w:bidi="th-TH"/>
        </w:rPr>
        <w:t>, the Group had debentures as follows:</w:t>
      </w:r>
    </w:p>
    <w:p w14:paraId="70A0F819" w14:textId="77777777" w:rsidR="00924B5A" w:rsidRPr="005671C0" w:rsidRDefault="00924B5A" w:rsidP="005671C0">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57" w:type="dxa"/>
        <w:tblInd w:w="116" w:type="dxa"/>
        <w:tblLayout w:type="fixed"/>
        <w:tblLook w:val="0000" w:firstRow="0" w:lastRow="0" w:firstColumn="0" w:lastColumn="0" w:noHBand="0" w:noVBand="0"/>
      </w:tblPr>
      <w:tblGrid>
        <w:gridCol w:w="442"/>
        <w:gridCol w:w="1080"/>
        <w:gridCol w:w="972"/>
        <w:gridCol w:w="1930"/>
        <w:gridCol w:w="1019"/>
        <w:gridCol w:w="900"/>
        <w:gridCol w:w="945"/>
        <w:gridCol w:w="999"/>
        <w:gridCol w:w="1170"/>
      </w:tblGrid>
      <w:tr w:rsidR="00E55097" w:rsidRPr="005671C0" w14:paraId="5C7C3816" w14:textId="77777777" w:rsidTr="00292C30">
        <w:trPr>
          <w:cantSplit/>
        </w:trPr>
        <w:tc>
          <w:tcPr>
            <w:tcW w:w="442" w:type="dxa"/>
            <w:tcBorders>
              <w:top w:val="single" w:sz="4" w:space="0" w:color="auto"/>
            </w:tcBorders>
            <w:shd w:val="clear" w:color="auto" w:fill="auto"/>
          </w:tcPr>
          <w:p w14:paraId="6A5AD974" w14:textId="77777777" w:rsidR="00E55097" w:rsidRPr="005671C0" w:rsidRDefault="00E55097" w:rsidP="005671C0">
            <w:pPr>
              <w:spacing w:after="0" w:line="240" w:lineRule="auto"/>
              <w:ind w:left="-120"/>
              <w:jc w:val="center"/>
              <w:rPr>
                <w:rFonts w:ascii="Arial" w:hAnsi="Arial" w:cs="Arial"/>
                <w:b/>
                <w:bCs/>
                <w:color w:val="000000"/>
                <w:sz w:val="14"/>
                <w:szCs w:val="14"/>
              </w:rPr>
            </w:pPr>
          </w:p>
        </w:tc>
        <w:tc>
          <w:tcPr>
            <w:tcW w:w="1080" w:type="dxa"/>
            <w:tcBorders>
              <w:top w:val="single" w:sz="4" w:space="0" w:color="auto"/>
            </w:tcBorders>
            <w:shd w:val="clear" w:color="auto" w:fill="auto"/>
          </w:tcPr>
          <w:p w14:paraId="3A553971"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972" w:type="dxa"/>
            <w:tcBorders>
              <w:top w:val="single" w:sz="4" w:space="0" w:color="auto"/>
            </w:tcBorders>
            <w:shd w:val="clear" w:color="auto" w:fill="auto"/>
          </w:tcPr>
          <w:p w14:paraId="72897904"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1930" w:type="dxa"/>
            <w:tcBorders>
              <w:top w:val="single" w:sz="4" w:space="0" w:color="auto"/>
            </w:tcBorders>
            <w:shd w:val="clear" w:color="auto" w:fill="auto"/>
          </w:tcPr>
          <w:p w14:paraId="1EF48DE9"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1019" w:type="dxa"/>
            <w:tcBorders>
              <w:top w:val="single" w:sz="4" w:space="0" w:color="auto"/>
            </w:tcBorders>
            <w:shd w:val="clear" w:color="auto" w:fill="auto"/>
          </w:tcPr>
          <w:p w14:paraId="26F4D613"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900" w:type="dxa"/>
            <w:tcBorders>
              <w:top w:val="single" w:sz="4" w:space="0" w:color="auto"/>
            </w:tcBorders>
            <w:shd w:val="clear" w:color="auto" w:fill="auto"/>
          </w:tcPr>
          <w:p w14:paraId="19C553BF"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Interest</w:t>
            </w:r>
          </w:p>
        </w:tc>
        <w:tc>
          <w:tcPr>
            <w:tcW w:w="945" w:type="dxa"/>
            <w:tcBorders>
              <w:top w:val="single" w:sz="4" w:space="0" w:color="auto"/>
            </w:tcBorders>
            <w:shd w:val="clear" w:color="auto" w:fill="auto"/>
          </w:tcPr>
          <w:p w14:paraId="422A8CBF"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Total</w:t>
            </w:r>
          </w:p>
        </w:tc>
        <w:tc>
          <w:tcPr>
            <w:tcW w:w="999" w:type="dxa"/>
            <w:tcBorders>
              <w:top w:val="single" w:sz="4" w:space="0" w:color="auto"/>
            </w:tcBorders>
            <w:shd w:val="clear" w:color="auto" w:fill="auto"/>
          </w:tcPr>
          <w:p w14:paraId="7566445D"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1170" w:type="dxa"/>
            <w:tcBorders>
              <w:top w:val="single" w:sz="4" w:space="0" w:color="auto"/>
            </w:tcBorders>
            <w:shd w:val="clear" w:color="auto" w:fill="auto"/>
          </w:tcPr>
          <w:p w14:paraId="6F59A0D7" w14:textId="77777777" w:rsidR="00E55097" w:rsidRPr="005671C0" w:rsidRDefault="00E55097" w:rsidP="005671C0">
            <w:pPr>
              <w:spacing w:after="0" w:line="240" w:lineRule="auto"/>
              <w:ind w:right="-72"/>
              <w:jc w:val="center"/>
              <w:rPr>
                <w:rFonts w:ascii="Arial" w:hAnsi="Arial" w:cs="Arial"/>
                <w:b/>
                <w:bCs/>
                <w:color w:val="000000"/>
                <w:sz w:val="14"/>
                <w:szCs w:val="14"/>
              </w:rPr>
            </w:pPr>
          </w:p>
        </w:tc>
      </w:tr>
      <w:tr w:rsidR="00E55097" w:rsidRPr="005671C0" w14:paraId="020F8C3B" w14:textId="77777777" w:rsidTr="00292C30">
        <w:trPr>
          <w:cantSplit/>
          <w:trHeight w:val="117"/>
        </w:trPr>
        <w:tc>
          <w:tcPr>
            <w:tcW w:w="442" w:type="dxa"/>
            <w:shd w:val="clear" w:color="auto" w:fill="auto"/>
          </w:tcPr>
          <w:p w14:paraId="2480980F" w14:textId="77777777" w:rsidR="00E55097" w:rsidRPr="005671C0" w:rsidRDefault="00E55097" w:rsidP="005671C0">
            <w:pPr>
              <w:spacing w:after="0" w:line="240" w:lineRule="auto"/>
              <w:ind w:left="-120"/>
              <w:jc w:val="center"/>
              <w:rPr>
                <w:rFonts w:ascii="Arial" w:hAnsi="Arial" w:cs="Arial"/>
                <w:b/>
                <w:bCs/>
                <w:color w:val="000000"/>
                <w:sz w:val="14"/>
                <w:szCs w:val="14"/>
              </w:rPr>
            </w:pPr>
          </w:p>
        </w:tc>
        <w:tc>
          <w:tcPr>
            <w:tcW w:w="1080" w:type="dxa"/>
            <w:shd w:val="clear" w:color="auto" w:fill="auto"/>
          </w:tcPr>
          <w:p w14:paraId="745638C9" w14:textId="77777777" w:rsidR="00E55097" w:rsidRPr="005671C0" w:rsidRDefault="000575A8" w:rsidP="005671C0">
            <w:pPr>
              <w:spacing w:after="0" w:line="240" w:lineRule="auto"/>
              <w:ind w:right="-72"/>
              <w:jc w:val="center"/>
              <w:rPr>
                <w:rFonts w:ascii="Arial" w:hAnsi="Arial" w:cs="Arial"/>
                <w:b/>
                <w:bCs/>
                <w:color w:val="000000"/>
                <w:spacing w:val="-4"/>
                <w:sz w:val="14"/>
                <w:szCs w:val="14"/>
              </w:rPr>
            </w:pPr>
            <w:r w:rsidRPr="005671C0">
              <w:rPr>
                <w:rFonts w:ascii="Arial" w:hAnsi="Arial" w:cs="Arial"/>
                <w:b/>
                <w:bCs/>
                <w:color w:val="000000"/>
                <w:sz w:val="14"/>
                <w:szCs w:val="14"/>
              </w:rPr>
              <w:t>Issuance</w:t>
            </w:r>
          </w:p>
        </w:tc>
        <w:tc>
          <w:tcPr>
            <w:tcW w:w="972" w:type="dxa"/>
            <w:shd w:val="clear" w:color="auto" w:fill="auto"/>
          </w:tcPr>
          <w:p w14:paraId="2ACD5FD9"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Number</w:t>
            </w:r>
          </w:p>
        </w:tc>
        <w:tc>
          <w:tcPr>
            <w:tcW w:w="1930" w:type="dxa"/>
            <w:shd w:val="clear" w:color="auto" w:fill="auto"/>
          </w:tcPr>
          <w:p w14:paraId="23E2BFCE"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1019" w:type="dxa"/>
            <w:shd w:val="clear" w:color="auto" w:fill="auto"/>
          </w:tcPr>
          <w:p w14:paraId="4CE50F9C"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Par value</w:t>
            </w:r>
          </w:p>
        </w:tc>
        <w:tc>
          <w:tcPr>
            <w:tcW w:w="900" w:type="dxa"/>
            <w:shd w:val="clear" w:color="auto" w:fill="auto"/>
          </w:tcPr>
          <w:p w14:paraId="0A94C258"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rate</w:t>
            </w:r>
          </w:p>
        </w:tc>
        <w:tc>
          <w:tcPr>
            <w:tcW w:w="945" w:type="dxa"/>
            <w:shd w:val="clear" w:color="auto" w:fill="auto"/>
          </w:tcPr>
          <w:p w14:paraId="07F06850"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amount</w:t>
            </w:r>
          </w:p>
        </w:tc>
        <w:tc>
          <w:tcPr>
            <w:tcW w:w="999" w:type="dxa"/>
            <w:shd w:val="clear" w:color="auto" w:fill="auto"/>
          </w:tcPr>
          <w:p w14:paraId="2CDE7D56" w14:textId="77777777" w:rsidR="00E55097" w:rsidRPr="005671C0" w:rsidRDefault="00E55097" w:rsidP="005671C0">
            <w:pPr>
              <w:spacing w:after="0" w:line="240" w:lineRule="auto"/>
              <w:ind w:right="-72"/>
              <w:jc w:val="center"/>
              <w:rPr>
                <w:rFonts w:ascii="Arial" w:hAnsi="Arial" w:cs="Arial"/>
                <w:b/>
                <w:bCs/>
                <w:color w:val="000000"/>
                <w:sz w:val="14"/>
                <w:szCs w:val="14"/>
              </w:rPr>
            </w:pPr>
          </w:p>
        </w:tc>
        <w:tc>
          <w:tcPr>
            <w:tcW w:w="1170" w:type="dxa"/>
            <w:shd w:val="clear" w:color="auto" w:fill="auto"/>
          </w:tcPr>
          <w:p w14:paraId="6E7B0F86" w14:textId="77777777" w:rsidR="00E55097" w:rsidRPr="005671C0" w:rsidRDefault="00E55097" w:rsidP="005671C0">
            <w:pPr>
              <w:spacing w:after="0" w:line="240" w:lineRule="auto"/>
              <w:ind w:right="-72"/>
              <w:jc w:val="center"/>
              <w:rPr>
                <w:rFonts w:ascii="Arial" w:hAnsi="Arial" w:cs="Arial"/>
                <w:b/>
                <w:bCs/>
                <w:color w:val="000000"/>
                <w:sz w:val="14"/>
                <w:szCs w:val="14"/>
              </w:rPr>
            </w:pPr>
          </w:p>
        </w:tc>
      </w:tr>
      <w:tr w:rsidR="00E55097" w:rsidRPr="005671C0" w14:paraId="3877E2C2" w14:textId="77777777" w:rsidTr="00292C30">
        <w:trPr>
          <w:cantSplit/>
        </w:trPr>
        <w:tc>
          <w:tcPr>
            <w:tcW w:w="442" w:type="dxa"/>
            <w:tcBorders>
              <w:bottom w:val="single" w:sz="4" w:space="0" w:color="auto"/>
            </w:tcBorders>
            <w:shd w:val="clear" w:color="auto" w:fill="auto"/>
          </w:tcPr>
          <w:p w14:paraId="29837359" w14:textId="77777777" w:rsidR="00E55097" w:rsidRPr="005671C0" w:rsidRDefault="00E55097" w:rsidP="005671C0">
            <w:pPr>
              <w:spacing w:after="0" w:line="240" w:lineRule="auto"/>
              <w:ind w:left="-120"/>
              <w:jc w:val="center"/>
              <w:rPr>
                <w:rFonts w:ascii="Arial" w:hAnsi="Arial" w:cs="Arial"/>
                <w:b/>
                <w:bCs/>
                <w:color w:val="000000"/>
                <w:sz w:val="14"/>
                <w:szCs w:val="14"/>
              </w:rPr>
            </w:pPr>
            <w:r w:rsidRPr="005671C0">
              <w:rPr>
                <w:rFonts w:ascii="Arial" w:hAnsi="Arial" w:cs="Arial"/>
                <w:b/>
                <w:bCs/>
                <w:color w:val="000000"/>
                <w:sz w:val="14"/>
                <w:szCs w:val="14"/>
              </w:rPr>
              <w:t>Set</w:t>
            </w:r>
          </w:p>
        </w:tc>
        <w:tc>
          <w:tcPr>
            <w:tcW w:w="1080" w:type="dxa"/>
            <w:tcBorders>
              <w:bottom w:val="single" w:sz="4" w:space="0" w:color="auto"/>
            </w:tcBorders>
            <w:shd w:val="clear" w:color="auto" w:fill="auto"/>
          </w:tcPr>
          <w:p w14:paraId="32ECF4DA"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date</w:t>
            </w:r>
          </w:p>
        </w:tc>
        <w:tc>
          <w:tcPr>
            <w:tcW w:w="972" w:type="dxa"/>
            <w:tcBorders>
              <w:bottom w:val="single" w:sz="4" w:space="0" w:color="auto"/>
            </w:tcBorders>
            <w:shd w:val="clear" w:color="auto" w:fill="auto"/>
          </w:tcPr>
          <w:p w14:paraId="477A1FAB"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of unit</w:t>
            </w:r>
          </w:p>
        </w:tc>
        <w:tc>
          <w:tcPr>
            <w:tcW w:w="1930" w:type="dxa"/>
            <w:tcBorders>
              <w:bottom w:val="single" w:sz="4" w:space="0" w:color="auto"/>
            </w:tcBorders>
            <w:shd w:val="clear" w:color="auto" w:fill="auto"/>
          </w:tcPr>
          <w:p w14:paraId="331DC01C"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Type</w:t>
            </w:r>
          </w:p>
        </w:tc>
        <w:tc>
          <w:tcPr>
            <w:tcW w:w="1019" w:type="dxa"/>
            <w:tcBorders>
              <w:bottom w:val="single" w:sz="4" w:space="0" w:color="auto"/>
            </w:tcBorders>
            <w:shd w:val="clear" w:color="auto" w:fill="auto"/>
          </w:tcPr>
          <w:p w14:paraId="175FB59C"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Baht per unit</w:t>
            </w:r>
          </w:p>
        </w:tc>
        <w:tc>
          <w:tcPr>
            <w:tcW w:w="900" w:type="dxa"/>
            <w:tcBorders>
              <w:bottom w:val="single" w:sz="4" w:space="0" w:color="auto"/>
            </w:tcBorders>
            <w:shd w:val="clear" w:color="auto" w:fill="auto"/>
          </w:tcPr>
          <w:p w14:paraId="4DC6E76E"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per annum</w:t>
            </w:r>
          </w:p>
        </w:tc>
        <w:tc>
          <w:tcPr>
            <w:tcW w:w="945" w:type="dxa"/>
            <w:tcBorders>
              <w:bottom w:val="single" w:sz="4" w:space="0" w:color="auto"/>
            </w:tcBorders>
            <w:shd w:val="clear" w:color="auto" w:fill="auto"/>
          </w:tcPr>
          <w:p w14:paraId="62A944EB" w14:textId="77777777" w:rsidR="00E55097" w:rsidRPr="005671C0" w:rsidRDefault="00E55097" w:rsidP="005671C0">
            <w:pPr>
              <w:spacing w:after="0" w:line="240" w:lineRule="auto"/>
              <w:ind w:right="-72"/>
              <w:jc w:val="right"/>
              <w:rPr>
                <w:rFonts w:ascii="Arial" w:hAnsi="Arial" w:cs="Arial"/>
                <w:b/>
                <w:bCs/>
                <w:color w:val="000000"/>
                <w:sz w:val="14"/>
                <w:szCs w:val="14"/>
              </w:rPr>
            </w:pPr>
            <w:r w:rsidRPr="005671C0">
              <w:rPr>
                <w:rFonts w:ascii="Arial" w:hAnsi="Arial" w:cs="Arial"/>
                <w:b/>
                <w:bCs/>
                <w:color w:val="000000"/>
                <w:sz w:val="14"/>
                <w:szCs w:val="14"/>
              </w:rPr>
              <w:t>Million Baht</w:t>
            </w:r>
          </w:p>
        </w:tc>
        <w:tc>
          <w:tcPr>
            <w:tcW w:w="999" w:type="dxa"/>
            <w:tcBorders>
              <w:bottom w:val="single" w:sz="4" w:space="0" w:color="auto"/>
            </w:tcBorders>
            <w:shd w:val="clear" w:color="auto" w:fill="auto"/>
          </w:tcPr>
          <w:p w14:paraId="12C5E309"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rPr>
              <w:t>Lifespan</w:t>
            </w:r>
          </w:p>
        </w:tc>
        <w:tc>
          <w:tcPr>
            <w:tcW w:w="1170" w:type="dxa"/>
            <w:tcBorders>
              <w:bottom w:val="single" w:sz="4" w:space="0" w:color="auto"/>
            </w:tcBorders>
            <w:shd w:val="clear" w:color="auto" w:fill="auto"/>
          </w:tcPr>
          <w:p w14:paraId="4CA386D1" w14:textId="77777777" w:rsidR="00E55097" w:rsidRPr="005671C0" w:rsidRDefault="00E55097" w:rsidP="005671C0">
            <w:pPr>
              <w:spacing w:after="0" w:line="240" w:lineRule="auto"/>
              <w:ind w:right="-72"/>
              <w:jc w:val="center"/>
              <w:rPr>
                <w:rFonts w:ascii="Arial" w:hAnsi="Arial" w:cs="Arial"/>
                <w:b/>
                <w:bCs/>
                <w:color w:val="000000"/>
                <w:sz w:val="14"/>
                <w:szCs w:val="14"/>
              </w:rPr>
            </w:pPr>
            <w:r w:rsidRPr="005671C0">
              <w:rPr>
                <w:rFonts w:ascii="Arial" w:hAnsi="Arial" w:cs="Arial"/>
                <w:b/>
                <w:bCs/>
                <w:color w:val="000000"/>
                <w:sz w:val="14"/>
                <w:szCs w:val="14"/>
                <w:lang w:val="en-GB"/>
              </w:rPr>
              <w:t>Maturity date</w:t>
            </w:r>
          </w:p>
        </w:tc>
      </w:tr>
      <w:tr w:rsidR="00E55097" w:rsidRPr="005671C0" w14:paraId="11F540EA" w14:textId="77777777" w:rsidTr="00292C30">
        <w:trPr>
          <w:cantSplit/>
        </w:trPr>
        <w:tc>
          <w:tcPr>
            <w:tcW w:w="442" w:type="dxa"/>
            <w:tcBorders>
              <w:top w:val="single" w:sz="4" w:space="0" w:color="auto"/>
            </w:tcBorders>
          </w:tcPr>
          <w:p w14:paraId="6A42F65B" w14:textId="77777777" w:rsidR="00E55097" w:rsidRPr="005671C0" w:rsidRDefault="00E55097" w:rsidP="005671C0">
            <w:pPr>
              <w:spacing w:after="0" w:line="240" w:lineRule="auto"/>
              <w:ind w:left="-120"/>
              <w:rPr>
                <w:rFonts w:ascii="Arial" w:hAnsi="Arial" w:cs="Arial"/>
                <w:color w:val="000000"/>
                <w:sz w:val="14"/>
                <w:szCs w:val="14"/>
              </w:rPr>
            </w:pPr>
          </w:p>
        </w:tc>
        <w:tc>
          <w:tcPr>
            <w:tcW w:w="1080" w:type="dxa"/>
            <w:tcBorders>
              <w:top w:val="single" w:sz="4" w:space="0" w:color="auto"/>
            </w:tcBorders>
          </w:tcPr>
          <w:p w14:paraId="25F1DEA5"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972" w:type="dxa"/>
            <w:tcBorders>
              <w:top w:val="single" w:sz="4" w:space="0" w:color="auto"/>
            </w:tcBorders>
          </w:tcPr>
          <w:p w14:paraId="4AF734C3"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1930" w:type="dxa"/>
            <w:tcBorders>
              <w:top w:val="single" w:sz="4" w:space="0" w:color="auto"/>
            </w:tcBorders>
          </w:tcPr>
          <w:p w14:paraId="08AFE7FF"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1019" w:type="dxa"/>
            <w:tcBorders>
              <w:top w:val="single" w:sz="4" w:space="0" w:color="auto"/>
            </w:tcBorders>
          </w:tcPr>
          <w:p w14:paraId="5F63DC3B"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900" w:type="dxa"/>
            <w:tcBorders>
              <w:top w:val="single" w:sz="4" w:space="0" w:color="auto"/>
            </w:tcBorders>
          </w:tcPr>
          <w:p w14:paraId="15049EED"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945" w:type="dxa"/>
            <w:tcBorders>
              <w:top w:val="single" w:sz="4" w:space="0" w:color="auto"/>
            </w:tcBorders>
          </w:tcPr>
          <w:p w14:paraId="6D519541"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999" w:type="dxa"/>
            <w:tcBorders>
              <w:top w:val="single" w:sz="4" w:space="0" w:color="auto"/>
            </w:tcBorders>
          </w:tcPr>
          <w:p w14:paraId="6DD7D06D" w14:textId="77777777" w:rsidR="00E55097" w:rsidRPr="005671C0" w:rsidRDefault="00E55097" w:rsidP="005671C0">
            <w:pPr>
              <w:spacing w:after="0" w:line="240" w:lineRule="auto"/>
              <w:ind w:right="-72"/>
              <w:jc w:val="right"/>
              <w:rPr>
                <w:rFonts w:ascii="Arial" w:hAnsi="Arial" w:cs="Arial"/>
                <w:color w:val="000000"/>
                <w:sz w:val="14"/>
                <w:szCs w:val="14"/>
              </w:rPr>
            </w:pPr>
          </w:p>
        </w:tc>
        <w:tc>
          <w:tcPr>
            <w:tcW w:w="1170" w:type="dxa"/>
            <w:tcBorders>
              <w:top w:val="single" w:sz="4" w:space="0" w:color="auto"/>
            </w:tcBorders>
          </w:tcPr>
          <w:p w14:paraId="0B63E282" w14:textId="77777777" w:rsidR="00E55097" w:rsidRPr="005671C0" w:rsidRDefault="00E55097" w:rsidP="005671C0">
            <w:pPr>
              <w:spacing w:after="0" w:line="240" w:lineRule="auto"/>
              <w:ind w:right="-72"/>
              <w:jc w:val="right"/>
              <w:rPr>
                <w:rFonts w:ascii="Arial" w:hAnsi="Arial" w:cs="Arial"/>
                <w:color w:val="000000"/>
                <w:sz w:val="14"/>
                <w:szCs w:val="14"/>
              </w:rPr>
            </w:pPr>
          </w:p>
        </w:tc>
      </w:tr>
      <w:tr w:rsidR="00E55097" w:rsidRPr="005671C0" w14:paraId="30E23A47" w14:textId="77777777" w:rsidTr="00292C30">
        <w:trPr>
          <w:cantSplit/>
        </w:trPr>
        <w:tc>
          <w:tcPr>
            <w:tcW w:w="442" w:type="dxa"/>
          </w:tcPr>
          <w:p w14:paraId="08C80084" w14:textId="77777777" w:rsidR="00E55097" w:rsidRPr="005671C0" w:rsidRDefault="00E55097" w:rsidP="005671C0">
            <w:pPr>
              <w:spacing w:after="0" w:line="240" w:lineRule="auto"/>
              <w:ind w:left="-120"/>
              <w:jc w:val="center"/>
              <w:rPr>
                <w:rFonts w:ascii="Arial" w:hAnsi="Arial" w:cs="Arial"/>
                <w:color w:val="000000"/>
                <w:sz w:val="14"/>
                <w:szCs w:val="14"/>
              </w:rPr>
            </w:pPr>
            <w:r w:rsidRPr="005671C0">
              <w:rPr>
                <w:rFonts w:ascii="Arial" w:hAnsi="Arial" w:cs="Arial"/>
                <w:color w:val="000000"/>
                <w:sz w:val="14"/>
                <w:szCs w:val="14"/>
              </w:rPr>
              <w:t>1</w:t>
            </w:r>
          </w:p>
        </w:tc>
        <w:tc>
          <w:tcPr>
            <w:tcW w:w="1080" w:type="dxa"/>
          </w:tcPr>
          <w:p w14:paraId="561FB207" w14:textId="53EB1812" w:rsidR="00E55097" w:rsidRPr="005671C0" w:rsidRDefault="00E55097"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22 June</w:t>
            </w:r>
            <w:r w:rsidR="00292C30" w:rsidRPr="005671C0">
              <w:rPr>
                <w:rFonts w:ascii="Arial" w:hAnsi="Arial" w:cs="Arial"/>
                <w:color w:val="000000"/>
                <w:sz w:val="14"/>
                <w:szCs w:val="14"/>
              </w:rPr>
              <w:t xml:space="preserve"> </w:t>
            </w:r>
            <w:r w:rsidRPr="005671C0">
              <w:rPr>
                <w:rFonts w:ascii="Arial" w:hAnsi="Arial" w:cs="Arial"/>
                <w:color w:val="000000"/>
                <w:sz w:val="14"/>
                <w:szCs w:val="14"/>
              </w:rPr>
              <w:t>20</w:t>
            </w:r>
            <w:r w:rsidR="002916BF" w:rsidRPr="005671C0">
              <w:rPr>
                <w:rFonts w:ascii="Arial" w:hAnsi="Arial" w:cs="Arial"/>
                <w:color w:val="000000"/>
                <w:sz w:val="14"/>
                <w:szCs w:val="14"/>
              </w:rPr>
              <w:t>20</w:t>
            </w:r>
          </w:p>
        </w:tc>
        <w:tc>
          <w:tcPr>
            <w:tcW w:w="972" w:type="dxa"/>
          </w:tcPr>
          <w:p w14:paraId="18FD9747" w14:textId="77777777" w:rsidR="00E55097" w:rsidRPr="005671C0" w:rsidRDefault="00E55097"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1,000,000</w:t>
            </w:r>
          </w:p>
        </w:tc>
        <w:tc>
          <w:tcPr>
            <w:tcW w:w="1930" w:type="dxa"/>
          </w:tcPr>
          <w:p w14:paraId="53A14560" w14:textId="3D67BC60" w:rsidR="00E55097" w:rsidRPr="005671C0" w:rsidRDefault="00E55097" w:rsidP="005671C0">
            <w:pPr>
              <w:spacing w:after="0" w:line="240" w:lineRule="auto"/>
              <w:ind w:left="92" w:right="-72" w:hanging="92"/>
              <w:rPr>
                <w:rFonts w:ascii="Arial" w:hAnsi="Arial" w:cs="Arial"/>
                <w:color w:val="000000"/>
                <w:sz w:val="14"/>
                <w:szCs w:val="14"/>
                <w:lang w:val="en-GB"/>
              </w:rPr>
            </w:pPr>
            <w:r w:rsidRPr="005671C0">
              <w:rPr>
                <w:rFonts w:ascii="Arial" w:hAnsi="Arial" w:cs="Arial"/>
                <w:color w:val="000000"/>
                <w:sz w:val="14"/>
                <w:szCs w:val="14"/>
                <w:lang w:val="en-GB"/>
              </w:rPr>
              <w:t xml:space="preserve">Secured </w:t>
            </w:r>
            <w:r w:rsidR="00E757AF" w:rsidRPr="005671C0">
              <w:rPr>
                <w:rFonts w:ascii="Arial" w:hAnsi="Arial" w:cs="Arial"/>
                <w:color w:val="000000"/>
                <w:sz w:val="14"/>
                <w:szCs w:val="14"/>
                <w:lang w:val="en-GB"/>
              </w:rPr>
              <w:t>over</w:t>
            </w:r>
            <w:r w:rsidRPr="005671C0">
              <w:rPr>
                <w:rFonts w:ascii="Arial" w:hAnsi="Arial" w:cs="Arial"/>
                <w:color w:val="000000"/>
                <w:sz w:val="14"/>
                <w:szCs w:val="14"/>
                <w:lang w:val="en-GB"/>
              </w:rPr>
              <w:t xml:space="preserve"> the pledge assets</w:t>
            </w:r>
            <w:r w:rsidR="00E757AF" w:rsidRPr="005671C0">
              <w:rPr>
                <w:rFonts w:ascii="Arial" w:hAnsi="Arial" w:cs="Arial"/>
                <w:color w:val="000000"/>
                <w:sz w:val="14"/>
                <w:szCs w:val="14"/>
                <w:lang w:val="en-GB"/>
              </w:rPr>
              <w:t xml:space="preserve"> and</w:t>
            </w:r>
            <w:r w:rsidRPr="005671C0">
              <w:rPr>
                <w:rFonts w:ascii="Arial" w:hAnsi="Arial" w:cs="Arial"/>
                <w:color w:val="000000"/>
                <w:sz w:val="14"/>
                <w:szCs w:val="14"/>
                <w:lang w:val="en-GB"/>
              </w:rPr>
              <w:t xml:space="preserve"> unsubordinated debenture</w:t>
            </w:r>
          </w:p>
        </w:tc>
        <w:tc>
          <w:tcPr>
            <w:tcW w:w="1019" w:type="dxa"/>
          </w:tcPr>
          <w:p w14:paraId="5B7C02A7" w14:textId="77777777" w:rsidR="00E55097" w:rsidRPr="005671C0" w:rsidRDefault="00E55097"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w:t>
            </w:r>
          </w:p>
        </w:tc>
        <w:tc>
          <w:tcPr>
            <w:tcW w:w="900" w:type="dxa"/>
          </w:tcPr>
          <w:p w14:paraId="02ED6860" w14:textId="77777777" w:rsidR="00E55097" w:rsidRPr="005671C0" w:rsidRDefault="00E55097"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 xml:space="preserve">5.00% </w:t>
            </w:r>
          </w:p>
        </w:tc>
        <w:tc>
          <w:tcPr>
            <w:tcW w:w="945" w:type="dxa"/>
          </w:tcPr>
          <w:p w14:paraId="2B549C9A" w14:textId="77777777" w:rsidR="00E55097" w:rsidRPr="005671C0" w:rsidRDefault="00E55097" w:rsidP="005671C0">
            <w:pPr>
              <w:spacing w:after="0" w:line="240" w:lineRule="auto"/>
              <w:ind w:right="-72"/>
              <w:jc w:val="right"/>
              <w:rPr>
                <w:rFonts w:ascii="Arial" w:hAnsi="Arial" w:cs="Arial"/>
                <w:color w:val="000000"/>
                <w:sz w:val="14"/>
                <w:szCs w:val="14"/>
              </w:rPr>
            </w:pPr>
            <w:r w:rsidRPr="005671C0">
              <w:rPr>
                <w:rFonts w:ascii="Arial" w:hAnsi="Arial" w:cs="Arial"/>
                <w:color w:val="000000"/>
                <w:sz w:val="14"/>
                <w:szCs w:val="14"/>
              </w:rPr>
              <w:t>1,000</w:t>
            </w:r>
          </w:p>
        </w:tc>
        <w:tc>
          <w:tcPr>
            <w:tcW w:w="999" w:type="dxa"/>
          </w:tcPr>
          <w:p w14:paraId="0A79092F" w14:textId="77777777" w:rsidR="00E55097" w:rsidRPr="005671C0" w:rsidRDefault="00E55097" w:rsidP="005671C0">
            <w:pPr>
              <w:spacing w:after="0" w:line="240" w:lineRule="auto"/>
              <w:ind w:right="-72"/>
              <w:jc w:val="right"/>
              <w:rPr>
                <w:rFonts w:ascii="Arial" w:hAnsi="Arial" w:cs="Arial"/>
                <w:color w:val="000000"/>
                <w:sz w:val="14"/>
                <w:szCs w:val="14"/>
                <w:lang w:val="en-GB"/>
              </w:rPr>
            </w:pPr>
            <w:r w:rsidRPr="005671C0">
              <w:rPr>
                <w:rFonts w:ascii="Arial" w:hAnsi="Arial" w:cs="Arial"/>
                <w:color w:val="000000"/>
                <w:sz w:val="14"/>
                <w:szCs w:val="14"/>
                <w:lang w:val="en-GB"/>
              </w:rPr>
              <w:t>2 years</w:t>
            </w:r>
          </w:p>
        </w:tc>
        <w:tc>
          <w:tcPr>
            <w:tcW w:w="1170" w:type="dxa"/>
          </w:tcPr>
          <w:p w14:paraId="3465650C" w14:textId="599681F7" w:rsidR="00E55097" w:rsidRPr="005671C0" w:rsidRDefault="00E55097" w:rsidP="005671C0">
            <w:pPr>
              <w:spacing w:after="0" w:line="240" w:lineRule="auto"/>
              <w:ind w:right="-72"/>
              <w:jc w:val="right"/>
              <w:rPr>
                <w:rFonts w:ascii="Arial" w:hAnsi="Arial" w:cs="Arial"/>
                <w:color w:val="000000"/>
                <w:sz w:val="14"/>
                <w:szCs w:val="14"/>
                <w:lang w:val="en-GB"/>
              </w:rPr>
            </w:pPr>
            <w:r w:rsidRPr="005671C0">
              <w:rPr>
                <w:rFonts w:ascii="Arial" w:hAnsi="Arial" w:cs="Arial"/>
                <w:color w:val="000000"/>
                <w:sz w:val="14"/>
                <w:szCs w:val="14"/>
                <w:lang w:val="en-GB"/>
              </w:rPr>
              <w:t>22 June 202</w:t>
            </w:r>
            <w:r w:rsidR="002916BF" w:rsidRPr="005671C0">
              <w:rPr>
                <w:rFonts w:ascii="Arial" w:hAnsi="Arial" w:cs="Arial"/>
                <w:color w:val="000000"/>
                <w:sz w:val="14"/>
                <w:szCs w:val="14"/>
                <w:lang w:val="en-GB"/>
              </w:rPr>
              <w:t>2</w:t>
            </w:r>
          </w:p>
        </w:tc>
      </w:tr>
    </w:tbl>
    <w:p w14:paraId="7009F3E4" w14:textId="77777777" w:rsidR="00924B5A" w:rsidRPr="005671C0" w:rsidRDefault="00924B5A" w:rsidP="005671C0">
      <w:pPr>
        <w:autoSpaceDE w:val="0"/>
        <w:autoSpaceDN w:val="0"/>
        <w:adjustRightInd w:val="0"/>
        <w:spacing w:after="0" w:line="240" w:lineRule="auto"/>
        <w:jc w:val="both"/>
        <w:rPr>
          <w:rFonts w:ascii="Arial" w:hAnsi="Arial" w:cs="Arial"/>
          <w:color w:val="00000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24B5A" w:rsidRPr="005671C0" w14:paraId="7519F8C9" w14:textId="77777777" w:rsidTr="003D0DEA">
        <w:trPr>
          <w:cantSplit/>
        </w:trPr>
        <w:tc>
          <w:tcPr>
            <w:tcW w:w="6581" w:type="dxa"/>
            <w:vAlign w:val="center"/>
          </w:tcPr>
          <w:p w14:paraId="042EA2E3" w14:textId="77777777" w:rsidR="00924B5A" w:rsidRPr="005671C0" w:rsidRDefault="00924B5A" w:rsidP="005671C0">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18F56C44" w14:textId="77777777" w:rsidR="00A55C93" w:rsidRPr="005671C0" w:rsidRDefault="00A55C93"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r w:rsidRPr="005671C0">
              <w:rPr>
                <w:rFonts w:ascii="Arial" w:hAnsi="Arial" w:cs="Cordia New"/>
                <w:b/>
                <w:bCs/>
                <w:color w:val="000000"/>
                <w:sz w:val="18"/>
                <w:lang w:val="en-GB" w:bidi="th-TH"/>
              </w:rPr>
              <w:t xml:space="preserve">and </w:t>
            </w:r>
            <w:r w:rsidRPr="005671C0">
              <w:rPr>
                <w:rFonts w:ascii="Arial" w:hAnsi="Arial" w:cs="Arial"/>
                <w:b/>
                <w:bCs/>
                <w:color w:val="000000"/>
                <w:sz w:val="18"/>
                <w:szCs w:val="18"/>
                <w:lang w:val="en-GB"/>
              </w:rPr>
              <w:t>separate</w:t>
            </w:r>
          </w:p>
          <w:p w14:paraId="001D0A1F" w14:textId="1A4727E6" w:rsidR="00924B5A" w:rsidRPr="005671C0" w:rsidRDefault="00A55C93" w:rsidP="005671C0">
            <w:pPr>
              <w:spacing w:after="0" w:line="240" w:lineRule="auto"/>
              <w:ind w:right="-72"/>
              <w:jc w:val="center"/>
              <w:rPr>
                <w:rFonts w:ascii="Arial" w:eastAsia="Angsana New" w:hAnsi="Arial" w:cs="Arial"/>
                <w:b/>
                <w:bCs/>
                <w:color w:val="000000"/>
                <w:sz w:val="18"/>
                <w:szCs w:val="18"/>
                <w:lang w:val="en-GB" w:eastAsia="th-TH"/>
              </w:rPr>
            </w:pPr>
            <w:r w:rsidRPr="005671C0">
              <w:rPr>
                <w:rFonts w:ascii="Arial" w:hAnsi="Arial" w:cs="Arial"/>
                <w:b/>
                <w:bCs/>
                <w:color w:val="000000"/>
                <w:sz w:val="18"/>
                <w:szCs w:val="18"/>
                <w:lang w:val="en-GB"/>
              </w:rPr>
              <w:t>financial statements</w:t>
            </w:r>
          </w:p>
        </w:tc>
      </w:tr>
      <w:tr w:rsidR="0083062E" w:rsidRPr="005671C0" w14:paraId="2505A4E9" w14:textId="77777777" w:rsidTr="003D0DEA">
        <w:trPr>
          <w:cantSplit/>
        </w:trPr>
        <w:tc>
          <w:tcPr>
            <w:tcW w:w="6581" w:type="dxa"/>
            <w:vAlign w:val="center"/>
          </w:tcPr>
          <w:p w14:paraId="006A39B3" w14:textId="77777777" w:rsidR="0083062E" w:rsidRPr="005671C0" w:rsidRDefault="0083062E" w:rsidP="005671C0">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bottom"/>
            <w:hideMark/>
          </w:tcPr>
          <w:p w14:paraId="06344180" w14:textId="001F10BB"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lang w:val="en-GB"/>
              </w:rPr>
              <w:t>2021</w:t>
            </w:r>
          </w:p>
        </w:tc>
        <w:tc>
          <w:tcPr>
            <w:tcW w:w="1441" w:type="dxa"/>
            <w:tcBorders>
              <w:top w:val="single" w:sz="4" w:space="0" w:color="auto"/>
            </w:tcBorders>
            <w:vAlign w:val="bottom"/>
            <w:hideMark/>
          </w:tcPr>
          <w:p w14:paraId="1DC18B31" w14:textId="7A55210A"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lang w:val="en-GB"/>
              </w:rPr>
              <w:t>2020</w:t>
            </w:r>
          </w:p>
        </w:tc>
      </w:tr>
      <w:tr w:rsidR="0083062E" w:rsidRPr="005671C0" w14:paraId="7430EAC6" w14:textId="77777777" w:rsidTr="003D0DEA">
        <w:trPr>
          <w:cantSplit/>
        </w:trPr>
        <w:tc>
          <w:tcPr>
            <w:tcW w:w="6581" w:type="dxa"/>
            <w:vAlign w:val="center"/>
          </w:tcPr>
          <w:p w14:paraId="64944B7B" w14:textId="77777777" w:rsidR="0083062E" w:rsidRPr="005671C0" w:rsidRDefault="0083062E" w:rsidP="005671C0">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bottom"/>
            <w:hideMark/>
          </w:tcPr>
          <w:p w14:paraId="2820A529" w14:textId="1C876398"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rPr>
              <w:t>Baht</w:t>
            </w:r>
          </w:p>
        </w:tc>
        <w:tc>
          <w:tcPr>
            <w:tcW w:w="1441" w:type="dxa"/>
            <w:tcBorders>
              <w:bottom w:val="single" w:sz="4" w:space="0" w:color="auto"/>
            </w:tcBorders>
            <w:vAlign w:val="bottom"/>
            <w:hideMark/>
          </w:tcPr>
          <w:p w14:paraId="076CCE3F" w14:textId="74311852"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rPr>
              <w:t>Baht</w:t>
            </w:r>
          </w:p>
        </w:tc>
      </w:tr>
      <w:tr w:rsidR="00924B5A" w:rsidRPr="005671C0" w14:paraId="5D09F6A7" w14:textId="77777777" w:rsidTr="003D0DEA">
        <w:trPr>
          <w:cantSplit/>
        </w:trPr>
        <w:tc>
          <w:tcPr>
            <w:tcW w:w="6581" w:type="dxa"/>
            <w:vAlign w:val="center"/>
          </w:tcPr>
          <w:p w14:paraId="13ABAE5C" w14:textId="77777777" w:rsidR="00924B5A" w:rsidRPr="005671C0" w:rsidRDefault="00924B5A" w:rsidP="005671C0">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tcBorders>
            <w:shd w:val="clear" w:color="auto" w:fill="FAFAFA"/>
            <w:vAlign w:val="center"/>
          </w:tcPr>
          <w:p w14:paraId="3C4CBFC9" w14:textId="77777777" w:rsidR="00924B5A" w:rsidRPr="005671C0" w:rsidRDefault="00924B5A" w:rsidP="005671C0">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14:paraId="67665CFB" w14:textId="77777777" w:rsidR="00924B5A" w:rsidRPr="005671C0" w:rsidRDefault="00924B5A" w:rsidP="005671C0">
            <w:pPr>
              <w:tabs>
                <w:tab w:val="decimal" w:pos="1008"/>
              </w:tabs>
              <w:spacing w:after="0" w:line="240" w:lineRule="auto"/>
              <w:ind w:right="-72"/>
              <w:jc w:val="right"/>
              <w:rPr>
                <w:rFonts w:ascii="Arial" w:hAnsi="Arial" w:cs="Arial"/>
                <w:snapToGrid w:val="0"/>
                <w:color w:val="000000"/>
                <w:sz w:val="18"/>
                <w:szCs w:val="18"/>
                <w:lang w:eastAsia="th-TH"/>
              </w:rPr>
            </w:pPr>
          </w:p>
        </w:tc>
      </w:tr>
      <w:tr w:rsidR="00744550" w:rsidRPr="005671C0" w14:paraId="4C1A7B46" w14:textId="77777777" w:rsidTr="003D0DEA">
        <w:trPr>
          <w:cantSplit/>
        </w:trPr>
        <w:tc>
          <w:tcPr>
            <w:tcW w:w="6581" w:type="dxa"/>
            <w:vAlign w:val="bottom"/>
            <w:hideMark/>
          </w:tcPr>
          <w:p w14:paraId="62484CF7" w14:textId="77777777" w:rsidR="00744550" w:rsidRPr="005671C0" w:rsidRDefault="00744550"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color w:val="000000"/>
                <w:sz w:val="18"/>
                <w:szCs w:val="18"/>
              </w:rPr>
              <w:t>Debentures - par value</w:t>
            </w:r>
          </w:p>
        </w:tc>
        <w:tc>
          <w:tcPr>
            <w:tcW w:w="1441" w:type="dxa"/>
            <w:shd w:val="clear" w:color="auto" w:fill="FAFAFA"/>
            <w:vAlign w:val="bottom"/>
          </w:tcPr>
          <w:p w14:paraId="0ABD99F1" w14:textId="232D43D2"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1,800,000,000</w:t>
            </w:r>
          </w:p>
        </w:tc>
        <w:tc>
          <w:tcPr>
            <w:tcW w:w="1441" w:type="dxa"/>
            <w:vAlign w:val="bottom"/>
          </w:tcPr>
          <w:p w14:paraId="26C76FD8" w14:textId="13A310D0"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1,000,000,000</w:t>
            </w:r>
          </w:p>
        </w:tc>
      </w:tr>
      <w:tr w:rsidR="00744550" w:rsidRPr="005671C0" w14:paraId="5EF8CA61" w14:textId="77777777" w:rsidTr="003D0DEA">
        <w:trPr>
          <w:cantSplit/>
        </w:trPr>
        <w:tc>
          <w:tcPr>
            <w:tcW w:w="6581" w:type="dxa"/>
            <w:vAlign w:val="bottom"/>
          </w:tcPr>
          <w:p w14:paraId="2EF8030C" w14:textId="77777777" w:rsidR="00744550" w:rsidRPr="005671C0" w:rsidRDefault="00744550" w:rsidP="005671C0">
            <w:pPr>
              <w:spacing w:after="0" w:line="240" w:lineRule="auto"/>
              <w:ind w:left="-105" w:right="-72"/>
              <w:rPr>
                <w:rFonts w:ascii="Arial" w:hAnsi="Arial" w:cs="Arial"/>
                <w:color w:val="000000"/>
                <w:sz w:val="18"/>
                <w:szCs w:val="18"/>
              </w:rPr>
            </w:pPr>
            <w:proofErr w:type="gramStart"/>
            <w:r w:rsidRPr="005671C0">
              <w:rPr>
                <w:rFonts w:ascii="Arial" w:hAnsi="Arial" w:cs="Arial"/>
                <w:snapToGrid w:val="0"/>
                <w:color w:val="000000"/>
                <w:sz w:val="18"/>
                <w:szCs w:val="18"/>
                <w:u w:val="single"/>
                <w:lang w:eastAsia="th-TH"/>
              </w:rPr>
              <w:t>Less</w:t>
            </w:r>
            <w:r w:rsidRPr="005671C0">
              <w:rPr>
                <w:rFonts w:ascii="Arial" w:hAnsi="Arial" w:cs="Arial"/>
                <w:snapToGrid w:val="0"/>
                <w:color w:val="000000"/>
                <w:sz w:val="18"/>
                <w:szCs w:val="18"/>
                <w:lang w:eastAsia="th-TH"/>
              </w:rPr>
              <w:t xml:space="preserve">  Prepaid</w:t>
            </w:r>
            <w:proofErr w:type="gramEnd"/>
            <w:r w:rsidRPr="005671C0">
              <w:rPr>
                <w:rFonts w:ascii="Arial" w:hAnsi="Arial" w:cs="Arial"/>
                <w:snapToGrid w:val="0"/>
                <w:color w:val="000000"/>
                <w:sz w:val="18"/>
                <w:szCs w:val="18"/>
                <w:lang w:eastAsia="th-TH"/>
              </w:rPr>
              <w:t xml:space="preserve"> underwriting fee for debenture</w:t>
            </w:r>
          </w:p>
        </w:tc>
        <w:tc>
          <w:tcPr>
            <w:tcW w:w="1441" w:type="dxa"/>
            <w:shd w:val="clear" w:color="auto" w:fill="FAFAFA"/>
            <w:vAlign w:val="bottom"/>
          </w:tcPr>
          <w:p w14:paraId="7B99BC4C" w14:textId="71C8A5AB" w:rsidR="00744550" w:rsidRPr="005671C0" w:rsidRDefault="00744550" w:rsidP="005671C0">
            <w:pPr>
              <w:spacing w:after="0" w:line="240" w:lineRule="auto"/>
              <w:ind w:right="-72"/>
              <w:jc w:val="right"/>
              <w:rPr>
                <w:rFonts w:ascii="Arial" w:hAnsi="Arial" w:cs="Arial"/>
                <w:snapToGrid w:val="0"/>
                <w:color w:val="000000"/>
                <w:sz w:val="18"/>
                <w:szCs w:val="18"/>
                <w:cs/>
                <w:lang w:eastAsia="th-TH"/>
              </w:rPr>
            </w:pPr>
            <w:r w:rsidRPr="005671C0">
              <w:rPr>
                <w:rFonts w:ascii="Arial" w:hAnsi="Arial" w:cs="Arial"/>
                <w:snapToGrid w:val="0"/>
                <w:color w:val="000000"/>
                <w:sz w:val="18"/>
                <w:szCs w:val="18"/>
                <w:lang w:eastAsia="th-TH"/>
              </w:rPr>
              <w:t>(27,760,200)</w:t>
            </w:r>
          </w:p>
        </w:tc>
        <w:tc>
          <w:tcPr>
            <w:tcW w:w="1441" w:type="dxa"/>
            <w:vAlign w:val="bottom"/>
          </w:tcPr>
          <w:p w14:paraId="53D9A0C0" w14:textId="47B4A978" w:rsidR="00744550" w:rsidRPr="005671C0" w:rsidRDefault="00744550" w:rsidP="005671C0">
            <w:pPr>
              <w:spacing w:after="0" w:line="240" w:lineRule="auto"/>
              <w:ind w:right="-72"/>
              <w:jc w:val="right"/>
              <w:rPr>
                <w:rFonts w:ascii="Arial" w:hAnsi="Arial" w:cs="Arial"/>
                <w:snapToGrid w:val="0"/>
                <w:color w:val="000000"/>
                <w:sz w:val="18"/>
                <w:szCs w:val="18"/>
                <w:cs/>
                <w:lang w:eastAsia="th-TH"/>
              </w:rPr>
            </w:pPr>
            <w:r w:rsidRPr="005671C0">
              <w:rPr>
                <w:rFonts w:ascii="Arial" w:hAnsi="Arial" w:cs="Arial"/>
                <w:snapToGrid w:val="0"/>
                <w:color w:val="000000"/>
                <w:sz w:val="18"/>
                <w:szCs w:val="18"/>
                <w:lang w:eastAsia="th-TH"/>
              </w:rPr>
              <w:t>(14,984,400)</w:t>
            </w:r>
          </w:p>
        </w:tc>
      </w:tr>
      <w:tr w:rsidR="00744550" w:rsidRPr="005671C0" w14:paraId="5F579F1C" w14:textId="77777777" w:rsidTr="003D0DEA">
        <w:trPr>
          <w:cantSplit/>
        </w:trPr>
        <w:tc>
          <w:tcPr>
            <w:tcW w:w="6581" w:type="dxa"/>
            <w:vAlign w:val="bottom"/>
          </w:tcPr>
          <w:p w14:paraId="0978C2E8" w14:textId="08A0C488" w:rsidR="00744550" w:rsidRPr="005671C0" w:rsidRDefault="00744550" w:rsidP="005671C0">
            <w:pPr>
              <w:spacing w:after="0" w:line="240" w:lineRule="auto"/>
              <w:ind w:left="-105" w:right="-72"/>
              <w:rPr>
                <w:rFonts w:ascii="Arial" w:hAnsi="Arial" w:cs="Arial"/>
                <w:snapToGrid w:val="0"/>
                <w:color w:val="000000"/>
                <w:sz w:val="18"/>
                <w:szCs w:val="18"/>
                <w:u w:val="single"/>
                <w:lang w:eastAsia="th-TH"/>
              </w:rPr>
            </w:pPr>
            <w:proofErr w:type="gramStart"/>
            <w:r w:rsidRPr="005671C0">
              <w:rPr>
                <w:rFonts w:ascii="Arial" w:hAnsi="Arial" w:cs="Arial"/>
                <w:snapToGrid w:val="0"/>
                <w:color w:val="000000"/>
                <w:sz w:val="18"/>
                <w:szCs w:val="18"/>
                <w:u w:val="single"/>
                <w:lang w:eastAsia="th-TH"/>
              </w:rPr>
              <w:t>Less</w:t>
            </w:r>
            <w:r w:rsidRPr="005671C0">
              <w:rPr>
                <w:rFonts w:ascii="Arial" w:hAnsi="Arial" w:cs="Arial"/>
                <w:snapToGrid w:val="0"/>
                <w:color w:val="000000"/>
                <w:sz w:val="18"/>
                <w:szCs w:val="18"/>
                <w:lang w:eastAsia="th-TH"/>
              </w:rPr>
              <w:t xml:space="preserve">  Prepaid</w:t>
            </w:r>
            <w:proofErr w:type="gramEnd"/>
            <w:r w:rsidRPr="005671C0">
              <w:rPr>
                <w:rFonts w:ascii="Arial" w:hAnsi="Arial" w:cs="Arial"/>
                <w:snapToGrid w:val="0"/>
                <w:color w:val="000000"/>
                <w:sz w:val="18"/>
                <w:szCs w:val="18"/>
                <w:lang w:eastAsia="th-TH"/>
              </w:rPr>
              <w:t xml:space="preserve"> underwriting fee for debenture </w:t>
            </w:r>
            <w:proofErr w:type="spellStart"/>
            <w:r w:rsidRPr="005671C0">
              <w:rPr>
                <w:rFonts w:ascii="Arial" w:hAnsi="Arial" w:cs="Arial"/>
                <w:snapToGrid w:val="0"/>
                <w:color w:val="000000"/>
                <w:sz w:val="18"/>
                <w:szCs w:val="18"/>
                <w:lang w:eastAsia="th-TH"/>
              </w:rPr>
              <w:t>amotisation</w:t>
            </w:r>
            <w:proofErr w:type="spellEnd"/>
          </w:p>
        </w:tc>
        <w:tc>
          <w:tcPr>
            <w:tcW w:w="1441" w:type="dxa"/>
            <w:tcBorders>
              <w:bottom w:val="single" w:sz="4" w:space="0" w:color="auto"/>
            </w:tcBorders>
            <w:shd w:val="clear" w:color="auto" w:fill="FAFAFA"/>
            <w:vAlign w:val="bottom"/>
          </w:tcPr>
          <w:p w14:paraId="78DA05AF" w14:textId="78D62D51" w:rsidR="00744550" w:rsidRPr="005671C0" w:rsidRDefault="00744550" w:rsidP="005671C0">
            <w:pPr>
              <w:spacing w:after="0" w:line="240" w:lineRule="auto"/>
              <w:ind w:right="-72"/>
              <w:jc w:val="right"/>
              <w:rPr>
                <w:rFonts w:ascii="Arial" w:hAnsi="Arial" w:cs="Arial"/>
                <w:snapToGrid w:val="0"/>
                <w:color w:val="000000"/>
                <w:sz w:val="18"/>
                <w:szCs w:val="18"/>
                <w:cs/>
                <w:lang w:eastAsia="th-TH"/>
              </w:rPr>
            </w:pPr>
            <w:r w:rsidRPr="005671C0">
              <w:rPr>
                <w:rFonts w:ascii="Arial" w:hAnsi="Arial" w:cs="Arial"/>
                <w:snapToGrid w:val="0"/>
                <w:color w:val="000000"/>
                <w:sz w:val="18"/>
                <w:szCs w:val="18"/>
                <w:lang w:eastAsia="th-TH"/>
              </w:rPr>
              <w:t>15,258,032</w:t>
            </w:r>
          </w:p>
        </w:tc>
        <w:tc>
          <w:tcPr>
            <w:tcW w:w="1441" w:type="dxa"/>
            <w:tcBorders>
              <w:bottom w:val="single" w:sz="4" w:space="0" w:color="auto"/>
            </w:tcBorders>
            <w:vAlign w:val="bottom"/>
          </w:tcPr>
          <w:p w14:paraId="5F190EBF" w14:textId="40DAFE3C"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3,941,102</w:t>
            </w:r>
          </w:p>
        </w:tc>
      </w:tr>
      <w:tr w:rsidR="00744550" w:rsidRPr="005671C0" w14:paraId="22E2ED47" w14:textId="77777777" w:rsidTr="003D0DEA">
        <w:trPr>
          <w:cantSplit/>
        </w:trPr>
        <w:tc>
          <w:tcPr>
            <w:tcW w:w="6581" w:type="dxa"/>
            <w:vAlign w:val="center"/>
          </w:tcPr>
          <w:p w14:paraId="3F7FDA53" w14:textId="77777777" w:rsidR="00744550" w:rsidRPr="005671C0" w:rsidRDefault="00744550" w:rsidP="005671C0">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26E7843C"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1AC8C2B9"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r>
      <w:tr w:rsidR="00744550" w:rsidRPr="005671C0" w14:paraId="430FF4E9" w14:textId="77777777" w:rsidTr="003D0DEA">
        <w:trPr>
          <w:cantSplit/>
          <w:trHeight w:val="117"/>
        </w:trPr>
        <w:tc>
          <w:tcPr>
            <w:tcW w:w="6581" w:type="dxa"/>
            <w:vAlign w:val="bottom"/>
            <w:hideMark/>
          </w:tcPr>
          <w:p w14:paraId="76B58DDD" w14:textId="77777777" w:rsidR="00744550" w:rsidRPr="005671C0" w:rsidRDefault="00744550"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color w:val="000000"/>
                <w:sz w:val="18"/>
                <w:szCs w:val="18"/>
              </w:rPr>
              <w:t>Debentures, net</w:t>
            </w:r>
          </w:p>
        </w:tc>
        <w:tc>
          <w:tcPr>
            <w:tcW w:w="1441" w:type="dxa"/>
            <w:tcBorders>
              <w:bottom w:val="single" w:sz="4" w:space="0" w:color="auto"/>
            </w:tcBorders>
            <w:shd w:val="clear" w:color="auto" w:fill="FAFAFA"/>
            <w:vAlign w:val="bottom"/>
          </w:tcPr>
          <w:p w14:paraId="2E1045A8" w14:textId="0354DFB8"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1,787,497,832</w:t>
            </w:r>
          </w:p>
        </w:tc>
        <w:tc>
          <w:tcPr>
            <w:tcW w:w="1441" w:type="dxa"/>
            <w:tcBorders>
              <w:bottom w:val="single" w:sz="4" w:space="0" w:color="auto"/>
            </w:tcBorders>
            <w:vAlign w:val="bottom"/>
          </w:tcPr>
          <w:p w14:paraId="414D06F0" w14:textId="1C392B63"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r>
    </w:tbl>
    <w:p w14:paraId="563372AC" w14:textId="77777777" w:rsidR="00924B5A" w:rsidRPr="005671C0" w:rsidRDefault="00924B5A" w:rsidP="005671C0">
      <w:pPr>
        <w:autoSpaceDE w:val="0"/>
        <w:autoSpaceDN w:val="0"/>
        <w:adjustRightInd w:val="0"/>
        <w:spacing w:after="0" w:line="240" w:lineRule="auto"/>
        <w:rPr>
          <w:rFonts w:ascii="Arial" w:hAnsi="Arial" w:cs="Arial"/>
          <w:color w:val="00000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24B5A" w:rsidRPr="005671C0" w14:paraId="2248EA1E" w14:textId="77777777" w:rsidTr="003D0DEA">
        <w:trPr>
          <w:cantSplit/>
          <w:trHeight w:val="20"/>
        </w:trPr>
        <w:tc>
          <w:tcPr>
            <w:tcW w:w="6581" w:type="dxa"/>
            <w:vAlign w:val="center"/>
          </w:tcPr>
          <w:p w14:paraId="0EC31D22" w14:textId="77777777" w:rsidR="00924B5A" w:rsidRPr="005671C0" w:rsidRDefault="00924B5A" w:rsidP="005671C0">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tcPr>
          <w:p w14:paraId="411561BB" w14:textId="77777777" w:rsidR="00A55C93" w:rsidRPr="005671C0" w:rsidRDefault="00A55C93"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r w:rsidRPr="005671C0">
              <w:rPr>
                <w:rFonts w:ascii="Arial" w:hAnsi="Arial" w:cs="Cordia New"/>
                <w:b/>
                <w:bCs/>
                <w:color w:val="000000"/>
                <w:sz w:val="18"/>
                <w:lang w:val="en-GB" w:bidi="th-TH"/>
              </w:rPr>
              <w:t xml:space="preserve">and </w:t>
            </w:r>
            <w:r w:rsidRPr="005671C0">
              <w:rPr>
                <w:rFonts w:ascii="Arial" w:hAnsi="Arial" w:cs="Arial"/>
                <w:b/>
                <w:bCs/>
                <w:color w:val="000000"/>
                <w:sz w:val="18"/>
                <w:szCs w:val="18"/>
                <w:lang w:val="en-GB"/>
              </w:rPr>
              <w:t>separate</w:t>
            </w:r>
          </w:p>
          <w:p w14:paraId="5D8DC199" w14:textId="6C531162" w:rsidR="00924B5A" w:rsidRPr="005671C0" w:rsidRDefault="00A55C93" w:rsidP="005671C0">
            <w:pPr>
              <w:spacing w:after="0" w:line="240" w:lineRule="auto"/>
              <w:ind w:right="-72"/>
              <w:jc w:val="center"/>
              <w:rPr>
                <w:rFonts w:ascii="Arial" w:eastAsia="Angsana New" w:hAnsi="Arial" w:cs="Arial"/>
                <w:b/>
                <w:bCs/>
                <w:color w:val="000000"/>
                <w:sz w:val="18"/>
                <w:szCs w:val="18"/>
                <w:lang w:val="en-GB" w:eastAsia="th-TH"/>
              </w:rPr>
            </w:pPr>
            <w:r w:rsidRPr="005671C0">
              <w:rPr>
                <w:rFonts w:ascii="Arial" w:hAnsi="Arial" w:cs="Arial"/>
                <w:b/>
                <w:bCs/>
                <w:color w:val="000000"/>
                <w:sz w:val="18"/>
                <w:szCs w:val="18"/>
                <w:lang w:val="en-GB"/>
              </w:rPr>
              <w:t>financial statements</w:t>
            </w:r>
          </w:p>
        </w:tc>
      </w:tr>
      <w:tr w:rsidR="0083062E" w:rsidRPr="005671C0" w14:paraId="4CFE2EEA" w14:textId="77777777" w:rsidTr="003D0DEA">
        <w:trPr>
          <w:cantSplit/>
          <w:trHeight w:val="20"/>
        </w:trPr>
        <w:tc>
          <w:tcPr>
            <w:tcW w:w="6581" w:type="dxa"/>
            <w:vAlign w:val="center"/>
          </w:tcPr>
          <w:p w14:paraId="624A4B13" w14:textId="77777777" w:rsidR="0083062E" w:rsidRPr="005671C0" w:rsidRDefault="0083062E" w:rsidP="005671C0">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bottom"/>
          </w:tcPr>
          <w:p w14:paraId="572F115C" w14:textId="05F2CCE9"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lang w:val="en-GB"/>
              </w:rPr>
              <w:t>2021</w:t>
            </w:r>
          </w:p>
        </w:tc>
        <w:tc>
          <w:tcPr>
            <w:tcW w:w="1441" w:type="dxa"/>
            <w:tcBorders>
              <w:top w:val="single" w:sz="4" w:space="0" w:color="auto"/>
            </w:tcBorders>
            <w:vAlign w:val="bottom"/>
          </w:tcPr>
          <w:p w14:paraId="43B9E11F" w14:textId="2E9F96F5"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lang w:val="en-GB"/>
              </w:rPr>
              <w:t>2020</w:t>
            </w:r>
          </w:p>
        </w:tc>
      </w:tr>
      <w:tr w:rsidR="0083062E" w:rsidRPr="005671C0" w14:paraId="37BDC4FB" w14:textId="77777777" w:rsidTr="003D0DEA">
        <w:trPr>
          <w:cantSplit/>
          <w:trHeight w:val="20"/>
        </w:trPr>
        <w:tc>
          <w:tcPr>
            <w:tcW w:w="6581" w:type="dxa"/>
            <w:vAlign w:val="center"/>
          </w:tcPr>
          <w:p w14:paraId="4E5A99E1" w14:textId="77777777" w:rsidR="0083062E" w:rsidRPr="005671C0" w:rsidRDefault="0083062E" w:rsidP="005671C0">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bottom"/>
          </w:tcPr>
          <w:p w14:paraId="04CE2289" w14:textId="2EECA264"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rPr>
              <w:t>Baht</w:t>
            </w:r>
          </w:p>
        </w:tc>
        <w:tc>
          <w:tcPr>
            <w:tcW w:w="1441" w:type="dxa"/>
            <w:tcBorders>
              <w:bottom w:val="single" w:sz="4" w:space="0" w:color="auto"/>
            </w:tcBorders>
            <w:vAlign w:val="bottom"/>
          </w:tcPr>
          <w:p w14:paraId="730F946B" w14:textId="7E9E5BB2" w:rsidR="0083062E" w:rsidRPr="005671C0" w:rsidRDefault="0083062E" w:rsidP="005671C0">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5671C0">
              <w:rPr>
                <w:rFonts w:ascii="Arial" w:hAnsi="Arial" w:cs="Arial"/>
                <w:b/>
                <w:bCs/>
                <w:color w:val="000000"/>
                <w:sz w:val="18"/>
                <w:szCs w:val="18"/>
              </w:rPr>
              <w:t>Baht</w:t>
            </w:r>
          </w:p>
        </w:tc>
      </w:tr>
      <w:tr w:rsidR="00924B5A" w:rsidRPr="005671C0" w14:paraId="2B1CD490" w14:textId="77777777" w:rsidTr="003D0DEA">
        <w:trPr>
          <w:cantSplit/>
          <w:trHeight w:val="20"/>
        </w:trPr>
        <w:tc>
          <w:tcPr>
            <w:tcW w:w="6581" w:type="dxa"/>
            <w:vAlign w:val="bottom"/>
          </w:tcPr>
          <w:p w14:paraId="063AB19F" w14:textId="77777777" w:rsidR="00924B5A" w:rsidRPr="005671C0" w:rsidRDefault="00924B5A" w:rsidP="005671C0">
            <w:pPr>
              <w:spacing w:after="0" w:line="240" w:lineRule="auto"/>
              <w:ind w:left="-105" w:right="-72"/>
              <w:rPr>
                <w:rFonts w:ascii="Arial" w:hAnsi="Arial" w:cs="Arial"/>
                <w:b/>
                <w:bCs/>
                <w:snapToGrid w:val="0"/>
                <w:color w:val="000000"/>
                <w:sz w:val="18"/>
                <w:szCs w:val="18"/>
                <w:lang w:eastAsia="th-TH"/>
              </w:rPr>
            </w:pPr>
            <w:r w:rsidRPr="005671C0">
              <w:rPr>
                <w:rFonts w:ascii="Arial" w:hAnsi="Arial" w:cs="Arial"/>
                <w:b/>
                <w:bCs/>
                <w:snapToGrid w:val="0"/>
                <w:color w:val="000000"/>
                <w:sz w:val="18"/>
                <w:szCs w:val="18"/>
                <w:lang w:eastAsia="th-TH"/>
              </w:rPr>
              <w:t>Current</w:t>
            </w:r>
          </w:p>
        </w:tc>
        <w:tc>
          <w:tcPr>
            <w:tcW w:w="1441" w:type="dxa"/>
            <w:tcBorders>
              <w:top w:val="single" w:sz="4" w:space="0" w:color="auto"/>
            </w:tcBorders>
            <w:shd w:val="clear" w:color="auto" w:fill="FAFAFA"/>
            <w:vAlign w:val="bottom"/>
          </w:tcPr>
          <w:p w14:paraId="14BCCB79" w14:textId="77777777" w:rsidR="00924B5A" w:rsidRPr="005671C0" w:rsidRDefault="00924B5A" w:rsidP="005671C0">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29D6A8F7" w14:textId="77777777" w:rsidR="00924B5A" w:rsidRPr="005671C0" w:rsidRDefault="00924B5A" w:rsidP="005671C0">
            <w:pPr>
              <w:spacing w:after="0" w:line="240" w:lineRule="auto"/>
              <w:ind w:right="-72"/>
              <w:jc w:val="right"/>
              <w:rPr>
                <w:rFonts w:ascii="Arial" w:hAnsi="Arial" w:cs="Arial"/>
                <w:snapToGrid w:val="0"/>
                <w:color w:val="000000"/>
                <w:sz w:val="18"/>
                <w:szCs w:val="18"/>
                <w:lang w:eastAsia="th-TH"/>
              </w:rPr>
            </w:pPr>
          </w:p>
        </w:tc>
      </w:tr>
      <w:tr w:rsidR="00744550" w:rsidRPr="005671C0" w14:paraId="504C9123" w14:textId="77777777" w:rsidTr="003D0DEA">
        <w:trPr>
          <w:cantSplit/>
          <w:trHeight w:val="20"/>
        </w:trPr>
        <w:tc>
          <w:tcPr>
            <w:tcW w:w="6581" w:type="dxa"/>
            <w:vAlign w:val="bottom"/>
          </w:tcPr>
          <w:p w14:paraId="68426168" w14:textId="77777777" w:rsidR="00744550" w:rsidRPr="005671C0" w:rsidRDefault="00744550"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Debenture due within one year, net</w:t>
            </w:r>
          </w:p>
        </w:tc>
        <w:tc>
          <w:tcPr>
            <w:tcW w:w="1441" w:type="dxa"/>
            <w:tcBorders>
              <w:bottom w:val="single" w:sz="4" w:space="0" w:color="auto"/>
            </w:tcBorders>
            <w:shd w:val="clear" w:color="auto" w:fill="FAFAFA"/>
            <w:vAlign w:val="bottom"/>
          </w:tcPr>
          <w:p w14:paraId="559FB071" w14:textId="23E44FD0"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796,448,902</w:t>
            </w:r>
          </w:p>
        </w:tc>
        <w:tc>
          <w:tcPr>
            <w:tcW w:w="1441" w:type="dxa"/>
            <w:tcBorders>
              <w:bottom w:val="single" w:sz="4" w:space="0" w:color="auto"/>
            </w:tcBorders>
            <w:vAlign w:val="bottom"/>
          </w:tcPr>
          <w:p w14:paraId="6A40BAD6" w14:textId="2B14D6A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w:t>
            </w:r>
          </w:p>
        </w:tc>
      </w:tr>
      <w:tr w:rsidR="00744550" w:rsidRPr="005671C0" w14:paraId="2C695BA7" w14:textId="77777777" w:rsidTr="003D0DEA">
        <w:trPr>
          <w:cantSplit/>
          <w:trHeight w:val="20"/>
        </w:trPr>
        <w:tc>
          <w:tcPr>
            <w:tcW w:w="6581" w:type="dxa"/>
            <w:vAlign w:val="bottom"/>
          </w:tcPr>
          <w:p w14:paraId="2468CD0C" w14:textId="77777777" w:rsidR="00744550" w:rsidRPr="005671C0" w:rsidRDefault="00744550" w:rsidP="005671C0">
            <w:pPr>
              <w:spacing w:after="0" w:line="240" w:lineRule="auto"/>
              <w:ind w:left="-105" w:right="-72"/>
              <w:rPr>
                <w:rFonts w:ascii="Arial" w:hAnsi="Arial" w:cs="Arial"/>
                <w:color w:val="000000"/>
                <w:sz w:val="18"/>
                <w:szCs w:val="18"/>
              </w:rPr>
            </w:pPr>
          </w:p>
        </w:tc>
        <w:tc>
          <w:tcPr>
            <w:tcW w:w="1441" w:type="dxa"/>
            <w:tcBorders>
              <w:top w:val="single" w:sz="4" w:space="0" w:color="auto"/>
            </w:tcBorders>
            <w:shd w:val="clear" w:color="auto" w:fill="FAFAFA"/>
            <w:vAlign w:val="bottom"/>
          </w:tcPr>
          <w:p w14:paraId="638F1D53" w14:textId="77777777" w:rsidR="00744550" w:rsidRPr="005671C0" w:rsidRDefault="00744550" w:rsidP="005671C0">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0464DC70" w14:textId="77777777" w:rsidR="00744550" w:rsidRPr="005671C0" w:rsidRDefault="00744550" w:rsidP="005671C0">
            <w:pPr>
              <w:spacing w:after="0" w:line="240" w:lineRule="auto"/>
              <w:ind w:right="-72"/>
              <w:jc w:val="right"/>
              <w:rPr>
                <w:rFonts w:ascii="Arial" w:hAnsi="Arial" w:cs="Arial"/>
                <w:snapToGrid w:val="0"/>
                <w:color w:val="000000"/>
                <w:sz w:val="18"/>
                <w:szCs w:val="18"/>
                <w:rtl/>
                <w:cs/>
                <w:lang w:eastAsia="th-TH"/>
              </w:rPr>
            </w:pPr>
          </w:p>
        </w:tc>
      </w:tr>
      <w:tr w:rsidR="00744550" w:rsidRPr="005671C0" w14:paraId="029EC05E" w14:textId="77777777" w:rsidTr="003D0DEA">
        <w:trPr>
          <w:cantSplit/>
          <w:trHeight w:val="20"/>
        </w:trPr>
        <w:tc>
          <w:tcPr>
            <w:tcW w:w="6581" w:type="dxa"/>
            <w:vAlign w:val="bottom"/>
          </w:tcPr>
          <w:p w14:paraId="60EDDA86" w14:textId="77777777" w:rsidR="00744550" w:rsidRPr="005671C0" w:rsidRDefault="00744550"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Total current, net</w:t>
            </w:r>
          </w:p>
        </w:tc>
        <w:tc>
          <w:tcPr>
            <w:tcW w:w="1441" w:type="dxa"/>
            <w:tcBorders>
              <w:bottom w:val="single" w:sz="4" w:space="0" w:color="auto"/>
            </w:tcBorders>
            <w:shd w:val="clear" w:color="auto" w:fill="FAFAFA"/>
            <w:vAlign w:val="bottom"/>
          </w:tcPr>
          <w:p w14:paraId="1FE5441D" w14:textId="50D37624"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796,448,902</w:t>
            </w:r>
          </w:p>
        </w:tc>
        <w:tc>
          <w:tcPr>
            <w:tcW w:w="1441" w:type="dxa"/>
            <w:tcBorders>
              <w:bottom w:val="single" w:sz="4" w:space="0" w:color="auto"/>
            </w:tcBorders>
            <w:vAlign w:val="bottom"/>
          </w:tcPr>
          <w:p w14:paraId="3972C28F" w14:textId="44133614"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cs/>
                <w:lang w:eastAsia="th-TH"/>
              </w:rPr>
              <w:t>-</w:t>
            </w:r>
          </w:p>
        </w:tc>
      </w:tr>
      <w:tr w:rsidR="00744550" w:rsidRPr="005671C0" w14:paraId="37AB46E6" w14:textId="77777777" w:rsidTr="003D0DEA">
        <w:trPr>
          <w:cantSplit/>
          <w:trHeight w:val="20"/>
        </w:trPr>
        <w:tc>
          <w:tcPr>
            <w:tcW w:w="6581" w:type="dxa"/>
            <w:vAlign w:val="center"/>
          </w:tcPr>
          <w:p w14:paraId="1F469684" w14:textId="77777777" w:rsidR="00744550" w:rsidRPr="005671C0" w:rsidRDefault="00744550" w:rsidP="005671C0">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7208FA8D"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5D80F7B2"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r>
      <w:tr w:rsidR="00744550" w:rsidRPr="005671C0" w14:paraId="605C4295" w14:textId="77777777" w:rsidTr="003D0DEA">
        <w:trPr>
          <w:cantSplit/>
          <w:trHeight w:val="20"/>
        </w:trPr>
        <w:tc>
          <w:tcPr>
            <w:tcW w:w="6581" w:type="dxa"/>
            <w:vAlign w:val="center"/>
          </w:tcPr>
          <w:p w14:paraId="40CBBA39" w14:textId="77777777" w:rsidR="00744550" w:rsidRPr="005671C0" w:rsidRDefault="00744550" w:rsidP="005671C0">
            <w:pPr>
              <w:tabs>
                <w:tab w:val="left" w:pos="907"/>
              </w:tabs>
              <w:spacing w:after="0" w:line="240" w:lineRule="auto"/>
              <w:ind w:left="-105"/>
              <w:rPr>
                <w:rFonts w:ascii="Arial" w:eastAsia="Angsana New" w:hAnsi="Arial" w:cs="Arial"/>
                <w:b/>
                <w:bCs/>
                <w:color w:val="000000"/>
                <w:sz w:val="18"/>
                <w:szCs w:val="18"/>
                <w:lang w:val="en-GB" w:eastAsia="th-TH"/>
              </w:rPr>
            </w:pPr>
            <w:r w:rsidRPr="005671C0">
              <w:rPr>
                <w:rFonts w:ascii="Arial" w:eastAsia="Angsana New" w:hAnsi="Arial" w:cs="Arial"/>
                <w:b/>
                <w:bCs/>
                <w:color w:val="000000"/>
                <w:sz w:val="18"/>
                <w:szCs w:val="18"/>
                <w:lang w:val="en-GB" w:eastAsia="th-TH"/>
              </w:rPr>
              <w:t>Non-current</w:t>
            </w:r>
          </w:p>
        </w:tc>
        <w:tc>
          <w:tcPr>
            <w:tcW w:w="1441" w:type="dxa"/>
            <w:tcBorders>
              <w:left w:val="nil"/>
              <w:right w:val="nil"/>
            </w:tcBorders>
            <w:shd w:val="clear" w:color="auto" w:fill="FAFAFA"/>
            <w:vAlign w:val="bottom"/>
          </w:tcPr>
          <w:p w14:paraId="62B40049"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c>
          <w:tcPr>
            <w:tcW w:w="1441" w:type="dxa"/>
            <w:vAlign w:val="bottom"/>
          </w:tcPr>
          <w:p w14:paraId="2E7BD9B8"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r>
      <w:tr w:rsidR="00744550" w:rsidRPr="005671C0" w14:paraId="2EFD7000" w14:textId="77777777" w:rsidTr="003D0DEA">
        <w:trPr>
          <w:cantSplit/>
          <w:trHeight w:val="20"/>
        </w:trPr>
        <w:tc>
          <w:tcPr>
            <w:tcW w:w="6581" w:type="dxa"/>
            <w:vAlign w:val="center"/>
          </w:tcPr>
          <w:p w14:paraId="4E7326B2" w14:textId="77777777" w:rsidR="00744550" w:rsidRPr="005671C0" w:rsidRDefault="00744550" w:rsidP="005671C0">
            <w:pPr>
              <w:tabs>
                <w:tab w:val="left" w:pos="907"/>
              </w:tabs>
              <w:spacing w:after="0" w:line="240" w:lineRule="auto"/>
              <w:ind w:left="-105"/>
              <w:rPr>
                <w:rFonts w:ascii="Arial" w:eastAsia="Angsana New" w:hAnsi="Arial" w:cs="Arial"/>
                <w:color w:val="000000"/>
                <w:sz w:val="18"/>
                <w:szCs w:val="18"/>
                <w:lang w:val="en-GB" w:eastAsia="th-TH"/>
              </w:rPr>
            </w:pPr>
            <w:r w:rsidRPr="005671C0">
              <w:rPr>
                <w:rFonts w:ascii="Arial" w:eastAsia="Angsana New" w:hAnsi="Arial" w:cs="Arial"/>
                <w:color w:val="000000"/>
                <w:sz w:val="18"/>
                <w:szCs w:val="18"/>
                <w:lang w:val="en-GB" w:eastAsia="th-TH"/>
              </w:rPr>
              <w:t>Debentures, net</w:t>
            </w:r>
          </w:p>
        </w:tc>
        <w:tc>
          <w:tcPr>
            <w:tcW w:w="1441" w:type="dxa"/>
            <w:tcBorders>
              <w:top w:val="nil"/>
              <w:left w:val="nil"/>
              <w:bottom w:val="single" w:sz="4" w:space="0" w:color="auto"/>
              <w:right w:val="nil"/>
            </w:tcBorders>
            <w:shd w:val="clear" w:color="auto" w:fill="FAFAFA"/>
            <w:vAlign w:val="bottom"/>
          </w:tcPr>
          <w:p w14:paraId="32A048F7" w14:textId="3BF15E54"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991,048,930</w:t>
            </w:r>
          </w:p>
        </w:tc>
        <w:tc>
          <w:tcPr>
            <w:tcW w:w="1441" w:type="dxa"/>
            <w:tcBorders>
              <w:bottom w:val="single" w:sz="4" w:space="0" w:color="auto"/>
            </w:tcBorders>
            <w:vAlign w:val="bottom"/>
          </w:tcPr>
          <w:p w14:paraId="4A1BFE73" w14:textId="1F8D6AF9"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r>
      <w:tr w:rsidR="00744550" w:rsidRPr="005671C0" w14:paraId="0AAD810F" w14:textId="77777777" w:rsidTr="003D0DEA">
        <w:trPr>
          <w:cantSplit/>
          <w:trHeight w:val="20"/>
        </w:trPr>
        <w:tc>
          <w:tcPr>
            <w:tcW w:w="6581" w:type="dxa"/>
            <w:vAlign w:val="bottom"/>
          </w:tcPr>
          <w:p w14:paraId="4BBE6AE5" w14:textId="77777777" w:rsidR="00744550" w:rsidRPr="005671C0" w:rsidRDefault="00744550" w:rsidP="005671C0">
            <w:pPr>
              <w:spacing w:after="0" w:line="240" w:lineRule="auto"/>
              <w:ind w:left="-105" w:right="-72"/>
              <w:rPr>
                <w:rFonts w:ascii="Arial" w:hAnsi="Arial" w:cs="Arial"/>
                <w:color w:val="000000"/>
                <w:sz w:val="18"/>
                <w:szCs w:val="18"/>
              </w:rPr>
            </w:pPr>
          </w:p>
        </w:tc>
        <w:tc>
          <w:tcPr>
            <w:tcW w:w="1441" w:type="dxa"/>
            <w:tcBorders>
              <w:top w:val="single" w:sz="4" w:space="0" w:color="auto"/>
            </w:tcBorders>
            <w:shd w:val="clear" w:color="auto" w:fill="FAFAFA"/>
            <w:vAlign w:val="bottom"/>
          </w:tcPr>
          <w:p w14:paraId="6317A430" w14:textId="77777777" w:rsidR="00744550" w:rsidRPr="005671C0" w:rsidRDefault="00744550" w:rsidP="005671C0">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1D02ACD7" w14:textId="77777777" w:rsidR="00744550" w:rsidRPr="005671C0" w:rsidRDefault="00744550" w:rsidP="005671C0">
            <w:pPr>
              <w:spacing w:after="0" w:line="240" w:lineRule="auto"/>
              <w:ind w:right="-72"/>
              <w:jc w:val="right"/>
              <w:rPr>
                <w:rFonts w:ascii="Arial" w:hAnsi="Arial" w:cs="Arial"/>
                <w:snapToGrid w:val="0"/>
                <w:color w:val="000000"/>
                <w:sz w:val="18"/>
                <w:szCs w:val="18"/>
                <w:rtl/>
                <w:cs/>
                <w:lang w:eastAsia="th-TH"/>
              </w:rPr>
            </w:pPr>
          </w:p>
        </w:tc>
      </w:tr>
      <w:tr w:rsidR="00744550" w:rsidRPr="005671C0" w14:paraId="1F50DBCE" w14:textId="77777777" w:rsidTr="003D0DEA">
        <w:trPr>
          <w:cantSplit/>
          <w:trHeight w:val="20"/>
        </w:trPr>
        <w:tc>
          <w:tcPr>
            <w:tcW w:w="6581" w:type="dxa"/>
            <w:vAlign w:val="center"/>
          </w:tcPr>
          <w:p w14:paraId="3D3CE4D5" w14:textId="77777777" w:rsidR="00744550" w:rsidRPr="005671C0" w:rsidRDefault="00744550" w:rsidP="005671C0">
            <w:pPr>
              <w:tabs>
                <w:tab w:val="left" w:pos="907"/>
              </w:tabs>
              <w:spacing w:after="0" w:line="240" w:lineRule="auto"/>
              <w:ind w:left="-105"/>
              <w:rPr>
                <w:rFonts w:ascii="Arial" w:eastAsia="Angsana New" w:hAnsi="Arial" w:cs="Arial"/>
                <w:color w:val="000000"/>
                <w:sz w:val="18"/>
                <w:szCs w:val="18"/>
                <w:lang w:val="en-GB" w:eastAsia="th-TH"/>
              </w:rPr>
            </w:pPr>
            <w:r w:rsidRPr="005671C0">
              <w:rPr>
                <w:rFonts w:ascii="Arial" w:eastAsia="Angsana New" w:hAnsi="Arial" w:cs="Arial"/>
                <w:color w:val="000000"/>
                <w:sz w:val="18"/>
                <w:szCs w:val="18"/>
                <w:lang w:val="en-GB" w:eastAsia="th-TH"/>
              </w:rPr>
              <w:t>Total non-current</w:t>
            </w:r>
          </w:p>
        </w:tc>
        <w:tc>
          <w:tcPr>
            <w:tcW w:w="1441" w:type="dxa"/>
            <w:tcBorders>
              <w:top w:val="nil"/>
              <w:left w:val="nil"/>
              <w:bottom w:val="single" w:sz="4" w:space="0" w:color="auto"/>
              <w:right w:val="nil"/>
            </w:tcBorders>
            <w:shd w:val="clear" w:color="auto" w:fill="FAFAFA"/>
            <w:vAlign w:val="bottom"/>
          </w:tcPr>
          <w:p w14:paraId="642384B0" w14:textId="7A07E244"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991,048,930</w:t>
            </w:r>
          </w:p>
        </w:tc>
        <w:tc>
          <w:tcPr>
            <w:tcW w:w="1441" w:type="dxa"/>
            <w:tcBorders>
              <w:bottom w:val="single" w:sz="4" w:space="0" w:color="auto"/>
            </w:tcBorders>
            <w:vAlign w:val="bottom"/>
          </w:tcPr>
          <w:p w14:paraId="41A62E73" w14:textId="20653F08"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r>
      <w:tr w:rsidR="00744550" w:rsidRPr="005671C0" w14:paraId="5DAFB443" w14:textId="77777777" w:rsidTr="003D0DEA">
        <w:trPr>
          <w:cantSplit/>
          <w:trHeight w:val="20"/>
        </w:trPr>
        <w:tc>
          <w:tcPr>
            <w:tcW w:w="6581" w:type="dxa"/>
            <w:vAlign w:val="center"/>
          </w:tcPr>
          <w:p w14:paraId="7C0D2222" w14:textId="77777777" w:rsidR="00744550" w:rsidRPr="005671C0" w:rsidRDefault="00744550" w:rsidP="005671C0">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1EE36A50"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15725190" w14:textId="77777777"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p>
        </w:tc>
      </w:tr>
      <w:tr w:rsidR="00744550" w:rsidRPr="005671C0" w14:paraId="0E5E4A1B" w14:textId="77777777" w:rsidTr="003D0DEA">
        <w:trPr>
          <w:cantSplit/>
          <w:trHeight w:val="20"/>
        </w:trPr>
        <w:tc>
          <w:tcPr>
            <w:tcW w:w="6581" w:type="dxa"/>
            <w:vAlign w:val="bottom"/>
          </w:tcPr>
          <w:p w14:paraId="38A35BF6" w14:textId="77777777" w:rsidR="00744550" w:rsidRPr="005671C0" w:rsidRDefault="00744550"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Total debentures, net</w:t>
            </w:r>
          </w:p>
        </w:tc>
        <w:tc>
          <w:tcPr>
            <w:tcW w:w="1441" w:type="dxa"/>
            <w:tcBorders>
              <w:bottom w:val="single" w:sz="4" w:space="0" w:color="auto"/>
            </w:tcBorders>
            <w:shd w:val="clear" w:color="auto" w:fill="FAFAFA"/>
            <w:vAlign w:val="bottom"/>
          </w:tcPr>
          <w:p w14:paraId="6E0BBC3D" w14:textId="74151C8A"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1,787,497,832</w:t>
            </w:r>
          </w:p>
        </w:tc>
        <w:tc>
          <w:tcPr>
            <w:tcW w:w="1441" w:type="dxa"/>
            <w:tcBorders>
              <w:bottom w:val="single" w:sz="4" w:space="0" w:color="auto"/>
            </w:tcBorders>
            <w:vAlign w:val="bottom"/>
          </w:tcPr>
          <w:p w14:paraId="53416220" w14:textId="12C819D2" w:rsidR="00744550" w:rsidRPr="005671C0" w:rsidRDefault="00744550" w:rsidP="005671C0">
            <w:pPr>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r>
    </w:tbl>
    <w:p w14:paraId="162EFE8F" w14:textId="77777777" w:rsidR="002916BF" w:rsidRPr="005671C0" w:rsidRDefault="000A3016" w:rsidP="005671C0">
      <w:pPr>
        <w:spacing w:after="0" w:line="240" w:lineRule="auto"/>
        <w:jc w:val="thaiDistribute"/>
        <w:rPr>
          <w:rFonts w:ascii="Arial" w:hAnsi="Arial" w:cs="Arial"/>
          <w:b/>
          <w:bCs/>
          <w:color w:val="000000"/>
          <w:spacing w:val="-4"/>
          <w:sz w:val="18"/>
          <w:szCs w:val="18"/>
          <w:lang w:val="en-GB" w:bidi="th-TH"/>
        </w:rPr>
      </w:pPr>
      <w:r w:rsidRPr="005671C0">
        <w:rPr>
          <w:rFonts w:ascii="Arial" w:hAnsi="Arial" w:cs="Arial"/>
          <w:b/>
          <w:bCs/>
          <w:color w:val="000000"/>
          <w:spacing w:val="-4"/>
          <w:sz w:val="18"/>
          <w:szCs w:val="18"/>
          <w:lang w:val="en-GB" w:bidi="th-TH"/>
        </w:rPr>
        <w:br w:type="page"/>
      </w:r>
    </w:p>
    <w:p w14:paraId="7702EDB7" w14:textId="4493CAAA" w:rsidR="00924B5A" w:rsidRPr="005671C0" w:rsidRDefault="00924B5A" w:rsidP="005671C0">
      <w:pPr>
        <w:spacing w:after="0" w:line="240" w:lineRule="auto"/>
        <w:jc w:val="thaiDistribute"/>
        <w:rPr>
          <w:rFonts w:ascii="Arial" w:hAnsi="Arial" w:cs="Arial"/>
          <w:b/>
          <w:bCs/>
          <w:color w:val="000000"/>
          <w:spacing w:val="-4"/>
          <w:sz w:val="18"/>
          <w:szCs w:val="18"/>
          <w:lang w:val="en-GB" w:bidi="th-TH"/>
        </w:rPr>
      </w:pPr>
      <w:r w:rsidRPr="005671C0">
        <w:rPr>
          <w:rFonts w:ascii="Arial" w:hAnsi="Arial" w:cs="Arial"/>
          <w:color w:val="000000"/>
          <w:spacing w:val="-4"/>
          <w:sz w:val="18"/>
          <w:szCs w:val="18"/>
          <w:lang w:val="en-GB" w:bidi="th-TH"/>
        </w:rPr>
        <w:t xml:space="preserve">The movements of debentures for the years ended 31 December </w:t>
      </w:r>
      <w:r w:rsidR="00E757AF" w:rsidRPr="005671C0">
        <w:rPr>
          <w:rFonts w:ascii="Arial" w:hAnsi="Arial" w:cs="Arial"/>
          <w:color w:val="000000"/>
          <w:spacing w:val="-4"/>
          <w:sz w:val="18"/>
          <w:szCs w:val="18"/>
          <w:lang w:val="en-GB" w:bidi="th-TH"/>
        </w:rPr>
        <w:t>are as</w:t>
      </w:r>
      <w:r w:rsidRPr="005671C0">
        <w:rPr>
          <w:rFonts w:ascii="Arial" w:hAnsi="Arial" w:cs="Arial"/>
          <w:color w:val="000000"/>
          <w:spacing w:val="-4"/>
          <w:sz w:val="18"/>
          <w:szCs w:val="18"/>
          <w:lang w:val="en-GB" w:bidi="th-TH"/>
        </w:rPr>
        <w:t xml:space="preserve"> </w:t>
      </w:r>
      <w:r w:rsidR="00664D7E" w:rsidRPr="005671C0">
        <w:rPr>
          <w:rFonts w:ascii="Arial" w:hAnsi="Arial" w:cs="Arial"/>
          <w:color w:val="000000"/>
          <w:spacing w:val="-4"/>
          <w:sz w:val="18"/>
          <w:szCs w:val="18"/>
          <w:lang w:val="en-GB" w:bidi="th-TH"/>
        </w:rPr>
        <w:t>follows</w:t>
      </w:r>
      <w:r w:rsidRPr="005671C0">
        <w:rPr>
          <w:rFonts w:ascii="Arial" w:hAnsi="Arial" w:cs="Arial"/>
          <w:color w:val="000000"/>
          <w:spacing w:val="-4"/>
          <w:sz w:val="18"/>
          <w:szCs w:val="18"/>
          <w:lang w:val="en-GB" w:bidi="th-TH"/>
        </w:rPr>
        <w:t>:</w:t>
      </w:r>
    </w:p>
    <w:p w14:paraId="4666763F" w14:textId="77777777" w:rsidR="00924B5A" w:rsidRPr="005671C0" w:rsidRDefault="00924B5A" w:rsidP="005671C0">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51" w:type="dxa"/>
        <w:tblInd w:w="108" w:type="dxa"/>
        <w:tblLayout w:type="fixed"/>
        <w:tblLook w:val="04A0" w:firstRow="1" w:lastRow="0" w:firstColumn="1" w:lastColumn="0" w:noHBand="0" w:noVBand="1"/>
      </w:tblPr>
      <w:tblGrid>
        <w:gridCol w:w="6521"/>
        <w:gridCol w:w="1514"/>
        <w:gridCol w:w="1416"/>
      </w:tblGrid>
      <w:tr w:rsidR="00A55C93" w:rsidRPr="005671C0" w14:paraId="7E18A93D" w14:textId="77777777" w:rsidTr="00A55C93">
        <w:tc>
          <w:tcPr>
            <w:tcW w:w="6521" w:type="dxa"/>
            <w:vAlign w:val="center"/>
          </w:tcPr>
          <w:p w14:paraId="63D336F6" w14:textId="77777777" w:rsidR="00A55C93" w:rsidRPr="005671C0" w:rsidRDefault="00A55C93" w:rsidP="005671C0">
            <w:pPr>
              <w:spacing w:after="0" w:line="240" w:lineRule="auto"/>
              <w:ind w:left="-105"/>
              <w:rPr>
                <w:rFonts w:ascii="Arial" w:hAnsi="Arial" w:cs="Arial"/>
                <w:snapToGrid w:val="0"/>
                <w:color w:val="000000"/>
                <w:sz w:val="18"/>
                <w:szCs w:val="18"/>
                <w:lang w:eastAsia="th-TH"/>
              </w:rPr>
            </w:pPr>
          </w:p>
        </w:tc>
        <w:tc>
          <w:tcPr>
            <w:tcW w:w="2930" w:type="dxa"/>
            <w:gridSpan w:val="2"/>
            <w:tcBorders>
              <w:top w:val="single" w:sz="4" w:space="0" w:color="auto"/>
              <w:bottom w:val="single" w:sz="4" w:space="0" w:color="auto"/>
            </w:tcBorders>
            <w:shd w:val="clear" w:color="auto" w:fill="auto"/>
          </w:tcPr>
          <w:p w14:paraId="14ACC148" w14:textId="77777777" w:rsidR="00A55C93" w:rsidRPr="005671C0" w:rsidRDefault="00A55C93"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r w:rsidRPr="005671C0">
              <w:rPr>
                <w:rFonts w:ascii="Arial" w:hAnsi="Arial" w:cs="Cordia New"/>
                <w:b/>
                <w:bCs/>
                <w:color w:val="000000"/>
                <w:sz w:val="18"/>
                <w:lang w:val="en-GB" w:bidi="th-TH"/>
              </w:rPr>
              <w:t xml:space="preserve">and </w:t>
            </w:r>
            <w:r w:rsidRPr="005671C0">
              <w:rPr>
                <w:rFonts w:ascii="Arial" w:hAnsi="Arial" w:cs="Arial"/>
                <w:b/>
                <w:bCs/>
                <w:color w:val="000000"/>
                <w:sz w:val="18"/>
                <w:szCs w:val="18"/>
                <w:lang w:val="en-GB"/>
              </w:rPr>
              <w:t>separate</w:t>
            </w:r>
          </w:p>
          <w:p w14:paraId="64BB3CCE" w14:textId="427F9251" w:rsidR="00A55C93" w:rsidRPr="005671C0" w:rsidRDefault="00A55C93" w:rsidP="005671C0">
            <w:pPr>
              <w:pStyle w:val="a3"/>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financial statements</w:t>
            </w:r>
          </w:p>
        </w:tc>
      </w:tr>
      <w:tr w:rsidR="00A55C93" w:rsidRPr="005671C0" w14:paraId="5EB58740" w14:textId="77777777" w:rsidTr="00A55C93">
        <w:tc>
          <w:tcPr>
            <w:tcW w:w="6521" w:type="dxa"/>
            <w:vAlign w:val="center"/>
          </w:tcPr>
          <w:p w14:paraId="13217369" w14:textId="77777777" w:rsidR="00A55C93" w:rsidRPr="005671C0" w:rsidRDefault="00A55C93" w:rsidP="005671C0">
            <w:pPr>
              <w:spacing w:after="0" w:line="240" w:lineRule="auto"/>
              <w:ind w:left="-105"/>
              <w:rPr>
                <w:rFonts w:ascii="Arial" w:hAnsi="Arial" w:cs="Arial"/>
                <w:snapToGrid w:val="0"/>
                <w:color w:val="000000"/>
                <w:sz w:val="18"/>
                <w:szCs w:val="18"/>
                <w:lang w:eastAsia="th-TH"/>
              </w:rPr>
            </w:pPr>
          </w:p>
        </w:tc>
        <w:tc>
          <w:tcPr>
            <w:tcW w:w="1514" w:type="dxa"/>
            <w:tcBorders>
              <w:top w:val="single" w:sz="4" w:space="0" w:color="auto"/>
            </w:tcBorders>
            <w:vAlign w:val="bottom"/>
          </w:tcPr>
          <w:p w14:paraId="13019ACA" w14:textId="7F876B7C" w:rsidR="00A55C93" w:rsidRPr="005671C0" w:rsidRDefault="00A55C93"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16" w:type="dxa"/>
            <w:tcBorders>
              <w:top w:val="single" w:sz="4" w:space="0" w:color="auto"/>
            </w:tcBorders>
            <w:vAlign w:val="bottom"/>
          </w:tcPr>
          <w:p w14:paraId="3F9BFFEA" w14:textId="14DA5A31" w:rsidR="00A55C93" w:rsidRPr="005671C0" w:rsidRDefault="00A55C93"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A55C93" w:rsidRPr="005671C0" w14:paraId="40B5750C" w14:textId="77777777" w:rsidTr="00A55C93">
        <w:tc>
          <w:tcPr>
            <w:tcW w:w="6521" w:type="dxa"/>
            <w:vAlign w:val="center"/>
          </w:tcPr>
          <w:p w14:paraId="75129AE2" w14:textId="77777777" w:rsidR="00A55C93" w:rsidRPr="005671C0" w:rsidRDefault="00A55C93" w:rsidP="005671C0">
            <w:pPr>
              <w:spacing w:after="0" w:line="240" w:lineRule="auto"/>
              <w:ind w:left="-105"/>
              <w:rPr>
                <w:rFonts w:ascii="Arial" w:hAnsi="Arial" w:cs="Arial"/>
                <w:b/>
                <w:bCs/>
                <w:snapToGrid w:val="0"/>
                <w:color w:val="000000"/>
                <w:sz w:val="18"/>
                <w:szCs w:val="18"/>
                <w:lang w:eastAsia="th-TH"/>
              </w:rPr>
            </w:pPr>
          </w:p>
        </w:tc>
        <w:tc>
          <w:tcPr>
            <w:tcW w:w="1514" w:type="dxa"/>
            <w:tcBorders>
              <w:bottom w:val="single" w:sz="4" w:space="0" w:color="auto"/>
            </w:tcBorders>
            <w:vAlign w:val="bottom"/>
          </w:tcPr>
          <w:p w14:paraId="36F84342" w14:textId="259EF610" w:rsidR="00A55C93" w:rsidRPr="005671C0" w:rsidRDefault="00A55C93"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416" w:type="dxa"/>
            <w:tcBorders>
              <w:bottom w:val="single" w:sz="4" w:space="0" w:color="auto"/>
            </w:tcBorders>
            <w:vAlign w:val="bottom"/>
          </w:tcPr>
          <w:p w14:paraId="6D390D05" w14:textId="1CBFC32B" w:rsidR="00A55C93" w:rsidRPr="005671C0" w:rsidRDefault="00A55C93"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r>
      <w:tr w:rsidR="00A55C93" w:rsidRPr="005671C0" w14:paraId="60F9A75C" w14:textId="77777777" w:rsidTr="00A55C93">
        <w:tc>
          <w:tcPr>
            <w:tcW w:w="6521" w:type="dxa"/>
            <w:vAlign w:val="center"/>
          </w:tcPr>
          <w:p w14:paraId="0C582D7F" w14:textId="77777777" w:rsidR="00A55C93" w:rsidRPr="005671C0" w:rsidRDefault="00A55C93" w:rsidP="005671C0">
            <w:pPr>
              <w:pStyle w:val="a3"/>
              <w:tabs>
                <w:tab w:val="left" w:pos="907"/>
              </w:tabs>
              <w:ind w:left="-105" w:right="0"/>
              <w:rPr>
                <w:rFonts w:ascii="Arial" w:hAnsi="Arial" w:cs="Arial"/>
                <w:color w:val="000000"/>
                <w:sz w:val="18"/>
                <w:szCs w:val="18"/>
                <w:lang w:val="en-GB"/>
              </w:rPr>
            </w:pPr>
          </w:p>
        </w:tc>
        <w:tc>
          <w:tcPr>
            <w:tcW w:w="1514" w:type="dxa"/>
            <w:tcBorders>
              <w:top w:val="single" w:sz="4" w:space="0" w:color="auto"/>
            </w:tcBorders>
            <w:shd w:val="clear" w:color="auto" w:fill="FAFAFA"/>
            <w:vAlign w:val="center"/>
          </w:tcPr>
          <w:p w14:paraId="3A9928A1" w14:textId="77777777"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14:paraId="20B87F55" w14:textId="77777777"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p>
        </w:tc>
      </w:tr>
      <w:tr w:rsidR="00A55C93" w:rsidRPr="005671C0" w14:paraId="4B1E2F43" w14:textId="77777777" w:rsidTr="00A55C93">
        <w:tc>
          <w:tcPr>
            <w:tcW w:w="6521" w:type="dxa"/>
            <w:vAlign w:val="bottom"/>
            <w:hideMark/>
          </w:tcPr>
          <w:p w14:paraId="64965933" w14:textId="77777777" w:rsidR="00A55C93" w:rsidRPr="005671C0" w:rsidRDefault="00A55C93"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Opening net book value</w:t>
            </w:r>
          </w:p>
        </w:tc>
        <w:tc>
          <w:tcPr>
            <w:tcW w:w="1514" w:type="dxa"/>
            <w:shd w:val="clear" w:color="auto" w:fill="FAFAFA"/>
          </w:tcPr>
          <w:p w14:paraId="40FFD896" w14:textId="34BF9879"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c>
          <w:tcPr>
            <w:tcW w:w="1416" w:type="dxa"/>
          </w:tcPr>
          <w:p w14:paraId="3224DC24" w14:textId="515B2D0D"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1,277,372,436</w:t>
            </w:r>
          </w:p>
        </w:tc>
      </w:tr>
      <w:tr w:rsidR="00A55C93" w:rsidRPr="005671C0" w14:paraId="776EC93A" w14:textId="77777777" w:rsidTr="00A55C93">
        <w:tc>
          <w:tcPr>
            <w:tcW w:w="6521" w:type="dxa"/>
            <w:vAlign w:val="bottom"/>
            <w:hideMark/>
          </w:tcPr>
          <w:p w14:paraId="6008038A" w14:textId="77777777" w:rsidR="00A55C93" w:rsidRPr="005671C0" w:rsidRDefault="00A55C93"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Increase in debentures</w:t>
            </w:r>
          </w:p>
        </w:tc>
        <w:tc>
          <w:tcPr>
            <w:tcW w:w="1514" w:type="dxa"/>
            <w:shd w:val="clear" w:color="auto" w:fill="FAFAFA"/>
          </w:tcPr>
          <w:p w14:paraId="728AB0F4" w14:textId="02F776A9"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1,000,000,000</w:t>
            </w:r>
          </w:p>
        </w:tc>
        <w:tc>
          <w:tcPr>
            <w:tcW w:w="1416" w:type="dxa"/>
          </w:tcPr>
          <w:p w14:paraId="4DB36D23" w14:textId="2EB36086"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1,000,000,000</w:t>
            </w:r>
          </w:p>
        </w:tc>
      </w:tr>
      <w:tr w:rsidR="00A55C93" w:rsidRPr="005671C0" w14:paraId="2AD6EEF0" w14:textId="77777777" w:rsidTr="00A55C93">
        <w:tc>
          <w:tcPr>
            <w:tcW w:w="6521" w:type="dxa"/>
            <w:vAlign w:val="bottom"/>
          </w:tcPr>
          <w:p w14:paraId="702ABD63" w14:textId="77777777" w:rsidR="00A55C93" w:rsidRPr="005671C0" w:rsidRDefault="00A55C93"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Repayment</w:t>
            </w:r>
          </w:p>
        </w:tc>
        <w:tc>
          <w:tcPr>
            <w:tcW w:w="1514" w:type="dxa"/>
            <w:shd w:val="clear" w:color="auto" w:fill="FAFAFA"/>
          </w:tcPr>
          <w:p w14:paraId="7EFCF1E1" w14:textId="2DAB7502"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(200,000,000)</w:t>
            </w:r>
          </w:p>
        </w:tc>
        <w:tc>
          <w:tcPr>
            <w:tcW w:w="1416" w:type="dxa"/>
          </w:tcPr>
          <w:p w14:paraId="48D83E32" w14:textId="1F2E301C"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(1,283,000,000)</w:t>
            </w:r>
          </w:p>
        </w:tc>
      </w:tr>
      <w:tr w:rsidR="00A55C93" w:rsidRPr="005671C0" w14:paraId="3A09091F" w14:textId="77777777" w:rsidTr="00A55C93">
        <w:tc>
          <w:tcPr>
            <w:tcW w:w="6521" w:type="dxa"/>
            <w:vAlign w:val="bottom"/>
            <w:hideMark/>
          </w:tcPr>
          <w:p w14:paraId="129940D0" w14:textId="77777777" w:rsidR="00A55C93" w:rsidRPr="005671C0" w:rsidRDefault="00A55C93"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Increase in prepaid underwriting fee</w:t>
            </w:r>
          </w:p>
        </w:tc>
        <w:tc>
          <w:tcPr>
            <w:tcW w:w="1514" w:type="dxa"/>
            <w:shd w:val="clear" w:color="auto" w:fill="FAFAFA"/>
          </w:tcPr>
          <w:p w14:paraId="3FB015E8" w14:textId="7C963500"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(12,775,800)</w:t>
            </w:r>
          </w:p>
        </w:tc>
        <w:tc>
          <w:tcPr>
            <w:tcW w:w="1416" w:type="dxa"/>
          </w:tcPr>
          <w:p w14:paraId="614548DC" w14:textId="1E657F12"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(14,984,400)</w:t>
            </w:r>
          </w:p>
        </w:tc>
      </w:tr>
      <w:tr w:rsidR="00A55C93" w:rsidRPr="005671C0" w14:paraId="45D525D8" w14:textId="77777777" w:rsidTr="00A55C93">
        <w:tc>
          <w:tcPr>
            <w:tcW w:w="6521" w:type="dxa"/>
            <w:vAlign w:val="bottom"/>
            <w:hideMark/>
          </w:tcPr>
          <w:p w14:paraId="07AFC501" w14:textId="77777777" w:rsidR="00A55C93" w:rsidRPr="005671C0" w:rsidRDefault="00A55C93" w:rsidP="005671C0">
            <w:pPr>
              <w:spacing w:after="0" w:line="240" w:lineRule="auto"/>
              <w:ind w:left="-105" w:right="-72"/>
              <w:rPr>
                <w:rFonts w:ascii="Arial" w:hAnsi="Arial" w:cs="Arial"/>
                <w:color w:val="000000"/>
                <w:spacing w:val="-4"/>
                <w:sz w:val="18"/>
                <w:szCs w:val="18"/>
              </w:rPr>
            </w:pPr>
            <w:proofErr w:type="spellStart"/>
            <w:r w:rsidRPr="005671C0">
              <w:rPr>
                <w:rFonts w:ascii="Arial" w:hAnsi="Arial" w:cs="Arial"/>
                <w:color w:val="000000"/>
                <w:spacing w:val="-4"/>
                <w:sz w:val="18"/>
                <w:szCs w:val="18"/>
              </w:rPr>
              <w:t>Amortisation</w:t>
            </w:r>
            <w:proofErr w:type="spellEnd"/>
            <w:r w:rsidRPr="005671C0">
              <w:rPr>
                <w:rFonts w:ascii="Arial" w:hAnsi="Arial" w:cs="Arial"/>
                <w:color w:val="000000"/>
                <w:spacing w:val="-4"/>
                <w:sz w:val="18"/>
                <w:szCs w:val="18"/>
              </w:rPr>
              <w:t xml:space="preserve"> of prepaid underwriting fee</w:t>
            </w:r>
          </w:p>
        </w:tc>
        <w:tc>
          <w:tcPr>
            <w:tcW w:w="1514" w:type="dxa"/>
            <w:tcBorders>
              <w:bottom w:val="single" w:sz="4" w:space="0" w:color="auto"/>
            </w:tcBorders>
            <w:shd w:val="clear" w:color="auto" w:fill="FAFAFA"/>
          </w:tcPr>
          <w:p w14:paraId="4ED2229E" w14:textId="30785F72"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11,316,930</w:t>
            </w:r>
          </w:p>
        </w:tc>
        <w:tc>
          <w:tcPr>
            <w:tcW w:w="1416" w:type="dxa"/>
            <w:tcBorders>
              <w:bottom w:val="single" w:sz="4" w:space="0" w:color="auto"/>
            </w:tcBorders>
          </w:tcPr>
          <w:p w14:paraId="6E86D638" w14:textId="31C2F40F"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9,568,666</w:t>
            </w:r>
          </w:p>
        </w:tc>
      </w:tr>
      <w:tr w:rsidR="00A55C93" w:rsidRPr="005671C0" w14:paraId="0AAEDB84" w14:textId="77777777" w:rsidTr="00A55C93">
        <w:tc>
          <w:tcPr>
            <w:tcW w:w="6521" w:type="dxa"/>
            <w:vAlign w:val="center"/>
          </w:tcPr>
          <w:p w14:paraId="1D19A0EB" w14:textId="77777777" w:rsidR="00A55C93" w:rsidRPr="005671C0" w:rsidRDefault="00A55C93" w:rsidP="005671C0">
            <w:pPr>
              <w:pStyle w:val="a3"/>
              <w:tabs>
                <w:tab w:val="left" w:pos="907"/>
              </w:tabs>
              <w:ind w:left="-105" w:right="0"/>
              <w:rPr>
                <w:rFonts w:ascii="Arial" w:hAnsi="Arial" w:cs="Arial"/>
                <w:color w:val="000000"/>
                <w:sz w:val="18"/>
                <w:szCs w:val="18"/>
                <w:lang w:val="en-GB"/>
              </w:rPr>
            </w:pPr>
          </w:p>
        </w:tc>
        <w:tc>
          <w:tcPr>
            <w:tcW w:w="1514" w:type="dxa"/>
            <w:tcBorders>
              <w:top w:val="single" w:sz="4" w:space="0" w:color="auto"/>
            </w:tcBorders>
            <w:shd w:val="clear" w:color="auto" w:fill="FAFAFA"/>
            <w:vAlign w:val="center"/>
          </w:tcPr>
          <w:p w14:paraId="42AD2B82" w14:textId="77777777"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14:paraId="086AF7BE" w14:textId="77777777"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p>
        </w:tc>
      </w:tr>
      <w:tr w:rsidR="00A55C93" w:rsidRPr="005671C0" w14:paraId="2ED3DB3D" w14:textId="77777777" w:rsidTr="00A55C93">
        <w:tc>
          <w:tcPr>
            <w:tcW w:w="6521" w:type="dxa"/>
            <w:vAlign w:val="bottom"/>
            <w:hideMark/>
          </w:tcPr>
          <w:p w14:paraId="7127FFDC" w14:textId="77777777" w:rsidR="00A55C93" w:rsidRPr="005671C0" w:rsidRDefault="00A55C93" w:rsidP="005671C0">
            <w:pPr>
              <w:spacing w:after="0" w:line="240" w:lineRule="auto"/>
              <w:ind w:left="-105" w:right="-72"/>
              <w:rPr>
                <w:rFonts w:ascii="Arial" w:hAnsi="Arial" w:cs="Arial"/>
                <w:color w:val="000000"/>
                <w:sz w:val="18"/>
                <w:szCs w:val="18"/>
              </w:rPr>
            </w:pPr>
            <w:r w:rsidRPr="005671C0">
              <w:rPr>
                <w:rFonts w:ascii="Arial" w:hAnsi="Arial" w:cs="Arial"/>
                <w:color w:val="000000"/>
                <w:sz w:val="18"/>
                <w:szCs w:val="18"/>
              </w:rPr>
              <w:t>Ending net book value</w:t>
            </w:r>
          </w:p>
        </w:tc>
        <w:tc>
          <w:tcPr>
            <w:tcW w:w="1514" w:type="dxa"/>
            <w:tcBorders>
              <w:bottom w:val="single" w:sz="4" w:space="0" w:color="auto"/>
            </w:tcBorders>
            <w:shd w:val="clear" w:color="auto" w:fill="FAFAFA"/>
          </w:tcPr>
          <w:p w14:paraId="43C01307" w14:textId="336A22B1"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1,787,497,832</w:t>
            </w:r>
          </w:p>
        </w:tc>
        <w:tc>
          <w:tcPr>
            <w:tcW w:w="1416" w:type="dxa"/>
            <w:tcBorders>
              <w:bottom w:val="single" w:sz="4" w:space="0" w:color="auto"/>
            </w:tcBorders>
          </w:tcPr>
          <w:p w14:paraId="3AA6DF5E" w14:textId="653D4935" w:rsidR="00A55C93" w:rsidRPr="005671C0" w:rsidRDefault="00A55C93"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r>
    </w:tbl>
    <w:p w14:paraId="108E6E95" w14:textId="77777777" w:rsidR="00924B5A" w:rsidRPr="005671C0" w:rsidRDefault="00924B5A" w:rsidP="005671C0">
      <w:pPr>
        <w:autoSpaceDE w:val="0"/>
        <w:autoSpaceDN w:val="0"/>
        <w:adjustRightInd w:val="0"/>
        <w:spacing w:after="0" w:line="240" w:lineRule="auto"/>
        <w:jc w:val="both"/>
        <w:rPr>
          <w:rFonts w:ascii="Arial" w:hAnsi="Arial" w:cs="Arial"/>
          <w:color w:val="000000"/>
          <w:spacing w:val="-4"/>
          <w:sz w:val="18"/>
          <w:szCs w:val="18"/>
          <w:lang w:val="en-GB" w:bidi="th-TH"/>
        </w:rPr>
      </w:pPr>
    </w:p>
    <w:p w14:paraId="278A6CB6" w14:textId="77777777" w:rsidR="00924B5A" w:rsidRPr="005671C0" w:rsidRDefault="00924B5A" w:rsidP="005671C0">
      <w:pPr>
        <w:autoSpaceDE w:val="0"/>
        <w:autoSpaceDN w:val="0"/>
        <w:adjustRightInd w:val="0"/>
        <w:spacing w:after="0" w:line="240" w:lineRule="auto"/>
        <w:jc w:val="both"/>
        <w:rPr>
          <w:rFonts w:ascii="Arial" w:hAnsi="Arial" w:cs="Arial"/>
          <w:color w:val="000000"/>
          <w:sz w:val="18"/>
          <w:szCs w:val="18"/>
          <w:lang w:val="en-GB" w:bidi="th-TH"/>
        </w:rPr>
      </w:pPr>
      <w:r w:rsidRPr="005671C0">
        <w:rPr>
          <w:rFonts w:ascii="Arial" w:hAnsi="Arial" w:cs="Arial"/>
          <w:color w:val="000000"/>
          <w:sz w:val="18"/>
          <w:szCs w:val="18"/>
          <w:lang w:val="en-GB" w:bidi="th-TH"/>
        </w:rPr>
        <w:t>Maturities of debentures are as follows:</w:t>
      </w:r>
    </w:p>
    <w:p w14:paraId="04793BD1" w14:textId="77777777" w:rsidR="00924B5A" w:rsidRPr="005671C0" w:rsidRDefault="00924B5A" w:rsidP="005671C0">
      <w:pPr>
        <w:autoSpaceDE w:val="0"/>
        <w:autoSpaceDN w:val="0"/>
        <w:adjustRightInd w:val="0"/>
        <w:spacing w:after="0" w:line="240" w:lineRule="auto"/>
        <w:jc w:val="both"/>
        <w:rPr>
          <w:rFonts w:ascii="Arial" w:hAnsi="Arial" w:cs="Arial"/>
          <w:color w:val="000000"/>
          <w:sz w:val="18"/>
          <w:szCs w:val="18"/>
          <w:lang w:val="en-GB" w:bidi="th-TH"/>
        </w:rPr>
      </w:pPr>
    </w:p>
    <w:tbl>
      <w:tblPr>
        <w:tblW w:w="9462" w:type="dxa"/>
        <w:tblInd w:w="108" w:type="dxa"/>
        <w:tblLayout w:type="fixed"/>
        <w:tblLook w:val="04A0" w:firstRow="1" w:lastRow="0" w:firstColumn="1" w:lastColumn="0" w:noHBand="0" w:noVBand="1"/>
      </w:tblPr>
      <w:tblGrid>
        <w:gridCol w:w="6390"/>
        <w:gridCol w:w="1512"/>
        <w:gridCol w:w="1560"/>
      </w:tblGrid>
      <w:tr w:rsidR="00924B5A" w:rsidRPr="005671C0" w14:paraId="70FF0B6A" w14:textId="77777777" w:rsidTr="005E0F15">
        <w:tc>
          <w:tcPr>
            <w:tcW w:w="6390" w:type="dxa"/>
            <w:vAlign w:val="center"/>
          </w:tcPr>
          <w:p w14:paraId="39F86F28" w14:textId="77777777" w:rsidR="00924B5A" w:rsidRPr="005671C0" w:rsidRDefault="00924B5A" w:rsidP="005671C0">
            <w:pPr>
              <w:spacing w:after="0" w:line="240" w:lineRule="auto"/>
              <w:ind w:left="-105"/>
              <w:rPr>
                <w:rFonts w:ascii="Arial" w:hAnsi="Arial" w:cs="Arial"/>
                <w:snapToGrid w:val="0"/>
                <w:color w:val="000000"/>
                <w:sz w:val="18"/>
                <w:szCs w:val="18"/>
                <w:lang w:eastAsia="th-TH"/>
              </w:rPr>
            </w:pPr>
          </w:p>
        </w:tc>
        <w:tc>
          <w:tcPr>
            <w:tcW w:w="3072" w:type="dxa"/>
            <w:gridSpan w:val="2"/>
            <w:tcBorders>
              <w:top w:val="single" w:sz="4" w:space="0" w:color="auto"/>
              <w:bottom w:val="single" w:sz="4" w:space="0" w:color="auto"/>
            </w:tcBorders>
            <w:shd w:val="clear" w:color="auto" w:fill="auto"/>
          </w:tcPr>
          <w:p w14:paraId="0BBEFA75" w14:textId="77777777" w:rsidR="00BD3E6F" w:rsidRPr="005671C0" w:rsidRDefault="00BD3E6F"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r w:rsidRPr="005671C0">
              <w:rPr>
                <w:rFonts w:ascii="Arial" w:hAnsi="Arial" w:cs="Cordia New"/>
                <w:b/>
                <w:bCs/>
                <w:color w:val="000000"/>
                <w:sz w:val="18"/>
                <w:lang w:val="en-GB" w:bidi="th-TH"/>
              </w:rPr>
              <w:t xml:space="preserve">and </w:t>
            </w:r>
            <w:r w:rsidRPr="005671C0">
              <w:rPr>
                <w:rFonts w:ascii="Arial" w:hAnsi="Arial" w:cs="Arial"/>
                <w:b/>
                <w:bCs/>
                <w:color w:val="000000"/>
                <w:sz w:val="18"/>
                <w:szCs w:val="18"/>
                <w:lang w:val="en-GB"/>
              </w:rPr>
              <w:t>separate</w:t>
            </w:r>
          </w:p>
          <w:p w14:paraId="7C700865" w14:textId="389B09A2" w:rsidR="00924B5A" w:rsidRPr="005671C0" w:rsidRDefault="00BD3E6F" w:rsidP="005671C0">
            <w:pPr>
              <w:pStyle w:val="a3"/>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financial statements</w:t>
            </w:r>
          </w:p>
        </w:tc>
      </w:tr>
      <w:tr w:rsidR="0083062E" w:rsidRPr="005671C0" w14:paraId="685344AF" w14:textId="77777777" w:rsidTr="00B65303">
        <w:tc>
          <w:tcPr>
            <w:tcW w:w="6390" w:type="dxa"/>
            <w:vAlign w:val="center"/>
          </w:tcPr>
          <w:p w14:paraId="0365E41D" w14:textId="77777777" w:rsidR="0083062E" w:rsidRPr="005671C0" w:rsidRDefault="0083062E" w:rsidP="005671C0">
            <w:pPr>
              <w:spacing w:after="0" w:line="240" w:lineRule="auto"/>
              <w:ind w:left="-105"/>
              <w:rPr>
                <w:rFonts w:ascii="Arial" w:hAnsi="Arial" w:cs="Arial"/>
                <w:snapToGrid w:val="0"/>
                <w:color w:val="000000"/>
                <w:sz w:val="18"/>
                <w:szCs w:val="18"/>
                <w:lang w:eastAsia="th-TH"/>
              </w:rPr>
            </w:pPr>
          </w:p>
        </w:tc>
        <w:tc>
          <w:tcPr>
            <w:tcW w:w="1512" w:type="dxa"/>
            <w:tcBorders>
              <w:top w:val="single" w:sz="4" w:space="0" w:color="auto"/>
            </w:tcBorders>
            <w:vAlign w:val="bottom"/>
          </w:tcPr>
          <w:p w14:paraId="76ECD0B9" w14:textId="4BED7D09" w:rsidR="0083062E" w:rsidRPr="005671C0" w:rsidRDefault="0083062E"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560" w:type="dxa"/>
            <w:tcBorders>
              <w:top w:val="single" w:sz="4" w:space="0" w:color="auto"/>
            </w:tcBorders>
            <w:vAlign w:val="bottom"/>
          </w:tcPr>
          <w:p w14:paraId="76103F24" w14:textId="407790C0" w:rsidR="0083062E" w:rsidRPr="005671C0" w:rsidRDefault="0083062E"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83062E" w:rsidRPr="005671C0" w14:paraId="008B37F9" w14:textId="77777777" w:rsidTr="00B65303">
        <w:tc>
          <w:tcPr>
            <w:tcW w:w="6390" w:type="dxa"/>
            <w:vAlign w:val="center"/>
          </w:tcPr>
          <w:p w14:paraId="5D7ECA1C" w14:textId="77777777" w:rsidR="0083062E" w:rsidRPr="005671C0" w:rsidRDefault="0083062E" w:rsidP="005671C0">
            <w:pPr>
              <w:spacing w:after="0" w:line="240" w:lineRule="auto"/>
              <w:ind w:left="-105"/>
              <w:rPr>
                <w:rFonts w:ascii="Arial" w:hAnsi="Arial" w:cs="Arial"/>
                <w:b/>
                <w:bCs/>
                <w:snapToGrid w:val="0"/>
                <w:color w:val="000000"/>
                <w:sz w:val="18"/>
                <w:szCs w:val="18"/>
                <w:lang w:eastAsia="th-TH"/>
              </w:rPr>
            </w:pPr>
          </w:p>
        </w:tc>
        <w:tc>
          <w:tcPr>
            <w:tcW w:w="1512" w:type="dxa"/>
            <w:tcBorders>
              <w:bottom w:val="single" w:sz="4" w:space="0" w:color="auto"/>
            </w:tcBorders>
            <w:vAlign w:val="bottom"/>
          </w:tcPr>
          <w:p w14:paraId="641C7A86" w14:textId="7890D698" w:rsidR="0083062E" w:rsidRPr="005671C0" w:rsidRDefault="0083062E"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560" w:type="dxa"/>
            <w:tcBorders>
              <w:bottom w:val="single" w:sz="4" w:space="0" w:color="auto"/>
            </w:tcBorders>
            <w:vAlign w:val="bottom"/>
          </w:tcPr>
          <w:p w14:paraId="3395452A" w14:textId="095386DD" w:rsidR="0083062E" w:rsidRPr="005671C0" w:rsidRDefault="0083062E" w:rsidP="005671C0">
            <w:pPr>
              <w:pStyle w:val="a3"/>
              <w:tabs>
                <w:tab w:val="decimal" w:pos="1224"/>
              </w:tabs>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r>
      <w:tr w:rsidR="00924B5A" w:rsidRPr="005671C0" w14:paraId="63CF3C6A" w14:textId="77777777" w:rsidTr="00EF31B7">
        <w:tc>
          <w:tcPr>
            <w:tcW w:w="6390" w:type="dxa"/>
            <w:vAlign w:val="center"/>
          </w:tcPr>
          <w:p w14:paraId="77EF0B85" w14:textId="77777777" w:rsidR="00924B5A" w:rsidRPr="005671C0" w:rsidRDefault="00924B5A" w:rsidP="005671C0">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2899D2C6" w14:textId="77777777" w:rsidR="00924B5A" w:rsidRPr="005671C0" w:rsidRDefault="00924B5A" w:rsidP="005671C0">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3037B2B3" w14:textId="77777777" w:rsidR="00924B5A" w:rsidRPr="005671C0" w:rsidRDefault="00924B5A" w:rsidP="005671C0">
            <w:pPr>
              <w:tabs>
                <w:tab w:val="decimal" w:pos="1224"/>
              </w:tabs>
              <w:spacing w:after="0" w:line="240" w:lineRule="auto"/>
              <w:ind w:right="-72"/>
              <w:jc w:val="right"/>
              <w:rPr>
                <w:rFonts w:ascii="Arial" w:hAnsi="Arial" w:cs="Arial"/>
                <w:snapToGrid w:val="0"/>
                <w:color w:val="000000"/>
                <w:sz w:val="18"/>
                <w:szCs w:val="18"/>
                <w:lang w:eastAsia="th-TH"/>
              </w:rPr>
            </w:pPr>
          </w:p>
        </w:tc>
      </w:tr>
      <w:tr w:rsidR="00744550" w:rsidRPr="005671C0" w14:paraId="7F8492AE" w14:textId="77777777" w:rsidTr="00EF31B7">
        <w:tc>
          <w:tcPr>
            <w:tcW w:w="6390" w:type="dxa"/>
            <w:vAlign w:val="bottom"/>
          </w:tcPr>
          <w:p w14:paraId="204DA1F9" w14:textId="77777777" w:rsidR="00744550" w:rsidRPr="005671C0" w:rsidRDefault="00744550" w:rsidP="005671C0">
            <w:pPr>
              <w:spacing w:after="0" w:line="240" w:lineRule="auto"/>
              <w:ind w:left="-105" w:right="-72"/>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Within 1 year</w:t>
            </w:r>
          </w:p>
        </w:tc>
        <w:tc>
          <w:tcPr>
            <w:tcW w:w="1512" w:type="dxa"/>
            <w:shd w:val="clear" w:color="auto" w:fill="FAFAFA"/>
            <w:vAlign w:val="bottom"/>
          </w:tcPr>
          <w:p w14:paraId="5D4BA3C6" w14:textId="0158BDF4"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796,448,902</w:t>
            </w:r>
          </w:p>
        </w:tc>
        <w:tc>
          <w:tcPr>
            <w:tcW w:w="1560" w:type="dxa"/>
            <w:vAlign w:val="bottom"/>
          </w:tcPr>
          <w:p w14:paraId="39D6C65C" w14:textId="5F224224"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w:t>
            </w:r>
          </w:p>
        </w:tc>
      </w:tr>
      <w:tr w:rsidR="00744550" w:rsidRPr="005671C0" w14:paraId="20B0724F" w14:textId="77777777" w:rsidTr="00EF31B7">
        <w:tc>
          <w:tcPr>
            <w:tcW w:w="6390" w:type="dxa"/>
            <w:vAlign w:val="bottom"/>
          </w:tcPr>
          <w:p w14:paraId="6730EB75" w14:textId="153C1B1E" w:rsidR="00744550" w:rsidRPr="005671C0" w:rsidRDefault="00744550" w:rsidP="005671C0">
            <w:pPr>
              <w:spacing w:after="0" w:line="240" w:lineRule="auto"/>
              <w:ind w:left="-105" w:right="-72"/>
              <w:rPr>
                <w:rFonts w:ascii="Arial" w:hAnsi="Arial" w:cs="Arial"/>
                <w:color w:val="000000"/>
                <w:sz w:val="18"/>
                <w:szCs w:val="18"/>
              </w:rPr>
            </w:pPr>
            <w:r w:rsidRPr="005671C0">
              <w:rPr>
                <w:rFonts w:ascii="Arial" w:hAnsi="Arial" w:cs="Arial"/>
                <w:snapToGrid w:val="0"/>
                <w:color w:val="000000"/>
                <w:sz w:val="18"/>
                <w:szCs w:val="18"/>
                <w:lang w:eastAsia="th-TH"/>
              </w:rPr>
              <w:t>Later than 1 year but not later than 5 years</w:t>
            </w:r>
          </w:p>
        </w:tc>
        <w:tc>
          <w:tcPr>
            <w:tcW w:w="1512" w:type="dxa"/>
            <w:tcBorders>
              <w:bottom w:val="single" w:sz="4" w:space="0" w:color="auto"/>
            </w:tcBorders>
            <w:shd w:val="clear" w:color="auto" w:fill="FAFAFA"/>
            <w:vAlign w:val="bottom"/>
          </w:tcPr>
          <w:p w14:paraId="5AC5D918" w14:textId="51872A7E"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991,048,930</w:t>
            </w:r>
          </w:p>
        </w:tc>
        <w:tc>
          <w:tcPr>
            <w:tcW w:w="1560" w:type="dxa"/>
            <w:tcBorders>
              <w:bottom w:val="single" w:sz="4" w:space="0" w:color="auto"/>
            </w:tcBorders>
            <w:vAlign w:val="bottom"/>
          </w:tcPr>
          <w:p w14:paraId="732655A4" w14:textId="4FA0556C"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lang w:eastAsia="th-TH"/>
              </w:rPr>
            </w:pPr>
            <w:r w:rsidRPr="005671C0">
              <w:rPr>
                <w:rFonts w:ascii="Arial" w:hAnsi="Arial" w:cs="Arial"/>
                <w:snapToGrid w:val="0"/>
                <w:color w:val="000000"/>
                <w:sz w:val="18"/>
                <w:szCs w:val="18"/>
                <w:lang w:eastAsia="th-TH"/>
              </w:rPr>
              <w:t>988,956,702</w:t>
            </w:r>
          </w:p>
        </w:tc>
      </w:tr>
      <w:tr w:rsidR="00744550" w:rsidRPr="005671C0" w14:paraId="383CFB35" w14:textId="77777777" w:rsidTr="00EF31B7">
        <w:tc>
          <w:tcPr>
            <w:tcW w:w="6390" w:type="dxa"/>
            <w:vAlign w:val="center"/>
          </w:tcPr>
          <w:p w14:paraId="2C1E12BF" w14:textId="77777777" w:rsidR="00744550" w:rsidRPr="005671C0" w:rsidRDefault="00744550" w:rsidP="005671C0">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18C1FF42" w14:textId="77777777"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656A4098" w14:textId="77777777"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lang w:eastAsia="th-TH"/>
              </w:rPr>
            </w:pPr>
          </w:p>
        </w:tc>
      </w:tr>
      <w:tr w:rsidR="00744550" w:rsidRPr="005671C0" w14:paraId="233AB0CD" w14:textId="77777777" w:rsidTr="00EF31B7">
        <w:trPr>
          <w:trHeight w:val="180"/>
        </w:trPr>
        <w:tc>
          <w:tcPr>
            <w:tcW w:w="6390" w:type="dxa"/>
            <w:vAlign w:val="bottom"/>
            <w:hideMark/>
          </w:tcPr>
          <w:p w14:paraId="167E00FD" w14:textId="77777777" w:rsidR="00744550" w:rsidRPr="005671C0" w:rsidRDefault="00744550" w:rsidP="005671C0">
            <w:pPr>
              <w:spacing w:after="0" w:line="240" w:lineRule="auto"/>
              <w:ind w:left="-105" w:right="-72"/>
              <w:rPr>
                <w:rFonts w:ascii="Arial" w:hAnsi="Arial" w:cs="Arial"/>
                <w:color w:val="000000"/>
                <w:sz w:val="18"/>
                <w:szCs w:val="18"/>
              </w:rPr>
            </w:pPr>
          </w:p>
        </w:tc>
        <w:tc>
          <w:tcPr>
            <w:tcW w:w="1512" w:type="dxa"/>
            <w:tcBorders>
              <w:bottom w:val="single" w:sz="4" w:space="0" w:color="auto"/>
            </w:tcBorders>
            <w:shd w:val="clear" w:color="auto" w:fill="FAFAFA"/>
            <w:vAlign w:val="bottom"/>
          </w:tcPr>
          <w:p w14:paraId="7AF8B07D" w14:textId="48C44E0B"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cs/>
                <w:lang w:eastAsia="th-TH"/>
              </w:rPr>
            </w:pPr>
            <w:r w:rsidRPr="005671C0">
              <w:rPr>
                <w:rFonts w:ascii="Arial" w:hAnsi="Arial" w:cs="Arial"/>
                <w:snapToGrid w:val="0"/>
                <w:color w:val="000000"/>
                <w:sz w:val="18"/>
                <w:szCs w:val="18"/>
                <w:lang w:eastAsia="th-TH"/>
              </w:rPr>
              <w:t>1,787,497,832</w:t>
            </w:r>
          </w:p>
        </w:tc>
        <w:tc>
          <w:tcPr>
            <w:tcW w:w="1560" w:type="dxa"/>
            <w:tcBorders>
              <w:bottom w:val="single" w:sz="4" w:space="0" w:color="auto"/>
            </w:tcBorders>
            <w:vAlign w:val="bottom"/>
          </w:tcPr>
          <w:p w14:paraId="3197AFA9" w14:textId="56B4D36A" w:rsidR="00744550" w:rsidRPr="005671C0" w:rsidRDefault="00744550" w:rsidP="005671C0">
            <w:pPr>
              <w:tabs>
                <w:tab w:val="decimal" w:pos="1224"/>
              </w:tabs>
              <w:spacing w:after="0" w:line="240" w:lineRule="auto"/>
              <w:ind w:right="-72"/>
              <w:jc w:val="right"/>
              <w:rPr>
                <w:rFonts w:ascii="Arial" w:hAnsi="Arial" w:cs="Arial"/>
                <w:snapToGrid w:val="0"/>
                <w:color w:val="000000"/>
                <w:sz w:val="18"/>
                <w:szCs w:val="18"/>
                <w:rtl/>
                <w:cs/>
                <w:lang w:eastAsia="th-TH"/>
              </w:rPr>
            </w:pPr>
            <w:r w:rsidRPr="005671C0">
              <w:rPr>
                <w:rFonts w:ascii="Arial" w:hAnsi="Arial" w:cs="Arial"/>
                <w:snapToGrid w:val="0"/>
                <w:color w:val="000000"/>
                <w:sz w:val="18"/>
                <w:szCs w:val="18"/>
                <w:lang w:eastAsia="th-TH"/>
              </w:rPr>
              <w:t>988,956,702</w:t>
            </w:r>
          </w:p>
        </w:tc>
      </w:tr>
    </w:tbl>
    <w:p w14:paraId="1D9D6A1D" w14:textId="77777777" w:rsidR="00924B5A" w:rsidRPr="005671C0" w:rsidRDefault="00924B5A" w:rsidP="005671C0">
      <w:pPr>
        <w:autoSpaceDE w:val="0"/>
        <w:autoSpaceDN w:val="0"/>
        <w:adjustRightInd w:val="0"/>
        <w:spacing w:after="0" w:line="240" w:lineRule="auto"/>
        <w:jc w:val="both"/>
        <w:rPr>
          <w:rFonts w:ascii="Arial" w:hAnsi="Arial" w:cs="Arial"/>
          <w:color w:val="000000"/>
          <w:sz w:val="18"/>
          <w:szCs w:val="18"/>
          <w:lang w:val="en-GB"/>
        </w:rPr>
      </w:pPr>
    </w:p>
    <w:p w14:paraId="27997219" w14:textId="5726BE56" w:rsidR="002916BF" w:rsidRPr="005671C0" w:rsidRDefault="002916BF" w:rsidP="005671C0">
      <w:pPr>
        <w:autoSpaceDE w:val="0"/>
        <w:autoSpaceDN w:val="0"/>
        <w:adjustRightInd w:val="0"/>
        <w:spacing w:after="0" w:line="240" w:lineRule="auto"/>
        <w:jc w:val="both"/>
        <w:rPr>
          <w:rFonts w:ascii="Arial" w:hAnsi="Arial" w:cs="Arial"/>
          <w:color w:val="000000"/>
          <w:spacing w:val="-2"/>
          <w:sz w:val="18"/>
          <w:szCs w:val="18"/>
          <w:lang w:val="en-GB" w:bidi="th-TH"/>
        </w:rPr>
      </w:pPr>
      <w:r w:rsidRPr="005671C0">
        <w:rPr>
          <w:rFonts w:ascii="Arial" w:hAnsi="Arial" w:cs="Arial"/>
          <w:color w:val="000000"/>
          <w:spacing w:val="-2"/>
          <w:sz w:val="18"/>
          <w:szCs w:val="18"/>
          <w:lang w:val="en-GB" w:bidi="th-TH"/>
        </w:rPr>
        <w:t>On 24 June 2021, the Company had issued a debenture no.1/2021 which is unsubordinated, named-registered,</w:t>
      </w:r>
      <w:r w:rsidR="000A3016" w:rsidRPr="005671C0">
        <w:rPr>
          <w:rFonts w:ascii="Arial" w:hAnsi="Arial" w:cs="Arial"/>
          <w:color w:val="000000"/>
          <w:spacing w:val="-2"/>
          <w:sz w:val="18"/>
          <w:szCs w:val="18"/>
          <w:lang w:val="en-GB" w:bidi="th-TH"/>
        </w:rPr>
        <w:t xml:space="preserve"> </w:t>
      </w:r>
      <w:r w:rsidRPr="005671C0">
        <w:rPr>
          <w:rFonts w:ascii="Arial" w:hAnsi="Arial" w:cs="Arial"/>
          <w:color w:val="000000"/>
          <w:spacing w:val="-2"/>
          <w:sz w:val="18"/>
          <w:szCs w:val="18"/>
          <w:lang w:val="en-GB" w:bidi="th-TH"/>
        </w:rPr>
        <w:t>secured and has a bondholder representative. The debentures are valued at Baht 1,000 million and bears a fixed</w:t>
      </w:r>
      <w:r w:rsidR="000A3016" w:rsidRPr="005671C0">
        <w:rPr>
          <w:rFonts w:ascii="Arial" w:hAnsi="Arial" w:cs="Arial"/>
          <w:color w:val="000000"/>
          <w:spacing w:val="-2"/>
          <w:sz w:val="18"/>
          <w:szCs w:val="18"/>
          <w:lang w:val="en-GB" w:bidi="th-TH"/>
        </w:rPr>
        <w:t xml:space="preserve"> </w:t>
      </w:r>
      <w:r w:rsidRPr="005671C0">
        <w:rPr>
          <w:rFonts w:ascii="Arial" w:hAnsi="Arial" w:cs="Arial"/>
          <w:color w:val="000000"/>
          <w:spacing w:val="-2"/>
          <w:sz w:val="18"/>
          <w:szCs w:val="18"/>
          <w:lang w:val="en-GB" w:bidi="th-TH"/>
        </w:rPr>
        <w:t>interest rate at 6.70% per annum. Term of debentures is 1 year and 9 months from the issuance date and dues on</w:t>
      </w:r>
      <w:r w:rsidR="000A3016" w:rsidRPr="005671C0">
        <w:rPr>
          <w:rFonts w:ascii="Arial" w:hAnsi="Arial" w:cs="Arial"/>
          <w:color w:val="000000"/>
          <w:spacing w:val="-2"/>
          <w:sz w:val="18"/>
          <w:szCs w:val="18"/>
          <w:lang w:val="en-GB" w:bidi="th-TH"/>
        </w:rPr>
        <w:t xml:space="preserve"> </w:t>
      </w:r>
      <w:r w:rsidRPr="005671C0">
        <w:rPr>
          <w:rFonts w:ascii="Arial" w:hAnsi="Arial" w:cs="Arial"/>
          <w:color w:val="000000"/>
          <w:spacing w:val="-2"/>
          <w:sz w:val="18"/>
          <w:szCs w:val="18"/>
          <w:lang w:val="en-GB" w:bidi="th-TH"/>
        </w:rPr>
        <w:t xml:space="preserve">24 March 2023. </w:t>
      </w:r>
      <w:r w:rsidR="000A3016" w:rsidRPr="005671C0">
        <w:rPr>
          <w:rFonts w:ascii="Arial" w:hAnsi="Arial" w:cs="Arial"/>
          <w:color w:val="000000"/>
          <w:spacing w:val="-2"/>
          <w:sz w:val="18"/>
          <w:szCs w:val="18"/>
          <w:lang w:val="en-GB" w:bidi="th-TH"/>
        </w:rPr>
        <w:br/>
      </w:r>
      <w:r w:rsidRPr="005671C0">
        <w:rPr>
          <w:rFonts w:ascii="Arial" w:hAnsi="Arial" w:cs="Arial"/>
          <w:color w:val="000000"/>
          <w:spacing w:val="-2"/>
          <w:sz w:val="18"/>
          <w:szCs w:val="18"/>
          <w:lang w:val="en-GB" w:bidi="th-TH"/>
        </w:rPr>
        <w:t>The Company intended to use the proceeds from these issuances for general purpose and/or for loan</w:t>
      </w:r>
      <w:r w:rsidR="000A3016" w:rsidRPr="005671C0">
        <w:rPr>
          <w:rFonts w:ascii="Arial" w:hAnsi="Arial" w:cs="Arial"/>
          <w:color w:val="000000"/>
          <w:spacing w:val="-2"/>
          <w:sz w:val="18"/>
          <w:szCs w:val="18"/>
          <w:lang w:val="en-GB" w:bidi="th-TH"/>
        </w:rPr>
        <w:t xml:space="preserve"> </w:t>
      </w:r>
      <w:r w:rsidRPr="005671C0">
        <w:rPr>
          <w:rFonts w:ascii="Arial" w:hAnsi="Arial" w:cs="Arial"/>
          <w:color w:val="000000"/>
          <w:spacing w:val="-2"/>
          <w:sz w:val="18"/>
          <w:szCs w:val="18"/>
          <w:lang w:val="en-GB" w:bidi="th-TH"/>
        </w:rPr>
        <w:t>repayment and/or for working capital.</w:t>
      </w:r>
    </w:p>
    <w:p w14:paraId="7AF073A1" w14:textId="77777777" w:rsidR="002916BF" w:rsidRPr="005671C0" w:rsidRDefault="002916BF" w:rsidP="005671C0">
      <w:pPr>
        <w:autoSpaceDE w:val="0"/>
        <w:autoSpaceDN w:val="0"/>
        <w:adjustRightInd w:val="0"/>
        <w:spacing w:after="0" w:line="240" w:lineRule="auto"/>
        <w:jc w:val="both"/>
        <w:rPr>
          <w:rFonts w:ascii="Arial" w:hAnsi="Arial" w:cs="Arial"/>
          <w:color w:val="000000"/>
          <w:sz w:val="18"/>
          <w:szCs w:val="18"/>
          <w:lang w:val="en-GB" w:bidi="th-TH"/>
        </w:rPr>
      </w:pPr>
    </w:p>
    <w:p w14:paraId="3AFC9282" w14:textId="04BE6029" w:rsidR="00924B5A" w:rsidRPr="005671C0" w:rsidRDefault="002916BF" w:rsidP="005671C0">
      <w:pPr>
        <w:autoSpaceDE w:val="0"/>
        <w:autoSpaceDN w:val="0"/>
        <w:adjustRightInd w:val="0"/>
        <w:spacing w:after="0" w:line="240" w:lineRule="auto"/>
        <w:jc w:val="both"/>
        <w:rPr>
          <w:rFonts w:ascii="Arial" w:hAnsi="Arial" w:cs="Arial"/>
          <w:color w:val="000000"/>
          <w:sz w:val="18"/>
          <w:szCs w:val="18"/>
          <w:lang w:val="en-GB" w:bidi="th-TH"/>
        </w:rPr>
      </w:pPr>
      <w:r w:rsidRPr="005671C0">
        <w:rPr>
          <w:rFonts w:ascii="Arial" w:hAnsi="Arial" w:cs="Arial"/>
          <w:color w:val="000000"/>
          <w:sz w:val="18"/>
          <w:szCs w:val="18"/>
          <w:lang w:val="en-GB" w:bidi="th-TH"/>
        </w:rPr>
        <w:t>The Group is required to maintain financial ratio as specified in debenture agreement.</w:t>
      </w:r>
      <w:r w:rsidR="000A3016" w:rsidRPr="005671C0">
        <w:rPr>
          <w:rFonts w:ascii="Arial" w:hAnsi="Arial" w:cs="Arial"/>
          <w:color w:val="000000"/>
          <w:sz w:val="18"/>
          <w:szCs w:val="18"/>
          <w:lang w:val="en-GB" w:bidi="th-TH"/>
        </w:rPr>
        <w:t xml:space="preserve"> </w:t>
      </w:r>
    </w:p>
    <w:p w14:paraId="068D5302" w14:textId="77777777" w:rsidR="00A10D2E" w:rsidRPr="005671C0" w:rsidRDefault="00A10D2E" w:rsidP="005671C0">
      <w:pPr>
        <w:autoSpaceDE w:val="0"/>
        <w:autoSpaceDN w:val="0"/>
        <w:adjustRightInd w:val="0"/>
        <w:spacing w:after="0" w:line="240" w:lineRule="auto"/>
        <w:jc w:val="both"/>
        <w:rPr>
          <w:rFonts w:ascii="Arial" w:hAnsi="Arial" w:cs="Arial"/>
          <w:color w:val="000000"/>
          <w:sz w:val="18"/>
          <w:szCs w:val="18"/>
          <w:lang w:val="en-GB"/>
        </w:rPr>
      </w:pPr>
    </w:p>
    <w:p w14:paraId="76B615AB" w14:textId="77777777" w:rsidR="00190047" w:rsidRPr="005671C0" w:rsidRDefault="00190047" w:rsidP="005671C0">
      <w:pPr>
        <w:autoSpaceDE w:val="0"/>
        <w:autoSpaceDN w:val="0"/>
        <w:adjustRightInd w:val="0"/>
        <w:spacing w:after="0" w:line="240" w:lineRule="auto"/>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90047" w:rsidRPr="005671C0" w14:paraId="7D39EE49" w14:textId="77777777" w:rsidTr="00180E54">
        <w:trPr>
          <w:trHeight w:val="386"/>
        </w:trPr>
        <w:tc>
          <w:tcPr>
            <w:tcW w:w="9461" w:type="dxa"/>
            <w:shd w:val="clear" w:color="auto" w:fill="FFA543"/>
            <w:vAlign w:val="center"/>
          </w:tcPr>
          <w:p w14:paraId="426A25D3" w14:textId="52D8E5D6" w:rsidR="00190047" w:rsidRPr="005671C0" w:rsidRDefault="00190047" w:rsidP="005671C0">
            <w:pPr>
              <w:spacing w:after="0" w:line="240" w:lineRule="auto"/>
              <w:ind w:left="432" w:hanging="432"/>
              <w:rPr>
                <w:rFonts w:ascii="Arial" w:hAnsi="Arial" w:cs="Arial"/>
                <w:b/>
                <w:bCs/>
                <w:color w:val="FFFFFF"/>
                <w:sz w:val="18"/>
                <w:szCs w:val="18"/>
                <w:cs/>
                <w:lang w:val="en-GB"/>
              </w:rPr>
            </w:pP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3</w:t>
            </w:r>
            <w:r w:rsidR="002916BF" w:rsidRPr="005671C0">
              <w:rPr>
                <w:rFonts w:ascii="Arial" w:hAnsi="Arial" w:cs="Arial"/>
                <w:b/>
                <w:bCs/>
                <w:color w:val="FFFFFF"/>
                <w:sz w:val="18"/>
                <w:szCs w:val="18"/>
                <w:lang w:val="en-GB"/>
              </w:rPr>
              <w:t>1</w:t>
            </w:r>
            <w:r w:rsidRPr="005671C0">
              <w:rPr>
                <w:rFonts w:ascii="Arial" w:hAnsi="Arial" w:cs="Arial"/>
                <w:b/>
                <w:bCs/>
                <w:color w:val="FFFFFF"/>
                <w:sz w:val="18"/>
                <w:szCs w:val="18"/>
                <w:lang w:val="en-GB"/>
              </w:rPr>
              <w:tab/>
              <w:t>Employee benefits obligation</w:t>
            </w:r>
          </w:p>
        </w:tc>
      </w:tr>
    </w:tbl>
    <w:p w14:paraId="3277502B" w14:textId="77777777" w:rsidR="00190047" w:rsidRPr="005671C0" w:rsidRDefault="00190047" w:rsidP="005671C0">
      <w:pPr>
        <w:autoSpaceDE w:val="0"/>
        <w:autoSpaceDN w:val="0"/>
        <w:adjustRightInd w:val="0"/>
        <w:spacing w:after="0" w:line="240" w:lineRule="auto"/>
        <w:jc w:val="both"/>
        <w:rPr>
          <w:rFonts w:ascii="Arial" w:hAnsi="Arial" w:cs="Arial"/>
          <w:color w:val="000000"/>
          <w:sz w:val="18"/>
          <w:szCs w:val="18"/>
          <w:lang w:val="en-GB" w:bidi="th-TH"/>
        </w:rPr>
      </w:pPr>
    </w:p>
    <w:tbl>
      <w:tblPr>
        <w:tblW w:w="9456" w:type="dxa"/>
        <w:tblInd w:w="116" w:type="dxa"/>
        <w:tblLayout w:type="fixed"/>
        <w:tblLook w:val="0000" w:firstRow="0" w:lastRow="0" w:firstColumn="0" w:lastColumn="0" w:noHBand="0" w:noVBand="0"/>
      </w:tblPr>
      <w:tblGrid>
        <w:gridCol w:w="4078"/>
        <w:gridCol w:w="1314"/>
        <w:gridCol w:w="1341"/>
        <w:gridCol w:w="1332"/>
        <w:gridCol w:w="1391"/>
      </w:tblGrid>
      <w:tr w:rsidR="00190047" w:rsidRPr="005671C0" w14:paraId="4075F7A2" w14:textId="77777777" w:rsidTr="00180E54">
        <w:trPr>
          <w:cantSplit/>
        </w:trPr>
        <w:tc>
          <w:tcPr>
            <w:tcW w:w="4078" w:type="dxa"/>
            <w:vAlign w:val="bottom"/>
          </w:tcPr>
          <w:p w14:paraId="264B5FF5" w14:textId="77777777" w:rsidR="00190047" w:rsidRPr="005671C0" w:rsidRDefault="00190047" w:rsidP="005671C0">
            <w:pPr>
              <w:spacing w:after="0" w:line="240" w:lineRule="auto"/>
              <w:ind w:left="-120"/>
              <w:rPr>
                <w:rFonts w:ascii="Arial" w:hAnsi="Arial" w:cs="Arial"/>
                <w:b/>
                <w:bCs/>
                <w:color w:val="000000"/>
                <w:sz w:val="18"/>
                <w:szCs w:val="18"/>
                <w:rtl/>
                <w:cs/>
              </w:rPr>
            </w:pPr>
          </w:p>
        </w:tc>
        <w:tc>
          <w:tcPr>
            <w:tcW w:w="2655" w:type="dxa"/>
            <w:gridSpan w:val="2"/>
            <w:tcBorders>
              <w:top w:val="single" w:sz="4" w:space="0" w:color="auto"/>
              <w:bottom w:val="single" w:sz="4" w:space="0" w:color="auto"/>
            </w:tcBorders>
            <w:shd w:val="clear" w:color="auto" w:fill="auto"/>
            <w:vAlign w:val="bottom"/>
          </w:tcPr>
          <w:p w14:paraId="34AD07C8" w14:textId="77777777" w:rsidR="00190047" w:rsidRPr="005671C0" w:rsidRDefault="0019004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6D104BF6" w14:textId="77777777" w:rsidR="00190047" w:rsidRPr="005671C0" w:rsidRDefault="00190047"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723" w:type="dxa"/>
            <w:gridSpan w:val="2"/>
            <w:tcBorders>
              <w:top w:val="single" w:sz="4" w:space="0" w:color="auto"/>
              <w:bottom w:val="single" w:sz="4" w:space="0" w:color="auto"/>
            </w:tcBorders>
            <w:shd w:val="clear" w:color="auto" w:fill="auto"/>
            <w:vAlign w:val="bottom"/>
          </w:tcPr>
          <w:p w14:paraId="253F0113" w14:textId="77777777" w:rsidR="00190047" w:rsidRPr="005671C0" w:rsidRDefault="0019004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7D18EE2C" w14:textId="77777777" w:rsidR="00190047" w:rsidRPr="005671C0" w:rsidRDefault="0019004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financial statements</w:t>
            </w:r>
          </w:p>
        </w:tc>
      </w:tr>
      <w:tr w:rsidR="0083062E" w:rsidRPr="005671C0" w14:paraId="497E6C25" w14:textId="77777777" w:rsidTr="00B65303">
        <w:trPr>
          <w:cantSplit/>
        </w:trPr>
        <w:tc>
          <w:tcPr>
            <w:tcW w:w="4078" w:type="dxa"/>
            <w:vAlign w:val="bottom"/>
          </w:tcPr>
          <w:p w14:paraId="08A9E031"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314" w:type="dxa"/>
            <w:tcBorders>
              <w:top w:val="single" w:sz="4" w:space="0" w:color="auto"/>
            </w:tcBorders>
            <w:vAlign w:val="bottom"/>
          </w:tcPr>
          <w:p w14:paraId="780A5F36" w14:textId="433611E1"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41" w:type="dxa"/>
            <w:tcBorders>
              <w:top w:val="single" w:sz="4" w:space="0" w:color="auto"/>
            </w:tcBorders>
            <w:vAlign w:val="bottom"/>
          </w:tcPr>
          <w:p w14:paraId="40F38949" w14:textId="45AAAD62"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332" w:type="dxa"/>
            <w:tcBorders>
              <w:top w:val="single" w:sz="4" w:space="0" w:color="auto"/>
            </w:tcBorders>
            <w:vAlign w:val="bottom"/>
          </w:tcPr>
          <w:p w14:paraId="59E69A4C" w14:textId="476B1F3E"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91" w:type="dxa"/>
            <w:tcBorders>
              <w:top w:val="single" w:sz="4" w:space="0" w:color="auto"/>
            </w:tcBorders>
            <w:vAlign w:val="bottom"/>
          </w:tcPr>
          <w:p w14:paraId="7EBA3B35" w14:textId="07A9D35F"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83062E" w:rsidRPr="005671C0" w14:paraId="295DDEAD" w14:textId="77777777" w:rsidTr="00180E54">
        <w:trPr>
          <w:cantSplit/>
        </w:trPr>
        <w:tc>
          <w:tcPr>
            <w:tcW w:w="4078" w:type="dxa"/>
            <w:vAlign w:val="bottom"/>
          </w:tcPr>
          <w:p w14:paraId="1207A614"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314" w:type="dxa"/>
            <w:tcBorders>
              <w:bottom w:val="single" w:sz="4" w:space="0" w:color="auto"/>
            </w:tcBorders>
            <w:vAlign w:val="bottom"/>
          </w:tcPr>
          <w:p w14:paraId="4A7B108D" w14:textId="523ADA34"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341" w:type="dxa"/>
            <w:tcBorders>
              <w:bottom w:val="single" w:sz="4" w:space="0" w:color="auto"/>
            </w:tcBorders>
            <w:vAlign w:val="bottom"/>
          </w:tcPr>
          <w:p w14:paraId="6E36CF68" w14:textId="2E5DB09F"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332" w:type="dxa"/>
            <w:tcBorders>
              <w:bottom w:val="single" w:sz="4" w:space="0" w:color="auto"/>
            </w:tcBorders>
            <w:vAlign w:val="bottom"/>
          </w:tcPr>
          <w:p w14:paraId="47BFAEFC" w14:textId="466DAFC1"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391" w:type="dxa"/>
            <w:tcBorders>
              <w:bottom w:val="single" w:sz="4" w:space="0" w:color="auto"/>
            </w:tcBorders>
            <w:vAlign w:val="bottom"/>
          </w:tcPr>
          <w:p w14:paraId="1FA8CA19" w14:textId="02EAA5F5"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r>
      <w:tr w:rsidR="00190047" w:rsidRPr="005671C0" w14:paraId="3CED4F10" w14:textId="77777777" w:rsidTr="00180E54">
        <w:trPr>
          <w:cantSplit/>
        </w:trPr>
        <w:tc>
          <w:tcPr>
            <w:tcW w:w="4078" w:type="dxa"/>
            <w:vAlign w:val="bottom"/>
          </w:tcPr>
          <w:p w14:paraId="1134522A" w14:textId="77777777" w:rsidR="00190047" w:rsidRPr="005671C0" w:rsidRDefault="00190047" w:rsidP="005671C0">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14:paraId="1F40DB65"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14:paraId="162D65C5"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66A5F342"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14:paraId="077209C4" w14:textId="77777777" w:rsidR="00190047" w:rsidRPr="005671C0" w:rsidRDefault="00190047" w:rsidP="005671C0">
            <w:pPr>
              <w:spacing w:after="0" w:line="240" w:lineRule="auto"/>
              <w:ind w:right="-72"/>
              <w:jc w:val="right"/>
              <w:rPr>
                <w:rFonts w:ascii="Arial" w:hAnsi="Arial" w:cs="Arial"/>
                <w:color w:val="000000"/>
                <w:sz w:val="18"/>
                <w:szCs w:val="18"/>
              </w:rPr>
            </w:pPr>
          </w:p>
        </w:tc>
      </w:tr>
      <w:tr w:rsidR="00190047" w:rsidRPr="005671C0" w14:paraId="67EA46F4" w14:textId="77777777" w:rsidTr="00180E54">
        <w:trPr>
          <w:cantSplit/>
        </w:trPr>
        <w:tc>
          <w:tcPr>
            <w:tcW w:w="4078" w:type="dxa"/>
            <w:vAlign w:val="bottom"/>
          </w:tcPr>
          <w:p w14:paraId="76FEEEC1" w14:textId="77777777" w:rsidR="00190047" w:rsidRPr="005671C0" w:rsidRDefault="00190047"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Retirement benefits - liability in the</w:t>
            </w:r>
          </w:p>
        </w:tc>
        <w:tc>
          <w:tcPr>
            <w:tcW w:w="1314" w:type="dxa"/>
            <w:shd w:val="clear" w:color="auto" w:fill="FAFAFA"/>
            <w:vAlign w:val="bottom"/>
          </w:tcPr>
          <w:p w14:paraId="2D1A4911"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341" w:type="dxa"/>
            <w:vAlign w:val="bottom"/>
          </w:tcPr>
          <w:p w14:paraId="6471DAD4"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332" w:type="dxa"/>
            <w:shd w:val="clear" w:color="auto" w:fill="FAFAFA"/>
            <w:vAlign w:val="bottom"/>
          </w:tcPr>
          <w:p w14:paraId="7EE4E60E"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391" w:type="dxa"/>
            <w:vAlign w:val="bottom"/>
          </w:tcPr>
          <w:p w14:paraId="2E5AAEA2" w14:textId="77777777" w:rsidR="00190047" w:rsidRPr="005671C0" w:rsidRDefault="00190047" w:rsidP="005671C0">
            <w:pPr>
              <w:spacing w:after="0" w:line="240" w:lineRule="auto"/>
              <w:ind w:right="-72"/>
              <w:jc w:val="right"/>
              <w:rPr>
                <w:rFonts w:ascii="Arial" w:hAnsi="Arial" w:cs="Arial"/>
                <w:color w:val="000000"/>
                <w:sz w:val="18"/>
                <w:szCs w:val="18"/>
              </w:rPr>
            </w:pPr>
          </w:p>
        </w:tc>
      </w:tr>
      <w:tr w:rsidR="00744550" w:rsidRPr="005671C0" w14:paraId="57178EF7" w14:textId="77777777" w:rsidTr="00B65303">
        <w:trPr>
          <w:cantSplit/>
        </w:trPr>
        <w:tc>
          <w:tcPr>
            <w:tcW w:w="4078" w:type="dxa"/>
            <w:vAlign w:val="bottom"/>
          </w:tcPr>
          <w:p w14:paraId="21B0F122" w14:textId="77777777" w:rsidR="00744550" w:rsidRPr="005671C0" w:rsidRDefault="00744550" w:rsidP="005671C0">
            <w:pPr>
              <w:tabs>
                <w:tab w:val="left" w:pos="-3828"/>
                <w:tab w:val="left" w:pos="1530"/>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statement of financial position</w:t>
            </w:r>
          </w:p>
        </w:tc>
        <w:tc>
          <w:tcPr>
            <w:tcW w:w="1314" w:type="dxa"/>
            <w:tcBorders>
              <w:bottom w:val="single" w:sz="4" w:space="0" w:color="auto"/>
            </w:tcBorders>
            <w:shd w:val="clear" w:color="auto" w:fill="FAFAFA"/>
          </w:tcPr>
          <w:p w14:paraId="1C1F6DCF" w14:textId="7D566A0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29,939,069</w:t>
            </w:r>
          </w:p>
        </w:tc>
        <w:tc>
          <w:tcPr>
            <w:tcW w:w="1341" w:type="dxa"/>
            <w:tcBorders>
              <w:bottom w:val="single" w:sz="4" w:space="0" w:color="auto"/>
            </w:tcBorders>
          </w:tcPr>
          <w:p w14:paraId="7CC46A79" w14:textId="3B053A87"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38,579,854</w:t>
            </w:r>
          </w:p>
        </w:tc>
        <w:tc>
          <w:tcPr>
            <w:tcW w:w="1332" w:type="dxa"/>
            <w:tcBorders>
              <w:bottom w:val="single" w:sz="4" w:space="0" w:color="auto"/>
            </w:tcBorders>
            <w:shd w:val="clear" w:color="auto" w:fill="FAFAFA"/>
          </w:tcPr>
          <w:p w14:paraId="1635A0B7" w14:textId="52A30D8E"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24,718,231</w:t>
            </w:r>
          </w:p>
        </w:tc>
        <w:tc>
          <w:tcPr>
            <w:tcW w:w="1391" w:type="dxa"/>
            <w:tcBorders>
              <w:bottom w:val="single" w:sz="4" w:space="0" w:color="auto"/>
            </w:tcBorders>
          </w:tcPr>
          <w:p w14:paraId="22635098" w14:textId="7F491F4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34,696,968</w:t>
            </w:r>
          </w:p>
        </w:tc>
      </w:tr>
      <w:tr w:rsidR="00744550" w:rsidRPr="005671C0" w14:paraId="1BE8FC6F" w14:textId="77777777" w:rsidTr="00180E54">
        <w:trPr>
          <w:cantSplit/>
        </w:trPr>
        <w:tc>
          <w:tcPr>
            <w:tcW w:w="4078" w:type="dxa"/>
            <w:vAlign w:val="bottom"/>
          </w:tcPr>
          <w:p w14:paraId="3DD478F7" w14:textId="77777777" w:rsidR="00744550" w:rsidRPr="005671C0" w:rsidRDefault="00744550" w:rsidP="005671C0">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14:paraId="1B317067"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14:paraId="52B1DCA2"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0C6A1C0E"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14:paraId="5DC2F976" w14:textId="77777777" w:rsidR="00744550" w:rsidRPr="005671C0" w:rsidRDefault="00744550" w:rsidP="005671C0">
            <w:pPr>
              <w:spacing w:after="0" w:line="240" w:lineRule="auto"/>
              <w:ind w:right="-72"/>
              <w:jc w:val="right"/>
              <w:rPr>
                <w:rFonts w:ascii="Arial" w:hAnsi="Arial" w:cs="Arial"/>
                <w:color w:val="000000"/>
                <w:sz w:val="18"/>
                <w:szCs w:val="18"/>
              </w:rPr>
            </w:pPr>
          </w:p>
        </w:tc>
      </w:tr>
      <w:tr w:rsidR="00744550" w:rsidRPr="005671C0" w14:paraId="125F1C4C" w14:textId="77777777" w:rsidTr="00180E54">
        <w:trPr>
          <w:cantSplit/>
        </w:trPr>
        <w:tc>
          <w:tcPr>
            <w:tcW w:w="4078" w:type="dxa"/>
            <w:vAlign w:val="bottom"/>
          </w:tcPr>
          <w:p w14:paraId="5428FCA0" w14:textId="21740103" w:rsidR="00744550" w:rsidRPr="005671C0" w:rsidRDefault="00744550"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Profit or loss included in operating profit:</w:t>
            </w:r>
          </w:p>
        </w:tc>
        <w:tc>
          <w:tcPr>
            <w:tcW w:w="1314" w:type="dxa"/>
            <w:shd w:val="clear" w:color="auto" w:fill="FAFAFA"/>
            <w:vAlign w:val="bottom"/>
          </w:tcPr>
          <w:p w14:paraId="437058D9"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41" w:type="dxa"/>
            <w:vAlign w:val="bottom"/>
          </w:tcPr>
          <w:p w14:paraId="480D44B0"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32" w:type="dxa"/>
            <w:shd w:val="clear" w:color="auto" w:fill="FAFAFA"/>
            <w:vAlign w:val="bottom"/>
          </w:tcPr>
          <w:p w14:paraId="4010F532"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91" w:type="dxa"/>
            <w:vAlign w:val="bottom"/>
          </w:tcPr>
          <w:p w14:paraId="659B5029" w14:textId="77777777" w:rsidR="00744550" w:rsidRPr="005671C0" w:rsidRDefault="00744550" w:rsidP="005671C0">
            <w:pPr>
              <w:spacing w:after="0" w:line="240" w:lineRule="auto"/>
              <w:ind w:right="-72"/>
              <w:jc w:val="right"/>
              <w:rPr>
                <w:rFonts w:ascii="Arial" w:hAnsi="Arial" w:cs="Arial"/>
                <w:color w:val="000000"/>
                <w:sz w:val="18"/>
                <w:szCs w:val="18"/>
              </w:rPr>
            </w:pPr>
          </w:p>
        </w:tc>
      </w:tr>
      <w:tr w:rsidR="00744550" w:rsidRPr="005671C0" w14:paraId="5D858737" w14:textId="77777777" w:rsidTr="00180E54">
        <w:trPr>
          <w:cantSplit/>
        </w:trPr>
        <w:tc>
          <w:tcPr>
            <w:tcW w:w="4078" w:type="dxa"/>
            <w:vAlign w:val="bottom"/>
          </w:tcPr>
          <w:p w14:paraId="3D5DA9E9" w14:textId="77777777" w:rsidR="00744550"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lang w:val="en-GB" w:bidi="th-TH"/>
              </w:rPr>
              <w:t xml:space="preserve"> </w:t>
            </w:r>
            <w:r w:rsidRPr="005671C0">
              <w:rPr>
                <w:rFonts w:ascii="Arial" w:hAnsi="Arial" w:cs="Arial"/>
                <w:color w:val="000000"/>
                <w:sz w:val="18"/>
                <w:szCs w:val="18"/>
                <w:cs/>
                <w:lang w:val="en-GB" w:bidi="th-TH"/>
              </w:rPr>
              <w:t xml:space="preserve">  </w:t>
            </w:r>
            <w:r w:rsidRPr="005671C0">
              <w:rPr>
                <w:rFonts w:ascii="Arial" w:hAnsi="Arial" w:cs="Arial"/>
                <w:color w:val="000000"/>
                <w:sz w:val="18"/>
                <w:szCs w:val="18"/>
              </w:rPr>
              <w:t>Retirement benefits</w:t>
            </w:r>
          </w:p>
        </w:tc>
        <w:tc>
          <w:tcPr>
            <w:tcW w:w="1314" w:type="dxa"/>
            <w:tcBorders>
              <w:bottom w:val="single" w:sz="4" w:space="0" w:color="auto"/>
            </w:tcBorders>
            <w:shd w:val="clear" w:color="auto" w:fill="FAFAFA"/>
          </w:tcPr>
          <w:p w14:paraId="4D4C2211" w14:textId="184E1CFF"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291,457</w:t>
            </w:r>
          </w:p>
        </w:tc>
        <w:tc>
          <w:tcPr>
            <w:tcW w:w="1341" w:type="dxa"/>
            <w:tcBorders>
              <w:bottom w:val="single" w:sz="4" w:space="0" w:color="auto"/>
            </w:tcBorders>
          </w:tcPr>
          <w:p w14:paraId="7CC3B885" w14:textId="33A77608"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8,906,725</w:t>
            </w:r>
          </w:p>
        </w:tc>
        <w:tc>
          <w:tcPr>
            <w:tcW w:w="1332" w:type="dxa"/>
            <w:tcBorders>
              <w:bottom w:val="single" w:sz="4" w:space="0" w:color="auto"/>
            </w:tcBorders>
            <w:shd w:val="clear" w:color="auto" w:fill="FAFAFA"/>
          </w:tcPr>
          <w:p w14:paraId="7B8AB80E" w14:textId="3A67D039"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(345,075)</w:t>
            </w:r>
          </w:p>
        </w:tc>
        <w:tc>
          <w:tcPr>
            <w:tcW w:w="1391" w:type="dxa"/>
            <w:tcBorders>
              <w:bottom w:val="single" w:sz="4" w:space="0" w:color="auto"/>
            </w:tcBorders>
          </w:tcPr>
          <w:p w14:paraId="13C3E71A" w14:textId="4BDD728B"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8,387,654</w:t>
            </w:r>
          </w:p>
        </w:tc>
      </w:tr>
      <w:tr w:rsidR="00744550" w:rsidRPr="005671C0" w14:paraId="0A39B118" w14:textId="77777777" w:rsidTr="00363406">
        <w:trPr>
          <w:cantSplit/>
        </w:trPr>
        <w:tc>
          <w:tcPr>
            <w:tcW w:w="4078" w:type="dxa"/>
            <w:vAlign w:val="bottom"/>
          </w:tcPr>
          <w:p w14:paraId="66A140B7" w14:textId="77777777" w:rsidR="00744550" w:rsidRPr="005671C0" w:rsidRDefault="00744550" w:rsidP="005671C0">
            <w:pPr>
              <w:spacing w:after="0" w:line="240" w:lineRule="auto"/>
              <w:ind w:left="-120"/>
              <w:rPr>
                <w:rFonts w:ascii="Arial" w:hAnsi="Arial" w:cs="Arial"/>
                <w:color w:val="000000"/>
                <w:sz w:val="18"/>
                <w:szCs w:val="18"/>
                <w:lang w:val="en-GB" w:bidi="th-TH"/>
              </w:rPr>
            </w:pPr>
          </w:p>
        </w:tc>
        <w:tc>
          <w:tcPr>
            <w:tcW w:w="1314" w:type="dxa"/>
            <w:tcBorders>
              <w:top w:val="single" w:sz="4" w:space="0" w:color="auto"/>
            </w:tcBorders>
            <w:shd w:val="clear" w:color="auto" w:fill="FAFAFA"/>
            <w:vAlign w:val="bottom"/>
          </w:tcPr>
          <w:p w14:paraId="533C905C"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14:paraId="557AF821"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tcPr>
          <w:p w14:paraId="698DFA9A"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91" w:type="dxa"/>
            <w:tcBorders>
              <w:top w:val="single" w:sz="4" w:space="0" w:color="auto"/>
            </w:tcBorders>
          </w:tcPr>
          <w:p w14:paraId="06D3E660" w14:textId="77777777" w:rsidR="00744550" w:rsidRPr="005671C0" w:rsidRDefault="00744550" w:rsidP="005671C0">
            <w:pPr>
              <w:spacing w:after="0" w:line="240" w:lineRule="auto"/>
              <w:ind w:right="-72"/>
              <w:jc w:val="right"/>
              <w:rPr>
                <w:rFonts w:ascii="Arial" w:hAnsi="Arial" w:cs="Arial"/>
                <w:color w:val="000000"/>
                <w:sz w:val="18"/>
                <w:szCs w:val="18"/>
              </w:rPr>
            </w:pPr>
          </w:p>
        </w:tc>
      </w:tr>
      <w:tr w:rsidR="00744550" w:rsidRPr="005671C0" w14:paraId="5789AF29" w14:textId="77777777" w:rsidTr="00363406">
        <w:trPr>
          <w:cantSplit/>
        </w:trPr>
        <w:tc>
          <w:tcPr>
            <w:tcW w:w="4078" w:type="dxa"/>
            <w:vAlign w:val="bottom"/>
          </w:tcPr>
          <w:p w14:paraId="7C7CB112" w14:textId="77777777" w:rsidR="00363406" w:rsidRPr="005671C0" w:rsidRDefault="00744550" w:rsidP="005671C0">
            <w:pPr>
              <w:spacing w:after="0" w:line="240" w:lineRule="auto"/>
              <w:ind w:left="-120"/>
              <w:rPr>
                <w:rFonts w:ascii="Arial" w:hAnsi="Arial" w:cs="Arial"/>
                <w:color w:val="000000"/>
                <w:sz w:val="18"/>
                <w:szCs w:val="18"/>
              </w:rPr>
            </w:pPr>
            <w:r w:rsidRPr="005671C0">
              <w:rPr>
                <w:rFonts w:ascii="Arial" w:hAnsi="Arial" w:cs="Arial"/>
                <w:color w:val="000000"/>
                <w:sz w:val="18"/>
                <w:szCs w:val="18"/>
              </w:rPr>
              <w:t>Remeasurement</w:t>
            </w:r>
            <w:r w:rsidR="00363406" w:rsidRPr="005671C0">
              <w:rPr>
                <w:rFonts w:ascii="Arial" w:hAnsi="Arial" w:cs="Arial"/>
                <w:color w:val="000000"/>
                <w:sz w:val="18"/>
                <w:szCs w:val="18"/>
              </w:rPr>
              <w:t xml:space="preserve"> - </w:t>
            </w:r>
            <w:proofErr w:type="spellStart"/>
            <w:r w:rsidR="00363406" w:rsidRPr="005671C0">
              <w:rPr>
                <w:rFonts w:ascii="Arial" w:hAnsi="Arial" w:cs="Arial"/>
                <w:color w:val="000000"/>
                <w:sz w:val="18"/>
                <w:szCs w:val="18"/>
              </w:rPr>
              <w:t>recognised</w:t>
            </w:r>
            <w:proofErr w:type="spellEnd"/>
            <w:r w:rsidR="00363406" w:rsidRPr="005671C0">
              <w:rPr>
                <w:rFonts w:ascii="Arial" w:hAnsi="Arial" w:cs="Arial"/>
                <w:color w:val="000000"/>
                <w:sz w:val="18"/>
                <w:szCs w:val="18"/>
              </w:rPr>
              <w:t xml:space="preserve"> in the statement of </w:t>
            </w:r>
          </w:p>
          <w:p w14:paraId="624B8C61" w14:textId="20D70299" w:rsidR="00744550" w:rsidRPr="005671C0" w:rsidRDefault="00363406"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 xml:space="preserve">   comprehensive income</w:t>
            </w:r>
          </w:p>
        </w:tc>
        <w:tc>
          <w:tcPr>
            <w:tcW w:w="1314" w:type="dxa"/>
            <w:tcBorders>
              <w:bottom w:val="single" w:sz="4" w:space="0" w:color="auto"/>
            </w:tcBorders>
            <w:shd w:val="clear" w:color="auto" w:fill="FAFAFA"/>
          </w:tcPr>
          <w:p w14:paraId="424E8B5F" w14:textId="77777777" w:rsidR="00363406" w:rsidRPr="005671C0" w:rsidRDefault="00363406" w:rsidP="005671C0">
            <w:pPr>
              <w:spacing w:after="0" w:line="240" w:lineRule="auto"/>
              <w:ind w:right="-72"/>
              <w:jc w:val="right"/>
              <w:rPr>
                <w:rFonts w:ascii="Arial" w:hAnsi="Arial" w:cs="Arial"/>
                <w:color w:val="000000"/>
                <w:sz w:val="18"/>
                <w:szCs w:val="18"/>
              </w:rPr>
            </w:pPr>
          </w:p>
          <w:p w14:paraId="07555AF4" w14:textId="767D5C6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(8,932,242)</w:t>
            </w:r>
          </w:p>
        </w:tc>
        <w:tc>
          <w:tcPr>
            <w:tcW w:w="1341" w:type="dxa"/>
            <w:tcBorders>
              <w:bottom w:val="single" w:sz="4" w:space="0" w:color="auto"/>
            </w:tcBorders>
          </w:tcPr>
          <w:p w14:paraId="3BEF5ED0" w14:textId="77777777" w:rsidR="00363406" w:rsidRPr="005671C0" w:rsidRDefault="00363406" w:rsidP="005671C0">
            <w:pPr>
              <w:spacing w:after="0" w:line="240" w:lineRule="auto"/>
              <w:ind w:right="-72"/>
              <w:jc w:val="right"/>
              <w:rPr>
                <w:rFonts w:ascii="Arial" w:hAnsi="Arial" w:cs="Arial"/>
                <w:color w:val="000000"/>
                <w:sz w:val="18"/>
                <w:szCs w:val="18"/>
              </w:rPr>
            </w:pPr>
          </w:p>
          <w:p w14:paraId="708F03D3" w14:textId="5A459EF1"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1,058,268</w:t>
            </w:r>
          </w:p>
        </w:tc>
        <w:tc>
          <w:tcPr>
            <w:tcW w:w="1332" w:type="dxa"/>
            <w:tcBorders>
              <w:bottom w:val="single" w:sz="4" w:space="0" w:color="auto"/>
            </w:tcBorders>
            <w:shd w:val="clear" w:color="auto" w:fill="FAFAFA"/>
          </w:tcPr>
          <w:p w14:paraId="6D8D904F" w14:textId="77777777" w:rsidR="00363406" w:rsidRPr="005671C0" w:rsidRDefault="00363406" w:rsidP="005671C0">
            <w:pPr>
              <w:spacing w:after="0" w:line="240" w:lineRule="auto"/>
              <w:ind w:right="-72"/>
              <w:jc w:val="right"/>
              <w:rPr>
                <w:rFonts w:ascii="Arial" w:hAnsi="Arial" w:cs="Arial"/>
                <w:color w:val="000000"/>
                <w:sz w:val="18"/>
                <w:szCs w:val="18"/>
              </w:rPr>
            </w:pPr>
          </w:p>
          <w:p w14:paraId="3992B6E8" w14:textId="6915348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(9,633,662)</w:t>
            </w:r>
          </w:p>
        </w:tc>
        <w:tc>
          <w:tcPr>
            <w:tcW w:w="1391" w:type="dxa"/>
            <w:tcBorders>
              <w:bottom w:val="single" w:sz="4" w:space="0" w:color="auto"/>
            </w:tcBorders>
          </w:tcPr>
          <w:p w14:paraId="19C2C56D" w14:textId="77777777" w:rsidR="00363406" w:rsidRPr="005671C0" w:rsidRDefault="00363406" w:rsidP="005671C0">
            <w:pPr>
              <w:spacing w:after="0" w:line="240" w:lineRule="auto"/>
              <w:ind w:right="-72"/>
              <w:jc w:val="right"/>
              <w:rPr>
                <w:rFonts w:ascii="Arial" w:hAnsi="Arial" w:cs="Arial"/>
                <w:color w:val="000000"/>
                <w:sz w:val="18"/>
                <w:szCs w:val="18"/>
              </w:rPr>
            </w:pPr>
          </w:p>
          <w:p w14:paraId="4C7FA27F" w14:textId="6AE62267"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1,262,595</w:t>
            </w:r>
          </w:p>
        </w:tc>
      </w:tr>
    </w:tbl>
    <w:p w14:paraId="5811AD9B" w14:textId="77777777" w:rsidR="00190047" w:rsidRPr="005671C0" w:rsidRDefault="00190047" w:rsidP="005671C0">
      <w:pPr>
        <w:autoSpaceDE w:val="0"/>
        <w:autoSpaceDN w:val="0"/>
        <w:adjustRightInd w:val="0"/>
        <w:spacing w:after="0" w:line="240" w:lineRule="auto"/>
        <w:jc w:val="both"/>
        <w:rPr>
          <w:rFonts w:ascii="Arial" w:hAnsi="Arial" w:cs="Arial"/>
          <w:color w:val="000000"/>
          <w:sz w:val="18"/>
          <w:szCs w:val="18"/>
          <w:lang w:val="en-GB"/>
        </w:rPr>
      </w:pPr>
    </w:p>
    <w:p w14:paraId="19CDA4D0" w14:textId="7ED8BC24" w:rsidR="00190047" w:rsidRPr="005671C0" w:rsidRDefault="00A00B87" w:rsidP="005671C0">
      <w:pPr>
        <w:autoSpaceDE w:val="0"/>
        <w:autoSpaceDN w:val="0"/>
        <w:adjustRightInd w:val="0"/>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br w:type="page"/>
      </w:r>
    </w:p>
    <w:p w14:paraId="6CC64899" w14:textId="77777777" w:rsidR="00924B5A" w:rsidRPr="005671C0" w:rsidRDefault="00924B5A" w:rsidP="005671C0">
      <w:pPr>
        <w:spacing w:after="0" w:line="240" w:lineRule="auto"/>
        <w:jc w:val="both"/>
        <w:rPr>
          <w:rFonts w:ascii="Arial" w:hAnsi="Arial" w:cs="Arial"/>
          <w:color w:val="000000"/>
          <w:spacing w:val="-2"/>
          <w:sz w:val="18"/>
          <w:szCs w:val="18"/>
          <w:shd w:val="clear" w:color="auto" w:fill="FFFFFF"/>
        </w:rPr>
      </w:pPr>
      <w:r w:rsidRPr="005671C0">
        <w:rPr>
          <w:rFonts w:ascii="Arial" w:hAnsi="Arial" w:cs="Arial"/>
          <w:color w:val="000000"/>
          <w:spacing w:val="-2"/>
          <w:sz w:val="18"/>
          <w:szCs w:val="18"/>
          <w:shd w:val="clear" w:color="auto" w:fill="FFFFFF"/>
        </w:rPr>
        <w:t>Movement in employee benefits obligation for the years ended 31 December</w:t>
      </w:r>
      <w:r w:rsidR="00C23E4F" w:rsidRPr="005671C0">
        <w:rPr>
          <w:rFonts w:ascii="Arial" w:hAnsi="Arial" w:cs="Arial"/>
          <w:color w:val="000000"/>
          <w:spacing w:val="-2"/>
          <w:sz w:val="18"/>
          <w:szCs w:val="18"/>
          <w:shd w:val="clear" w:color="auto" w:fill="FFFFFF"/>
        </w:rPr>
        <w:t xml:space="preserve"> is </w:t>
      </w:r>
      <w:r w:rsidRPr="005671C0">
        <w:rPr>
          <w:rFonts w:ascii="Arial" w:hAnsi="Arial" w:cs="Arial"/>
          <w:color w:val="000000"/>
          <w:spacing w:val="-2"/>
          <w:sz w:val="18"/>
          <w:szCs w:val="18"/>
          <w:shd w:val="clear" w:color="auto" w:fill="FFFFFF"/>
        </w:rPr>
        <w:t>as follows:</w:t>
      </w:r>
    </w:p>
    <w:p w14:paraId="0DDC194F" w14:textId="77777777" w:rsidR="00924B5A" w:rsidRPr="005671C0" w:rsidRDefault="00924B5A" w:rsidP="005671C0">
      <w:pPr>
        <w:spacing w:after="0" w:line="240" w:lineRule="auto"/>
        <w:jc w:val="both"/>
        <w:rPr>
          <w:rFonts w:ascii="Arial" w:hAnsi="Arial" w:cs="Arial"/>
          <w:color w:val="000000"/>
          <w:spacing w:val="-2"/>
          <w:sz w:val="18"/>
          <w:szCs w:val="18"/>
          <w:shd w:val="clear" w:color="auto" w:fill="FFFFFF"/>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924B5A" w:rsidRPr="005671C0" w14:paraId="7F0D45F1" w14:textId="77777777" w:rsidTr="000B1698">
        <w:trPr>
          <w:cantSplit/>
          <w:trHeight w:val="20"/>
        </w:trPr>
        <w:tc>
          <w:tcPr>
            <w:tcW w:w="3989" w:type="dxa"/>
            <w:vAlign w:val="bottom"/>
          </w:tcPr>
          <w:p w14:paraId="4FC3ABC3"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736" w:type="dxa"/>
            <w:gridSpan w:val="2"/>
            <w:tcBorders>
              <w:top w:val="single" w:sz="4" w:space="0" w:color="auto"/>
              <w:bottom w:val="single" w:sz="4" w:space="0" w:color="auto"/>
            </w:tcBorders>
            <w:shd w:val="clear" w:color="auto" w:fill="auto"/>
            <w:vAlign w:val="bottom"/>
          </w:tcPr>
          <w:p w14:paraId="20A13D4C"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64B93DD6"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736" w:type="dxa"/>
            <w:gridSpan w:val="2"/>
            <w:tcBorders>
              <w:top w:val="single" w:sz="4" w:space="0" w:color="auto"/>
              <w:bottom w:val="single" w:sz="4" w:space="0" w:color="auto"/>
            </w:tcBorders>
            <w:shd w:val="clear" w:color="auto" w:fill="auto"/>
            <w:vAlign w:val="bottom"/>
          </w:tcPr>
          <w:p w14:paraId="3186218C"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01C1B36E"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83062E" w:rsidRPr="005671C0" w14:paraId="5134DF4F" w14:textId="77777777" w:rsidTr="000B1698">
        <w:trPr>
          <w:cantSplit/>
          <w:trHeight w:val="20"/>
        </w:trPr>
        <w:tc>
          <w:tcPr>
            <w:tcW w:w="3989" w:type="dxa"/>
            <w:vAlign w:val="bottom"/>
          </w:tcPr>
          <w:p w14:paraId="3B413D98"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368" w:type="dxa"/>
            <w:tcBorders>
              <w:top w:val="single" w:sz="4" w:space="0" w:color="auto"/>
            </w:tcBorders>
            <w:vAlign w:val="bottom"/>
          </w:tcPr>
          <w:p w14:paraId="50E4B12E" w14:textId="2D671F83"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68" w:type="dxa"/>
            <w:tcBorders>
              <w:top w:val="single" w:sz="4" w:space="0" w:color="auto"/>
            </w:tcBorders>
            <w:vAlign w:val="bottom"/>
          </w:tcPr>
          <w:p w14:paraId="706E1E0E" w14:textId="2F150A02"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368" w:type="dxa"/>
            <w:tcBorders>
              <w:top w:val="single" w:sz="4" w:space="0" w:color="auto"/>
            </w:tcBorders>
            <w:vAlign w:val="bottom"/>
          </w:tcPr>
          <w:p w14:paraId="4B83F1F3" w14:textId="0C1BE2BC"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368" w:type="dxa"/>
            <w:tcBorders>
              <w:top w:val="single" w:sz="4" w:space="0" w:color="auto"/>
            </w:tcBorders>
            <w:vAlign w:val="bottom"/>
          </w:tcPr>
          <w:p w14:paraId="1FE5E2A7" w14:textId="42AD7224"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83062E" w:rsidRPr="005671C0" w14:paraId="633F4747" w14:textId="77777777" w:rsidTr="000B1698">
        <w:trPr>
          <w:cantSplit/>
          <w:trHeight w:val="20"/>
        </w:trPr>
        <w:tc>
          <w:tcPr>
            <w:tcW w:w="3989" w:type="dxa"/>
            <w:vAlign w:val="bottom"/>
          </w:tcPr>
          <w:p w14:paraId="7467ADD7" w14:textId="77777777" w:rsidR="0083062E" w:rsidRPr="005671C0" w:rsidRDefault="0083062E" w:rsidP="005671C0">
            <w:pPr>
              <w:spacing w:after="0" w:line="240" w:lineRule="auto"/>
              <w:ind w:left="-120"/>
              <w:rPr>
                <w:rFonts w:ascii="Arial" w:hAnsi="Arial" w:cs="Arial"/>
                <w:b/>
                <w:bCs/>
                <w:color w:val="000000"/>
                <w:sz w:val="18"/>
                <w:szCs w:val="18"/>
                <w:rtl/>
                <w:cs/>
              </w:rPr>
            </w:pPr>
          </w:p>
        </w:tc>
        <w:tc>
          <w:tcPr>
            <w:tcW w:w="1368" w:type="dxa"/>
            <w:tcBorders>
              <w:bottom w:val="single" w:sz="4" w:space="0" w:color="auto"/>
            </w:tcBorders>
            <w:vAlign w:val="bottom"/>
          </w:tcPr>
          <w:p w14:paraId="488510A2" w14:textId="55FEB0AB"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368" w:type="dxa"/>
            <w:tcBorders>
              <w:bottom w:val="single" w:sz="4" w:space="0" w:color="auto"/>
            </w:tcBorders>
            <w:vAlign w:val="bottom"/>
          </w:tcPr>
          <w:p w14:paraId="33DBF6B0" w14:textId="0DFDD208"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368" w:type="dxa"/>
            <w:tcBorders>
              <w:bottom w:val="single" w:sz="4" w:space="0" w:color="auto"/>
            </w:tcBorders>
            <w:vAlign w:val="bottom"/>
          </w:tcPr>
          <w:p w14:paraId="18937DA1" w14:textId="1B826F5D"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368" w:type="dxa"/>
            <w:tcBorders>
              <w:bottom w:val="single" w:sz="4" w:space="0" w:color="auto"/>
            </w:tcBorders>
            <w:vAlign w:val="bottom"/>
          </w:tcPr>
          <w:p w14:paraId="6D474C19" w14:textId="21B932D4" w:rsidR="0083062E" w:rsidRPr="005671C0" w:rsidRDefault="0083062E" w:rsidP="005671C0">
            <w:pPr>
              <w:pStyle w:val="a3"/>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r>
      <w:tr w:rsidR="00924B5A" w:rsidRPr="005671C0" w14:paraId="1176D923" w14:textId="77777777" w:rsidTr="000B1698">
        <w:trPr>
          <w:cantSplit/>
          <w:trHeight w:val="20"/>
        </w:trPr>
        <w:tc>
          <w:tcPr>
            <w:tcW w:w="3989" w:type="dxa"/>
            <w:vAlign w:val="center"/>
          </w:tcPr>
          <w:p w14:paraId="0D9E53BA" w14:textId="77777777" w:rsidR="00924B5A" w:rsidRPr="005671C0" w:rsidRDefault="00924B5A" w:rsidP="005671C0">
            <w:pPr>
              <w:pStyle w:val="7I-7H-"/>
              <w:ind w:left="-120"/>
              <w:rPr>
                <w:rFonts w:cs="Arial"/>
                <w:b w:val="0"/>
                <w:bCs w:val="0"/>
                <w:color w:val="000000"/>
                <w:sz w:val="18"/>
                <w:szCs w:val="18"/>
                <w:cs/>
                <w:lang w:val="en-GB"/>
              </w:rPr>
            </w:pPr>
          </w:p>
        </w:tc>
        <w:tc>
          <w:tcPr>
            <w:tcW w:w="1368" w:type="dxa"/>
            <w:tcBorders>
              <w:top w:val="single" w:sz="4" w:space="0" w:color="auto"/>
            </w:tcBorders>
            <w:shd w:val="clear" w:color="auto" w:fill="FAFAFA"/>
          </w:tcPr>
          <w:p w14:paraId="0DFEAD63"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7E4E65E2"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20A794C7"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58034B91"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44550" w:rsidRPr="005671C0" w14:paraId="7D3A857A" w14:textId="77777777" w:rsidTr="000B1698">
        <w:trPr>
          <w:cantSplit/>
          <w:trHeight w:val="20"/>
        </w:trPr>
        <w:tc>
          <w:tcPr>
            <w:tcW w:w="3989" w:type="dxa"/>
            <w:vAlign w:val="center"/>
          </w:tcPr>
          <w:p w14:paraId="1774D6EE" w14:textId="77777777" w:rsidR="00744550" w:rsidRPr="005671C0" w:rsidRDefault="00744550" w:rsidP="005671C0">
            <w:pPr>
              <w:pStyle w:val="7I-7H-"/>
              <w:ind w:left="-113"/>
              <w:rPr>
                <w:rFonts w:cs="Arial"/>
                <w:b w:val="0"/>
                <w:bCs w:val="0"/>
                <w:color w:val="000000"/>
                <w:sz w:val="18"/>
                <w:szCs w:val="18"/>
                <w:cs/>
              </w:rPr>
            </w:pPr>
            <w:proofErr w:type="gramStart"/>
            <w:r w:rsidRPr="005671C0">
              <w:rPr>
                <w:rFonts w:cs="Arial"/>
                <w:b w:val="0"/>
                <w:bCs w:val="0"/>
                <w:color w:val="000000"/>
                <w:sz w:val="18"/>
                <w:szCs w:val="18"/>
              </w:rPr>
              <w:t>At</w:t>
            </w:r>
            <w:proofErr w:type="gramEnd"/>
            <w:r w:rsidRPr="005671C0">
              <w:rPr>
                <w:rFonts w:cs="Arial"/>
                <w:b w:val="0"/>
                <w:bCs w:val="0"/>
                <w:color w:val="000000"/>
                <w:sz w:val="18"/>
                <w:szCs w:val="18"/>
              </w:rPr>
              <w:t xml:space="preserve"> 1 January</w:t>
            </w:r>
          </w:p>
        </w:tc>
        <w:tc>
          <w:tcPr>
            <w:tcW w:w="1368" w:type="dxa"/>
            <w:shd w:val="clear" w:color="auto" w:fill="FAFAFA"/>
            <w:vAlign w:val="center"/>
          </w:tcPr>
          <w:p w14:paraId="78661950" w14:textId="6663649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38,579,854</w:t>
            </w:r>
          </w:p>
        </w:tc>
        <w:tc>
          <w:tcPr>
            <w:tcW w:w="1368" w:type="dxa"/>
            <w:vAlign w:val="center"/>
          </w:tcPr>
          <w:p w14:paraId="7FE5FC62" w14:textId="098BC91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28,614,861</w:t>
            </w:r>
          </w:p>
        </w:tc>
        <w:tc>
          <w:tcPr>
            <w:tcW w:w="1368" w:type="dxa"/>
            <w:shd w:val="clear" w:color="auto" w:fill="FAFAFA"/>
            <w:vAlign w:val="center"/>
          </w:tcPr>
          <w:p w14:paraId="35103237" w14:textId="52ADD27D"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34,696,968</w:t>
            </w:r>
          </w:p>
        </w:tc>
        <w:tc>
          <w:tcPr>
            <w:tcW w:w="1368" w:type="dxa"/>
            <w:vAlign w:val="center"/>
          </w:tcPr>
          <w:p w14:paraId="49633023" w14:textId="15D4C206"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25,046,719</w:t>
            </w:r>
          </w:p>
        </w:tc>
      </w:tr>
      <w:tr w:rsidR="00744550" w:rsidRPr="005671C0" w14:paraId="52468471" w14:textId="77777777" w:rsidTr="000B1698">
        <w:trPr>
          <w:cantSplit/>
          <w:trHeight w:val="20"/>
        </w:trPr>
        <w:tc>
          <w:tcPr>
            <w:tcW w:w="3989" w:type="dxa"/>
            <w:vAlign w:val="center"/>
          </w:tcPr>
          <w:p w14:paraId="77CA83DA" w14:textId="77777777" w:rsidR="00744550" w:rsidRPr="005671C0" w:rsidRDefault="00744550" w:rsidP="005671C0">
            <w:pPr>
              <w:pStyle w:val="7I-7H-"/>
              <w:ind w:left="-113"/>
              <w:rPr>
                <w:rFonts w:cs="Arial"/>
                <w:b w:val="0"/>
                <w:bCs w:val="0"/>
                <w:color w:val="000000"/>
                <w:sz w:val="18"/>
                <w:szCs w:val="18"/>
                <w:lang w:val="en-GB"/>
              </w:rPr>
            </w:pPr>
            <w:r w:rsidRPr="005671C0">
              <w:rPr>
                <w:rFonts w:cs="Arial"/>
                <w:b w:val="0"/>
                <w:bCs w:val="0"/>
                <w:color w:val="000000"/>
                <w:sz w:val="18"/>
                <w:szCs w:val="18"/>
              </w:rPr>
              <w:t>Current service cost</w:t>
            </w:r>
          </w:p>
        </w:tc>
        <w:tc>
          <w:tcPr>
            <w:tcW w:w="1368" w:type="dxa"/>
            <w:shd w:val="clear" w:color="auto" w:fill="FAFAFA"/>
            <w:vAlign w:val="center"/>
          </w:tcPr>
          <w:p w14:paraId="2F313BF5" w14:textId="1E241AD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5,195,998</w:t>
            </w:r>
          </w:p>
        </w:tc>
        <w:tc>
          <w:tcPr>
            <w:tcW w:w="1368" w:type="dxa"/>
            <w:vAlign w:val="center"/>
          </w:tcPr>
          <w:p w14:paraId="0ED5DFED" w14:textId="6F6AB948"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8,381,821</w:t>
            </w:r>
          </w:p>
        </w:tc>
        <w:tc>
          <w:tcPr>
            <w:tcW w:w="1368" w:type="dxa"/>
            <w:shd w:val="clear" w:color="auto" w:fill="FAFAFA"/>
          </w:tcPr>
          <w:p w14:paraId="3DFC4A3C" w14:textId="6C52F158"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4,631,564</w:t>
            </w:r>
          </w:p>
        </w:tc>
        <w:tc>
          <w:tcPr>
            <w:tcW w:w="1368" w:type="dxa"/>
          </w:tcPr>
          <w:p w14:paraId="12B8B00C" w14:textId="6DBA9EA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7,954,215</w:t>
            </w:r>
          </w:p>
        </w:tc>
      </w:tr>
      <w:tr w:rsidR="00744550" w:rsidRPr="005671C0" w14:paraId="490A3E9F" w14:textId="77777777" w:rsidTr="000B1698">
        <w:trPr>
          <w:cantSplit/>
          <w:trHeight w:val="20"/>
        </w:trPr>
        <w:tc>
          <w:tcPr>
            <w:tcW w:w="3989" w:type="dxa"/>
            <w:vAlign w:val="center"/>
          </w:tcPr>
          <w:p w14:paraId="7653B2D9" w14:textId="77777777" w:rsidR="00744550" w:rsidRPr="005671C0" w:rsidRDefault="00744550" w:rsidP="005671C0">
            <w:pPr>
              <w:pStyle w:val="7I-7H-"/>
              <w:ind w:left="-113"/>
              <w:rPr>
                <w:rFonts w:cs="Arial"/>
                <w:b w:val="0"/>
                <w:bCs w:val="0"/>
                <w:color w:val="000000"/>
                <w:sz w:val="18"/>
                <w:szCs w:val="18"/>
                <w:cs/>
              </w:rPr>
            </w:pPr>
            <w:r w:rsidRPr="005671C0">
              <w:rPr>
                <w:rFonts w:cs="Arial"/>
                <w:b w:val="0"/>
                <w:bCs w:val="0"/>
                <w:color w:val="000000"/>
                <w:sz w:val="18"/>
                <w:szCs w:val="18"/>
              </w:rPr>
              <w:t>Interest cost</w:t>
            </w:r>
          </w:p>
        </w:tc>
        <w:tc>
          <w:tcPr>
            <w:tcW w:w="1368" w:type="dxa"/>
            <w:shd w:val="clear" w:color="auto" w:fill="FAFAFA"/>
            <w:vAlign w:val="center"/>
          </w:tcPr>
          <w:p w14:paraId="040119D5" w14:textId="2B64625A"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665,959</w:t>
            </w:r>
          </w:p>
        </w:tc>
        <w:tc>
          <w:tcPr>
            <w:tcW w:w="1368" w:type="dxa"/>
            <w:vAlign w:val="center"/>
          </w:tcPr>
          <w:p w14:paraId="3948C28B" w14:textId="26E11D9E"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763,879</w:t>
            </w:r>
          </w:p>
        </w:tc>
        <w:tc>
          <w:tcPr>
            <w:tcW w:w="1368" w:type="dxa"/>
            <w:shd w:val="clear" w:color="auto" w:fill="FAFAFA"/>
          </w:tcPr>
          <w:p w14:paraId="375C10E2" w14:textId="253A068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593,861</w:t>
            </w:r>
          </w:p>
        </w:tc>
        <w:tc>
          <w:tcPr>
            <w:tcW w:w="1368" w:type="dxa"/>
          </w:tcPr>
          <w:p w14:paraId="62008564" w14:textId="3D298FFC"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672,414</w:t>
            </w:r>
          </w:p>
        </w:tc>
      </w:tr>
      <w:tr w:rsidR="00744550" w:rsidRPr="005671C0" w14:paraId="5227112F" w14:textId="77777777" w:rsidTr="000B1698">
        <w:trPr>
          <w:cantSplit/>
          <w:trHeight w:val="20"/>
        </w:trPr>
        <w:tc>
          <w:tcPr>
            <w:tcW w:w="3989" w:type="dxa"/>
            <w:vAlign w:val="center"/>
          </w:tcPr>
          <w:p w14:paraId="3888F5D0" w14:textId="350D3614" w:rsidR="00744550" w:rsidRPr="005671C0" w:rsidRDefault="00744550" w:rsidP="005671C0">
            <w:pPr>
              <w:pStyle w:val="7I-7H-"/>
              <w:ind w:left="-113"/>
              <w:rPr>
                <w:rFonts w:cs="Arial"/>
                <w:b w:val="0"/>
                <w:bCs w:val="0"/>
                <w:color w:val="000000"/>
                <w:sz w:val="18"/>
                <w:szCs w:val="18"/>
              </w:rPr>
            </w:pPr>
            <w:r w:rsidRPr="005671C0">
              <w:rPr>
                <w:rFonts w:cs="Arial"/>
                <w:b w:val="0"/>
                <w:bCs w:val="0"/>
                <w:color w:val="000000"/>
                <w:sz w:val="18"/>
                <w:szCs w:val="18"/>
              </w:rPr>
              <w:t>Benefit paid</w:t>
            </w:r>
          </w:p>
        </w:tc>
        <w:tc>
          <w:tcPr>
            <w:tcW w:w="1368" w:type="dxa"/>
            <w:shd w:val="clear" w:color="auto" w:fill="FAFAFA"/>
            <w:vAlign w:val="center"/>
          </w:tcPr>
          <w:p w14:paraId="794AEEF2" w14:textId="1B7E7C07"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(5,570,500)</w:t>
            </w:r>
          </w:p>
        </w:tc>
        <w:tc>
          <w:tcPr>
            <w:tcW w:w="1368" w:type="dxa"/>
            <w:vAlign w:val="center"/>
          </w:tcPr>
          <w:p w14:paraId="4ABDB792" w14:textId="7A0AE39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(238,975)</w:t>
            </w:r>
          </w:p>
        </w:tc>
        <w:tc>
          <w:tcPr>
            <w:tcW w:w="1368" w:type="dxa"/>
            <w:shd w:val="clear" w:color="auto" w:fill="FAFAFA"/>
          </w:tcPr>
          <w:p w14:paraId="6B38270A" w14:textId="0EC97ED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(5,570,500)</w:t>
            </w:r>
          </w:p>
        </w:tc>
        <w:tc>
          <w:tcPr>
            <w:tcW w:w="1368" w:type="dxa"/>
          </w:tcPr>
          <w:p w14:paraId="643EA404" w14:textId="7BFF60FC"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(238,975)</w:t>
            </w:r>
          </w:p>
        </w:tc>
      </w:tr>
      <w:tr w:rsidR="00744550" w:rsidRPr="005671C0" w14:paraId="6C39C2F5" w14:textId="77777777" w:rsidTr="000B1698">
        <w:trPr>
          <w:cantSplit/>
          <w:trHeight w:val="20"/>
        </w:trPr>
        <w:tc>
          <w:tcPr>
            <w:tcW w:w="3989" w:type="dxa"/>
            <w:vAlign w:val="center"/>
          </w:tcPr>
          <w:p w14:paraId="3FCB08D9" w14:textId="70045BD1" w:rsidR="00744550" w:rsidRPr="005671C0" w:rsidRDefault="00744550" w:rsidP="005671C0">
            <w:pPr>
              <w:pStyle w:val="7I-7H-"/>
              <w:ind w:left="-113"/>
              <w:rPr>
                <w:rFonts w:cs="Arial"/>
                <w:b w:val="0"/>
                <w:bCs w:val="0"/>
                <w:color w:val="000000"/>
                <w:sz w:val="18"/>
                <w:szCs w:val="18"/>
                <w:cs/>
              </w:rPr>
            </w:pPr>
            <w:r w:rsidRPr="005671C0">
              <w:rPr>
                <w:rFonts w:cs="Arial"/>
                <w:b w:val="0"/>
                <w:bCs w:val="0"/>
                <w:color w:val="000000"/>
                <w:sz w:val="18"/>
                <w:szCs w:val="18"/>
              </w:rPr>
              <w:t>(Gain) loss on remeasurement</w:t>
            </w:r>
          </w:p>
        </w:tc>
        <w:tc>
          <w:tcPr>
            <w:tcW w:w="1368" w:type="dxa"/>
            <w:tcBorders>
              <w:bottom w:val="single" w:sz="4" w:space="0" w:color="auto"/>
            </w:tcBorders>
            <w:shd w:val="clear" w:color="auto" w:fill="FAFAFA"/>
            <w:vAlign w:val="center"/>
          </w:tcPr>
          <w:p w14:paraId="6B1F3F53" w14:textId="0F38910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(8,932,242)</w:t>
            </w:r>
          </w:p>
        </w:tc>
        <w:tc>
          <w:tcPr>
            <w:tcW w:w="1368" w:type="dxa"/>
            <w:tcBorders>
              <w:bottom w:val="single" w:sz="4" w:space="0" w:color="auto"/>
            </w:tcBorders>
            <w:vAlign w:val="center"/>
          </w:tcPr>
          <w:p w14:paraId="28CD52D5" w14:textId="55B155D4"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1,058,268</w:t>
            </w:r>
          </w:p>
        </w:tc>
        <w:tc>
          <w:tcPr>
            <w:tcW w:w="1368" w:type="dxa"/>
            <w:tcBorders>
              <w:bottom w:val="single" w:sz="4" w:space="0" w:color="auto"/>
            </w:tcBorders>
            <w:shd w:val="clear" w:color="auto" w:fill="FAFAFA"/>
          </w:tcPr>
          <w:p w14:paraId="67EF7CA2" w14:textId="0F36858D"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(9,633,662)</w:t>
            </w:r>
          </w:p>
        </w:tc>
        <w:tc>
          <w:tcPr>
            <w:tcW w:w="1368" w:type="dxa"/>
            <w:tcBorders>
              <w:bottom w:val="single" w:sz="4" w:space="0" w:color="auto"/>
            </w:tcBorders>
          </w:tcPr>
          <w:p w14:paraId="698D4916" w14:textId="6C500E83"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1,262,595</w:t>
            </w:r>
          </w:p>
        </w:tc>
      </w:tr>
      <w:tr w:rsidR="00744550" w:rsidRPr="005671C0" w14:paraId="685688B9" w14:textId="77777777" w:rsidTr="000B1698">
        <w:trPr>
          <w:cantSplit/>
          <w:trHeight w:val="20"/>
        </w:trPr>
        <w:tc>
          <w:tcPr>
            <w:tcW w:w="3989" w:type="dxa"/>
            <w:vAlign w:val="bottom"/>
          </w:tcPr>
          <w:p w14:paraId="7EF91568" w14:textId="77777777" w:rsidR="00744550" w:rsidRPr="005671C0" w:rsidRDefault="00744550" w:rsidP="005671C0">
            <w:pPr>
              <w:pStyle w:val="7I-7H-"/>
              <w:ind w:left="-113"/>
              <w:rPr>
                <w:rFonts w:cs="Arial"/>
                <w:b w:val="0"/>
                <w:bCs w:val="0"/>
                <w:color w:val="000000"/>
                <w:sz w:val="18"/>
                <w:szCs w:val="18"/>
                <w:rtl/>
                <w:cs/>
              </w:rPr>
            </w:pPr>
          </w:p>
        </w:tc>
        <w:tc>
          <w:tcPr>
            <w:tcW w:w="1368" w:type="dxa"/>
            <w:tcBorders>
              <w:top w:val="single" w:sz="4" w:space="0" w:color="auto"/>
            </w:tcBorders>
            <w:shd w:val="clear" w:color="auto" w:fill="FAFAFA"/>
            <w:vAlign w:val="bottom"/>
          </w:tcPr>
          <w:p w14:paraId="34B71FE8"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04FDB20"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42963E48" w14:textId="77777777" w:rsidR="00744550" w:rsidRPr="005671C0" w:rsidRDefault="00744550"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18E01A1D" w14:textId="77777777" w:rsidR="00744550" w:rsidRPr="005671C0" w:rsidRDefault="00744550" w:rsidP="005671C0">
            <w:pPr>
              <w:spacing w:after="0" w:line="240" w:lineRule="auto"/>
              <w:ind w:right="-72"/>
              <w:jc w:val="right"/>
              <w:rPr>
                <w:rFonts w:ascii="Arial" w:hAnsi="Arial" w:cs="Arial"/>
                <w:color w:val="000000"/>
                <w:sz w:val="18"/>
                <w:szCs w:val="18"/>
              </w:rPr>
            </w:pPr>
          </w:p>
        </w:tc>
      </w:tr>
      <w:tr w:rsidR="00744550" w:rsidRPr="005671C0" w14:paraId="3ECE1CA0" w14:textId="77777777" w:rsidTr="000B1698">
        <w:trPr>
          <w:cantSplit/>
          <w:trHeight w:val="20"/>
        </w:trPr>
        <w:tc>
          <w:tcPr>
            <w:tcW w:w="3989" w:type="dxa"/>
            <w:vAlign w:val="center"/>
          </w:tcPr>
          <w:p w14:paraId="5AC81844" w14:textId="77777777" w:rsidR="00744550" w:rsidRPr="005671C0" w:rsidRDefault="00744550" w:rsidP="005671C0">
            <w:pPr>
              <w:spacing w:after="0" w:line="240" w:lineRule="auto"/>
              <w:ind w:left="-113"/>
              <w:rPr>
                <w:rFonts w:ascii="Arial" w:hAnsi="Arial" w:cs="Arial"/>
                <w:color w:val="000000"/>
                <w:sz w:val="18"/>
                <w:szCs w:val="18"/>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w:t>
            </w:r>
          </w:p>
        </w:tc>
        <w:tc>
          <w:tcPr>
            <w:tcW w:w="1368" w:type="dxa"/>
            <w:tcBorders>
              <w:bottom w:val="single" w:sz="4" w:space="0" w:color="auto"/>
            </w:tcBorders>
            <w:shd w:val="clear" w:color="auto" w:fill="FAFAFA"/>
            <w:vAlign w:val="center"/>
          </w:tcPr>
          <w:p w14:paraId="4957DA98" w14:textId="48C79865"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29,939,069</w:t>
            </w:r>
          </w:p>
        </w:tc>
        <w:tc>
          <w:tcPr>
            <w:tcW w:w="1368" w:type="dxa"/>
            <w:tcBorders>
              <w:bottom w:val="single" w:sz="4" w:space="0" w:color="auto"/>
            </w:tcBorders>
            <w:vAlign w:val="center"/>
          </w:tcPr>
          <w:p w14:paraId="4A69D6A7" w14:textId="0681F5F9"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38,579,854</w:t>
            </w:r>
          </w:p>
        </w:tc>
        <w:tc>
          <w:tcPr>
            <w:tcW w:w="1368" w:type="dxa"/>
            <w:tcBorders>
              <w:bottom w:val="single" w:sz="4" w:space="0" w:color="auto"/>
            </w:tcBorders>
            <w:shd w:val="clear" w:color="auto" w:fill="FAFAFA"/>
            <w:vAlign w:val="center"/>
          </w:tcPr>
          <w:p w14:paraId="595CB1EA" w14:textId="42C617AA"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24,718,231</w:t>
            </w:r>
          </w:p>
        </w:tc>
        <w:tc>
          <w:tcPr>
            <w:tcW w:w="1368" w:type="dxa"/>
            <w:tcBorders>
              <w:bottom w:val="single" w:sz="4" w:space="0" w:color="auto"/>
            </w:tcBorders>
            <w:vAlign w:val="center"/>
          </w:tcPr>
          <w:p w14:paraId="54223167" w14:textId="7F07483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34,696,968</w:t>
            </w:r>
          </w:p>
        </w:tc>
      </w:tr>
    </w:tbl>
    <w:p w14:paraId="1A53DC21" w14:textId="77777777" w:rsidR="003D37C6" w:rsidRPr="005671C0" w:rsidRDefault="003D37C6" w:rsidP="005671C0">
      <w:pPr>
        <w:adjustRightInd w:val="0"/>
        <w:spacing w:after="0" w:line="240" w:lineRule="auto"/>
        <w:rPr>
          <w:rFonts w:ascii="Arial" w:hAnsi="Arial" w:cs="Arial"/>
          <w:color w:val="000000"/>
          <w:sz w:val="18"/>
          <w:szCs w:val="18"/>
        </w:rPr>
      </w:pPr>
    </w:p>
    <w:p w14:paraId="1E308AF3" w14:textId="77777777" w:rsidR="00924B5A" w:rsidRPr="005671C0" w:rsidRDefault="00924B5A" w:rsidP="005671C0">
      <w:pPr>
        <w:adjustRightInd w:val="0"/>
        <w:spacing w:after="0" w:line="240" w:lineRule="auto"/>
        <w:rPr>
          <w:rFonts w:ascii="Arial" w:hAnsi="Arial" w:cs="Arial"/>
          <w:color w:val="000000"/>
          <w:sz w:val="18"/>
          <w:szCs w:val="18"/>
        </w:rPr>
      </w:pPr>
      <w:r w:rsidRPr="005671C0">
        <w:rPr>
          <w:rFonts w:ascii="Arial" w:hAnsi="Arial" w:cs="Arial"/>
          <w:color w:val="000000"/>
          <w:sz w:val="18"/>
          <w:szCs w:val="18"/>
        </w:rPr>
        <w:t>The principal actuarial assumptions used are as follows:</w:t>
      </w:r>
    </w:p>
    <w:p w14:paraId="474F3F27" w14:textId="77777777" w:rsidR="00924B5A" w:rsidRPr="005671C0" w:rsidRDefault="00924B5A" w:rsidP="005671C0">
      <w:pPr>
        <w:adjustRightInd w:val="0"/>
        <w:spacing w:after="0" w:line="240" w:lineRule="auto"/>
        <w:rPr>
          <w:rFonts w:ascii="Arial" w:hAnsi="Arial" w:cs="Arial"/>
          <w:color w:val="000000"/>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924B5A" w:rsidRPr="005671C0" w14:paraId="18FC1103" w14:textId="77777777" w:rsidTr="000B1698">
        <w:trPr>
          <w:cantSplit/>
          <w:trHeight w:val="20"/>
        </w:trPr>
        <w:tc>
          <w:tcPr>
            <w:tcW w:w="3989" w:type="dxa"/>
            <w:vAlign w:val="bottom"/>
          </w:tcPr>
          <w:p w14:paraId="4636A1D2"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736" w:type="dxa"/>
            <w:gridSpan w:val="2"/>
            <w:tcBorders>
              <w:top w:val="single" w:sz="4" w:space="0" w:color="auto"/>
              <w:bottom w:val="single" w:sz="4" w:space="0" w:color="auto"/>
            </w:tcBorders>
            <w:shd w:val="clear" w:color="auto" w:fill="auto"/>
            <w:vAlign w:val="bottom"/>
          </w:tcPr>
          <w:p w14:paraId="38EAC949"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2238C0C0"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736" w:type="dxa"/>
            <w:gridSpan w:val="2"/>
            <w:tcBorders>
              <w:top w:val="single" w:sz="4" w:space="0" w:color="auto"/>
              <w:bottom w:val="single" w:sz="4" w:space="0" w:color="auto"/>
            </w:tcBorders>
            <w:shd w:val="clear" w:color="auto" w:fill="auto"/>
            <w:vAlign w:val="bottom"/>
          </w:tcPr>
          <w:p w14:paraId="7647474F" w14:textId="77777777" w:rsidR="004D365F"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27879F6E"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w:t>
            </w:r>
            <w:r w:rsidR="004D365F" w:rsidRPr="005671C0">
              <w:rPr>
                <w:rFonts w:ascii="Arial" w:hAnsi="Arial" w:cs="Arial"/>
                <w:b/>
                <w:bCs/>
                <w:color w:val="000000"/>
                <w:sz w:val="18"/>
                <w:szCs w:val="18"/>
                <w:lang w:val="en-GB"/>
              </w:rPr>
              <w:t xml:space="preserve"> </w:t>
            </w:r>
            <w:r w:rsidRPr="005671C0">
              <w:rPr>
                <w:rFonts w:ascii="Arial" w:hAnsi="Arial" w:cs="Arial"/>
                <w:b/>
                <w:bCs/>
                <w:color w:val="000000"/>
                <w:sz w:val="18"/>
                <w:szCs w:val="18"/>
                <w:lang w:val="en-GB"/>
              </w:rPr>
              <w:t>statements</w:t>
            </w:r>
          </w:p>
        </w:tc>
      </w:tr>
      <w:tr w:rsidR="00924B5A" w:rsidRPr="005671C0" w14:paraId="2EADD426" w14:textId="77777777" w:rsidTr="000B1698">
        <w:trPr>
          <w:cantSplit/>
          <w:trHeight w:val="20"/>
        </w:trPr>
        <w:tc>
          <w:tcPr>
            <w:tcW w:w="3989" w:type="dxa"/>
            <w:vAlign w:val="bottom"/>
          </w:tcPr>
          <w:p w14:paraId="19254F99"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1368" w:type="dxa"/>
            <w:tcBorders>
              <w:top w:val="single" w:sz="4" w:space="0" w:color="auto"/>
              <w:bottom w:val="single" w:sz="4" w:space="0" w:color="auto"/>
            </w:tcBorders>
            <w:vAlign w:val="bottom"/>
          </w:tcPr>
          <w:p w14:paraId="476B5A34" w14:textId="5F583943" w:rsidR="00924B5A" w:rsidRPr="005671C0" w:rsidRDefault="00C62224"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w:t>
            </w:r>
            <w:r w:rsidR="0083062E" w:rsidRPr="005671C0">
              <w:rPr>
                <w:rFonts w:ascii="Arial" w:hAnsi="Arial" w:cs="Arial"/>
                <w:b/>
                <w:bCs/>
                <w:color w:val="000000"/>
                <w:sz w:val="18"/>
                <w:szCs w:val="18"/>
                <w:lang w:val="en-GB"/>
              </w:rPr>
              <w:t>1</w:t>
            </w:r>
          </w:p>
        </w:tc>
        <w:tc>
          <w:tcPr>
            <w:tcW w:w="1368" w:type="dxa"/>
            <w:tcBorders>
              <w:top w:val="single" w:sz="4" w:space="0" w:color="auto"/>
              <w:bottom w:val="single" w:sz="4" w:space="0" w:color="auto"/>
            </w:tcBorders>
            <w:vAlign w:val="bottom"/>
          </w:tcPr>
          <w:p w14:paraId="7C704A83" w14:textId="34DA8518" w:rsidR="00924B5A" w:rsidRPr="005671C0" w:rsidRDefault="00DF7349"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w:t>
            </w:r>
            <w:r w:rsidR="0083062E" w:rsidRPr="005671C0">
              <w:rPr>
                <w:rFonts w:ascii="Arial" w:hAnsi="Arial" w:cs="Arial"/>
                <w:b/>
                <w:bCs/>
                <w:color w:val="000000"/>
                <w:sz w:val="18"/>
                <w:szCs w:val="18"/>
                <w:lang w:val="en-GB"/>
              </w:rPr>
              <w:t>20</w:t>
            </w:r>
          </w:p>
        </w:tc>
        <w:tc>
          <w:tcPr>
            <w:tcW w:w="1368" w:type="dxa"/>
            <w:tcBorders>
              <w:top w:val="single" w:sz="4" w:space="0" w:color="auto"/>
              <w:bottom w:val="single" w:sz="4" w:space="0" w:color="auto"/>
            </w:tcBorders>
            <w:vAlign w:val="bottom"/>
          </w:tcPr>
          <w:p w14:paraId="7AE78AAF" w14:textId="6F32BD79" w:rsidR="00924B5A" w:rsidRPr="005671C0" w:rsidRDefault="00C62224"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w:t>
            </w:r>
            <w:r w:rsidR="0083062E" w:rsidRPr="005671C0">
              <w:rPr>
                <w:rFonts w:ascii="Arial" w:hAnsi="Arial" w:cs="Arial"/>
                <w:b/>
                <w:bCs/>
                <w:color w:val="000000"/>
                <w:sz w:val="18"/>
                <w:szCs w:val="18"/>
                <w:lang w:val="en-GB"/>
              </w:rPr>
              <w:t>1</w:t>
            </w:r>
          </w:p>
        </w:tc>
        <w:tc>
          <w:tcPr>
            <w:tcW w:w="1368" w:type="dxa"/>
            <w:tcBorders>
              <w:top w:val="single" w:sz="4" w:space="0" w:color="auto"/>
              <w:bottom w:val="single" w:sz="4" w:space="0" w:color="auto"/>
            </w:tcBorders>
            <w:vAlign w:val="bottom"/>
          </w:tcPr>
          <w:p w14:paraId="1FC04899" w14:textId="7D242A59" w:rsidR="00924B5A" w:rsidRPr="005671C0" w:rsidRDefault="00DF7349"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w:t>
            </w:r>
            <w:r w:rsidR="0083062E" w:rsidRPr="005671C0">
              <w:rPr>
                <w:rFonts w:ascii="Arial" w:hAnsi="Arial" w:cs="Arial"/>
                <w:b/>
                <w:bCs/>
                <w:color w:val="000000"/>
                <w:sz w:val="18"/>
                <w:szCs w:val="18"/>
                <w:lang w:val="en-GB"/>
              </w:rPr>
              <w:t>20</w:t>
            </w:r>
          </w:p>
        </w:tc>
      </w:tr>
      <w:tr w:rsidR="00924B5A" w:rsidRPr="005671C0" w14:paraId="7EF1F191" w14:textId="77777777" w:rsidTr="000B1698">
        <w:trPr>
          <w:cantSplit/>
          <w:trHeight w:val="20"/>
        </w:trPr>
        <w:tc>
          <w:tcPr>
            <w:tcW w:w="3989" w:type="dxa"/>
            <w:vAlign w:val="bottom"/>
          </w:tcPr>
          <w:p w14:paraId="5DB082FB" w14:textId="77777777" w:rsidR="00924B5A" w:rsidRPr="005671C0" w:rsidRDefault="00924B5A" w:rsidP="005671C0">
            <w:pPr>
              <w:spacing w:after="0" w:line="240" w:lineRule="auto"/>
              <w:ind w:left="-120"/>
              <w:rPr>
                <w:rFonts w:ascii="Arial" w:hAnsi="Arial" w:cs="Arial"/>
                <w:color w:val="000000"/>
                <w:sz w:val="18"/>
                <w:szCs w:val="18"/>
                <w:rtl/>
                <w:cs/>
              </w:rPr>
            </w:pPr>
          </w:p>
        </w:tc>
        <w:tc>
          <w:tcPr>
            <w:tcW w:w="1368" w:type="dxa"/>
            <w:tcBorders>
              <w:top w:val="single" w:sz="4" w:space="0" w:color="auto"/>
            </w:tcBorders>
            <w:shd w:val="clear" w:color="auto" w:fill="FAFAFA"/>
            <w:vAlign w:val="bottom"/>
          </w:tcPr>
          <w:p w14:paraId="579DB478"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58213EE7"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0E76FF8F"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0636CA0C"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44550" w:rsidRPr="005671C0" w14:paraId="6C239694" w14:textId="77777777" w:rsidTr="000B1698">
        <w:trPr>
          <w:cantSplit/>
          <w:trHeight w:val="20"/>
        </w:trPr>
        <w:tc>
          <w:tcPr>
            <w:tcW w:w="3989" w:type="dxa"/>
            <w:vAlign w:val="bottom"/>
          </w:tcPr>
          <w:p w14:paraId="22CD4542" w14:textId="77777777" w:rsidR="00744550" w:rsidRPr="005671C0" w:rsidRDefault="00744550"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Discount rate (%)</w:t>
            </w:r>
          </w:p>
        </w:tc>
        <w:tc>
          <w:tcPr>
            <w:tcW w:w="1368" w:type="dxa"/>
            <w:shd w:val="clear" w:color="auto" w:fill="FAFAFA"/>
            <w:vAlign w:val="bottom"/>
          </w:tcPr>
          <w:p w14:paraId="37E6B8F0" w14:textId="1F017AEF"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2.44 - 2.99</w:t>
            </w:r>
          </w:p>
        </w:tc>
        <w:tc>
          <w:tcPr>
            <w:tcW w:w="1368" w:type="dxa"/>
            <w:vAlign w:val="bottom"/>
          </w:tcPr>
          <w:p w14:paraId="29519F5D" w14:textId="25C74B6C"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1.50 -</w:t>
            </w:r>
            <w:r w:rsidRPr="005671C0">
              <w:rPr>
                <w:rFonts w:ascii="Arial" w:hAnsi="Arial" w:cs="Arial"/>
                <w:color w:val="000000"/>
                <w:sz w:val="18"/>
                <w:szCs w:val="18"/>
                <w:cs/>
              </w:rPr>
              <w:t xml:space="preserve"> </w:t>
            </w:r>
            <w:r w:rsidRPr="005671C0">
              <w:rPr>
                <w:rFonts w:ascii="Arial" w:hAnsi="Arial" w:cs="Arial"/>
                <w:color w:val="000000"/>
                <w:sz w:val="18"/>
                <w:szCs w:val="18"/>
              </w:rPr>
              <w:t>1.74</w:t>
            </w:r>
          </w:p>
        </w:tc>
        <w:tc>
          <w:tcPr>
            <w:tcW w:w="1368" w:type="dxa"/>
            <w:shd w:val="clear" w:color="auto" w:fill="FAFAFA"/>
            <w:vAlign w:val="bottom"/>
          </w:tcPr>
          <w:p w14:paraId="3B5B73E6" w14:textId="69A5284D"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2.44</w:t>
            </w:r>
          </w:p>
        </w:tc>
        <w:tc>
          <w:tcPr>
            <w:tcW w:w="1368" w:type="dxa"/>
            <w:vAlign w:val="bottom"/>
          </w:tcPr>
          <w:p w14:paraId="3E7A127A" w14:textId="4F5DC926"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1.50</w:t>
            </w:r>
          </w:p>
        </w:tc>
      </w:tr>
      <w:tr w:rsidR="00744550" w:rsidRPr="005671C0" w14:paraId="6A698A5F" w14:textId="77777777" w:rsidTr="000B1698">
        <w:trPr>
          <w:cantSplit/>
          <w:trHeight w:val="20"/>
        </w:trPr>
        <w:tc>
          <w:tcPr>
            <w:tcW w:w="3989" w:type="dxa"/>
            <w:vAlign w:val="bottom"/>
          </w:tcPr>
          <w:p w14:paraId="2C5497D0" w14:textId="77777777" w:rsidR="00744550" w:rsidRPr="005671C0" w:rsidRDefault="00744550" w:rsidP="005671C0">
            <w:pPr>
              <w:spacing w:after="0" w:line="240" w:lineRule="auto"/>
              <w:ind w:left="-120"/>
              <w:rPr>
                <w:rFonts w:ascii="Arial" w:hAnsi="Arial" w:cs="Arial"/>
                <w:color w:val="000000"/>
                <w:sz w:val="18"/>
                <w:szCs w:val="18"/>
                <w:rtl/>
                <w:cs/>
              </w:rPr>
            </w:pPr>
            <w:r w:rsidRPr="005671C0">
              <w:rPr>
                <w:rFonts w:ascii="Arial" w:hAnsi="Arial" w:cs="Arial"/>
                <w:color w:val="000000"/>
                <w:sz w:val="18"/>
                <w:szCs w:val="18"/>
              </w:rPr>
              <w:t>Salary growth rate (%)</w:t>
            </w:r>
          </w:p>
        </w:tc>
        <w:tc>
          <w:tcPr>
            <w:tcW w:w="1368" w:type="dxa"/>
            <w:shd w:val="clear" w:color="auto" w:fill="FAFAFA"/>
            <w:vAlign w:val="bottom"/>
          </w:tcPr>
          <w:p w14:paraId="4450DDB4" w14:textId="5BFAA600"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 xml:space="preserve">2.03 </w:t>
            </w:r>
            <w:r w:rsidRPr="005671C0">
              <w:rPr>
                <w:rFonts w:ascii="Arial" w:hAnsi="Arial" w:cs="Arial"/>
                <w:color w:val="000000"/>
                <w:sz w:val="18"/>
                <w:szCs w:val="18"/>
                <w:cs/>
              </w:rPr>
              <w:t>-</w:t>
            </w:r>
            <w:r w:rsidRPr="005671C0">
              <w:rPr>
                <w:rFonts w:ascii="Arial" w:hAnsi="Arial" w:cs="Arial"/>
                <w:color w:val="000000"/>
                <w:sz w:val="18"/>
                <w:szCs w:val="18"/>
              </w:rPr>
              <w:t xml:space="preserve"> 4.49</w:t>
            </w:r>
          </w:p>
        </w:tc>
        <w:tc>
          <w:tcPr>
            <w:tcW w:w="1368" w:type="dxa"/>
            <w:vAlign w:val="bottom"/>
          </w:tcPr>
          <w:p w14:paraId="6D5625BE" w14:textId="74E3FAB9" w:rsidR="00744550" w:rsidRPr="005671C0" w:rsidRDefault="00744550" w:rsidP="005671C0">
            <w:pPr>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2.69 - 5.50</w:t>
            </w:r>
          </w:p>
        </w:tc>
        <w:tc>
          <w:tcPr>
            <w:tcW w:w="1368" w:type="dxa"/>
            <w:shd w:val="clear" w:color="auto" w:fill="FAFAFA"/>
            <w:vAlign w:val="bottom"/>
          </w:tcPr>
          <w:p w14:paraId="1CF2E4AF" w14:textId="691688B6"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4.49</w:t>
            </w:r>
          </w:p>
        </w:tc>
        <w:tc>
          <w:tcPr>
            <w:tcW w:w="1368" w:type="dxa"/>
            <w:vAlign w:val="bottom"/>
          </w:tcPr>
          <w:p w14:paraId="2D3BCE63" w14:textId="0BE78320" w:rsidR="00744550" w:rsidRPr="005671C0" w:rsidRDefault="00744550" w:rsidP="005671C0">
            <w:pPr>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5.50</w:t>
            </w:r>
          </w:p>
        </w:tc>
      </w:tr>
      <w:tr w:rsidR="00744550" w:rsidRPr="005671C0" w14:paraId="41AF4D3B" w14:textId="77777777" w:rsidTr="000B1698">
        <w:trPr>
          <w:cantSplit/>
          <w:trHeight w:val="20"/>
        </w:trPr>
        <w:tc>
          <w:tcPr>
            <w:tcW w:w="3989" w:type="dxa"/>
            <w:vAlign w:val="bottom"/>
          </w:tcPr>
          <w:p w14:paraId="6DEE599E" w14:textId="77777777" w:rsidR="00744550" w:rsidRPr="005671C0" w:rsidRDefault="00744550" w:rsidP="005671C0">
            <w:pPr>
              <w:spacing w:after="0" w:line="240" w:lineRule="auto"/>
              <w:ind w:left="-120"/>
              <w:rPr>
                <w:rFonts w:ascii="Arial" w:hAnsi="Arial" w:cs="Arial"/>
                <w:snapToGrid w:val="0"/>
                <w:color w:val="000000"/>
                <w:sz w:val="18"/>
                <w:szCs w:val="18"/>
                <w:rtl/>
                <w:cs/>
                <w:lang w:eastAsia="th-TH"/>
              </w:rPr>
            </w:pPr>
            <w:r w:rsidRPr="005671C0">
              <w:rPr>
                <w:rFonts w:ascii="Arial" w:hAnsi="Arial" w:cs="Arial"/>
                <w:color w:val="000000"/>
                <w:sz w:val="18"/>
                <w:szCs w:val="18"/>
              </w:rPr>
              <w:t>Retirement age (years)</w:t>
            </w:r>
          </w:p>
        </w:tc>
        <w:tc>
          <w:tcPr>
            <w:tcW w:w="1368" w:type="dxa"/>
            <w:shd w:val="clear" w:color="auto" w:fill="FAFAFA"/>
            <w:vAlign w:val="bottom"/>
          </w:tcPr>
          <w:p w14:paraId="6BF0ECF2" w14:textId="4B9E1F3E" w:rsidR="00744550" w:rsidRPr="005671C0" w:rsidRDefault="0074455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60</w:t>
            </w:r>
          </w:p>
        </w:tc>
        <w:tc>
          <w:tcPr>
            <w:tcW w:w="1368" w:type="dxa"/>
            <w:vAlign w:val="bottom"/>
          </w:tcPr>
          <w:p w14:paraId="14BEE525" w14:textId="78398FF2" w:rsidR="00744550" w:rsidRPr="005671C0" w:rsidRDefault="00744550" w:rsidP="005671C0">
            <w:pPr>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60</w:t>
            </w:r>
          </w:p>
        </w:tc>
        <w:tc>
          <w:tcPr>
            <w:tcW w:w="1368" w:type="dxa"/>
            <w:shd w:val="clear" w:color="auto" w:fill="FAFAFA"/>
            <w:vAlign w:val="bottom"/>
          </w:tcPr>
          <w:p w14:paraId="7A697F33" w14:textId="535432D8" w:rsidR="00744550" w:rsidRPr="005671C0" w:rsidRDefault="00744550"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60</w:t>
            </w:r>
          </w:p>
        </w:tc>
        <w:tc>
          <w:tcPr>
            <w:tcW w:w="1368" w:type="dxa"/>
            <w:vAlign w:val="bottom"/>
          </w:tcPr>
          <w:p w14:paraId="3C41C1A9" w14:textId="175F2568" w:rsidR="00744550" w:rsidRPr="005671C0" w:rsidRDefault="00744550" w:rsidP="005671C0">
            <w:pPr>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rPr>
              <w:t>60</w:t>
            </w:r>
          </w:p>
        </w:tc>
      </w:tr>
    </w:tbl>
    <w:p w14:paraId="7D32AC4B" w14:textId="77777777" w:rsidR="00924B5A" w:rsidRPr="005671C0" w:rsidRDefault="00924B5A" w:rsidP="005671C0">
      <w:pPr>
        <w:adjustRightInd w:val="0"/>
        <w:spacing w:after="0" w:line="240" w:lineRule="auto"/>
        <w:rPr>
          <w:rFonts w:ascii="Arial" w:hAnsi="Arial" w:cs="Arial"/>
          <w:color w:val="000000"/>
          <w:sz w:val="18"/>
          <w:szCs w:val="18"/>
        </w:rPr>
      </w:pPr>
    </w:p>
    <w:p w14:paraId="1C08AD9D" w14:textId="77777777" w:rsidR="00924B5A" w:rsidRPr="005671C0" w:rsidRDefault="00924B5A" w:rsidP="005671C0">
      <w:pPr>
        <w:adjustRightInd w:val="0"/>
        <w:spacing w:after="0" w:line="240" w:lineRule="auto"/>
        <w:rPr>
          <w:rFonts w:ascii="Arial" w:hAnsi="Arial" w:cs="Arial"/>
          <w:color w:val="000000"/>
          <w:sz w:val="18"/>
          <w:szCs w:val="18"/>
        </w:rPr>
      </w:pPr>
      <w:r w:rsidRPr="005671C0">
        <w:rPr>
          <w:rFonts w:ascii="Arial" w:hAnsi="Arial" w:cs="Arial"/>
          <w:color w:val="000000"/>
          <w:sz w:val="18"/>
          <w:szCs w:val="18"/>
        </w:rPr>
        <w:t>Sensitivity analysis is as follows:</w:t>
      </w:r>
    </w:p>
    <w:p w14:paraId="13F916F6" w14:textId="77777777" w:rsidR="00924B5A" w:rsidRPr="005671C0" w:rsidRDefault="00924B5A" w:rsidP="005671C0">
      <w:pPr>
        <w:adjustRightInd w:val="0"/>
        <w:spacing w:after="0" w:line="240" w:lineRule="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754"/>
        <w:gridCol w:w="2232"/>
        <w:gridCol w:w="2232"/>
        <w:gridCol w:w="2232"/>
      </w:tblGrid>
      <w:tr w:rsidR="00924B5A" w:rsidRPr="005671C0" w14:paraId="21F85E7D" w14:textId="77777777" w:rsidTr="005E0F15">
        <w:tc>
          <w:tcPr>
            <w:tcW w:w="2754" w:type="dxa"/>
          </w:tcPr>
          <w:p w14:paraId="55F29450" w14:textId="77777777" w:rsidR="00924B5A" w:rsidRPr="005671C0" w:rsidRDefault="00924B5A" w:rsidP="005671C0">
            <w:pPr>
              <w:spacing w:after="0" w:line="240" w:lineRule="auto"/>
              <w:ind w:left="-105"/>
              <w:rPr>
                <w:rFonts w:ascii="Arial" w:hAnsi="Arial" w:cs="Arial"/>
                <w:color w:val="000000"/>
                <w:sz w:val="18"/>
                <w:szCs w:val="18"/>
              </w:rPr>
            </w:pPr>
          </w:p>
        </w:tc>
        <w:tc>
          <w:tcPr>
            <w:tcW w:w="6696" w:type="dxa"/>
            <w:gridSpan w:val="3"/>
            <w:tcBorders>
              <w:top w:val="single" w:sz="4" w:space="0" w:color="auto"/>
              <w:bottom w:val="single" w:sz="4" w:space="0" w:color="auto"/>
            </w:tcBorders>
            <w:shd w:val="clear" w:color="auto" w:fill="auto"/>
            <w:vAlign w:val="bottom"/>
          </w:tcPr>
          <w:p w14:paraId="56309CB3" w14:textId="44D41245"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Consolidated financial statements</w:t>
            </w:r>
          </w:p>
        </w:tc>
      </w:tr>
      <w:tr w:rsidR="00924B5A" w:rsidRPr="005671C0" w14:paraId="13B5469E" w14:textId="77777777" w:rsidTr="005E0F15">
        <w:tc>
          <w:tcPr>
            <w:tcW w:w="2754" w:type="dxa"/>
          </w:tcPr>
          <w:p w14:paraId="504DA49F"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vAlign w:val="bottom"/>
          </w:tcPr>
          <w:p w14:paraId="4DB13EFA"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p>
        </w:tc>
        <w:tc>
          <w:tcPr>
            <w:tcW w:w="4464" w:type="dxa"/>
            <w:gridSpan w:val="2"/>
            <w:tcBorders>
              <w:top w:val="single" w:sz="4" w:space="0" w:color="auto"/>
              <w:bottom w:val="single" w:sz="4" w:space="0" w:color="auto"/>
            </w:tcBorders>
            <w:vAlign w:val="bottom"/>
          </w:tcPr>
          <w:p w14:paraId="23C9E725"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tl/>
                <w:cs/>
                <w:lang w:val="en-GB"/>
              </w:rPr>
            </w:pPr>
            <w:r w:rsidRPr="005671C0">
              <w:rPr>
                <w:rFonts w:ascii="Arial" w:hAnsi="Arial" w:cs="Arial"/>
                <w:b/>
                <w:bCs/>
                <w:color w:val="000000"/>
                <w:sz w:val="18"/>
                <w:szCs w:val="18"/>
                <w:lang w:val="en-GB"/>
              </w:rPr>
              <w:t>Impact on defined benefits obligation</w:t>
            </w:r>
          </w:p>
        </w:tc>
      </w:tr>
      <w:tr w:rsidR="00924B5A" w:rsidRPr="005671C0" w14:paraId="209470BB" w14:textId="77777777" w:rsidTr="005E0F15">
        <w:tc>
          <w:tcPr>
            <w:tcW w:w="2754" w:type="dxa"/>
          </w:tcPr>
          <w:p w14:paraId="2C62DC83"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bottom w:val="single" w:sz="4" w:space="0" w:color="auto"/>
            </w:tcBorders>
            <w:vAlign w:val="bottom"/>
          </w:tcPr>
          <w:p w14:paraId="67B26182"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5671C0">
              <w:rPr>
                <w:rFonts w:ascii="Arial" w:hAnsi="Arial" w:cs="Arial"/>
                <w:b/>
                <w:bCs/>
                <w:color w:val="000000"/>
                <w:sz w:val="18"/>
                <w:szCs w:val="18"/>
              </w:rPr>
              <w:t>Change in assumption</w:t>
            </w:r>
          </w:p>
        </w:tc>
        <w:tc>
          <w:tcPr>
            <w:tcW w:w="2232" w:type="dxa"/>
            <w:tcBorders>
              <w:top w:val="single" w:sz="4" w:space="0" w:color="auto"/>
              <w:bottom w:val="single" w:sz="4" w:space="0" w:color="auto"/>
            </w:tcBorders>
            <w:vAlign w:val="bottom"/>
          </w:tcPr>
          <w:p w14:paraId="4153A2DA"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5671C0">
              <w:rPr>
                <w:rFonts w:ascii="Arial" w:hAnsi="Arial" w:cs="Arial"/>
                <w:b/>
                <w:bCs/>
                <w:color w:val="000000"/>
                <w:sz w:val="18"/>
                <w:szCs w:val="18"/>
              </w:rPr>
              <w:t>Increase in assumption</w:t>
            </w:r>
          </w:p>
        </w:tc>
        <w:tc>
          <w:tcPr>
            <w:tcW w:w="2232" w:type="dxa"/>
            <w:tcBorders>
              <w:top w:val="single" w:sz="4" w:space="0" w:color="auto"/>
              <w:bottom w:val="single" w:sz="4" w:space="0" w:color="auto"/>
            </w:tcBorders>
            <w:vAlign w:val="bottom"/>
          </w:tcPr>
          <w:p w14:paraId="409B4AE1"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5671C0">
              <w:rPr>
                <w:rFonts w:ascii="Arial" w:hAnsi="Arial" w:cs="Arial"/>
                <w:b/>
                <w:bCs/>
                <w:color w:val="000000"/>
                <w:sz w:val="18"/>
                <w:szCs w:val="18"/>
              </w:rPr>
              <w:t>Decrease in assumption</w:t>
            </w:r>
          </w:p>
        </w:tc>
      </w:tr>
      <w:tr w:rsidR="00924B5A" w:rsidRPr="005671C0" w14:paraId="5D5C2077" w14:textId="77777777" w:rsidTr="005E0F15">
        <w:tc>
          <w:tcPr>
            <w:tcW w:w="2754" w:type="dxa"/>
          </w:tcPr>
          <w:p w14:paraId="79B58B59"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tcPr>
          <w:p w14:paraId="44AFD83B"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290735DD"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14AA1E61"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r>
      <w:tr w:rsidR="00744550" w:rsidRPr="005671C0" w14:paraId="088CA54F" w14:textId="77777777" w:rsidTr="001466F5">
        <w:tc>
          <w:tcPr>
            <w:tcW w:w="2754" w:type="dxa"/>
          </w:tcPr>
          <w:p w14:paraId="32565C09" w14:textId="77777777" w:rsidR="00744550" w:rsidRPr="005671C0" w:rsidRDefault="00744550" w:rsidP="005671C0">
            <w:pPr>
              <w:spacing w:after="0" w:line="240" w:lineRule="auto"/>
              <w:ind w:left="-105"/>
              <w:rPr>
                <w:rFonts w:ascii="Arial" w:hAnsi="Arial" w:cs="Arial"/>
                <w:color w:val="000000"/>
                <w:sz w:val="18"/>
                <w:szCs w:val="18"/>
              </w:rPr>
            </w:pPr>
            <w:r w:rsidRPr="005671C0">
              <w:rPr>
                <w:rFonts w:ascii="Arial" w:hAnsi="Arial" w:cs="Arial"/>
                <w:color w:val="000000"/>
                <w:sz w:val="18"/>
                <w:szCs w:val="18"/>
              </w:rPr>
              <w:t>Discount rate</w:t>
            </w:r>
          </w:p>
        </w:tc>
        <w:tc>
          <w:tcPr>
            <w:tcW w:w="2232" w:type="dxa"/>
          </w:tcPr>
          <w:p w14:paraId="361580D7"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lang w:val="en-GB"/>
              </w:rPr>
              <w:t>0.5%</w:t>
            </w:r>
          </w:p>
        </w:tc>
        <w:tc>
          <w:tcPr>
            <w:tcW w:w="2232" w:type="dxa"/>
          </w:tcPr>
          <w:p w14:paraId="71FC7B17" w14:textId="41F943B2"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rPr>
              <w:t>Decrease by 8%</w:t>
            </w:r>
          </w:p>
        </w:tc>
        <w:tc>
          <w:tcPr>
            <w:tcW w:w="2232" w:type="dxa"/>
          </w:tcPr>
          <w:p w14:paraId="7E0B0A07" w14:textId="1BF0F475"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Increase by 8%</w:t>
            </w:r>
          </w:p>
        </w:tc>
      </w:tr>
      <w:tr w:rsidR="00744550" w:rsidRPr="005671C0" w14:paraId="410BE8FD" w14:textId="77777777" w:rsidTr="001466F5">
        <w:tc>
          <w:tcPr>
            <w:tcW w:w="2754" w:type="dxa"/>
          </w:tcPr>
          <w:p w14:paraId="16AE776E" w14:textId="77777777" w:rsidR="00744550" w:rsidRPr="005671C0" w:rsidRDefault="00744550" w:rsidP="005671C0">
            <w:pPr>
              <w:spacing w:after="0" w:line="240" w:lineRule="auto"/>
              <w:ind w:left="-105"/>
              <w:rPr>
                <w:rFonts w:ascii="Arial" w:hAnsi="Arial" w:cs="Arial"/>
                <w:color w:val="000000"/>
                <w:sz w:val="18"/>
                <w:szCs w:val="18"/>
              </w:rPr>
            </w:pPr>
            <w:r w:rsidRPr="005671C0">
              <w:rPr>
                <w:rFonts w:ascii="Arial" w:hAnsi="Arial" w:cs="Arial"/>
                <w:color w:val="000000"/>
                <w:sz w:val="18"/>
                <w:szCs w:val="18"/>
              </w:rPr>
              <w:t>Salary growth rate</w:t>
            </w:r>
          </w:p>
        </w:tc>
        <w:tc>
          <w:tcPr>
            <w:tcW w:w="2232" w:type="dxa"/>
          </w:tcPr>
          <w:p w14:paraId="3E28857C"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lang w:val="en-GB"/>
              </w:rPr>
              <w:t>0.5%</w:t>
            </w:r>
          </w:p>
        </w:tc>
        <w:tc>
          <w:tcPr>
            <w:tcW w:w="2232" w:type="dxa"/>
          </w:tcPr>
          <w:p w14:paraId="3395CDAC" w14:textId="27BBC8EF"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Increase by 8%</w:t>
            </w:r>
          </w:p>
        </w:tc>
        <w:tc>
          <w:tcPr>
            <w:tcW w:w="2232" w:type="dxa"/>
          </w:tcPr>
          <w:p w14:paraId="15002158" w14:textId="1E4875A6"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Decrease by 8%</w:t>
            </w:r>
          </w:p>
        </w:tc>
      </w:tr>
    </w:tbl>
    <w:p w14:paraId="00F5F859" w14:textId="49245CFC" w:rsidR="00924B5A" w:rsidRPr="005671C0" w:rsidRDefault="00924B5A" w:rsidP="005671C0">
      <w:pPr>
        <w:spacing w:after="0" w:line="240" w:lineRule="auto"/>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754"/>
        <w:gridCol w:w="2232"/>
        <w:gridCol w:w="2232"/>
        <w:gridCol w:w="2232"/>
      </w:tblGrid>
      <w:tr w:rsidR="00744550" w:rsidRPr="005671C0" w14:paraId="54965A73" w14:textId="77777777" w:rsidTr="00D648ED">
        <w:tc>
          <w:tcPr>
            <w:tcW w:w="2754" w:type="dxa"/>
          </w:tcPr>
          <w:p w14:paraId="6B279EFE" w14:textId="77777777" w:rsidR="00744550" w:rsidRPr="005671C0" w:rsidRDefault="00744550" w:rsidP="005671C0">
            <w:pPr>
              <w:spacing w:after="0" w:line="240" w:lineRule="auto"/>
              <w:ind w:left="-105"/>
              <w:rPr>
                <w:rFonts w:ascii="Arial" w:hAnsi="Arial" w:cs="Arial"/>
                <w:color w:val="000000"/>
                <w:sz w:val="18"/>
                <w:szCs w:val="18"/>
              </w:rPr>
            </w:pPr>
          </w:p>
        </w:tc>
        <w:tc>
          <w:tcPr>
            <w:tcW w:w="6696" w:type="dxa"/>
            <w:gridSpan w:val="3"/>
            <w:tcBorders>
              <w:top w:val="single" w:sz="4" w:space="0" w:color="auto"/>
              <w:bottom w:val="single" w:sz="4" w:space="0" w:color="auto"/>
            </w:tcBorders>
            <w:shd w:val="clear" w:color="auto" w:fill="auto"/>
            <w:vAlign w:val="bottom"/>
          </w:tcPr>
          <w:p w14:paraId="6A0B750D" w14:textId="6DD7FEB5"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Separate financial statements</w:t>
            </w:r>
          </w:p>
        </w:tc>
      </w:tr>
      <w:tr w:rsidR="00744550" w:rsidRPr="005671C0" w14:paraId="164F44BB" w14:textId="77777777" w:rsidTr="00D648ED">
        <w:tc>
          <w:tcPr>
            <w:tcW w:w="2754" w:type="dxa"/>
          </w:tcPr>
          <w:p w14:paraId="2718C8BE"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vAlign w:val="bottom"/>
          </w:tcPr>
          <w:p w14:paraId="7CD9E821"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p>
        </w:tc>
        <w:tc>
          <w:tcPr>
            <w:tcW w:w="4464" w:type="dxa"/>
            <w:gridSpan w:val="2"/>
            <w:tcBorders>
              <w:top w:val="single" w:sz="4" w:space="0" w:color="auto"/>
              <w:bottom w:val="single" w:sz="4" w:space="0" w:color="auto"/>
            </w:tcBorders>
            <w:vAlign w:val="bottom"/>
          </w:tcPr>
          <w:p w14:paraId="4EAB224A"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tl/>
                <w:cs/>
                <w:lang w:val="en-GB"/>
              </w:rPr>
            </w:pPr>
            <w:r w:rsidRPr="005671C0">
              <w:rPr>
                <w:rFonts w:ascii="Arial" w:hAnsi="Arial" w:cs="Arial"/>
                <w:b/>
                <w:bCs/>
                <w:color w:val="000000"/>
                <w:sz w:val="18"/>
                <w:szCs w:val="18"/>
                <w:lang w:val="en-GB"/>
              </w:rPr>
              <w:t>Impact on defined benefits obligation</w:t>
            </w:r>
          </w:p>
        </w:tc>
      </w:tr>
      <w:tr w:rsidR="00744550" w:rsidRPr="005671C0" w14:paraId="50B37FA6" w14:textId="77777777" w:rsidTr="00D648ED">
        <w:tc>
          <w:tcPr>
            <w:tcW w:w="2754" w:type="dxa"/>
          </w:tcPr>
          <w:p w14:paraId="7A0C7739"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bottom w:val="single" w:sz="4" w:space="0" w:color="auto"/>
            </w:tcBorders>
            <w:vAlign w:val="bottom"/>
          </w:tcPr>
          <w:p w14:paraId="4B46B5E0"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5671C0">
              <w:rPr>
                <w:rFonts w:ascii="Arial" w:hAnsi="Arial" w:cs="Arial"/>
                <w:b/>
                <w:bCs/>
                <w:color w:val="000000"/>
                <w:sz w:val="18"/>
                <w:szCs w:val="18"/>
              </w:rPr>
              <w:t>Change in assumption</w:t>
            </w:r>
          </w:p>
        </w:tc>
        <w:tc>
          <w:tcPr>
            <w:tcW w:w="2232" w:type="dxa"/>
            <w:tcBorders>
              <w:top w:val="single" w:sz="4" w:space="0" w:color="auto"/>
              <w:bottom w:val="single" w:sz="4" w:space="0" w:color="auto"/>
            </w:tcBorders>
            <w:vAlign w:val="bottom"/>
          </w:tcPr>
          <w:p w14:paraId="72BC2910"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5671C0">
              <w:rPr>
                <w:rFonts w:ascii="Arial" w:hAnsi="Arial" w:cs="Arial"/>
                <w:b/>
                <w:bCs/>
                <w:color w:val="000000"/>
                <w:sz w:val="18"/>
                <w:szCs w:val="18"/>
              </w:rPr>
              <w:t>Increase in assumption</w:t>
            </w:r>
          </w:p>
        </w:tc>
        <w:tc>
          <w:tcPr>
            <w:tcW w:w="2232" w:type="dxa"/>
            <w:tcBorders>
              <w:top w:val="single" w:sz="4" w:space="0" w:color="auto"/>
              <w:bottom w:val="single" w:sz="4" w:space="0" w:color="auto"/>
            </w:tcBorders>
            <w:vAlign w:val="bottom"/>
          </w:tcPr>
          <w:p w14:paraId="37805116"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5671C0">
              <w:rPr>
                <w:rFonts w:ascii="Arial" w:hAnsi="Arial" w:cs="Arial"/>
                <w:b/>
                <w:bCs/>
                <w:color w:val="000000"/>
                <w:sz w:val="18"/>
                <w:szCs w:val="18"/>
              </w:rPr>
              <w:t>Decrease in assumption</w:t>
            </w:r>
          </w:p>
        </w:tc>
      </w:tr>
      <w:tr w:rsidR="00744550" w:rsidRPr="005671C0" w14:paraId="6EF26825" w14:textId="77777777" w:rsidTr="00D648ED">
        <w:tc>
          <w:tcPr>
            <w:tcW w:w="2754" w:type="dxa"/>
          </w:tcPr>
          <w:p w14:paraId="1134E829"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tcPr>
          <w:p w14:paraId="35BB331A"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69A44DDA"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5F4B8321"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r>
      <w:tr w:rsidR="00744550" w:rsidRPr="005671C0" w14:paraId="2C1601D5" w14:textId="77777777" w:rsidTr="00D648ED">
        <w:tc>
          <w:tcPr>
            <w:tcW w:w="2754" w:type="dxa"/>
          </w:tcPr>
          <w:p w14:paraId="64924781" w14:textId="77777777" w:rsidR="00744550" w:rsidRPr="005671C0" w:rsidRDefault="00744550" w:rsidP="005671C0">
            <w:pPr>
              <w:spacing w:after="0" w:line="240" w:lineRule="auto"/>
              <w:ind w:left="-105"/>
              <w:rPr>
                <w:rFonts w:ascii="Arial" w:hAnsi="Arial" w:cs="Arial"/>
                <w:color w:val="000000"/>
                <w:sz w:val="18"/>
                <w:szCs w:val="18"/>
              </w:rPr>
            </w:pPr>
            <w:r w:rsidRPr="005671C0">
              <w:rPr>
                <w:rFonts w:ascii="Arial" w:hAnsi="Arial" w:cs="Arial"/>
                <w:color w:val="000000"/>
                <w:sz w:val="18"/>
                <w:szCs w:val="18"/>
              </w:rPr>
              <w:t>Discount rate</w:t>
            </w:r>
          </w:p>
        </w:tc>
        <w:tc>
          <w:tcPr>
            <w:tcW w:w="2232" w:type="dxa"/>
          </w:tcPr>
          <w:p w14:paraId="5ACE07A3"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lang w:val="en-GB"/>
              </w:rPr>
              <w:t>0.5%</w:t>
            </w:r>
          </w:p>
        </w:tc>
        <w:tc>
          <w:tcPr>
            <w:tcW w:w="2232" w:type="dxa"/>
          </w:tcPr>
          <w:p w14:paraId="2D07E802"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5671C0">
              <w:rPr>
                <w:rFonts w:ascii="Arial" w:hAnsi="Arial" w:cs="Arial"/>
                <w:color w:val="000000"/>
                <w:sz w:val="18"/>
                <w:szCs w:val="18"/>
              </w:rPr>
              <w:t>Decrease by</w:t>
            </w:r>
            <w:r w:rsidRPr="005671C0">
              <w:rPr>
                <w:rFonts w:ascii="Arial" w:hAnsi="Arial" w:cs="Arial"/>
                <w:color w:val="000000"/>
                <w:sz w:val="18"/>
                <w:szCs w:val="18"/>
                <w:rtl/>
                <w:cs/>
              </w:rPr>
              <w:t xml:space="preserve"> </w:t>
            </w:r>
            <w:r w:rsidRPr="005671C0">
              <w:rPr>
                <w:rFonts w:ascii="Arial" w:hAnsi="Arial" w:cs="Arial"/>
                <w:color w:val="000000"/>
                <w:sz w:val="18"/>
                <w:szCs w:val="18"/>
                <w:lang w:val="en-GB"/>
              </w:rPr>
              <w:t>6%</w:t>
            </w:r>
          </w:p>
        </w:tc>
        <w:tc>
          <w:tcPr>
            <w:tcW w:w="2232" w:type="dxa"/>
          </w:tcPr>
          <w:p w14:paraId="235C6EDE"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Increase by</w:t>
            </w:r>
            <w:r w:rsidRPr="005671C0">
              <w:rPr>
                <w:rFonts w:ascii="Arial" w:hAnsi="Arial" w:cs="Arial"/>
                <w:color w:val="000000"/>
                <w:sz w:val="18"/>
                <w:szCs w:val="18"/>
                <w:rtl/>
                <w:cs/>
              </w:rPr>
              <w:t xml:space="preserve"> </w:t>
            </w:r>
            <w:r w:rsidRPr="005671C0">
              <w:rPr>
                <w:rFonts w:ascii="Arial" w:hAnsi="Arial" w:cs="Arial"/>
                <w:color w:val="000000"/>
                <w:sz w:val="18"/>
                <w:szCs w:val="18"/>
                <w:lang w:val="en-GB"/>
              </w:rPr>
              <w:t>6%</w:t>
            </w:r>
          </w:p>
        </w:tc>
      </w:tr>
      <w:tr w:rsidR="00744550" w:rsidRPr="005671C0" w14:paraId="2357A52D" w14:textId="77777777" w:rsidTr="00D648ED">
        <w:tc>
          <w:tcPr>
            <w:tcW w:w="2754" w:type="dxa"/>
          </w:tcPr>
          <w:p w14:paraId="63511148" w14:textId="77777777" w:rsidR="00744550" w:rsidRPr="005671C0" w:rsidRDefault="00744550" w:rsidP="005671C0">
            <w:pPr>
              <w:spacing w:after="0" w:line="240" w:lineRule="auto"/>
              <w:ind w:left="-105"/>
              <w:rPr>
                <w:rFonts w:ascii="Arial" w:hAnsi="Arial" w:cs="Arial"/>
                <w:color w:val="000000"/>
                <w:sz w:val="18"/>
                <w:szCs w:val="18"/>
              </w:rPr>
            </w:pPr>
            <w:r w:rsidRPr="005671C0">
              <w:rPr>
                <w:rFonts w:ascii="Arial" w:hAnsi="Arial" w:cs="Arial"/>
                <w:color w:val="000000"/>
                <w:sz w:val="18"/>
                <w:szCs w:val="18"/>
              </w:rPr>
              <w:t>Salary growth rate</w:t>
            </w:r>
          </w:p>
        </w:tc>
        <w:tc>
          <w:tcPr>
            <w:tcW w:w="2232" w:type="dxa"/>
          </w:tcPr>
          <w:p w14:paraId="3810ED3E"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lang w:val="en-GB"/>
              </w:rPr>
              <w:t>0.5%</w:t>
            </w:r>
          </w:p>
        </w:tc>
        <w:tc>
          <w:tcPr>
            <w:tcW w:w="2232" w:type="dxa"/>
          </w:tcPr>
          <w:p w14:paraId="7C6A478D"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Increase by</w:t>
            </w:r>
            <w:r w:rsidRPr="005671C0">
              <w:rPr>
                <w:rFonts w:ascii="Arial" w:hAnsi="Arial" w:cs="Arial"/>
                <w:color w:val="000000"/>
                <w:sz w:val="18"/>
                <w:szCs w:val="18"/>
                <w:rtl/>
                <w:cs/>
              </w:rPr>
              <w:t xml:space="preserve"> </w:t>
            </w:r>
            <w:r w:rsidRPr="005671C0">
              <w:rPr>
                <w:rFonts w:ascii="Arial" w:hAnsi="Arial" w:cs="Arial"/>
                <w:color w:val="000000"/>
                <w:sz w:val="18"/>
                <w:szCs w:val="18"/>
                <w:lang w:val="en-GB"/>
              </w:rPr>
              <w:t>6%</w:t>
            </w:r>
          </w:p>
        </w:tc>
        <w:tc>
          <w:tcPr>
            <w:tcW w:w="2232" w:type="dxa"/>
          </w:tcPr>
          <w:p w14:paraId="1447D8DF" w14:textId="77777777" w:rsidR="00744550" w:rsidRPr="005671C0" w:rsidRDefault="00744550"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Decrease by</w:t>
            </w:r>
            <w:r w:rsidRPr="005671C0">
              <w:rPr>
                <w:rFonts w:ascii="Arial" w:hAnsi="Arial" w:cs="Arial"/>
                <w:color w:val="000000"/>
                <w:sz w:val="18"/>
                <w:szCs w:val="18"/>
                <w:rtl/>
                <w:cs/>
              </w:rPr>
              <w:t xml:space="preserve"> </w:t>
            </w:r>
            <w:r w:rsidRPr="005671C0">
              <w:rPr>
                <w:rFonts w:ascii="Arial" w:hAnsi="Arial" w:cs="Arial"/>
                <w:color w:val="000000"/>
                <w:sz w:val="18"/>
                <w:szCs w:val="18"/>
                <w:lang w:val="en-GB"/>
              </w:rPr>
              <w:t>6%</w:t>
            </w:r>
          </w:p>
        </w:tc>
      </w:tr>
    </w:tbl>
    <w:p w14:paraId="62B8EB4C" w14:textId="77777777" w:rsidR="00744550" w:rsidRPr="005671C0" w:rsidRDefault="00744550" w:rsidP="005671C0">
      <w:pPr>
        <w:spacing w:after="0" w:line="240" w:lineRule="auto"/>
        <w:jc w:val="thaiDistribute"/>
        <w:rPr>
          <w:rFonts w:ascii="Arial" w:hAnsi="Arial" w:cs="Arial"/>
          <w:color w:val="000000"/>
          <w:sz w:val="18"/>
          <w:szCs w:val="18"/>
          <w:lang w:val="en-GB"/>
        </w:rPr>
      </w:pPr>
    </w:p>
    <w:p w14:paraId="774517EA" w14:textId="77777777" w:rsidR="00924B5A" w:rsidRPr="005671C0" w:rsidRDefault="00924B5A" w:rsidP="005671C0">
      <w:pPr>
        <w:adjustRightInd w:val="0"/>
        <w:spacing w:after="0" w:line="240" w:lineRule="auto"/>
        <w:jc w:val="both"/>
        <w:rPr>
          <w:rFonts w:ascii="Arial" w:hAnsi="Arial" w:cs="Arial"/>
          <w:color w:val="000000"/>
          <w:sz w:val="18"/>
          <w:szCs w:val="18"/>
        </w:rPr>
      </w:pPr>
      <w:r w:rsidRPr="005671C0">
        <w:rPr>
          <w:rFonts w:ascii="Arial" w:hAnsi="Arial" w:cs="Arial"/>
          <w:color w:val="000000"/>
          <w:spacing w:val="-6"/>
          <w:sz w:val="18"/>
          <w:szCs w:val="18"/>
        </w:rPr>
        <w:t xml:space="preserve">The above sensitivity analysis </w:t>
      </w:r>
      <w:proofErr w:type="gramStart"/>
      <w:r w:rsidRPr="005671C0">
        <w:rPr>
          <w:rFonts w:ascii="Arial" w:hAnsi="Arial" w:cs="Arial"/>
          <w:color w:val="000000"/>
          <w:spacing w:val="-6"/>
          <w:sz w:val="18"/>
          <w:szCs w:val="18"/>
        </w:rPr>
        <w:t>are</w:t>
      </w:r>
      <w:proofErr w:type="gramEnd"/>
      <w:r w:rsidRPr="005671C0">
        <w:rPr>
          <w:rFonts w:ascii="Arial" w:hAnsi="Arial" w:cs="Arial"/>
          <w:color w:val="000000"/>
          <w:spacing w:val="-6"/>
          <w:sz w:val="18"/>
          <w:szCs w:val="18"/>
        </w:rPr>
        <w:t xml:space="preserve"> based on a change in an assumption while holding all other assumptions constant</w:t>
      </w:r>
      <w:r w:rsidRPr="005671C0">
        <w:rPr>
          <w:rFonts w:ascii="Arial" w:hAnsi="Arial" w:cs="Arial"/>
          <w:color w:val="000000"/>
          <w:sz w:val="18"/>
          <w:szCs w:val="18"/>
        </w:rPr>
        <w:t>. In practice, this is unlikely to occur, and changes in some of the assumptions may be correlated. When calculating the sensitivity of the defined benefit obligation to significant actuarial assumptions</w:t>
      </w:r>
      <w:r w:rsidR="00E757AF" w:rsidRPr="005671C0">
        <w:rPr>
          <w:rFonts w:ascii="Arial" w:hAnsi="Arial" w:cs="Arial"/>
          <w:color w:val="000000"/>
          <w:sz w:val="18"/>
          <w:szCs w:val="18"/>
        </w:rPr>
        <w:t>,</w:t>
      </w:r>
      <w:r w:rsidRPr="005671C0">
        <w:rPr>
          <w:rFonts w:ascii="Arial" w:hAnsi="Arial" w:cs="Arial"/>
          <w:color w:val="000000"/>
          <w:sz w:val="18"/>
          <w:szCs w:val="18"/>
        </w:rPr>
        <w:t xml:space="preserve"> the same method (present value of the defined benefit obligation calculated with the projected unit credit method at the end of the reporting period) has been applied as when calculating the pension liability </w:t>
      </w:r>
      <w:proofErr w:type="spellStart"/>
      <w:r w:rsidRPr="005671C0">
        <w:rPr>
          <w:rFonts w:ascii="Arial" w:hAnsi="Arial" w:cs="Arial"/>
          <w:color w:val="000000"/>
          <w:sz w:val="18"/>
          <w:szCs w:val="18"/>
        </w:rPr>
        <w:t>recognised</w:t>
      </w:r>
      <w:proofErr w:type="spellEnd"/>
      <w:r w:rsidRPr="005671C0">
        <w:rPr>
          <w:rFonts w:ascii="Arial" w:hAnsi="Arial" w:cs="Arial"/>
          <w:color w:val="000000"/>
          <w:sz w:val="18"/>
          <w:szCs w:val="18"/>
        </w:rPr>
        <w:t xml:space="preserve"> within the statement of financial position.</w:t>
      </w:r>
    </w:p>
    <w:p w14:paraId="30B364F2" w14:textId="77777777" w:rsidR="00924B5A" w:rsidRPr="005671C0" w:rsidRDefault="00924B5A" w:rsidP="005671C0">
      <w:pPr>
        <w:adjustRightInd w:val="0"/>
        <w:spacing w:after="0" w:line="240" w:lineRule="auto"/>
        <w:jc w:val="both"/>
        <w:rPr>
          <w:rFonts w:ascii="Arial" w:hAnsi="Arial" w:cs="Arial"/>
          <w:color w:val="000000"/>
          <w:sz w:val="18"/>
          <w:szCs w:val="18"/>
        </w:rPr>
      </w:pPr>
    </w:p>
    <w:p w14:paraId="6D345D5F" w14:textId="77777777" w:rsidR="00924B5A" w:rsidRPr="005671C0" w:rsidRDefault="00924B5A" w:rsidP="005671C0">
      <w:pPr>
        <w:adjustRightInd w:val="0"/>
        <w:spacing w:after="0" w:line="240" w:lineRule="auto"/>
        <w:jc w:val="both"/>
        <w:rPr>
          <w:rFonts w:ascii="Arial" w:hAnsi="Arial" w:cs="Arial"/>
          <w:color w:val="000000"/>
          <w:sz w:val="18"/>
          <w:szCs w:val="18"/>
        </w:rPr>
      </w:pPr>
      <w:r w:rsidRPr="005671C0">
        <w:rPr>
          <w:rFonts w:ascii="Arial" w:hAnsi="Arial" w:cs="Arial"/>
          <w:color w:val="000000"/>
          <w:sz w:val="18"/>
          <w:szCs w:val="18"/>
        </w:rPr>
        <w:t>The methods and types of assumptions used in preparing the sensitivity analysis did not change compared to the previous period.</w:t>
      </w:r>
    </w:p>
    <w:p w14:paraId="0CEEEDF7" w14:textId="77777777" w:rsidR="00924B5A" w:rsidRPr="005671C0" w:rsidRDefault="00924B5A" w:rsidP="005671C0">
      <w:pPr>
        <w:adjustRightInd w:val="0"/>
        <w:spacing w:after="0" w:line="240" w:lineRule="auto"/>
        <w:jc w:val="both"/>
        <w:rPr>
          <w:rFonts w:ascii="Arial" w:hAnsi="Arial" w:cs="Arial"/>
          <w:color w:val="000000"/>
          <w:sz w:val="18"/>
          <w:szCs w:val="18"/>
        </w:rPr>
      </w:pPr>
    </w:p>
    <w:p w14:paraId="452BD84C" w14:textId="552AA9DA" w:rsidR="00924B5A" w:rsidRPr="005671C0" w:rsidRDefault="00924B5A" w:rsidP="005671C0">
      <w:pPr>
        <w:spacing w:after="0" w:line="240" w:lineRule="auto"/>
        <w:jc w:val="thaiDistribute"/>
        <w:rPr>
          <w:rFonts w:ascii="Arial" w:hAnsi="Arial" w:cs="Arial"/>
          <w:color w:val="000000"/>
          <w:spacing w:val="-4"/>
          <w:sz w:val="18"/>
          <w:szCs w:val="18"/>
          <w:rtl/>
        </w:rPr>
      </w:pPr>
      <w:r w:rsidRPr="005671C0">
        <w:rPr>
          <w:rFonts w:ascii="Arial" w:hAnsi="Arial" w:cs="Arial"/>
          <w:color w:val="000000"/>
          <w:spacing w:val="-4"/>
          <w:sz w:val="18"/>
          <w:szCs w:val="18"/>
        </w:rPr>
        <w:t xml:space="preserve">As at </w:t>
      </w:r>
      <w:r w:rsidRPr="005671C0">
        <w:rPr>
          <w:rFonts w:ascii="Arial" w:hAnsi="Arial" w:cs="Arial"/>
          <w:color w:val="000000"/>
          <w:spacing w:val="-4"/>
          <w:sz w:val="18"/>
          <w:szCs w:val="18"/>
          <w:lang w:val="en-GB"/>
        </w:rPr>
        <w:t>31</w:t>
      </w:r>
      <w:r w:rsidRPr="005671C0">
        <w:rPr>
          <w:rFonts w:ascii="Arial" w:hAnsi="Arial" w:cs="Arial"/>
          <w:color w:val="000000"/>
          <w:spacing w:val="-4"/>
          <w:sz w:val="18"/>
          <w:szCs w:val="18"/>
        </w:rPr>
        <w:t xml:space="preserve"> December </w:t>
      </w:r>
      <w:r w:rsidR="00C62224" w:rsidRPr="005671C0">
        <w:rPr>
          <w:rFonts w:ascii="Arial" w:hAnsi="Arial" w:cs="Arial"/>
          <w:color w:val="000000"/>
          <w:spacing w:val="-4"/>
          <w:sz w:val="18"/>
          <w:szCs w:val="18"/>
          <w:lang w:val="en-GB"/>
        </w:rPr>
        <w:t>202</w:t>
      </w:r>
      <w:r w:rsidR="00744550" w:rsidRPr="005671C0">
        <w:rPr>
          <w:rFonts w:ascii="Arial" w:hAnsi="Arial" w:cs="Arial"/>
          <w:color w:val="000000"/>
          <w:spacing w:val="-4"/>
          <w:sz w:val="18"/>
          <w:szCs w:val="18"/>
          <w:lang w:val="en-GB"/>
        </w:rPr>
        <w:t>1</w:t>
      </w:r>
      <w:r w:rsidRPr="005671C0">
        <w:rPr>
          <w:rFonts w:ascii="Arial" w:hAnsi="Arial" w:cs="Arial"/>
          <w:color w:val="000000"/>
          <w:spacing w:val="-4"/>
          <w:sz w:val="18"/>
          <w:szCs w:val="18"/>
        </w:rPr>
        <w:t xml:space="preserve">, the weighted average duration of the defined benefits obligation of the Group is </w:t>
      </w:r>
      <w:r w:rsidR="004869D9" w:rsidRPr="005671C0">
        <w:rPr>
          <w:rFonts w:ascii="Arial" w:hAnsi="Arial" w:cs="Arial"/>
          <w:color w:val="000000"/>
          <w:spacing w:val="-4"/>
          <w:sz w:val="18"/>
          <w:szCs w:val="18"/>
        </w:rPr>
        <w:t>14</w:t>
      </w:r>
      <w:r w:rsidR="00363406" w:rsidRPr="005671C0">
        <w:rPr>
          <w:rFonts w:ascii="Arial" w:hAnsi="Arial" w:cs="Arial"/>
          <w:color w:val="000000"/>
          <w:spacing w:val="-4"/>
          <w:sz w:val="18"/>
          <w:szCs w:val="18"/>
        </w:rPr>
        <w:t xml:space="preserve"> -</w:t>
      </w:r>
      <w:r w:rsidR="004869D9" w:rsidRPr="005671C0">
        <w:rPr>
          <w:rFonts w:ascii="Arial" w:hAnsi="Arial" w:cs="Arial"/>
          <w:color w:val="000000"/>
          <w:spacing w:val="-4"/>
          <w:sz w:val="18"/>
          <w:szCs w:val="18"/>
        </w:rPr>
        <w:t xml:space="preserve"> </w:t>
      </w:r>
      <w:r w:rsidR="00744550" w:rsidRPr="005671C0">
        <w:rPr>
          <w:rFonts w:ascii="Arial" w:hAnsi="Arial" w:cs="Arial"/>
          <w:color w:val="000000"/>
          <w:spacing w:val="-4"/>
          <w:sz w:val="18"/>
          <w:szCs w:val="18"/>
        </w:rPr>
        <w:t>21</w:t>
      </w:r>
      <w:r w:rsidRPr="005671C0">
        <w:rPr>
          <w:rFonts w:ascii="Arial" w:hAnsi="Arial" w:cs="Arial"/>
          <w:color w:val="000000"/>
          <w:spacing w:val="-4"/>
          <w:sz w:val="18"/>
          <w:szCs w:val="18"/>
        </w:rPr>
        <w:t xml:space="preserve"> years</w:t>
      </w:r>
      <w:r w:rsidR="00055F5B" w:rsidRPr="005671C0">
        <w:rPr>
          <w:rFonts w:ascii="Arial" w:hAnsi="Arial" w:cs="Arial"/>
          <w:color w:val="000000"/>
          <w:spacing w:val="-4"/>
          <w:sz w:val="18"/>
          <w:szCs w:val="18"/>
        </w:rPr>
        <w:t xml:space="preserve"> (</w:t>
      </w:r>
      <w:proofErr w:type="gramStart"/>
      <w:r w:rsidR="00DF7349" w:rsidRPr="005671C0">
        <w:rPr>
          <w:rFonts w:ascii="Arial" w:hAnsi="Arial" w:cs="Arial"/>
          <w:color w:val="000000"/>
          <w:spacing w:val="-4"/>
          <w:sz w:val="18"/>
          <w:szCs w:val="18"/>
          <w:lang w:val="en-GB"/>
        </w:rPr>
        <w:t>20</w:t>
      </w:r>
      <w:r w:rsidR="00744550" w:rsidRPr="005671C0">
        <w:rPr>
          <w:rFonts w:ascii="Arial" w:hAnsi="Arial" w:cs="Arial"/>
          <w:color w:val="000000"/>
          <w:spacing w:val="-4"/>
          <w:sz w:val="18"/>
          <w:szCs w:val="18"/>
          <w:lang w:val="en-GB"/>
        </w:rPr>
        <w:t>20</w:t>
      </w:r>
      <w:r w:rsidR="004631D2" w:rsidRPr="005671C0">
        <w:rPr>
          <w:rFonts w:ascii="Arial" w:hAnsi="Arial" w:cs="Arial"/>
          <w:color w:val="000000"/>
          <w:spacing w:val="-4"/>
          <w:sz w:val="18"/>
          <w:szCs w:val="18"/>
        </w:rPr>
        <w:t xml:space="preserve"> </w:t>
      </w:r>
      <w:r w:rsidR="00055F5B" w:rsidRPr="005671C0">
        <w:rPr>
          <w:rFonts w:ascii="Arial" w:hAnsi="Arial" w:cs="Arial"/>
          <w:color w:val="000000"/>
          <w:spacing w:val="-4"/>
          <w:sz w:val="18"/>
          <w:szCs w:val="18"/>
        </w:rPr>
        <w:t>:</w:t>
      </w:r>
      <w:proofErr w:type="gramEnd"/>
      <w:r w:rsidR="00055F5B" w:rsidRPr="005671C0">
        <w:rPr>
          <w:rFonts w:ascii="Arial" w:hAnsi="Arial" w:cs="Arial"/>
          <w:color w:val="000000"/>
          <w:spacing w:val="-4"/>
          <w:sz w:val="18"/>
          <w:szCs w:val="18"/>
        </w:rPr>
        <w:t xml:space="preserve"> </w:t>
      </w:r>
      <w:r w:rsidR="00744550" w:rsidRPr="005671C0">
        <w:rPr>
          <w:rFonts w:ascii="Arial" w:hAnsi="Arial" w:cs="Arial"/>
          <w:color w:val="000000"/>
          <w:spacing w:val="-4"/>
          <w:sz w:val="18"/>
          <w:szCs w:val="18"/>
        </w:rPr>
        <w:t>14 - 17</w:t>
      </w:r>
      <w:r w:rsidR="00055F5B" w:rsidRPr="005671C0">
        <w:rPr>
          <w:rFonts w:ascii="Arial" w:hAnsi="Arial" w:cs="Arial"/>
          <w:color w:val="000000"/>
          <w:spacing w:val="-4"/>
          <w:sz w:val="18"/>
          <w:szCs w:val="18"/>
        </w:rPr>
        <w:t xml:space="preserve"> years)</w:t>
      </w:r>
      <w:r w:rsidRPr="005671C0">
        <w:rPr>
          <w:rFonts w:ascii="Arial" w:hAnsi="Arial" w:cs="Arial"/>
          <w:color w:val="000000"/>
          <w:spacing w:val="-4"/>
          <w:sz w:val="18"/>
          <w:szCs w:val="18"/>
        </w:rPr>
        <w:t>.</w:t>
      </w:r>
    </w:p>
    <w:p w14:paraId="3E15C4F6" w14:textId="77777777" w:rsidR="007F425E" w:rsidRPr="005671C0" w:rsidRDefault="007F425E"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color w:val="000000"/>
          <w:shd w:val="clear" w:color="auto" w:fill="FFFFFF"/>
          <w:lang w:val="en-US"/>
        </w:rPr>
      </w:pPr>
    </w:p>
    <w:p w14:paraId="17FCDBF8" w14:textId="632F6BE7" w:rsidR="00BC20CC" w:rsidRPr="00D47293" w:rsidRDefault="00A00B87"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z w:val="16"/>
          <w:szCs w:val="16"/>
          <w:shd w:val="clear" w:color="auto" w:fill="FFFFFF"/>
          <w:lang w:val="en-US"/>
        </w:rPr>
      </w:pPr>
      <w:r w:rsidRPr="005671C0">
        <w:rPr>
          <w:rFonts w:ascii="Arial" w:hAnsi="Arial" w:cs="Arial"/>
          <w:b w:val="0"/>
          <w:bCs w:val="0"/>
          <w:color w:val="000000"/>
          <w:shd w:val="clear" w:color="auto" w:fill="FFFFFF"/>
          <w:cs/>
          <w:lang w:val="en-US"/>
        </w:rPr>
        <w:br w:type="page"/>
      </w:r>
    </w:p>
    <w:p w14:paraId="2D4B5D21" w14:textId="37D79535" w:rsidR="00D47293" w:rsidRDefault="00D47293"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r>
        <w:rPr>
          <w:rFonts w:ascii="Arial" w:hAnsi="Arial" w:cstheme="minorBidi"/>
          <w:b w:val="0"/>
          <w:bCs w:val="0"/>
          <w:color w:val="000000"/>
          <w:shd w:val="clear" w:color="auto" w:fill="FFFFFF"/>
        </w:rPr>
        <w:t>Expected maturity analysis of un</w:t>
      </w:r>
      <w:r w:rsidR="009062D0">
        <w:rPr>
          <w:rFonts w:ascii="Arial" w:hAnsi="Arial" w:cstheme="minorBidi"/>
          <w:b w:val="0"/>
          <w:bCs w:val="0"/>
          <w:color w:val="000000"/>
          <w:shd w:val="clear" w:color="auto" w:fill="FFFFFF"/>
        </w:rPr>
        <w:t>discounted retirement are as follows:</w:t>
      </w:r>
    </w:p>
    <w:p w14:paraId="371883E6" w14:textId="7035F921" w:rsidR="00D47293" w:rsidRDefault="00D47293"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p>
    <w:tbl>
      <w:tblPr>
        <w:tblW w:w="9360" w:type="dxa"/>
        <w:tblInd w:w="108" w:type="dxa"/>
        <w:tblLayout w:type="fixed"/>
        <w:tblLook w:val="0400" w:firstRow="0" w:lastRow="0" w:firstColumn="0" w:lastColumn="0" w:noHBand="0" w:noVBand="1"/>
      </w:tblPr>
      <w:tblGrid>
        <w:gridCol w:w="3445"/>
        <w:gridCol w:w="1183"/>
        <w:gridCol w:w="1183"/>
        <w:gridCol w:w="1183"/>
        <w:gridCol w:w="1183"/>
        <w:gridCol w:w="1183"/>
      </w:tblGrid>
      <w:tr w:rsidR="009062D0" w:rsidRPr="009062D0" w14:paraId="538D9B96" w14:textId="77777777" w:rsidTr="006F6E29">
        <w:tc>
          <w:tcPr>
            <w:tcW w:w="3445" w:type="dxa"/>
          </w:tcPr>
          <w:p w14:paraId="554A4E15" w14:textId="77777777" w:rsidR="009062D0" w:rsidRPr="006F6E29" w:rsidRDefault="009062D0" w:rsidP="006F6E29">
            <w:pPr>
              <w:spacing w:after="0" w:line="240" w:lineRule="auto"/>
              <w:ind w:left="-113" w:right="-19"/>
              <w:rPr>
                <w:rFonts w:ascii="Arial" w:hAnsi="Arial" w:cs="Arial"/>
                <w:color w:val="000000"/>
                <w:sz w:val="16"/>
                <w:szCs w:val="16"/>
              </w:rPr>
            </w:pPr>
          </w:p>
        </w:tc>
        <w:tc>
          <w:tcPr>
            <w:tcW w:w="5915" w:type="dxa"/>
            <w:gridSpan w:val="5"/>
            <w:tcBorders>
              <w:top w:val="single" w:sz="4" w:space="0" w:color="auto"/>
              <w:left w:val="nil"/>
              <w:bottom w:val="single" w:sz="4" w:space="0" w:color="auto"/>
              <w:right w:val="nil"/>
            </w:tcBorders>
            <w:vAlign w:val="bottom"/>
            <w:hideMark/>
          </w:tcPr>
          <w:p w14:paraId="1EA24DC1" w14:textId="77777777" w:rsidR="009062D0" w:rsidRPr="006F6E29" w:rsidRDefault="009062D0" w:rsidP="006F6E29">
            <w:pPr>
              <w:spacing w:after="0" w:line="240" w:lineRule="auto"/>
              <w:ind w:left="-113" w:right="-19"/>
              <w:jc w:val="center"/>
              <w:rPr>
                <w:rFonts w:ascii="Arial" w:hAnsi="Arial" w:cs="Arial"/>
                <w:b/>
                <w:bCs/>
                <w:color w:val="000000"/>
                <w:sz w:val="16"/>
                <w:szCs w:val="16"/>
              </w:rPr>
            </w:pPr>
            <w:r w:rsidRPr="006F6E29">
              <w:rPr>
                <w:rFonts w:ascii="Arial" w:hAnsi="Arial" w:cs="Arial"/>
                <w:b/>
                <w:bCs/>
                <w:color w:val="000000"/>
                <w:sz w:val="16"/>
                <w:szCs w:val="16"/>
              </w:rPr>
              <w:t>Consolidated financial statements</w:t>
            </w:r>
          </w:p>
        </w:tc>
      </w:tr>
      <w:tr w:rsidR="009062D0" w:rsidRPr="009062D0" w14:paraId="76870D0E" w14:textId="77777777" w:rsidTr="006F6E29">
        <w:tc>
          <w:tcPr>
            <w:tcW w:w="3445" w:type="dxa"/>
          </w:tcPr>
          <w:p w14:paraId="7A96A55A"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tcBorders>
            <w:vAlign w:val="bottom"/>
            <w:hideMark/>
          </w:tcPr>
          <w:p w14:paraId="00526210"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Less than </w:t>
            </w:r>
          </w:p>
          <w:p w14:paraId="7388B6BB"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1 year</w:t>
            </w:r>
          </w:p>
        </w:tc>
        <w:tc>
          <w:tcPr>
            <w:tcW w:w="1183" w:type="dxa"/>
            <w:tcBorders>
              <w:top w:val="single" w:sz="4" w:space="0" w:color="auto"/>
            </w:tcBorders>
            <w:vAlign w:val="bottom"/>
            <w:hideMark/>
          </w:tcPr>
          <w:p w14:paraId="5ED7299B"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Between </w:t>
            </w:r>
          </w:p>
          <w:p w14:paraId="7F640954" w14:textId="194152D9"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1-</w:t>
            </w:r>
            <w:r w:rsidR="009F1FD1">
              <w:rPr>
                <w:rFonts w:ascii="Arial" w:eastAsia="Arial" w:hAnsi="Arial" w:cs="Arial"/>
                <w:b/>
                <w:bCs/>
                <w:color w:val="000000"/>
                <w:sz w:val="16"/>
                <w:szCs w:val="16"/>
                <w:lang w:eastAsia="en-US" w:bidi="ar-SA"/>
              </w:rPr>
              <w:t>5</w:t>
            </w:r>
            <w:r w:rsidRPr="006F6E29">
              <w:rPr>
                <w:rFonts w:ascii="Arial" w:eastAsia="Arial" w:hAnsi="Arial" w:cs="Arial"/>
                <w:b/>
                <w:bCs/>
                <w:color w:val="000000"/>
                <w:sz w:val="16"/>
                <w:szCs w:val="16"/>
                <w:lang w:eastAsia="en-US" w:bidi="ar-SA"/>
              </w:rPr>
              <w:t xml:space="preserve"> years</w:t>
            </w:r>
          </w:p>
        </w:tc>
        <w:tc>
          <w:tcPr>
            <w:tcW w:w="1183" w:type="dxa"/>
            <w:tcBorders>
              <w:top w:val="single" w:sz="4" w:space="0" w:color="auto"/>
            </w:tcBorders>
            <w:vAlign w:val="bottom"/>
            <w:hideMark/>
          </w:tcPr>
          <w:p w14:paraId="3BC6DC8B"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Between </w:t>
            </w:r>
          </w:p>
          <w:p w14:paraId="5707923E" w14:textId="3A1BA7E3" w:rsidR="009062D0" w:rsidRPr="006F6E29" w:rsidRDefault="009F1FD1" w:rsidP="006F6E29">
            <w:pPr>
              <w:pStyle w:val="a3"/>
              <w:ind w:left="-113" w:right="-19"/>
              <w:jc w:val="right"/>
              <w:rPr>
                <w:rFonts w:ascii="Arial" w:eastAsia="Arial" w:hAnsi="Arial" w:cs="Arial"/>
                <w:b/>
                <w:bCs/>
                <w:color w:val="000000"/>
                <w:sz w:val="16"/>
                <w:szCs w:val="16"/>
                <w:lang w:eastAsia="en-US" w:bidi="ar-SA"/>
              </w:rPr>
            </w:pPr>
            <w:r>
              <w:rPr>
                <w:rFonts w:ascii="Arial" w:eastAsia="Arial" w:hAnsi="Arial" w:cs="Arial"/>
                <w:b/>
                <w:bCs/>
                <w:color w:val="000000"/>
                <w:sz w:val="16"/>
                <w:szCs w:val="16"/>
                <w:lang w:eastAsia="en-US" w:bidi="ar-SA"/>
              </w:rPr>
              <w:t>6</w:t>
            </w:r>
            <w:r w:rsidR="009062D0" w:rsidRPr="006F6E29">
              <w:rPr>
                <w:rFonts w:ascii="Arial" w:eastAsia="Arial" w:hAnsi="Arial" w:cs="Arial"/>
                <w:b/>
                <w:bCs/>
                <w:color w:val="000000"/>
                <w:sz w:val="16"/>
                <w:szCs w:val="16"/>
                <w:lang w:eastAsia="en-US" w:bidi="ar-SA"/>
              </w:rPr>
              <w:t>-</w:t>
            </w:r>
            <w:r>
              <w:rPr>
                <w:rFonts w:ascii="Arial" w:eastAsia="Arial" w:hAnsi="Arial" w:cs="Arial"/>
                <w:b/>
                <w:bCs/>
                <w:color w:val="000000"/>
                <w:sz w:val="16"/>
                <w:szCs w:val="16"/>
                <w:lang w:eastAsia="en-US" w:bidi="ar-SA"/>
              </w:rPr>
              <w:t xml:space="preserve">10 </w:t>
            </w:r>
            <w:r w:rsidR="009062D0" w:rsidRPr="006F6E29">
              <w:rPr>
                <w:rFonts w:ascii="Arial" w:eastAsia="Arial" w:hAnsi="Arial" w:cs="Arial"/>
                <w:b/>
                <w:bCs/>
                <w:color w:val="000000"/>
                <w:sz w:val="16"/>
                <w:szCs w:val="16"/>
                <w:lang w:eastAsia="en-US" w:bidi="ar-SA"/>
              </w:rPr>
              <w:t>years</w:t>
            </w:r>
          </w:p>
        </w:tc>
        <w:tc>
          <w:tcPr>
            <w:tcW w:w="1183" w:type="dxa"/>
            <w:tcBorders>
              <w:top w:val="single" w:sz="4" w:space="0" w:color="auto"/>
            </w:tcBorders>
            <w:vAlign w:val="bottom"/>
            <w:hideMark/>
          </w:tcPr>
          <w:p w14:paraId="588234E1"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Over </w:t>
            </w:r>
          </w:p>
          <w:p w14:paraId="16338C35" w14:textId="05C3D080" w:rsidR="009062D0" w:rsidRPr="006F6E29" w:rsidRDefault="009F1FD1" w:rsidP="006F6E29">
            <w:pPr>
              <w:pStyle w:val="a3"/>
              <w:ind w:left="-113" w:right="-19"/>
              <w:jc w:val="right"/>
              <w:rPr>
                <w:rFonts w:ascii="Arial" w:eastAsia="Arial" w:hAnsi="Arial" w:cs="Arial"/>
                <w:b/>
                <w:bCs/>
                <w:color w:val="000000"/>
                <w:sz w:val="16"/>
                <w:szCs w:val="16"/>
                <w:lang w:eastAsia="en-US" w:bidi="ar-SA"/>
              </w:rPr>
            </w:pPr>
            <w:r>
              <w:rPr>
                <w:rFonts w:ascii="Arial" w:eastAsia="Arial" w:hAnsi="Arial" w:cs="Arial"/>
                <w:b/>
                <w:bCs/>
                <w:color w:val="000000"/>
                <w:sz w:val="16"/>
                <w:szCs w:val="16"/>
                <w:lang w:eastAsia="en-US" w:bidi="ar-SA"/>
              </w:rPr>
              <w:t>10</w:t>
            </w:r>
            <w:r w:rsidR="009062D0" w:rsidRPr="006F6E29">
              <w:rPr>
                <w:rFonts w:ascii="Arial" w:eastAsia="Arial" w:hAnsi="Arial" w:cs="Arial"/>
                <w:b/>
                <w:bCs/>
                <w:color w:val="000000"/>
                <w:sz w:val="16"/>
                <w:szCs w:val="16"/>
                <w:lang w:eastAsia="en-US" w:bidi="ar-SA"/>
              </w:rPr>
              <w:t xml:space="preserve"> years</w:t>
            </w:r>
          </w:p>
        </w:tc>
        <w:tc>
          <w:tcPr>
            <w:tcW w:w="1183" w:type="dxa"/>
            <w:tcBorders>
              <w:top w:val="single" w:sz="4" w:space="0" w:color="auto"/>
            </w:tcBorders>
            <w:vAlign w:val="bottom"/>
            <w:hideMark/>
          </w:tcPr>
          <w:p w14:paraId="52969961"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Total</w:t>
            </w:r>
          </w:p>
        </w:tc>
      </w:tr>
      <w:tr w:rsidR="009062D0" w:rsidRPr="009062D0" w14:paraId="21825B55" w14:textId="77777777" w:rsidTr="006F6E29">
        <w:tc>
          <w:tcPr>
            <w:tcW w:w="3445" w:type="dxa"/>
          </w:tcPr>
          <w:p w14:paraId="360CC4BA"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nil"/>
              <w:left w:val="nil"/>
              <w:bottom w:val="single" w:sz="4" w:space="0" w:color="auto"/>
              <w:right w:val="nil"/>
            </w:tcBorders>
            <w:vAlign w:val="bottom"/>
            <w:hideMark/>
          </w:tcPr>
          <w:p w14:paraId="22E3EA1D"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1C992C82"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3B4D4620"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1E881DBB"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66E95C2F" w14:textId="77777777" w:rsidR="009062D0" w:rsidRPr="006F6E29" w:rsidRDefault="009062D0" w:rsidP="006F6E29">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r>
      <w:tr w:rsidR="009062D0" w:rsidRPr="009062D0" w14:paraId="011BEAEB" w14:textId="77777777" w:rsidTr="006F6E29">
        <w:tc>
          <w:tcPr>
            <w:tcW w:w="3445" w:type="dxa"/>
          </w:tcPr>
          <w:p w14:paraId="20F680B5"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2BB45567"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403D2C5B"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05DB7408"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4EFF09A2"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29216492" w14:textId="77777777" w:rsidR="009062D0" w:rsidRPr="006F6E29" w:rsidRDefault="009062D0" w:rsidP="006F6E29">
            <w:pPr>
              <w:spacing w:after="0" w:line="240" w:lineRule="auto"/>
              <w:ind w:left="-113" w:right="-19"/>
              <w:rPr>
                <w:rFonts w:ascii="Arial" w:hAnsi="Arial" w:cs="Arial"/>
                <w:color w:val="000000"/>
                <w:sz w:val="16"/>
                <w:szCs w:val="16"/>
              </w:rPr>
            </w:pPr>
          </w:p>
        </w:tc>
      </w:tr>
      <w:tr w:rsidR="009062D0" w:rsidRPr="009062D0" w14:paraId="0684F1DD" w14:textId="77777777" w:rsidTr="006F6E29">
        <w:tc>
          <w:tcPr>
            <w:tcW w:w="3445" w:type="dxa"/>
            <w:hideMark/>
          </w:tcPr>
          <w:p w14:paraId="270FDD7D" w14:textId="4728447B" w:rsidR="009062D0" w:rsidRPr="006F6E29" w:rsidRDefault="009062D0" w:rsidP="006F6E29">
            <w:pPr>
              <w:spacing w:after="0" w:line="240" w:lineRule="auto"/>
              <w:ind w:left="-113" w:right="-19"/>
              <w:rPr>
                <w:rFonts w:ascii="Arial" w:hAnsi="Arial" w:cs="Arial"/>
                <w:b/>
                <w:bCs/>
                <w:color w:val="000000"/>
                <w:sz w:val="16"/>
                <w:szCs w:val="16"/>
              </w:rPr>
            </w:pPr>
            <w:r w:rsidRPr="006F6E29">
              <w:rPr>
                <w:rFonts w:ascii="Arial" w:hAnsi="Arial" w:cs="Arial"/>
                <w:b/>
                <w:bCs/>
                <w:color w:val="000000"/>
                <w:sz w:val="16"/>
                <w:szCs w:val="16"/>
              </w:rPr>
              <w:t xml:space="preserve">At </w:t>
            </w:r>
            <w:r w:rsidR="000C4CE2">
              <w:rPr>
                <w:rFonts w:ascii="Arial" w:hAnsi="Arial" w:cs="Browallia New"/>
                <w:b/>
                <w:bCs/>
                <w:color w:val="000000"/>
                <w:sz w:val="16"/>
                <w:szCs w:val="20"/>
                <w:lang w:val="en-GB" w:bidi="th-TH"/>
              </w:rPr>
              <w:t xml:space="preserve">at </w:t>
            </w:r>
            <w:r w:rsidRPr="006F6E29">
              <w:rPr>
                <w:rFonts w:ascii="Arial" w:hAnsi="Arial" w:cs="Arial"/>
                <w:b/>
                <w:bCs/>
                <w:color w:val="000000"/>
                <w:sz w:val="16"/>
                <w:szCs w:val="16"/>
              </w:rPr>
              <w:t>31 December 2021</w:t>
            </w:r>
          </w:p>
        </w:tc>
        <w:tc>
          <w:tcPr>
            <w:tcW w:w="1183" w:type="dxa"/>
            <w:shd w:val="clear" w:color="auto" w:fill="FAFAFA"/>
            <w:vAlign w:val="bottom"/>
          </w:tcPr>
          <w:p w14:paraId="26B0CD05"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67B5F82B"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4AFE666B"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1CAC0278"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0DE78924" w14:textId="77777777" w:rsidR="009062D0" w:rsidRPr="006F6E29" w:rsidRDefault="009062D0" w:rsidP="006F6E29">
            <w:pPr>
              <w:spacing w:after="0" w:line="240" w:lineRule="auto"/>
              <w:ind w:left="-113" w:right="-19"/>
              <w:jc w:val="right"/>
              <w:rPr>
                <w:rFonts w:ascii="Arial" w:hAnsi="Arial" w:cs="Arial"/>
                <w:color w:val="000000"/>
                <w:sz w:val="16"/>
                <w:szCs w:val="16"/>
              </w:rPr>
            </w:pPr>
          </w:p>
        </w:tc>
      </w:tr>
      <w:tr w:rsidR="009062D0" w:rsidRPr="009062D0" w14:paraId="5DCD3A37" w14:textId="77777777" w:rsidTr="006F6E29">
        <w:tc>
          <w:tcPr>
            <w:tcW w:w="3445" w:type="dxa"/>
            <w:hideMark/>
          </w:tcPr>
          <w:p w14:paraId="353F5F36" w14:textId="77777777" w:rsidR="009062D0" w:rsidRPr="006F6E29" w:rsidRDefault="009062D0" w:rsidP="006F6E29">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Retirement benefits</w:t>
            </w:r>
          </w:p>
        </w:tc>
        <w:tc>
          <w:tcPr>
            <w:tcW w:w="1183" w:type="dxa"/>
            <w:shd w:val="clear" w:color="auto" w:fill="FAFAFA"/>
            <w:vAlign w:val="bottom"/>
          </w:tcPr>
          <w:p w14:paraId="5B346FBC" w14:textId="3ED34D9B" w:rsidR="009062D0"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503,654</w:t>
            </w:r>
          </w:p>
        </w:tc>
        <w:tc>
          <w:tcPr>
            <w:tcW w:w="1183" w:type="dxa"/>
            <w:shd w:val="clear" w:color="auto" w:fill="FAFAFA"/>
            <w:vAlign w:val="bottom"/>
          </w:tcPr>
          <w:p w14:paraId="05AF6654" w14:textId="2381828B" w:rsidR="009062D0"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3,078,990</w:t>
            </w:r>
          </w:p>
        </w:tc>
        <w:tc>
          <w:tcPr>
            <w:tcW w:w="1183" w:type="dxa"/>
            <w:shd w:val="clear" w:color="auto" w:fill="FAFAFA"/>
            <w:vAlign w:val="bottom"/>
          </w:tcPr>
          <w:p w14:paraId="34F54EA0" w14:textId="40D12C54" w:rsidR="009062D0"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18,702,023</w:t>
            </w:r>
          </w:p>
        </w:tc>
        <w:tc>
          <w:tcPr>
            <w:tcW w:w="1183" w:type="dxa"/>
            <w:shd w:val="clear" w:color="auto" w:fill="FAFAFA"/>
            <w:vAlign w:val="bottom"/>
          </w:tcPr>
          <w:p w14:paraId="41D62D1C" w14:textId="4520C428" w:rsidR="009062D0"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76,873,252</w:t>
            </w:r>
          </w:p>
        </w:tc>
        <w:tc>
          <w:tcPr>
            <w:tcW w:w="1183" w:type="dxa"/>
            <w:shd w:val="clear" w:color="auto" w:fill="FAFAFA"/>
            <w:vAlign w:val="bottom"/>
          </w:tcPr>
          <w:p w14:paraId="508D74F8" w14:textId="101173C7" w:rsidR="009062D0"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99,157,919</w:t>
            </w:r>
          </w:p>
        </w:tc>
      </w:tr>
      <w:tr w:rsidR="009062D0" w:rsidRPr="009062D0" w14:paraId="0FB2EED1" w14:textId="77777777" w:rsidTr="006F6E29">
        <w:tc>
          <w:tcPr>
            <w:tcW w:w="3445" w:type="dxa"/>
          </w:tcPr>
          <w:p w14:paraId="6DF1642F" w14:textId="77777777" w:rsidR="009062D0" w:rsidRPr="006F6E29" w:rsidRDefault="009062D0"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609D40C7"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0BCB0D1B"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07C26D20"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48E10D76" w14:textId="77777777" w:rsidR="009062D0" w:rsidRPr="006F6E29" w:rsidRDefault="009062D0"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7CCE417A" w14:textId="77777777" w:rsidR="009062D0" w:rsidRPr="006F6E29" w:rsidRDefault="009062D0" w:rsidP="006F6E29">
            <w:pPr>
              <w:spacing w:after="0" w:line="240" w:lineRule="auto"/>
              <w:ind w:left="-113" w:right="-19"/>
              <w:jc w:val="right"/>
              <w:rPr>
                <w:rFonts w:ascii="Arial" w:hAnsi="Arial" w:cs="Arial"/>
                <w:color w:val="000000"/>
                <w:sz w:val="16"/>
                <w:szCs w:val="16"/>
              </w:rPr>
            </w:pPr>
          </w:p>
        </w:tc>
      </w:tr>
      <w:tr w:rsidR="006F6E29" w:rsidRPr="009062D0" w14:paraId="681DDE04" w14:textId="77777777" w:rsidTr="006F6E29">
        <w:tc>
          <w:tcPr>
            <w:tcW w:w="3445" w:type="dxa"/>
            <w:hideMark/>
          </w:tcPr>
          <w:p w14:paraId="5E808763" w14:textId="77777777" w:rsidR="006F6E29" w:rsidRPr="006F6E29" w:rsidRDefault="006F6E29" w:rsidP="006F6E29">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Total</w:t>
            </w:r>
          </w:p>
        </w:tc>
        <w:tc>
          <w:tcPr>
            <w:tcW w:w="1183" w:type="dxa"/>
            <w:tcBorders>
              <w:top w:val="nil"/>
              <w:left w:val="nil"/>
              <w:bottom w:val="single" w:sz="4" w:space="0" w:color="auto"/>
              <w:right w:val="nil"/>
            </w:tcBorders>
            <w:shd w:val="clear" w:color="auto" w:fill="FAFAFA"/>
            <w:vAlign w:val="bottom"/>
          </w:tcPr>
          <w:p w14:paraId="03D6DB67" w14:textId="2F9C3117" w:rsidR="006F6E29"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503,654</w:t>
            </w:r>
          </w:p>
        </w:tc>
        <w:tc>
          <w:tcPr>
            <w:tcW w:w="1183" w:type="dxa"/>
            <w:tcBorders>
              <w:top w:val="nil"/>
              <w:left w:val="nil"/>
              <w:bottom w:val="single" w:sz="4" w:space="0" w:color="auto"/>
              <w:right w:val="nil"/>
            </w:tcBorders>
            <w:shd w:val="clear" w:color="auto" w:fill="FAFAFA"/>
            <w:vAlign w:val="bottom"/>
          </w:tcPr>
          <w:p w14:paraId="64ABAA40" w14:textId="16140BEF" w:rsidR="006F6E29"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3,078,990</w:t>
            </w:r>
          </w:p>
        </w:tc>
        <w:tc>
          <w:tcPr>
            <w:tcW w:w="1183" w:type="dxa"/>
            <w:tcBorders>
              <w:top w:val="nil"/>
              <w:left w:val="nil"/>
              <w:bottom w:val="single" w:sz="4" w:space="0" w:color="auto"/>
              <w:right w:val="nil"/>
            </w:tcBorders>
            <w:shd w:val="clear" w:color="auto" w:fill="FAFAFA"/>
            <w:vAlign w:val="bottom"/>
          </w:tcPr>
          <w:p w14:paraId="28AF3D0E" w14:textId="1A1A9BBB" w:rsidR="006F6E29"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18,702,023</w:t>
            </w:r>
          </w:p>
        </w:tc>
        <w:tc>
          <w:tcPr>
            <w:tcW w:w="1183" w:type="dxa"/>
            <w:tcBorders>
              <w:top w:val="nil"/>
              <w:left w:val="nil"/>
              <w:bottom w:val="single" w:sz="4" w:space="0" w:color="auto"/>
              <w:right w:val="nil"/>
            </w:tcBorders>
            <w:shd w:val="clear" w:color="auto" w:fill="FAFAFA"/>
            <w:vAlign w:val="bottom"/>
          </w:tcPr>
          <w:p w14:paraId="65C619D3" w14:textId="09D5087D" w:rsidR="006F6E29"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76,873,252</w:t>
            </w:r>
          </w:p>
        </w:tc>
        <w:tc>
          <w:tcPr>
            <w:tcW w:w="1183" w:type="dxa"/>
            <w:tcBorders>
              <w:top w:val="nil"/>
              <w:left w:val="nil"/>
              <w:bottom w:val="single" w:sz="4" w:space="0" w:color="auto"/>
              <w:right w:val="nil"/>
            </w:tcBorders>
            <w:shd w:val="clear" w:color="auto" w:fill="FAFAFA"/>
            <w:vAlign w:val="bottom"/>
          </w:tcPr>
          <w:p w14:paraId="7BD9A863" w14:textId="4CB355B0" w:rsidR="006F6E29" w:rsidRPr="006F6E29" w:rsidRDefault="006F6E29" w:rsidP="006F6E29">
            <w:pPr>
              <w:spacing w:after="0" w:line="240" w:lineRule="auto"/>
              <w:ind w:left="-113" w:right="-19"/>
              <w:jc w:val="right"/>
              <w:rPr>
                <w:rFonts w:ascii="Arial" w:hAnsi="Arial" w:cs="Arial"/>
                <w:color w:val="000000"/>
                <w:sz w:val="16"/>
                <w:szCs w:val="16"/>
              </w:rPr>
            </w:pPr>
            <w:r w:rsidRPr="006F6E29">
              <w:rPr>
                <w:rFonts w:ascii="Arial" w:hAnsi="Arial" w:cs="Arial"/>
                <w:color w:val="000000"/>
                <w:sz w:val="16"/>
                <w:szCs w:val="16"/>
              </w:rPr>
              <w:t>99,157,919</w:t>
            </w:r>
          </w:p>
        </w:tc>
      </w:tr>
      <w:tr w:rsidR="006F6E29" w:rsidRPr="009062D0" w14:paraId="796AF21C" w14:textId="77777777" w:rsidTr="006F6E29">
        <w:tc>
          <w:tcPr>
            <w:tcW w:w="3445" w:type="dxa"/>
          </w:tcPr>
          <w:p w14:paraId="5CDB29A0" w14:textId="77777777" w:rsidR="006F6E29" w:rsidRPr="006F6E29" w:rsidRDefault="006F6E29"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5ED8C7B9" w14:textId="77777777" w:rsidR="006F6E29" w:rsidRPr="006F6E29" w:rsidRDefault="006F6E29"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3D72F3ED" w14:textId="77777777" w:rsidR="006F6E29" w:rsidRPr="006F6E29" w:rsidRDefault="006F6E29"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7E049E44" w14:textId="77777777" w:rsidR="006F6E29" w:rsidRPr="006F6E29" w:rsidRDefault="006F6E29"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1238885F" w14:textId="77777777" w:rsidR="006F6E29" w:rsidRPr="006F6E29" w:rsidRDefault="006F6E29"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1DD46D1F" w14:textId="77777777" w:rsidR="006F6E29" w:rsidRPr="006F6E29" w:rsidRDefault="006F6E29" w:rsidP="006F6E29">
            <w:pPr>
              <w:spacing w:after="0" w:line="240" w:lineRule="auto"/>
              <w:ind w:left="-113" w:right="-19"/>
              <w:rPr>
                <w:rFonts w:ascii="Arial" w:hAnsi="Arial" w:cs="Arial"/>
                <w:color w:val="000000"/>
                <w:sz w:val="16"/>
                <w:szCs w:val="16"/>
              </w:rPr>
            </w:pPr>
          </w:p>
        </w:tc>
      </w:tr>
      <w:tr w:rsidR="006F6E29" w:rsidRPr="009062D0" w14:paraId="21CA6253" w14:textId="77777777" w:rsidTr="006F6E29">
        <w:tc>
          <w:tcPr>
            <w:tcW w:w="3445" w:type="dxa"/>
            <w:hideMark/>
          </w:tcPr>
          <w:p w14:paraId="16D710B0" w14:textId="38EF21EE" w:rsidR="006F6E29" w:rsidRPr="006F6E29" w:rsidRDefault="006F6E29" w:rsidP="006F6E29">
            <w:pPr>
              <w:spacing w:after="0" w:line="240" w:lineRule="auto"/>
              <w:ind w:left="-113" w:right="-19"/>
              <w:rPr>
                <w:rFonts w:ascii="Arial" w:hAnsi="Arial" w:cs="Arial"/>
                <w:b/>
                <w:bCs/>
                <w:color w:val="000000"/>
                <w:sz w:val="16"/>
                <w:szCs w:val="16"/>
              </w:rPr>
            </w:pPr>
            <w:r w:rsidRPr="006F6E29">
              <w:rPr>
                <w:rFonts w:ascii="Arial" w:hAnsi="Arial" w:cs="Arial"/>
                <w:b/>
                <w:bCs/>
                <w:color w:val="000000"/>
                <w:sz w:val="16"/>
                <w:szCs w:val="16"/>
              </w:rPr>
              <w:t xml:space="preserve">At </w:t>
            </w:r>
            <w:proofErr w:type="spellStart"/>
            <w:r w:rsidR="000C4CE2">
              <w:rPr>
                <w:rFonts w:ascii="Arial" w:hAnsi="Arial" w:cs="Arial"/>
                <w:b/>
                <w:bCs/>
                <w:color w:val="000000"/>
                <w:sz w:val="16"/>
                <w:szCs w:val="16"/>
              </w:rPr>
              <w:t>at</w:t>
            </w:r>
            <w:proofErr w:type="spellEnd"/>
            <w:r w:rsidR="000C4CE2">
              <w:rPr>
                <w:rFonts w:ascii="Arial" w:hAnsi="Arial" w:cs="Arial"/>
                <w:b/>
                <w:bCs/>
                <w:color w:val="000000"/>
                <w:sz w:val="16"/>
                <w:szCs w:val="16"/>
              </w:rPr>
              <w:t xml:space="preserve"> </w:t>
            </w:r>
            <w:r w:rsidRPr="006F6E29">
              <w:rPr>
                <w:rFonts w:ascii="Arial" w:hAnsi="Arial" w:cs="Arial"/>
                <w:b/>
                <w:bCs/>
                <w:color w:val="000000"/>
                <w:sz w:val="16"/>
                <w:szCs w:val="16"/>
              </w:rPr>
              <w:t>31 December 2020</w:t>
            </w:r>
          </w:p>
        </w:tc>
        <w:tc>
          <w:tcPr>
            <w:tcW w:w="1183" w:type="dxa"/>
            <w:vAlign w:val="bottom"/>
          </w:tcPr>
          <w:p w14:paraId="53A7F4CC"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vAlign w:val="bottom"/>
          </w:tcPr>
          <w:p w14:paraId="6D670D2C"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vAlign w:val="bottom"/>
          </w:tcPr>
          <w:p w14:paraId="257153BC"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vAlign w:val="bottom"/>
          </w:tcPr>
          <w:p w14:paraId="07A62BCA"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vAlign w:val="bottom"/>
          </w:tcPr>
          <w:p w14:paraId="0CEAABB8" w14:textId="77777777" w:rsidR="006F6E29" w:rsidRPr="006F6E29" w:rsidRDefault="006F6E29" w:rsidP="006F6E29">
            <w:pPr>
              <w:spacing w:after="0" w:line="240" w:lineRule="auto"/>
              <w:ind w:left="-113" w:right="-19"/>
              <w:jc w:val="right"/>
              <w:rPr>
                <w:rFonts w:ascii="Arial" w:hAnsi="Arial" w:cs="Arial"/>
                <w:color w:val="000000"/>
                <w:sz w:val="16"/>
                <w:szCs w:val="16"/>
              </w:rPr>
            </w:pPr>
          </w:p>
        </w:tc>
      </w:tr>
      <w:tr w:rsidR="006F6E29" w:rsidRPr="009062D0" w14:paraId="2BFC9D94" w14:textId="77777777" w:rsidTr="006F6E29">
        <w:tc>
          <w:tcPr>
            <w:tcW w:w="3445" w:type="dxa"/>
            <w:hideMark/>
          </w:tcPr>
          <w:p w14:paraId="6C2AD1A2" w14:textId="77777777" w:rsidR="006F6E29" w:rsidRPr="006F6E29" w:rsidRDefault="006F6E29" w:rsidP="006F6E29">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Retirement benefits</w:t>
            </w:r>
          </w:p>
        </w:tc>
        <w:tc>
          <w:tcPr>
            <w:tcW w:w="1183" w:type="dxa"/>
            <w:vAlign w:val="bottom"/>
          </w:tcPr>
          <w:p w14:paraId="41B918A1" w14:textId="093FC05F" w:rsidR="006F6E29" w:rsidRPr="006F6E29" w:rsidRDefault="009F1FD1" w:rsidP="006F6E29">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2,827,780</w:t>
            </w:r>
          </w:p>
        </w:tc>
        <w:tc>
          <w:tcPr>
            <w:tcW w:w="1183" w:type="dxa"/>
            <w:vAlign w:val="bottom"/>
          </w:tcPr>
          <w:p w14:paraId="74F2BE2A" w14:textId="3FC2C831" w:rsidR="006F6E29" w:rsidRPr="006F6E29" w:rsidRDefault="009F1FD1" w:rsidP="006F6E29">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7,067,600</w:t>
            </w:r>
          </w:p>
        </w:tc>
        <w:tc>
          <w:tcPr>
            <w:tcW w:w="1183" w:type="dxa"/>
            <w:vAlign w:val="bottom"/>
          </w:tcPr>
          <w:p w14:paraId="1F763DC2" w14:textId="3788213C" w:rsidR="006F6E29" w:rsidRPr="006F6E29" w:rsidRDefault="009F1FD1" w:rsidP="006F6E29">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22,242,969</w:t>
            </w:r>
          </w:p>
        </w:tc>
        <w:tc>
          <w:tcPr>
            <w:tcW w:w="1183" w:type="dxa"/>
            <w:vAlign w:val="bottom"/>
          </w:tcPr>
          <w:p w14:paraId="162BEF8E" w14:textId="2002E57A" w:rsidR="006F6E29" w:rsidRPr="006F6E29" w:rsidRDefault="009F1FD1" w:rsidP="006F6E29">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85,123,550</w:t>
            </w:r>
          </w:p>
        </w:tc>
        <w:tc>
          <w:tcPr>
            <w:tcW w:w="1183" w:type="dxa"/>
            <w:vAlign w:val="bottom"/>
          </w:tcPr>
          <w:p w14:paraId="2E91D747" w14:textId="5973A537" w:rsidR="006F6E29" w:rsidRPr="006F6E29" w:rsidRDefault="009F1FD1" w:rsidP="006F6E29">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117,261,899</w:t>
            </w:r>
          </w:p>
        </w:tc>
      </w:tr>
      <w:tr w:rsidR="006F6E29" w:rsidRPr="009062D0" w14:paraId="5D2A391E" w14:textId="77777777" w:rsidTr="006F6E29">
        <w:tc>
          <w:tcPr>
            <w:tcW w:w="3445" w:type="dxa"/>
          </w:tcPr>
          <w:p w14:paraId="2EF4B0F7" w14:textId="77777777" w:rsidR="006F6E29" w:rsidRPr="006F6E29" w:rsidRDefault="006F6E29" w:rsidP="006F6E29">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7C35C327"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358C9DB0"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6E8A3FC7"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48BDA323" w14:textId="77777777" w:rsidR="006F6E29" w:rsidRPr="006F6E29" w:rsidRDefault="006F6E29" w:rsidP="006F6E29">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2E285AA5" w14:textId="77777777" w:rsidR="006F6E29" w:rsidRPr="006F6E29" w:rsidRDefault="006F6E29" w:rsidP="006F6E29">
            <w:pPr>
              <w:spacing w:after="0" w:line="240" w:lineRule="auto"/>
              <w:ind w:left="-113" w:right="-19"/>
              <w:jc w:val="right"/>
              <w:rPr>
                <w:rFonts w:ascii="Arial" w:hAnsi="Arial" w:cs="Arial"/>
                <w:color w:val="000000"/>
                <w:sz w:val="16"/>
                <w:szCs w:val="16"/>
              </w:rPr>
            </w:pPr>
          </w:p>
        </w:tc>
      </w:tr>
      <w:tr w:rsidR="009F1FD1" w:rsidRPr="009062D0" w14:paraId="689776CE" w14:textId="77777777" w:rsidTr="006F6E29">
        <w:tc>
          <w:tcPr>
            <w:tcW w:w="3445" w:type="dxa"/>
            <w:hideMark/>
          </w:tcPr>
          <w:p w14:paraId="37DE112F" w14:textId="77777777" w:rsidR="009F1FD1" w:rsidRPr="006F6E29" w:rsidRDefault="009F1FD1" w:rsidP="009F1FD1">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Total</w:t>
            </w:r>
          </w:p>
        </w:tc>
        <w:tc>
          <w:tcPr>
            <w:tcW w:w="1183" w:type="dxa"/>
            <w:tcBorders>
              <w:top w:val="nil"/>
              <w:left w:val="nil"/>
              <w:bottom w:val="single" w:sz="4" w:space="0" w:color="auto"/>
              <w:right w:val="nil"/>
            </w:tcBorders>
            <w:vAlign w:val="bottom"/>
          </w:tcPr>
          <w:p w14:paraId="5D461762" w14:textId="0A63B33F"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2,827,780</w:t>
            </w:r>
          </w:p>
        </w:tc>
        <w:tc>
          <w:tcPr>
            <w:tcW w:w="1183" w:type="dxa"/>
            <w:tcBorders>
              <w:top w:val="nil"/>
              <w:left w:val="nil"/>
              <w:bottom w:val="single" w:sz="4" w:space="0" w:color="auto"/>
              <w:right w:val="nil"/>
            </w:tcBorders>
            <w:vAlign w:val="bottom"/>
          </w:tcPr>
          <w:p w14:paraId="64FBE63D" w14:textId="2DE021B3"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7,067,600</w:t>
            </w:r>
          </w:p>
        </w:tc>
        <w:tc>
          <w:tcPr>
            <w:tcW w:w="1183" w:type="dxa"/>
            <w:tcBorders>
              <w:top w:val="nil"/>
              <w:left w:val="nil"/>
              <w:bottom w:val="single" w:sz="4" w:space="0" w:color="auto"/>
              <w:right w:val="nil"/>
            </w:tcBorders>
            <w:vAlign w:val="bottom"/>
          </w:tcPr>
          <w:p w14:paraId="2EBC919F" w14:textId="0A799125"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22,242,969</w:t>
            </w:r>
          </w:p>
        </w:tc>
        <w:tc>
          <w:tcPr>
            <w:tcW w:w="1183" w:type="dxa"/>
            <w:tcBorders>
              <w:top w:val="nil"/>
              <w:left w:val="nil"/>
              <w:bottom w:val="single" w:sz="4" w:space="0" w:color="auto"/>
              <w:right w:val="nil"/>
            </w:tcBorders>
            <w:vAlign w:val="bottom"/>
          </w:tcPr>
          <w:p w14:paraId="132B43FA" w14:textId="74C1E5FF"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85,123,550</w:t>
            </w:r>
          </w:p>
        </w:tc>
        <w:tc>
          <w:tcPr>
            <w:tcW w:w="1183" w:type="dxa"/>
            <w:tcBorders>
              <w:top w:val="nil"/>
              <w:left w:val="nil"/>
              <w:bottom w:val="single" w:sz="4" w:space="0" w:color="auto"/>
              <w:right w:val="nil"/>
            </w:tcBorders>
            <w:vAlign w:val="bottom"/>
          </w:tcPr>
          <w:p w14:paraId="7DDB7EAC" w14:textId="4DA15242"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117,261,899</w:t>
            </w:r>
          </w:p>
        </w:tc>
      </w:tr>
    </w:tbl>
    <w:p w14:paraId="61A36AEF" w14:textId="52616097" w:rsidR="009062D0" w:rsidRDefault="009062D0"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p>
    <w:p w14:paraId="7CC36363" w14:textId="77777777" w:rsidR="009F1FD1" w:rsidRPr="00D47293" w:rsidRDefault="009F1FD1"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p>
    <w:tbl>
      <w:tblPr>
        <w:tblW w:w="9360" w:type="dxa"/>
        <w:tblInd w:w="108" w:type="dxa"/>
        <w:tblLayout w:type="fixed"/>
        <w:tblLook w:val="0400" w:firstRow="0" w:lastRow="0" w:firstColumn="0" w:lastColumn="0" w:noHBand="0" w:noVBand="1"/>
      </w:tblPr>
      <w:tblGrid>
        <w:gridCol w:w="3445"/>
        <w:gridCol w:w="1183"/>
        <w:gridCol w:w="1183"/>
        <w:gridCol w:w="1183"/>
        <w:gridCol w:w="1183"/>
        <w:gridCol w:w="1183"/>
      </w:tblGrid>
      <w:tr w:rsidR="009F1FD1" w:rsidRPr="009062D0" w14:paraId="0443C0A7" w14:textId="77777777" w:rsidTr="00D2450D">
        <w:tc>
          <w:tcPr>
            <w:tcW w:w="3445" w:type="dxa"/>
          </w:tcPr>
          <w:p w14:paraId="5F1EFA31" w14:textId="77777777" w:rsidR="009F1FD1" w:rsidRPr="006F6E29" w:rsidRDefault="009F1FD1" w:rsidP="009F1FD1">
            <w:pPr>
              <w:spacing w:after="0" w:line="240" w:lineRule="auto"/>
              <w:ind w:left="-113" w:right="-19"/>
              <w:rPr>
                <w:rFonts w:ascii="Arial" w:hAnsi="Arial" w:cs="Arial"/>
                <w:color w:val="000000"/>
                <w:sz w:val="16"/>
                <w:szCs w:val="16"/>
              </w:rPr>
            </w:pPr>
          </w:p>
        </w:tc>
        <w:tc>
          <w:tcPr>
            <w:tcW w:w="5915" w:type="dxa"/>
            <w:gridSpan w:val="5"/>
            <w:tcBorders>
              <w:top w:val="single" w:sz="4" w:space="0" w:color="auto"/>
              <w:left w:val="nil"/>
              <w:bottom w:val="single" w:sz="4" w:space="0" w:color="auto"/>
              <w:right w:val="nil"/>
            </w:tcBorders>
            <w:vAlign w:val="bottom"/>
            <w:hideMark/>
          </w:tcPr>
          <w:p w14:paraId="42710118" w14:textId="36D1913B" w:rsidR="009F1FD1" w:rsidRPr="006F6E29" w:rsidRDefault="009F1FD1" w:rsidP="009F1FD1">
            <w:pPr>
              <w:spacing w:after="0" w:line="240" w:lineRule="auto"/>
              <w:ind w:left="-113" w:right="-19"/>
              <w:jc w:val="center"/>
              <w:rPr>
                <w:rFonts w:ascii="Arial" w:hAnsi="Arial" w:cs="Arial"/>
                <w:b/>
                <w:bCs/>
                <w:color w:val="000000"/>
                <w:sz w:val="16"/>
                <w:szCs w:val="16"/>
              </w:rPr>
            </w:pPr>
            <w:r w:rsidRPr="005671C0">
              <w:rPr>
                <w:rFonts w:ascii="Arial" w:hAnsi="Arial" w:cs="Arial"/>
                <w:b/>
                <w:bCs/>
                <w:color w:val="000000"/>
                <w:sz w:val="16"/>
                <w:szCs w:val="16"/>
                <w:lang w:val="en-GB"/>
              </w:rPr>
              <w:t>Separate financial statements</w:t>
            </w:r>
          </w:p>
        </w:tc>
      </w:tr>
      <w:tr w:rsidR="009F1FD1" w:rsidRPr="009062D0" w14:paraId="03E889E3" w14:textId="77777777" w:rsidTr="00D2450D">
        <w:tc>
          <w:tcPr>
            <w:tcW w:w="3445" w:type="dxa"/>
          </w:tcPr>
          <w:p w14:paraId="36426C5C"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tcBorders>
            <w:vAlign w:val="bottom"/>
            <w:hideMark/>
          </w:tcPr>
          <w:p w14:paraId="2D43C6E9"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Less than </w:t>
            </w:r>
          </w:p>
          <w:p w14:paraId="1C32A90C"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1 year</w:t>
            </w:r>
          </w:p>
        </w:tc>
        <w:tc>
          <w:tcPr>
            <w:tcW w:w="1183" w:type="dxa"/>
            <w:tcBorders>
              <w:top w:val="single" w:sz="4" w:space="0" w:color="auto"/>
            </w:tcBorders>
            <w:vAlign w:val="bottom"/>
            <w:hideMark/>
          </w:tcPr>
          <w:p w14:paraId="5E8BE103"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Between </w:t>
            </w:r>
          </w:p>
          <w:p w14:paraId="37441E03"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1-2 years</w:t>
            </w:r>
          </w:p>
        </w:tc>
        <w:tc>
          <w:tcPr>
            <w:tcW w:w="1183" w:type="dxa"/>
            <w:tcBorders>
              <w:top w:val="single" w:sz="4" w:space="0" w:color="auto"/>
            </w:tcBorders>
            <w:vAlign w:val="bottom"/>
            <w:hideMark/>
          </w:tcPr>
          <w:p w14:paraId="4B401E79"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Between </w:t>
            </w:r>
          </w:p>
          <w:p w14:paraId="75DDE970"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2-5 years</w:t>
            </w:r>
          </w:p>
        </w:tc>
        <w:tc>
          <w:tcPr>
            <w:tcW w:w="1183" w:type="dxa"/>
            <w:tcBorders>
              <w:top w:val="single" w:sz="4" w:space="0" w:color="auto"/>
            </w:tcBorders>
            <w:vAlign w:val="bottom"/>
            <w:hideMark/>
          </w:tcPr>
          <w:p w14:paraId="5D515397"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 xml:space="preserve">Over </w:t>
            </w:r>
          </w:p>
          <w:p w14:paraId="1400A2E5"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5 years</w:t>
            </w:r>
          </w:p>
        </w:tc>
        <w:tc>
          <w:tcPr>
            <w:tcW w:w="1183" w:type="dxa"/>
            <w:tcBorders>
              <w:top w:val="single" w:sz="4" w:space="0" w:color="auto"/>
            </w:tcBorders>
            <w:vAlign w:val="bottom"/>
            <w:hideMark/>
          </w:tcPr>
          <w:p w14:paraId="7775F943"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Total</w:t>
            </w:r>
          </w:p>
        </w:tc>
      </w:tr>
      <w:tr w:rsidR="009F1FD1" w:rsidRPr="009062D0" w14:paraId="65668059" w14:textId="77777777" w:rsidTr="00D2450D">
        <w:tc>
          <w:tcPr>
            <w:tcW w:w="3445" w:type="dxa"/>
          </w:tcPr>
          <w:p w14:paraId="0AFE7766"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nil"/>
              <w:left w:val="nil"/>
              <w:bottom w:val="single" w:sz="4" w:space="0" w:color="auto"/>
              <w:right w:val="nil"/>
            </w:tcBorders>
            <w:vAlign w:val="bottom"/>
            <w:hideMark/>
          </w:tcPr>
          <w:p w14:paraId="5F3744CB"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6656F72F"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3155C54E"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427F0525"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1DF5450B" w14:textId="77777777" w:rsidR="009F1FD1" w:rsidRPr="006F6E29" w:rsidRDefault="009F1FD1" w:rsidP="009F1FD1">
            <w:pPr>
              <w:pStyle w:val="a3"/>
              <w:ind w:left="-113" w:right="-19"/>
              <w:jc w:val="right"/>
              <w:rPr>
                <w:rFonts w:ascii="Arial" w:eastAsia="Arial" w:hAnsi="Arial" w:cs="Arial"/>
                <w:b/>
                <w:bCs/>
                <w:color w:val="000000"/>
                <w:sz w:val="16"/>
                <w:szCs w:val="16"/>
                <w:lang w:eastAsia="en-US" w:bidi="ar-SA"/>
              </w:rPr>
            </w:pPr>
            <w:r w:rsidRPr="006F6E29">
              <w:rPr>
                <w:rFonts w:ascii="Arial" w:eastAsia="Arial" w:hAnsi="Arial" w:cs="Arial"/>
                <w:b/>
                <w:bCs/>
                <w:color w:val="000000"/>
                <w:sz w:val="16"/>
                <w:szCs w:val="16"/>
                <w:lang w:eastAsia="en-US" w:bidi="ar-SA"/>
              </w:rPr>
              <w:t>Baht</w:t>
            </w:r>
          </w:p>
        </w:tc>
      </w:tr>
      <w:tr w:rsidR="009F1FD1" w:rsidRPr="009062D0" w14:paraId="01937DE2" w14:textId="77777777" w:rsidTr="00D2450D">
        <w:tc>
          <w:tcPr>
            <w:tcW w:w="3445" w:type="dxa"/>
          </w:tcPr>
          <w:p w14:paraId="2856CFDE"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257142F4"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0522532D"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10DD923C"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1F3FB3B5"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69DDEB29" w14:textId="77777777" w:rsidR="009F1FD1" w:rsidRPr="006F6E29" w:rsidRDefault="009F1FD1" w:rsidP="009F1FD1">
            <w:pPr>
              <w:spacing w:after="0" w:line="240" w:lineRule="auto"/>
              <w:ind w:left="-113" w:right="-19"/>
              <w:rPr>
                <w:rFonts w:ascii="Arial" w:hAnsi="Arial" w:cs="Arial"/>
                <w:color w:val="000000"/>
                <w:sz w:val="16"/>
                <w:szCs w:val="16"/>
              </w:rPr>
            </w:pPr>
          </w:p>
        </w:tc>
      </w:tr>
      <w:tr w:rsidR="009F1FD1" w:rsidRPr="009062D0" w14:paraId="734FF53A" w14:textId="77777777" w:rsidTr="00D2450D">
        <w:tc>
          <w:tcPr>
            <w:tcW w:w="3445" w:type="dxa"/>
            <w:hideMark/>
          </w:tcPr>
          <w:p w14:paraId="1250EF7E" w14:textId="398067E5" w:rsidR="009F1FD1" w:rsidRPr="006F6E29" w:rsidRDefault="009F1FD1" w:rsidP="009F1FD1">
            <w:pPr>
              <w:spacing w:after="0" w:line="240" w:lineRule="auto"/>
              <w:ind w:left="-113" w:right="-19"/>
              <w:rPr>
                <w:rFonts w:ascii="Arial" w:hAnsi="Arial" w:cs="Arial"/>
                <w:b/>
                <w:bCs/>
                <w:color w:val="000000"/>
                <w:sz w:val="16"/>
                <w:szCs w:val="16"/>
              </w:rPr>
            </w:pPr>
            <w:r w:rsidRPr="006F6E29">
              <w:rPr>
                <w:rFonts w:ascii="Arial" w:hAnsi="Arial" w:cs="Arial"/>
                <w:b/>
                <w:bCs/>
                <w:color w:val="000000"/>
                <w:sz w:val="16"/>
                <w:szCs w:val="16"/>
              </w:rPr>
              <w:t>A</w:t>
            </w:r>
            <w:r w:rsidR="000C4CE2">
              <w:rPr>
                <w:rFonts w:ascii="Arial" w:hAnsi="Arial" w:cs="Arial"/>
                <w:b/>
                <w:bCs/>
                <w:color w:val="000000"/>
                <w:sz w:val="16"/>
                <w:szCs w:val="16"/>
              </w:rPr>
              <w:t xml:space="preserve">s </w:t>
            </w:r>
            <w:proofErr w:type="gramStart"/>
            <w:r w:rsidR="000C4CE2">
              <w:rPr>
                <w:rFonts w:ascii="Arial" w:hAnsi="Arial" w:cs="Arial"/>
                <w:b/>
                <w:bCs/>
                <w:color w:val="000000"/>
                <w:sz w:val="16"/>
                <w:szCs w:val="16"/>
              </w:rPr>
              <w:t>at</w:t>
            </w:r>
            <w:proofErr w:type="gramEnd"/>
            <w:r w:rsidRPr="006F6E29">
              <w:rPr>
                <w:rFonts w:ascii="Arial" w:hAnsi="Arial" w:cs="Arial"/>
                <w:b/>
                <w:bCs/>
                <w:color w:val="000000"/>
                <w:sz w:val="16"/>
                <w:szCs w:val="16"/>
              </w:rPr>
              <w:t xml:space="preserve"> 31 December 2021</w:t>
            </w:r>
          </w:p>
        </w:tc>
        <w:tc>
          <w:tcPr>
            <w:tcW w:w="1183" w:type="dxa"/>
            <w:shd w:val="clear" w:color="auto" w:fill="FAFAFA"/>
            <w:vAlign w:val="bottom"/>
          </w:tcPr>
          <w:p w14:paraId="46006494"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181F62C3"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071C9EAC"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6FFFD910"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45373DF0" w14:textId="77777777" w:rsidR="009F1FD1" w:rsidRPr="006F6E29" w:rsidRDefault="009F1FD1" w:rsidP="009F1FD1">
            <w:pPr>
              <w:spacing w:after="0" w:line="240" w:lineRule="auto"/>
              <w:ind w:left="-113" w:right="-19"/>
              <w:jc w:val="right"/>
              <w:rPr>
                <w:rFonts w:ascii="Arial" w:hAnsi="Arial" w:cs="Arial"/>
                <w:color w:val="000000"/>
                <w:sz w:val="16"/>
                <w:szCs w:val="16"/>
              </w:rPr>
            </w:pPr>
          </w:p>
        </w:tc>
      </w:tr>
      <w:tr w:rsidR="009F1FD1" w:rsidRPr="009062D0" w14:paraId="6D0923C9" w14:textId="77777777" w:rsidTr="00D2450D">
        <w:tc>
          <w:tcPr>
            <w:tcW w:w="3445" w:type="dxa"/>
            <w:hideMark/>
          </w:tcPr>
          <w:p w14:paraId="5D7FB87D" w14:textId="77777777" w:rsidR="009F1FD1" w:rsidRPr="006F6E29" w:rsidRDefault="009F1FD1" w:rsidP="009F1FD1">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Retirement benefits</w:t>
            </w:r>
          </w:p>
        </w:tc>
        <w:tc>
          <w:tcPr>
            <w:tcW w:w="1183" w:type="dxa"/>
            <w:shd w:val="clear" w:color="auto" w:fill="FAFAFA"/>
            <w:vAlign w:val="bottom"/>
          </w:tcPr>
          <w:p w14:paraId="07D58E85" w14:textId="46F9CF8C"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168,782</w:t>
            </w:r>
          </w:p>
        </w:tc>
        <w:tc>
          <w:tcPr>
            <w:tcW w:w="1183" w:type="dxa"/>
            <w:shd w:val="clear" w:color="auto" w:fill="FAFAFA"/>
            <w:vAlign w:val="bottom"/>
          </w:tcPr>
          <w:p w14:paraId="26C94881" w14:textId="58E2C52C"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3,078,990</w:t>
            </w:r>
          </w:p>
        </w:tc>
        <w:tc>
          <w:tcPr>
            <w:tcW w:w="1183" w:type="dxa"/>
            <w:shd w:val="clear" w:color="auto" w:fill="FAFAFA"/>
            <w:vAlign w:val="bottom"/>
          </w:tcPr>
          <w:p w14:paraId="12EF3B95" w14:textId="47409EDF"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16,956,171</w:t>
            </w:r>
          </w:p>
        </w:tc>
        <w:tc>
          <w:tcPr>
            <w:tcW w:w="1183" w:type="dxa"/>
            <w:shd w:val="clear" w:color="auto" w:fill="FAFAFA"/>
            <w:vAlign w:val="bottom"/>
          </w:tcPr>
          <w:p w14:paraId="7ECD77E0" w14:textId="08B10A48"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61,341,019</w:t>
            </w:r>
          </w:p>
        </w:tc>
        <w:tc>
          <w:tcPr>
            <w:tcW w:w="1183" w:type="dxa"/>
            <w:shd w:val="clear" w:color="auto" w:fill="FAFAFA"/>
            <w:vAlign w:val="bottom"/>
          </w:tcPr>
          <w:p w14:paraId="2B7CC7C9" w14:textId="0B0A855C"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81,544,962</w:t>
            </w:r>
          </w:p>
        </w:tc>
      </w:tr>
      <w:tr w:rsidR="009F1FD1" w:rsidRPr="009062D0" w14:paraId="52817711" w14:textId="77777777" w:rsidTr="00D2450D">
        <w:tc>
          <w:tcPr>
            <w:tcW w:w="3445" w:type="dxa"/>
          </w:tcPr>
          <w:p w14:paraId="12AED7F3"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589F378E"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6F2317DA"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3056FB29"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13EE1C34"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30BCB53B" w14:textId="77777777" w:rsidR="009F1FD1" w:rsidRPr="006F6E29" w:rsidRDefault="009F1FD1" w:rsidP="009F1FD1">
            <w:pPr>
              <w:spacing w:after="0" w:line="240" w:lineRule="auto"/>
              <w:ind w:left="-113" w:right="-19"/>
              <w:jc w:val="right"/>
              <w:rPr>
                <w:rFonts w:ascii="Arial" w:hAnsi="Arial" w:cs="Arial"/>
                <w:color w:val="000000"/>
                <w:sz w:val="16"/>
                <w:szCs w:val="16"/>
              </w:rPr>
            </w:pPr>
          </w:p>
        </w:tc>
      </w:tr>
      <w:tr w:rsidR="009F1FD1" w:rsidRPr="009062D0" w14:paraId="2DBD623A" w14:textId="77777777" w:rsidTr="00D2450D">
        <w:tc>
          <w:tcPr>
            <w:tcW w:w="3445" w:type="dxa"/>
            <w:hideMark/>
          </w:tcPr>
          <w:p w14:paraId="4BC1B0D3" w14:textId="77777777" w:rsidR="009F1FD1" w:rsidRPr="006F6E29" w:rsidRDefault="009F1FD1" w:rsidP="009F1FD1">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Total</w:t>
            </w:r>
          </w:p>
        </w:tc>
        <w:tc>
          <w:tcPr>
            <w:tcW w:w="1183" w:type="dxa"/>
            <w:tcBorders>
              <w:top w:val="nil"/>
              <w:left w:val="nil"/>
              <w:bottom w:val="single" w:sz="4" w:space="0" w:color="auto"/>
              <w:right w:val="nil"/>
            </w:tcBorders>
            <w:shd w:val="clear" w:color="auto" w:fill="FAFAFA"/>
            <w:vAlign w:val="bottom"/>
          </w:tcPr>
          <w:p w14:paraId="60A96CD6" w14:textId="28ACF7A3"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168,782</w:t>
            </w:r>
          </w:p>
        </w:tc>
        <w:tc>
          <w:tcPr>
            <w:tcW w:w="1183" w:type="dxa"/>
            <w:tcBorders>
              <w:top w:val="nil"/>
              <w:left w:val="nil"/>
              <w:bottom w:val="single" w:sz="4" w:space="0" w:color="auto"/>
              <w:right w:val="nil"/>
            </w:tcBorders>
            <w:shd w:val="clear" w:color="auto" w:fill="FAFAFA"/>
            <w:vAlign w:val="bottom"/>
          </w:tcPr>
          <w:p w14:paraId="5EC133F1" w14:textId="0EA4F997"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3,078,990</w:t>
            </w:r>
          </w:p>
        </w:tc>
        <w:tc>
          <w:tcPr>
            <w:tcW w:w="1183" w:type="dxa"/>
            <w:tcBorders>
              <w:top w:val="nil"/>
              <w:left w:val="nil"/>
              <w:bottom w:val="single" w:sz="4" w:space="0" w:color="auto"/>
              <w:right w:val="nil"/>
            </w:tcBorders>
            <w:shd w:val="clear" w:color="auto" w:fill="FAFAFA"/>
            <w:vAlign w:val="bottom"/>
          </w:tcPr>
          <w:p w14:paraId="34F29B77" w14:textId="6A07D35F"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16,956,171</w:t>
            </w:r>
          </w:p>
        </w:tc>
        <w:tc>
          <w:tcPr>
            <w:tcW w:w="1183" w:type="dxa"/>
            <w:tcBorders>
              <w:top w:val="nil"/>
              <w:left w:val="nil"/>
              <w:bottom w:val="single" w:sz="4" w:space="0" w:color="auto"/>
              <w:right w:val="nil"/>
            </w:tcBorders>
            <w:shd w:val="clear" w:color="auto" w:fill="FAFAFA"/>
            <w:vAlign w:val="bottom"/>
          </w:tcPr>
          <w:p w14:paraId="5A42E1D2" w14:textId="4944C239"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61,341,019</w:t>
            </w:r>
          </w:p>
        </w:tc>
        <w:tc>
          <w:tcPr>
            <w:tcW w:w="1183" w:type="dxa"/>
            <w:tcBorders>
              <w:top w:val="nil"/>
              <w:left w:val="nil"/>
              <w:bottom w:val="single" w:sz="4" w:space="0" w:color="auto"/>
              <w:right w:val="nil"/>
            </w:tcBorders>
            <w:shd w:val="clear" w:color="auto" w:fill="FAFAFA"/>
            <w:vAlign w:val="bottom"/>
          </w:tcPr>
          <w:p w14:paraId="52DE1AF7" w14:textId="6DDBCEF5"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81,544,962</w:t>
            </w:r>
          </w:p>
        </w:tc>
      </w:tr>
      <w:tr w:rsidR="009F1FD1" w:rsidRPr="009062D0" w14:paraId="36914FE7" w14:textId="77777777" w:rsidTr="00D2450D">
        <w:tc>
          <w:tcPr>
            <w:tcW w:w="3445" w:type="dxa"/>
          </w:tcPr>
          <w:p w14:paraId="556E2582"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7DA1CF47"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4399DBF1"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00977DDA"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4EC3CABE"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4845BDDB" w14:textId="77777777" w:rsidR="009F1FD1" w:rsidRPr="006F6E29" w:rsidRDefault="009F1FD1" w:rsidP="009F1FD1">
            <w:pPr>
              <w:spacing w:after="0" w:line="240" w:lineRule="auto"/>
              <w:ind w:left="-113" w:right="-19"/>
              <w:rPr>
                <w:rFonts w:ascii="Arial" w:hAnsi="Arial" w:cs="Arial"/>
                <w:color w:val="000000"/>
                <w:sz w:val="16"/>
                <w:szCs w:val="16"/>
              </w:rPr>
            </w:pPr>
          </w:p>
        </w:tc>
      </w:tr>
      <w:tr w:rsidR="009F1FD1" w:rsidRPr="009062D0" w14:paraId="284E5C0E" w14:textId="77777777" w:rsidTr="00D2450D">
        <w:tc>
          <w:tcPr>
            <w:tcW w:w="3445" w:type="dxa"/>
            <w:hideMark/>
          </w:tcPr>
          <w:p w14:paraId="7FB3267C" w14:textId="4A317592" w:rsidR="009F1FD1" w:rsidRPr="006F6E29" w:rsidRDefault="009F1FD1" w:rsidP="009F1FD1">
            <w:pPr>
              <w:spacing w:after="0" w:line="240" w:lineRule="auto"/>
              <w:ind w:left="-113" w:right="-19"/>
              <w:rPr>
                <w:rFonts w:ascii="Arial" w:hAnsi="Arial" w:cs="Arial"/>
                <w:b/>
                <w:bCs/>
                <w:color w:val="000000"/>
                <w:sz w:val="16"/>
                <w:szCs w:val="16"/>
              </w:rPr>
            </w:pPr>
            <w:r w:rsidRPr="006F6E29">
              <w:rPr>
                <w:rFonts w:ascii="Arial" w:hAnsi="Arial" w:cs="Arial"/>
                <w:b/>
                <w:bCs/>
                <w:color w:val="000000"/>
                <w:sz w:val="16"/>
                <w:szCs w:val="16"/>
              </w:rPr>
              <w:t xml:space="preserve">At </w:t>
            </w:r>
            <w:proofErr w:type="spellStart"/>
            <w:r w:rsidR="000C4CE2">
              <w:rPr>
                <w:rFonts w:ascii="Arial" w:hAnsi="Arial" w:cs="Arial"/>
                <w:b/>
                <w:bCs/>
                <w:color w:val="000000"/>
                <w:sz w:val="16"/>
                <w:szCs w:val="16"/>
              </w:rPr>
              <w:t>at</w:t>
            </w:r>
            <w:proofErr w:type="spellEnd"/>
            <w:r w:rsidR="000C4CE2">
              <w:rPr>
                <w:rFonts w:ascii="Arial" w:hAnsi="Arial" w:cs="Arial"/>
                <w:b/>
                <w:bCs/>
                <w:color w:val="000000"/>
                <w:sz w:val="16"/>
                <w:szCs w:val="16"/>
              </w:rPr>
              <w:t xml:space="preserve"> </w:t>
            </w:r>
            <w:r w:rsidRPr="006F6E29">
              <w:rPr>
                <w:rFonts w:ascii="Arial" w:hAnsi="Arial" w:cs="Arial"/>
                <w:b/>
                <w:bCs/>
                <w:color w:val="000000"/>
                <w:sz w:val="16"/>
                <w:szCs w:val="16"/>
              </w:rPr>
              <w:t>31 December 2020</w:t>
            </w:r>
          </w:p>
        </w:tc>
        <w:tc>
          <w:tcPr>
            <w:tcW w:w="1183" w:type="dxa"/>
            <w:vAlign w:val="bottom"/>
          </w:tcPr>
          <w:p w14:paraId="16D84D86"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vAlign w:val="bottom"/>
          </w:tcPr>
          <w:p w14:paraId="0322C581"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vAlign w:val="bottom"/>
          </w:tcPr>
          <w:p w14:paraId="67FFA5B3"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vAlign w:val="bottom"/>
          </w:tcPr>
          <w:p w14:paraId="5584BAF1"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vAlign w:val="bottom"/>
          </w:tcPr>
          <w:p w14:paraId="60048425" w14:textId="77777777" w:rsidR="009F1FD1" w:rsidRPr="006F6E29" w:rsidRDefault="009F1FD1" w:rsidP="009F1FD1">
            <w:pPr>
              <w:spacing w:after="0" w:line="240" w:lineRule="auto"/>
              <w:ind w:left="-113" w:right="-19"/>
              <w:jc w:val="right"/>
              <w:rPr>
                <w:rFonts w:ascii="Arial" w:hAnsi="Arial" w:cs="Arial"/>
                <w:color w:val="000000"/>
                <w:sz w:val="16"/>
                <w:szCs w:val="16"/>
              </w:rPr>
            </w:pPr>
          </w:p>
        </w:tc>
      </w:tr>
      <w:tr w:rsidR="009F1FD1" w:rsidRPr="009062D0" w14:paraId="5B2EB677" w14:textId="77777777" w:rsidTr="00D2450D">
        <w:tc>
          <w:tcPr>
            <w:tcW w:w="3445" w:type="dxa"/>
            <w:hideMark/>
          </w:tcPr>
          <w:p w14:paraId="612E4C0B" w14:textId="77777777" w:rsidR="009F1FD1" w:rsidRPr="006F6E29" w:rsidRDefault="009F1FD1" w:rsidP="009F1FD1">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Retirement benefits</w:t>
            </w:r>
          </w:p>
        </w:tc>
        <w:tc>
          <w:tcPr>
            <w:tcW w:w="1183" w:type="dxa"/>
            <w:vAlign w:val="bottom"/>
          </w:tcPr>
          <w:p w14:paraId="48281C5C" w14:textId="18019BB1"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2,827,780</w:t>
            </w:r>
          </w:p>
        </w:tc>
        <w:tc>
          <w:tcPr>
            <w:tcW w:w="1183" w:type="dxa"/>
            <w:vAlign w:val="bottom"/>
          </w:tcPr>
          <w:p w14:paraId="45D4D182" w14:textId="606957EB"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7,067,600</w:t>
            </w:r>
          </w:p>
        </w:tc>
        <w:tc>
          <w:tcPr>
            <w:tcW w:w="1183" w:type="dxa"/>
            <w:vAlign w:val="bottom"/>
          </w:tcPr>
          <w:p w14:paraId="10764B23" w14:textId="0023B83B"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21,761,914</w:t>
            </w:r>
          </w:p>
        </w:tc>
        <w:tc>
          <w:tcPr>
            <w:tcW w:w="1183" w:type="dxa"/>
            <w:vAlign w:val="bottom"/>
          </w:tcPr>
          <w:p w14:paraId="252D2833" w14:textId="77515E04"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74,448,562</w:t>
            </w:r>
          </w:p>
        </w:tc>
        <w:tc>
          <w:tcPr>
            <w:tcW w:w="1183" w:type="dxa"/>
            <w:vAlign w:val="bottom"/>
          </w:tcPr>
          <w:p w14:paraId="506C05FE" w14:textId="7F8EACC3"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106,105,856</w:t>
            </w:r>
          </w:p>
        </w:tc>
      </w:tr>
      <w:tr w:rsidR="009F1FD1" w:rsidRPr="009062D0" w14:paraId="4637988D" w14:textId="77777777" w:rsidTr="00D2450D">
        <w:tc>
          <w:tcPr>
            <w:tcW w:w="3445" w:type="dxa"/>
          </w:tcPr>
          <w:p w14:paraId="2A1AE13A" w14:textId="77777777" w:rsidR="009F1FD1" w:rsidRPr="006F6E29" w:rsidRDefault="009F1FD1" w:rsidP="009F1FD1">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643F3A6C"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68B11E98"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6DEF937E"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1AFA46A8" w14:textId="77777777" w:rsidR="009F1FD1" w:rsidRPr="006F6E29" w:rsidRDefault="009F1FD1" w:rsidP="009F1FD1">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0E755481" w14:textId="77777777" w:rsidR="009F1FD1" w:rsidRPr="006F6E29" w:rsidRDefault="009F1FD1" w:rsidP="009F1FD1">
            <w:pPr>
              <w:spacing w:after="0" w:line="240" w:lineRule="auto"/>
              <w:ind w:left="-113" w:right="-19"/>
              <w:jc w:val="right"/>
              <w:rPr>
                <w:rFonts w:ascii="Arial" w:hAnsi="Arial" w:cs="Arial"/>
                <w:color w:val="000000"/>
                <w:sz w:val="16"/>
                <w:szCs w:val="16"/>
              </w:rPr>
            </w:pPr>
          </w:p>
        </w:tc>
      </w:tr>
      <w:tr w:rsidR="009F1FD1" w:rsidRPr="009062D0" w14:paraId="02D577CB" w14:textId="77777777" w:rsidTr="00D2450D">
        <w:tc>
          <w:tcPr>
            <w:tcW w:w="3445" w:type="dxa"/>
            <w:hideMark/>
          </w:tcPr>
          <w:p w14:paraId="5DE44232" w14:textId="77777777" w:rsidR="009F1FD1" w:rsidRPr="006F6E29" w:rsidRDefault="009F1FD1" w:rsidP="009F1FD1">
            <w:pPr>
              <w:spacing w:after="0" w:line="240" w:lineRule="auto"/>
              <w:ind w:left="-113" w:right="-19"/>
              <w:rPr>
                <w:rFonts w:ascii="Arial" w:hAnsi="Arial" w:cs="Arial"/>
                <w:color w:val="000000"/>
                <w:sz w:val="16"/>
                <w:szCs w:val="16"/>
              </w:rPr>
            </w:pPr>
            <w:r w:rsidRPr="006F6E29">
              <w:rPr>
                <w:rFonts w:ascii="Arial" w:hAnsi="Arial" w:cs="Arial"/>
                <w:color w:val="000000"/>
                <w:sz w:val="16"/>
                <w:szCs w:val="16"/>
              </w:rPr>
              <w:t>Total</w:t>
            </w:r>
          </w:p>
        </w:tc>
        <w:tc>
          <w:tcPr>
            <w:tcW w:w="1183" w:type="dxa"/>
            <w:tcBorders>
              <w:top w:val="nil"/>
              <w:left w:val="nil"/>
              <w:bottom w:val="single" w:sz="4" w:space="0" w:color="auto"/>
              <w:right w:val="nil"/>
            </w:tcBorders>
            <w:vAlign w:val="bottom"/>
          </w:tcPr>
          <w:p w14:paraId="18CC645D" w14:textId="0F1B9949"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2,827,780</w:t>
            </w:r>
          </w:p>
        </w:tc>
        <w:tc>
          <w:tcPr>
            <w:tcW w:w="1183" w:type="dxa"/>
            <w:tcBorders>
              <w:top w:val="nil"/>
              <w:left w:val="nil"/>
              <w:bottom w:val="single" w:sz="4" w:space="0" w:color="auto"/>
              <w:right w:val="nil"/>
            </w:tcBorders>
            <w:vAlign w:val="bottom"/>
          </w:tcPr>
          <w:p w14:paraId="74330259" w14:textId="30D42D75"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7,067,600</w:t>
            </w:r>
          </w:p>
        </w:tc>
        <w:tc>
          <w:tcPr>
            <w:tcW w:w="1183" w:type="dxa"/>
            <w:tcBorders>
              <w:top w:val="nil"/>
              <w:left w:val="nil"/>
              <w:bottom w:val="single" w:sz="4" w:space="0" w:color="auto"/>
              <w:right w:val="nil"/>
            </w:tcBorders>
            <w:vAlign w:val="bottom"/>
          </w:tcPr>
          <w:p w14:paraId="63EE03DF" w14:textId="56E0B439"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21,761,914</w:t>
            </w:r>
          </w:p>
        </w:tc>
        <w:tc>
          <w:tcPr>
            <w:tcW w:w="1183" w:type="dxa"/>
            <w:tcBorders>
              <w:top w:val="nil"/>
              <w:left w:val="nil"/>
              <w:bottom w:val="single" w:sz="4" w:space="0" w:color="auto"/>
              <w:right w:val="nil"/>
            </w:tcBorders>
            <w:vAlign w:val="bottom"/>
          </w:tcPr>
          <w:p w14:paraId="3D175F73" w14:textId="056EDCEE"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74,448,562</w:t>
            </w:r>
          </w:p>
        </w:tc>
        <w:tc>
          <w:tcPr>
            <w:tcW w:w="1183" w:type="dxa"/>
            <w:tcBorders>
              <w:top w:val="nil"/>
              <w:left w:val="nil"/>
              <w:bottom w:val="single" w:sz="4" w:space="0" w:color="auto"/>
              <w:right w:val="nil"/>
            </w:tcBorders>
            <w:vAlign w:val="bottom"/>
          </w:tcPr>
          <w:p w14:paraId="44B585A9" w14:textId="091E515C" w:rsidR="009F1FD1" w:rsidRPr="006F6E29" w:rsidRDefault="009F1FD1" w:rsidP="009F1FD1">
            <w:pPr>
              <w:spacing w:after="0" w:line="240" w:lineRule="auto"/>
              <w:ind w:left="-113" w:right="-19"/>
              <w:jc w:val="right"/>
              <w:rPr>
                <w:rFonts w:ascii="Arial" w:hAnsi="Arial" w:cs="Arial"/>
                <w:color w:val="000000"/>
                <w:sz w:val="16"/>
                <w:szCs w:val="16"/>
              </w:rPr>
            </w:pPr>
            <w:r w:rsidRPr="009F1FD1">
              <w:rPr>
                <w:rFonts w:ascii="Arial" w:hAnsi="Arial" w:cs="Arial"/>
                <w:color w:val="000000"/>
                <w:sz w:val="16"/>
                <w:szCs w:val="16"/>
              </w:rPr>
              <w:t>106,105,856</w:t>
            </w:r>
          </w:p>
        </w:tc>
      </w:tr>
    </w:tbl>
    <w:p w14:paraId="2918031D" w14:textId="193C342C" w:rsidR="009F1FD1" w:rsidRDefault="009F1FD1"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p>
    <w:p w14:paraId="35AA3E26" w14:textId="77777777" w:rsidR="009F1FD1" w:rsidRPr="00D47293" w:rsidRDefault="009F1FD1"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425E" w:rsidRPr="005671C0" w14:paraId="4DE59073" w14:textId="77777777" w:rsidTr="00BE6D1E">
        <w:trPr>
          <w:trHeight w:val="386"/>
        </w:trPr>
        <w:tc>
          <w:tcPr>
            <w:tcW w:w="9461" w:type="dxa"/>
            <w:shd w:val="clear" w:color="auto" w:fill="FFA543"/>
            <w:vAlign w:val="center"/>
          </w:tcPr>
          <w:p w14:paraId="5A8F7E1A" w14:textId="31342974" w:rsidR="007F425E" w:rsidRPr="005671C0" w:rsidRDefault="00924B5A"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z w:val="18"/>
                <w:szCs w:val="18"/>
                <w:lang w:val="en-GB"/>
              </w:rPr>
              <w:br w:type="page"/>
            </w:r>
            <w:r w:rsidR="007F425E" w:rsidRPr="005671C0">
              <w:rPr>
                <w:rFonts w:ascii="Arial" w:hAnsi="Arial" w:cs="Arial"/>
                <w:color w:val="000000"/>
                <w:sz w:val="18"/>
                <w:szCs w:val="18"/>
                <w:lang w:val="en-GB"/>
              </w:rPr>
              <w:br w:type="page"/>
            </w:r>
            <w:r w:rsidR="007F425E" w:rsidRPr="005671C0">
              <w:rPr>
                <w:rFonts w:ascii="Arial" w:hAnsi="Arial" w:cs="Arial"/>
                <w:b/>
                <w:bCs/>
                <w:color w:val="000000"/>
                <w:spacing w:val="-4"/>
                <w:sz w:val="18"/>
                <w:szCs w:val="18"/>
                <w:lang w:val="en-GB" w:bidi="th-TH"/>
              </w:rPr>
              <w:br w:type="page"/>
            </w:r>
            <w:r w:rsidR="007F425E" w:rsidRPr="005671C0">
              <w:rPr>
                <w:rFonts w:ascii="Arial" w:hAnsi="Arial" w:cs="Arial"/>
                <w:color w:val="000000"/>
                <w:sz w:val="18"/>
                <w:szCs w:val="18"/>
                <w:lang w:val="en-GB"/>
              </w:rPr>
              <w:br w:type="page"/>
            </w:r>
            <w:r w:rsidR="007F425E" w:rsidRPr="005671C0">
              <w:rPr>
                <w:rFonts w:ascii="Arial" w:hAnsi="Arial" w:cs="Arial"/>
                <w:color w:val="000000"/>
                <w:spacing w:val="-2"/>
                <w:sz w:val="18"/>
                <w:szCs w:val="18"/>
              </w:rPr>
              <w:br w:type="page"/>
            </w:r>
            <w:r w:rsidR="007F425E" w:rsidRPr="005671C0">
              <w:rPr>
                <w:rFonts w:ascii="Arial" w:hAnsi="Arial" w:cs="Arial"/>
                <w:color w:val="000000"/>
                <w:sz w:val="18"/>
                <w:szCs w:val="18"/>
              </w:rPr>
              <w:br w:type="page"/>
            </w:r>
            <w:r w:rsidR="007F425E" w:rsidRPr="005671C0">
              <w:rPr>
                <w:rFonts w:ascii="Arial" w:hAnsi="Arial" w:cs="Arial"/>
                <w:color w:val="000000"/>
                <w:sz w:val="18"/>
                <w:szCs w:val="18"/>
                <w:lang w:val="en-GB"/>
              </w:rPr>
              <w:br w:type="page"/>
            </w:r>
            <w:r w:rsidR="007F425E" w:rsidRPr="005671C0">
              <w:rPr>
                <w:rFonts w:ascii="Arial" w:hAnsi="Arial" w:cs="Arial"/>
                <w:color w:val="000000"/>
                <w:sz w:val="18"/>
                <w:szCs w:val="18"/>
                <w:lang w:val="en-GB"/>
              </w:rPr>
              <w:br w:type="page"/>
            </w:r>
            <w:r w:rsidR="007F425E" w:rsidRPr="005671C0">
              <w:rPr>
                <w:rFonts w:ascii="Arial" w:hAnsi="Arial" w:cs="Arial"/>
                <w:color w:val="000000"/>
                <w:sz w:val="18"/>
                <w:szCs w:val="18"/>
                <w:lang w:val="en-GB"/>
              </w:rPr>
              <w:br w:type="page"/>
            </w:r>
            <w:r w:rsidR="007F425E" w:rsidRPr="005671C0">
              <w:rPr>
                <w:rFonts w:ascii="Arial" w:hAnsi="Arial" w:cs="Arial"/>
                <w:color w:val="000000"/>
                <w:spacing w:val="-2"/>
                <w:sz w:val="18"/>
                <w:szCs w:val="18"/>
                <w:lang w:val="en-GB"/>
              </w:rPr>
              <w:br w:type="page"/>
            </w:r>
            <w:r w:rsidR="004869D9" w:rsidRPr="005671C0">
              <w:rPr>
                <w:rFonts w:ascii="Arial" w:hAnsi="Arial" w:cs="Arial"/>
                <w:b/>
                <w:bCs/>
                <w:color w:val="FFFFFF"/>
                <w:sz w:val="18"/>
                <w:szCs w:val="18"/>
                <w:lang w:val="en-GB"/>
              </w:rPr>
              <w:t>3</w:t>
            </w:r>
            <w:r w:rsidR="002916BF" w:rsidRPr="005671C0">
              <w:rPr>
                <w:rFonts w:ascii="Arial" w:hAnsi="Arial" w:cs="Arial"/>
                <w:b/>
                <w:bCs/>
                <w:color w:val="FFFFFF"/>
                <w:sz w:val="18"/>
                <w:szCs w:val="18"/>
                <w:lang w:val="en-GB"/>
              </w:rPr>
              <w:t>2</w:t>
            </w:r>
            <w:r w:rsidR="007F425E" w:rsidRPr="005671C0">
              <w:rPr>
                <w:rFonts w:ascii="Arial" w:hAnsi="Arial" w:cs="Arial"/>
                <w:b/>
                <w:bCs/>
                <w:color w:val="FFFFFF"/>
                <w:sz w:val="18"/>
                <w:szCs w:val="18"/>
                <w:lang w:val="en-GB"/>
              </w:rPr>
              <w:tab/>
              <w:t>Share capital and premium on share capital</w:t>
            </w:r>
          </w:p>
        </w:tc>
      </w:tr>
    </w:tbl>
    <w:p w14:paraId="7AE35FEB" w14:textId="77777777" w:rsidR="007F425E" w:rsidRPr="005671C0" w:rsidRDefault="007F425E" w:rsidP="005671C0">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EB6EF8" w:rsidRPr="005671C0" w14:paraId="12999818" w14:textId="77777777" w:rsidTr="00C96047">
        <w:trPr>
          <w:cantSplit/>
          <w:trHeight w:val="20"/>
        </w:trPr>
        <w:tc>
          <w:tcPr>
            <w:tcW w:w="2620" w:type="dxa"/>
            <w:vAlign w:val="bottom"/>
          </w:tcPr>
          <w:p w14:paraId="7FE3B9E5" w14:textId="77777777" w:rsidR="00EB6EF8" w:rsidRPr="005671C0" w:rsidRDefault="00EB6EF8" w:rsidP="005671C0">
            <w:pPr>
              <w:spacing w:after="0" w:line="240" w:lineRule="auto"/>
              <w:ind w:left="-120" w:right="-19"/>
              <w:rPr>
                <w:rFonts w:ascii="Arial" w:hAnsi="Arial" w:cs="Arial"/>
                <w:b/>
                <w:bCs/>
                <w:color w:val="000000"/>
                <w:sz w:val="16"/>
                <w:szCs w:val="16"/>
                <w:rtl/>
                <w:cs/>
              </w:rPr>
            </w:pPr>
          </w:p>
        </w:tc>
        <w:tc>
          <w:tcPr>
            <w:tcW w:w="6822" w:type="dxa"/>
            <w:gridSpan w:val="9"/>
            <w:tcBorders>
              <w:top w:val="single" w:sz="4" w:space="0" w:color="auto"/>
              <w:bottom w:val="single" w:sz="4" w:space="0" w:color="auto"/>
            </w:tcBorders>
            <w:vAlign w:val="bottom"/>
          </w:tcPr>
          <w:p w14:paraId="5E5F8C63" w14:textId="77777777" w:rsidR="00EB6EF8" w:rsidRPr="005671C0" w:rsidRDefault="00EB6EF8"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Consolidated financial statement</w:t>
            </w:r>
            <w:r w:rsidR="00904C38" w:rsidRPr="005671C0">
              <w:rPr>
                <w:rFonts w:ascii="Arial" w:hAnsi="Arial" w:cs="Arial"/>
                <w:b/>
                <w:bCs/>
                <w:color w:val="000000"/>
                <w:sz w:val="16"/>
                <w:szCs w:val="16"/>
                <w:lang w:val="en-GB"/>
              </w:rPr>
              <w:t>s</w:t>
            </w:r>
            <w:r w:rsidRPr="005671C0">
              <w:rPr>
                <w:rFonts w:ascii="Arial" w:hAnsi="Arial" w:cs="Arial"/>
                <w:b/>
                <w:bCs/>
                <w:color w:val="000000"/>
                <w:sz w:val="16"/>
                <w:szCs w:val="16"/>
                <w:lang w:val="en-GB"/>
              </w:rPr>
              <w:t xml:space="preserve"> </w:t>
            </w:r>
          </w:p>
        </w:tc>
      </w:tr>
      <w:tr w:rsidR="00EB6EF8" w:rsidRPr="005671C0" w14:paraId="06B94C66" w14:textId="77777777" w:rsidTr="00C96047">
        <w:trPr>
          <w:cantSplit/>
          <w:trHeight w:val="20"/>
        </w:trPr>
        <w:tc>
          <w:tcPr>
            <w:tcW w:w="2620" w:type="dxa"/>
            <w:vAlign w:val="bottom"/>
          </w:tcPr>
          <w:p w14:paraId="296C9A4D" w14:textId="77777777" w:rsidR="00EB6EF8" w:rsidRPr="005671C0" w:rsidRDefault="00EB6EF8" w:rsidP="005671C0">
            <w:pPr>
              <w:spacing w:after="0" w:line="240" w:lineRule="auto"/>
              <w:ind w:left="-120" w:right="-19"/>
              <w:rPr>
                <w:rFonts w:ascii="Arial" w:hAnsi="Arial" w:cs="Arial"/>
                <w:b/>
                <w:bCs/>
                <w:color w:val="000000"/>
                <w:sz w:val="16"/>
                <w:szCs w:val="16"/>
                <w:rtl/>
                <w:cs/>
              </w:rPr>
            </w:pPr>
          </w:p>
        </w:tc>
        <w:tc>
          <w:tcPr>
            <w:tcW w:w="2251" w:type="dxa"/>
            <w:gridSpan w:val="2"/>
            <w:tcBorders>
              <w:top w:val="single" w:sz="4" w:space="0" w:color="auto"/>
              <w:bottom w:val="single" w:sz="4" w:space="0" w:color="auto"/>
            </w:tcBorders>
            <w:vAlign w:val="bottom"/>
          </w:tcPr>
          <w:p w14:paraId="46683DAF"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Authorised share capital</w:t>
            </w:r>
          </w:p>
        </w:tc>
        <w:tc>
          <w:tcPr>
            <w:tcW w:w="4571" w:type="dxa"/>
            <w:gridSpan w:val="7"/>
            <w:tcBorders>
              <w:top w:val="single" w:sz="4" w:space="0" w:color="auto"/>
              <w:bottom w:val="single" w:sz="4" w:space="0" w:color="auto"/>
            </w:tcBorders>
            <w:vAlign w:val="bottom"/>
          </w:tcPr>
          <w:p w14:paraId="281347E1" w14:textId="77777777" w:rsidR="00EB6EF8" w:rsidRPr="005671C0" w:rsidRDefault="00EB6EF8"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Issued and paid-up share capital</w:t>
            </w:r>
          </w:p>
        </w:tc>
      </w:tr>
      <w:tr w:rsidR="00EB6EF8" w:rsidRPr="005671C0" w14:paraId="1BCCF92D" w14:textId="77777777" w:rsidTr="00C96047">
        <w:trPr>
          <w:cantSplit/>
          <w:trHeight w:val="20"/>
        </w:trPr>
        <w:tc>
          <w:tcPr>
            <w:tcW w:w="2620" w:type="dxa"/>
            <w:vAlign w:val="bottom"/>
          </w:tcPr>
          <w:p w14:paraId="0DB48760" w14:textId="77777777" w:rsidR="00EB6EF8" w:rsidRPr="005671C0" w:rsidRDefault="00EB6EF8" w:rsidP="005671C0">
            <w:pPr>
              <w:spacing w:after="0" w:line="240" w:lineRule="auto"/>
              <w:ind w:left="-120" w:right="-19"/>
              <w:rPr>
                <w:rFonts w:ascii="Arial" w:hAnsi="Arial" w:cs="Arial"/>
                <w:b/>
                <w:bCs/>
                <w:color w:val="000000"/>
                <w:sz w:val="16"/>
                <w:szCs w:val="16"/>
                <w:rtl/>
                <w:cs/>
              </w:rPr>
            </w:pPr>
          </w:p>
        </w:tc>
        <w:tc>
          <w:tcPr>
            <w:tcW w:w="1122" w:type="dxa"/>
            <w:tcBorders>
              <w:top w:val="single" w:sz="4" w:space="0" w:color="auto"/>
            </w:tcBorders>
            <w:vAlign w:val="bottom"/>
          </w:tcPr>
          <w:p w14:paraId="61BA28B1"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Number of</w:t>
            </w:r>
          </w:p>
        </w:tc>
        <w:tc>
          <w:tcPr>
            <w:tcW w:w="1129" w:type="dxa"/>
            <w:tcBorders>
              <w:top w:val="single" w:sz="4" w:space="0" w:color="auto"/>
            </w:tcBorders>
            <w:vAlign w:val="bottom"/>
          </w:tcPr>
          <w:p w14:paraId="3DB7FEB2"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 xml:space="preserve">Ordinary </w:t>
            </w:r>
          </w:p>
        </w:tc>
        <w:tc>
          <w:tcPr>
            <w:tcW w:w="1129" w:type="dxa"/>
            <w:gridSpan w:val="2"/>
            <w:tcBorders>
              <w:top w:val="single" w:sz="4" w:space="0" w:color="auto"/>
            </w:tcBorders>
            <w:vAlign w:val="bottom"/>
          </w:tcPr>
          <w:p w14:paraId="56B2B7D2"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Number of</w:t>
            </w:r>
          </w:p>
        </w:tc>
        <w:tc>
          <w:tcPr>
            <w:tcW w:w="1128" w:type="dxa"/>
            <w:gridSpan w:val="2"/>
            <w:tcBorders>
              <w:top w:val="single" w:sz="4" w:space="0" w:color="auto"/>
            </w:tcBorders>
            <w:vAlign w:val="bottom"/>
          </w:tcPr>
          <w:p w14:paraId="2142E63B"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 xml:space="preserve">Ordinary </w:t>
            </w:r>
          </w:p>
        </w:tc>
        <w:tc>
          <w:tcPr>
            <w:tcW w:w="1118" w:type="dxa"/>
            <w:gridSpan w:val="2"/>
            <w:tcBorders>
              <w:top w:val="single" w:sz="4" w:space="0" w:color="auto"/>
            </w:tcBorders>
            <w:vAlign w:val="bottom"/>
          </w:tcPr>
          <w:p w14:paraId="1E873157"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Share</w:t>
            </w:r>
          </w:p>
        </w:tc>
        <w:tc>
          <w:tcPr>
            <w:tcW w:w="1196" w:type="dxa"/>
            <w:tcBorders>
              <w:top w:val="single" w:sz="4" w:space="0" w:color="auto"/>
            </w:tcBorders>
            <w:vAlign w:val="bottom"/>
          </w:tcPr>
          <w:p w14:paraId="437C8A28" w14:textId="77777777" w:rsidR="00EB6EF8" w:rsidRPr="005671C0" w:rsidRDefault="00EB6EF8" w:rsidP="005671C0">
            <w:pPr>
              <w:spacing w:after="0" w:line="240" w:lineRule="auto"/>
              <w:ind w:right="-72"/>
              <w:jc w:val="right"/>
              <w:rPr>
                <w:rFonts w:ascii="Arial" w:hAnsi="Arial" w:cs="Arial"/>
                <w:b/>
                <w:bCs/>
                <w:color w:val="000000"/>
                <w:sz w:val="16"/>
                <w:szCs w:val="16"/>
                <w:lang w:val="en-GB"/>
              </w:rPr>
            </w:pPr>
          </w:p>
        </w:tc>
      </w:tr>
      <w:tr w:rsidR="00EB6EF8" w:rsidRPr="005671C0" w14:paraId="636D0567" w14:textId="77777777" w:rsidTr="00C96047">
        <w:trPr>
          <w:cantSplit/>
          <w:trHeight w:val="20"/>
        </w:trPr>
        <w:tc>
          <w:tcPr>
            <w:tcW w:w="2620" w:type="dxa"/>
            <w:vAlign w:val="bottom"/>
          </w:tcPr>
          <w:p w14:paraId="217FE241" w14:textId="77777777" w:rsidR="00EB6EF8" w:rsidRPr="005671C0" w:rsidRDefault="00EB6EF8" w:rsidP="005671C0">
            <w:pPr>
              <w:spacing w:after="0" w:line="240" w:lineRule="auto"/>
              <w:ind w:left="-120" w:right="-19"/>
              <w:rPr>
                <w:rFonts w:ascii="Arial" w:hAnsi="Arial" w:cs="Arial"/>
                <w:b/>
                <w:bCs/>
                <w:color w:val="000000"/>
                <w:sz w:val="16"/>
                <w:szCs w:val="16"/>
                <w:rtl/>
                <w:cs/>
              </w:rPr>
            </w:pPr>
          </w:p>
        </w:tc>
        <w:tc>
          <w:tcPr>
            <w:tcW w:w="1122" w:type="dxa"/>
            <w:vAlign w:val="bottom"/>
          </w:tcPr>
          <w:p w14:paraId="4217A637" w14:textId="77777777" w:rsidR="00EB6EF8" w:rsidRPr="005671C0" w:rsidRDefault="00EB6EF8"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29" w:type="dxa"/>
            <w:vAlign w:val="bottom"/>
          </w:tcPr>
          <w:p w14:paraId="20505437" w14:textId="77777777" w:rsidR="00EB6EF8" w:rsidRPr="005671C0" w:rsidRDefault="00EB6EF8"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29" w:type="dxa"/>
            <w:gridSpan w:val="2"/>
            <w:vAlign w:val="bottom"/>
          </w:tcPr>
          <w:p w14:paraId="44BB795A" w14:textId="77777777" w:rsidR="00EB6EF8" w:rsidRPr="005671C0" w:rsidRDefault="00EB6EF8"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28" w:type="dxa"/>
            <w:gridSpan w:val="2"/>
            <w:vAlign w:val="bottom"/>
          </w:tcPr>
          <w:p w14:paraId="672B5473" w14:textId="77777777" w:rsidR="00EB6EF8" w:rsidRPr="005671C0" w:rsidRDefault="00EB6EF8"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18" w:type="dxa"/>
            <w:gridSpan w:val="2"/>
            <w:vAlign w:val="bottom"/>
          </w:tcPr>
          <w:p w14:paraId="0453A90E" w14:textId="77777777" w:rsidR="00EB6EF8" w:rsidRPr="005671C0" w:rsidRDefault="00EB6EF8"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premium</w:t>
            </w:r>
          </w:p>
        </w:tc>
        <w:tc>
          <w:tcPr>
            <w:tcW w:w="1196" w:type="dxa"/>
            <w:vAlign w:val="bottom"/>
          </w:tcPr>
          <w:p w14:paraId="1889396F" w14:textId="77777777" w:rsidR="00EB6EF8" w:rsidRPr="005671C0" w:rsidRDefault="00EB6EF8"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lang w:val="en-GB"/>
              </w:rPr>
              <w:t>Total</w:t>
            </w:r>
          </w:p>
        </w:tc>
      </w:tr>
      <w:tr w:rsidR="00EB6EF8" w:rsidRPr="005671C0" w14:paraId="30DFE5E8" w14:textId="77777777" w:rsidTr="00C96047">
        <w:trPr>
          <w:cantSplit/>
          <w:trHeight w:val="20"/>
        </w:trPr>
        <w:tc>
          <w:tcPr>
            <w:tcW w:w="2620" w:type="dxa"/>
            <w:vAlign w:val="bottom"/>
          </w:tcPr>
          <w:p w14:paraId="68753574" w14:textId="77777777" w:rsidR="00EB6EF8" w:rsidRPr="005671C0" w:rsidRDefault="00EB6EF8" w:rsidP="005671C0">
            <w:pPr>
              <w:spacing w:after="0" w:line="240" w:lineRule="auto"/>
              <w:ind w:left="-120" w:right="-19"/>
              <w:rPr>
                <w:rFonts w:ascii="Arial" w:hAnsi="Arial" w:cs="Arial"/>
                <w:b/>
                <w:bCs/>
                <w:color w:val="000000"/>
                <w:sz w:val="16"/>
                <w:szCs w:val="16"/>
                <w:rtl/>
                <w:cs/>
              </w:rPr>
            </w:pPr>
          </w:p>
        </w:tc>
        <w:tc>
          <w:tcPr>
            <w:tcW w:w="1122" w:type="dxa"/>
            <w:tcBorders>
              <w:bottom w:val="single" w:sz="4" w:space="0" w:color="auto"/>
            </w:tcBorders>
            <w:vAlign w:val="bottom"/>
          </w:tcPr>
          <w:p w14:paraId="739098B3" w14:textId="77777777" w:rsidR="00EB6EF8" w:rsidRPr="005671C0" w:rsidRDefault="00EB6EF8"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Shares</w:t>
            </w:r>
          </w:p>
        </w:tc>
        <w:tc>
          <w:tcPr>
            <w:tcW w:w="1129" w:type="dxa"/>
            <w:tcBorders>
              <w:bottom w:val="single" w:sz="4" w:space="0" w:color="auto"/>
            </w:tcBorders>
            <w:vAlign w:val="bottom"/>
          </w:tcPr>
          <w:p w14:paraId="0D3F0B02" w14:textId="77777777" w:rsidR="00EB6EF8" w:rsidRPr="005671C0" w:rsidRDefault="00EB6EF8"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c>
          <w:tcPr>
            <w:tcW w:w="1129" w:type="dxa"/>
            <w:gridSpan w:val="2"/>
            <w:tcBorders>
              <w:bottom w:val="single" w:sz="4" w:space="0" w:color="auto"/>
            </w:tcBorders>
            <w:vAlign w:val="bottom"/>
          </w:tcPr>
          <w:p w14:paraId="4696087E" w14:textId="77777777" w:rsidR="00EB6EF8" w:rsidRPr="005671C0" w:rsidRDefault="00EB6EF8"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Shares</w:t>
            </w:r>
          </w:p>
        </w:tc>
        <w:tc>
          <w:tcPr>
            <w:tcW w:w="1128" w:type="dxa"/>
            <w:gridSpan w:val="2"/>
            <w:tcBorders>
              <w:bottom w:val="single" w:sz="4" w:space="0" w:color="auto"/>
            </w:tcBorders>
            <w:vAlign w:val="bottom"/>
          </w:tcPr>
          <w:p w14:paraId="04D0AF88" w14:textId="77777777" w:rsidR="00EB6EF8" w:rsidRPr="005671C0" w:rsidRDefault="00EB6EF8"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c>
          <w:tcPr>
            <w:tcW w:w="1118" w:type="dxa"/>
            <w:gridSpan w:val="2"/>
            <w:tcBorders>
              <w:bottom w:val="single" w:sz="4" w:space="0" w:color="auto"/>
            </w:tcBorders>
            <w:vAlign w:val="bottom"/>
          </w:tcPr>
          <w:p w14:paraId="54EA9B25" w14:textId="77777777" w:rsidR="00EB6EF8" w:rsidRPr="005671C0" w:rsidRDefault="00EB6EF8"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c>
          <w:tcPr>
            <w:tcW w:w="1196" w:type="dxa"/>
            <w:tcBorders>
              <w:bottom w:val="single" w:sz="4" w:space="0" w:color="auto"/>
            </w:tcBorders>
            <w:vAlign w:val="bottom"/>
          </w:tcPr>
          <w:p w14:paraId="474EB0C2" w14:textId="77777777" w:rsidR="00EB6EF8" w:rsidRPr="005671C0" w:rsidRDefault="00EB6EF8"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r>
      <w:tr w:rsidR="00EB6EF8" w:rsidRPr="005671C0" w14:paraId="2254917D" w14:textId="77777777" w:rsidTr="00341385">
        <w:trPr>
          <w:cantSplit/>
          <w:trHeight w:val="60"/>
        </w:trPr>
        <w:tc>
          <w:tcPr>
            <w:tcW w:w="2620" w:type="dxa"/>
            <w:vAlign w:val="bottom"/>
          </w:tcPr>
          <w:p w14:paraId="1883D08C" w14:textId="77777777" w:rsidR="00EB6EF8" w:rsidRPr="005671C0" w:rsidRDefault="00EB6EF8" w:rsidP="005671C0">
            <w:pPr>
              <w:spacing w:after="0" w:line="240" w:lineRule="auto"/>
              <w:ind w:left="-120" w:right="-19"/>
              <w:rPr>
                <w:rFonts w:ascii="Arial" w:hAnsi="Arial" w:cs="Arial"/>
                <w:color w:val="000000"/>
                <w:sz w:val="16"/>
                <w:szCs w:val="16"/>
                <w:rtl/>
                <w:cs/>
              </w:rPr>
            </w:pPr>
          </w:p>
        </w:tc>
        <w:tc>
          <w:tcPr>
            <w:tcW w:w="1122" w:type="dxa"/>
            <w:tcBorders>
              <w:top w:val="single" w:sz="4" w:space="0" w:color="auto"/>
            </w:tcBorders>
            <w:shd w:val="clear" w:color="auto" w:fill="auto"/>
            <w:vAlign w:val="bottom"/>
          </w:tcPr>
          <w:p w14:paraId="13E4477B" w14:textId="77777777" w:rsidR="00EB6EF8" w:rsidRPr="005671C0" w:rsidRDefault="00EB6EF8" w:rsidP="005671C0">
            <w:pPr>
              <w:spacing w:after="0" w:line="240" w:lineRule="auto"/>
              <w:ind w:right="-72"/>
              <w:jc w:val="right"/>
              <w:rPr>
                <w:rFonts w:ascii="Arial" w:hAnsi="Arial" w:cs="Arial"/>
                <w:color w:val="000000"/>
                <w:sz w:val="16"/>
                <w:szCs w:val="16"/>
              </w:rPr>
            </w:pPr>
          </w:p>
        </w:tc>
        <w:tc>
          <w:tcPr>
            <w:tcW w:w="1129" w:type="dxa"/>
            <w:tcBorders>
              <w:top w:val="single" w:sz="4" w:space="0" w:color="auto"/>
            </w:tcBorders>
            <w:vAlign w:val="bottom"/>
          </w:tcPr>
          <w:p w14:paraId="3796EB23" w14:textId="77777777" w:rsidR="00EB6EF8" w:rsidRPr="005671C0" w:rsidRDefault="00EB6EF8" w:rsidP="005671C0">
            <w:pPr>
              <w:spacing w:after="0" w:line="240" w:lineRule="auto"/>
              <w:ind w:right="-72"/>
              <w:jc w:val="right"/>
              <w:rPr>
                <w:rFonts w:ascii="Arial" w:hAnsi="Arial" w:cs="Arial"/>
                <w:color w:val="000000"/>
                <w:sz w:val="16"/>
                <w:szCs w:val="16"/>
              </w:rPr>
            </w:pPr>
          </w:p>
        </w:tc>
        <w:tc>
          <w:tcPr>
            <w:tcW w:w="1129" w:type="dxa"/>
            <w:gridSpan w:val="2"/>
            <w:tcBorders>
              <w:top w:val="single" w:sz="4" w:space="0" w:color="auto"/>
            </w:tcBorders>
            <w:vAlign w:val="bottom"/>
          </w:tcPr>
          <w:p w14:paraId="33C7730F" w14:textId="77777777" w:rsidR="00EB6EF8" w:rsidRPr="005671C0" w:rsidRDefault="00EB6EF8" w:rsidP="005671C0">
            <w:pPr>
              <w:spacing w:after="0" w:line="240" w:lineRule="auto"/>
              <w:ind w:right="-72"/>
              <w:jc w:val="right"/>
              <w:rPr>
                <w:rFonts w:ascii="Arial" w:hAnsi="Arial" w:cs="Arial"/>
                <w:color w:val="000000"/>
                <w:sz w:val="16"/>
                <w:szCs w:val="16"/>
              </w:rPr>
            </w:pPr>
          </w:p>
        </w:tc>
        <w:tc>
          <w:tcPr>
            <w:tcW w:w="1128" w:type="dxa"/>
            <w:gridSpan w:val="2"/>
            <w:tcBorders>
              <w:top w:val="single" w:sz="4" w:space="0" w:color="auto"/>
            </w:tcBorders>
            <w:vAlign w:val="bottom"/>
          </w:tcPr>
          <w:p w14:paraId="0595DC05" w14:textId="77777777" w:rsidR="00EB6EF8" w:rsidRPr="005671C0" w:rsidRDefault="00EB6EF8" w:rsidP="005671C0">
            <w:pPr>
              <w:spacing w:after="0" w:line="240" w:lineRule="auto"/>
              <w:ind w:right="-72"/>
              <w:jc w:val="right"/>
              <w:rPr>
                <w:rFonts w:ascii="Arial" w:hAnsi="Arial" w:cs="Arial"/>
                <w:color w:val="000000"/>
                <w:sz w:val="16"/>
                <w:szCs w:val="16"/>
              </w:rPr>
            </w:pPr>
          </w:p>
        </w:tc>
        <w:tc>
          <w:tcPr>
            <w:tcW w:w="1118" w:type="dxa"/>
            <w:gridSpan w:val="2"/>
            <w:tcBorders>
              <w:top w:val="single" w:sz="4" w:space="0" w:color="auto"/>
            </w:tcBorders>
            <w:shd w:val="clear" w:color="auto" w:fill="auto"/>
            <w:vAlign w:val="bottom"/>
          </w:tcPr>
          <w:p w14:paraId="61266FED" w14:textId="77777777" w:rsidR="00EB6EF8" w:rsidRPr="005671C0" w:rsidRDefault="00EB6EF8" w:rsidP="005671C0">
            <w:pPr>
              <w:spacing w:after="0" w:line="240" w:lineRule="auto"/>
              <w:ind w:right="-72"/>
              <w:jc w:val="right"/>
              <w:rPr>
                <w:rFonts w:ascii="Arial" w:hAnsi="Arial" w:cs="Arial"/>
                <w:color w:val="000000"/>
                <w:sz w:val="16"/>
                <w:szCs w:val="16"/>
              </w:rPr>
            </w:pPr>
          </w:p>
        </w:tc>
        <w:tc>
          <w:tcPr>
            <w:tcW w:w="1196" w:type="dxa"/>
            <w:tcBorders>
              <w:top w:val="single" w:sz="4" w:space="0" w:color="auto"/>
            </w:tcBorders>
            <w:vAlign w:val="bottom"/>
          </w:tcPr>
          <w:p w14:paraId="1AA0B536" w14:textId="77777777" w:rsidR="00EB6EF8" w:rsidRPr="005671C0" w:rsidRDefault="00EB6EF8" w:rsidP="005671C0">
            <w:pPr>
              <w:spacing w:after="0" w:line="240" w:lineRule="auto"/>
              <w:ind w:right="-72"/>
              <w:jc w:val="right"/>
              <w:rPr>
                <w:rFonts w:ascii="Arial" w:hAnsi="Arial" w:cs="Arial"/>
                <w:color w:val="000000"/>
                <w:sz w:val="16"/>
                <w:szCs w:val="16"/>
              </w:rPr>
            </w:pPr>
          </w:p>
        </w:tc>
      </w:tr>
      <w:tr w:rsidR="00D648ED" w:rsidRPr="005671C0" w14:paraId="51E3C0F6" w14:textId="77777777" w:rsidTr="006E420B">
        <w:trPr>
          <w:cantSplit/>
          <w:trHeight w:val="20"/>
        </w:trPr>
        <w:tc>
          <w:tcPr>
            <w:tcW w:w="2620" w:type="dxa"/>
            <w:vAlign w:val="bottom"/>
          </w:tcPr>
          <w:p w14:paraId="215E3D15" w14:textId="2CDBB993" w:rsidR="00D648ED" w:rsidRPr="005671C0" w:rsidRDefault="00D648ED"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At</w:t>
            </w:r>
            <w:r w:rsidR="00657AFD">
              <w:rPr>
                <w:rFonts w:ascii="Arial" w:hAnsi="Arial" w:cs="Arial"/>
                <w:color w:val="000000"/>
                <w:sz w:val="16"/>
                <w:szCs w:val="16"/>
              </w:rPr>
              <w:t xml:space="preserve"> </w:t>
            </w:r>
            <w:proofErr w:type="spellStart"/>
            <w:r w:rsidR="00657AFD">
              <w:rPr>
                <w:rFonts w:ascii="Arial" w:hAnsi="Arial" w:cs="Arial"/>
                <w:color w:val="000000"/>
                <w:sz w:val="16"/>
                <w:szCs w:val="16"/>
              </w:rPr>
              <w:t>at</w:t>
            </w:r>
            <w:proofErr w:type="spellEnd"/>
            <w:r w:rsidRPr="005671C0">
              <w:rPr>
                <w:rFonts w:ascii="Arial" w:hAnsi="Arial" w:cs="Arial"/>
                <w:color w:val="000000"/>
                <w:sz w:val="16"/>
                <w:szCs w:val="16"/>
              </w:rPr>
              <w:t xml:space="preserve"> 31 January </w:t>
            </w:r>
            <w:r w:rsidRPr="005671C0">
              <w:rPr>
                <w:rFonts w:ascii="Arial" w:hAnsi="Arial" w:cs="Arial"/>
                <w:color w:val="000000"/>
                <w:sz w:val="16"/>
                <w:szCs w:val="16"/>
                <w:lang w:val="en-GB"/>
              </w:rPr>
              <w:t>2020</w:t>
            </w:r>
          </w:p>
        </w:tc>
        <w:tc>
          <w:tcPr>
            <w:tcW w:w="1122" w:type="dxa"/>
            <w:shd w:val="clear" w:color="auto" w:fill="auto"/>
            <w:vAlign w:val="center"/>
          </w:tcPr>
          <w:p w14:paraId="375A0BD9" w14:textId="6865C8A8"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vAlign w:val="center"/>
          </w:tcPr>
          <w:p w14:paraId="148546AC" w14:textId="7431D320"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gridSpan w:val="2"/>
            <w:vAlign w:val="center"/>
          </w:tcPr>
          <w:p w14:paraId="57F4E8DC" w14:textId="04634F82"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28" w:type="dxa"/>
            <w:gridSpan w:val="2"/>
            <w:vAlign w:val="center"/>
          </w:tcPr>
          <w:p w14:paraId="6996187C" w14:textId="735CCC83"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18" w:type="dxa"/>
            <w:gridSpan w:val="2"/>
            <w:shd w:val="clear" w:color="auto" w:fill="auto"/>
            <w:vAlign w:val="center"/>
          </w:tcPr>
          <w:p w14:paraId="3E3641B6" w14:textId="1904DF41"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1,251,361,218</w:t>
            </w:r>
          </w:p>
        </w:tc>
        <w:tc>
          <w:tcPr>
            <w:tcW w:w="1196" w:type="dxa"/>
            <w:vAlign w:val="center"/>
          </w:tcPr>
          <w:p w14:paraId="4283B5D7" w14:textId="66567DCF"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2,631,961,196</w:t>
            </w:r>
          </w:p>
        </w:tc>
      </w:tr>
      <w:tr w:rsidR="00D648ED" w:rsidRPr="005671C0" w14:paraId="4A4DC137" w14:textId="77777777" w:rsidTr="00115630">
        <w:trPr>
          <w:cantSplit/>
          <w:trHeight w:val="20"/>
        </w:trPr>
        <w:tc>
          <w:tcPr>
            <w:tcW w:w="2620" w:type="dxa"/>
            <w:vAlign w:val="bottom"/>
          </w:tcPr>
          <w:p w14:paraId="6E515D09" w14:textId="77777777" w:rsidR="00D648ED" w:rsidRPr="005671C0" w:rsidRDefault="00D648ED" w:rsidP="005671C0">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auto"/>
            <w:vAlign w:val="center"/>
          </w:tcPr>
          <w:p w14:paraId="426B1390"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auto"/>
            <w:vAlign w:val="center"/>
          </w:tcPr>
          <w:p w14:paraId="20DA475E"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gridSpan w:val="2"/>
            <w:tcBorders>
              <w:top w:val="single" w:sz="4" w:space="0" w:color="auto"/>
            </w:tcBorders>
            <w:shd w:val="clear" w:color="auto" w:fill="auto"/>
            <w:vAlign w:val="center"/>
          </w:tcPr>
          <w:p w14:paraId="70F0A2A2"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8" w:type="dxa"/>
            <w:gridSpan w:val="2"/>
            <w:tcBorders>
              <w:top w:val="single" w:sz="4" w:space="0" w:color="auto"/>
            </w:tcBorders>
            <w:shd w:val="clear" w:color="auto" w:fill="auto"/>
            <w:vAlign w:val="center"/>
          </w:tcPr>
          <w:p w14:paraId="5A9C179D"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18" w:type="dxa"/>
            <w:gridSpan w:val="2"/>
            <w:tcBorders>
              <w:top w:val="single" w:sz="4" w:space="0" w:color="auto"/>
            </w:tcBorders>
            <w:shd w:val="clear" w:color="auto" w:fill="auto"/>
            <w:vAlign w:val="center"/>
          </w:tcPr>
          <w:p w14:paraId="3142B821"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96" w:type="dxa"/>
            <w:tcBorders>
              <w:top w:val="single" w:sz="4" w:space="0" w:color="auto"/>
            </w:tcBorders>
            <w:shd w:val="clear" w:color="auto" w:fill="auto"/>
            <w:vAlign w:val="center"/>
          </w:tcPr>
          <w:p w14:paraId="679E9883"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D648ED" w:rsidRPr="005671C0" w14:paraId="2D06A2A8" w14:textId="77777777" w:rsidTr="00115630">
        <w:trPr>
          <w:cantSplit/>
          <w:trHeight w:val="20"/>
        </w:trPr>
        <w:tc>
          <w:tcPr>
            <w:tcW w:w="2620" w:type="dxa"/>
            <w:vAlign w:val="bottom"/>
          </w:tcPr>
          <w:p w14:paraId="0ACBAAB3" w14:textId="707720D1" w:rsidR="00D648ED" w:rsidRPr="005671C0" w:rsidRDefault="00D648ED"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 xml:space="preserve">At </w:t>
            </w:r>
            <w:proofErr w:type="spellStart"/>
            <w:r w:rsidR="00657AFD">
              <w:rPr>
                <w:rFonts w:ascii="Arial" w:hAnsi="Arial" w:cs="Arial"/>
                <w:color w:val="000000"/>
                <w:sz w:val="16"/>
                <w:szCs w:val="16"/>
              </w:rPr>
              <w:t>at</w:t>
            </w:r>
            <w:proofErr w:type="spellEnd"/>
            <w:r w:rsidR="00657AFD">
              <w:rPr>
                <w:rFonts w:ascii="Arial" w:hAnsi="Arial" w:cs="Arial"/>
                <w:color w:val="000000"/>
                <w:sz w:val="16"/>
                <w:szCs w:val="16"/>
              </w:rPr>
              <w:t xml:space="preserve"> </w:t>
            </w:r>
            <w:r w:rsidRPr="005671C0">
              <w:rPr>
                <w:rFonts w:ascii="Arial" w:hAnsi="Arial" w:cs="Arial"/>
                <w:color w:val="000000"/>
                <w:sz w:val="16"/>
                <w:szCs w:val="16"/>
              </w:rPr>
              <w:t xml:space="preserve">31 December </w:t>
            </w:r>
            <w:r w:rsidRPr="005671C0">
              <w:rPr>
                <w:rFonts w:ascii="Arial" w:hAnsi="Arial" w:cs="Arial"/>
                <w:color w:val="000000"/>
                <w:sz w:val="16"/>
                <w:szCs w:val="16"/>
                <w:lang w:val="en-GB"/>
              </w:rPr>
              <w:t>2020</w:t>
            </w:r>
          </w:p>
        </w:tc>
        <w:tc>
          <w:tcPr>
            <w:tcW w:w="1122" w:type="dxa"/>
            <w:tcBorders>
              <w:bottom w:val="single" w:sz="4" w:space="0" w:color="auto"/>
            </w:tcBorders>
            <w:shd w:val="clear" w:color="auto" w:fill="auto"/>
            <w:vAlign w:val="center"/>
          </w:tcPr>
          <w:p w14:paraId="42603F10" w14:textId="3876A62B"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tcBorders>
              <w:bottom w:val="single" w:sz="4" w:space="0" w:color="auto"/>
            </w:tcBorders>
            <w:shd w:val="clear" w:color="auto" w:fill="auto"/>
            <w:vAlign w:val="center"/>
          </w:tcPr>
          <w:p w14:paraId="01601ED6" w14:textId="3AD18AED"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gridSpan w:val="2"/>
            <w:tcBorders>
              <w:bottom w:val="single" w:sz="4" w:space="0" w:color="auto"/>
            </w:tcBorders>
            <w:shd w:val="clear" w:color="auto" w:fill="auto"/>
            <w:vAlign w:val="center"/>
          </w:tcPr>
          <w:p w14:paraId="5F8B98EF" w14:textId="13CB6EA2"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28" w:type="dxa"/>
            <w:gridSpan w:val="2"/>
            <w:tcBorders>
              <w:bottom w:val="single" w:sz="4" w:space="0" w:color="auto"/>
            </w:tcBorders>
            <w:shd w:val="clear" w:color="auto" w:fill="auto"/>
            <w:vAlign w:val="center"/>
          </w:tcPr>
          <w:p w14:paraId="0976F493" w14:textId="7E5FE9BB"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18" w:type="dxa"/>
            <w:gridSpan w:val="2"/>
            <w:tcBorders>
              <w:bottom w:val="single" w:sz="4" w:space="0" w:color="auto"/>
            </w:tcBorders>
            <w:shd w:val="clear" w:color="auto" w:fill="auto"/>
            <w:vAlign w:val="center"/>
          </w:tcPr>
          <w:p w14:paraId="339171FC" w14:textId="4096A392"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1,251,361,218</w:t>
            </w:r>
          </w:p>
        </w:tc>
        <w:tc>
          <w:tcPr>
            <w:tcW w:w="1196" w:type="dxa"/>
            <w:tcBorders>
              <w:bottom w:val="single" w:sz="4" w:space="0" w:color="auto"/>
            </w:tcBorders>
            <w:shd w:val="clear" w:color="auto" w:fill="auto"/>
            <w:vAlign w:val="center"/>
          </w:tcPr>
          <w:p w14:paraId="6DCEAE6E" w14:textId="6E0DDC99"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2,631,961,196</w:t>
            </w:r>
          </w:p>
        </w:tc>
      </w:tr>
      <w:tr w:rsidR="00D648ED" w:rsidRPr="005671C0" w14:paraId="6E509767" w14:textId="77777777" w:rsidTr="00115630">
        <w:trPr>
          <w:cantSplit/>
          <w:trHeight w:val="20"/>
        </w:trPr>
        <w:tc>
          <w:tcPr>
            <w:tcW w:w="2620" w:type="dxa"/>
            <w:vAlign w:val="bottom"/>
          </w:tcPr>
          <w:p w14:paraId="23FA3CD7" w14:textId="0121327E" w:rsidR="00D648ED" w:rsidRPr="005671C0" w:rsidRDefault="00EC1F79"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 xml:space="preserve">Warrants </w:t>
            </w:r>
          </w:p>
        </w:tc>
        <w:tc>
          <w:tcPr>
            <w:tcW w:w="1122" w:type="dxa"/>
            <w:tcBorders>
              <w:top w:val="single" w:sz="4" w:space="0" w:color="auto"/>
            </w:tcBorders>
            <w:shd w:val="clear" w:color="auto" w:fill="FAFAFA"/>
            <w:vAlign w:val="center"/>
          </w:tcPr>
          <w:p w14:paraId="51FCC01F" w14:textId="101C1ABD"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cs/>
                <w:lang w:bidi="th-TH"/>
              </w:rPr>
              <w:t>-</w:t>
            </w:r>
          </w:p>
        </w:tc>
        <w:tc>
          <w:tcPr>
            <w:tcW w:w="1129" w:type="dxa"/>
            <w:tcBorders>
              <w:top w:val="single" w:sz="4" w:space="0" w:color="auto"/>
            </w:tcBorders>
            <w:shd w:val="clear" w:color="auto" w:fill="FAFAFA"/>
            <w:vAlign w:val="center"/>
          </w:tcPr>
          <w:p w14:paraId="6863520E" w14:textId="5CC63560"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cs/>
                <w:lang w:bidi="th-TH"/>
              </w:rPr>
              <w:t>-</w:t>
            </w:r>
          </w:p>
        </w:tc>
        <w:tc>
          <w:tcPr>
            <w:tcW w:w="1123" w:type="dxa"/>
            <w:tcBorders>
              <w:top w:val="single" w:sz="4" w:space="0" w:color="auto"/>
            </w:tcBorders>
            <w:shd w:val="clear" w:color="auto" w:fill="FAFAFA"/>
            <w:vAlign w:val="center"/>
          </w:tcPr>
          <w:p w14:paraId="454FD966" w14:textId="37D7FA1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39</w:t>
            </w:r>
          </w:p>
        </w:tc>
        <w:tc>
          <w:tcPr>
            <w:tcW w:w="1123" w:type="dxa"/>
            <w:gridSpan w:val="2"/>
            <w:tcBorders>
              <w:top w:val="single" w:sz="4" w:space="0" w:color="auto"/>
            </w:tcBorders>
            <w:shd w:val="clear" w:color="auto" w:fill="FAFAFA"/>
            <w:vAlign w:val="center"/>
          </w:tcPr>
          <w:p w14:paraId="2353F0A1" w14:textId="2E394CA8"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39</w:t>
            </w:r>
          </w:p>
        </w:tc>
        <w:tc>
          <w:tcPr>
            <w:tcW w:w="1123" w:type="dxa"/>
            <w:gridSpan w:val="2"/>
            <w:tcBorders>
              <w:top w:val="single" w:sz="4" w:space="0" w:color="auto"/>
            </w:tcBorders>
            <w:shd w:val="clear" w:color="auto" w:fill="FAFAFA"/>
            <w:vAlign w:val="center"/>
          </w:tcPr>
          <w:p w14:paraId="66430A68" w14:textId="655200D8"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268</w:t>
            </w:r>
          </w:p>
        </w:tc>
        <w:tc>
          <w:tcPr>
            <w:tcW w:w="1202" w:type="dxa"/>
            <w:gridSpan w:val="2"/>
            <w:tcBorders>
              <w:top w:val="single" w:sz="4" w:space="0" w:color="auto"/>
            </w:tcBorders>
            <w:shd w:val="clear" w:color="auto" w:fill="FAFAFA"/>
            <w:vAlign w:val="center"/>
          </w:tcPr>
          <w:p w14:paraId="34F32148" w14:textId="48437FDB"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307</w:t>
            </w:r>
          </w:p>
        </w:tc>
      </w:tr>
      <w:tr w:rsidR="00D648ED" w:rsidRPr="005671C0" w14:paraId="0882C5ED" w14:textId="77777777" w:rsidTr="00115630">
        <w:trPr>
          <w:cantSplit/>
          <w:trHeight w:val="20"/>
        </w:trPr>
        <w:tc>
          <w:tcPr>
            <w:tcW w:w="2620" w:type="dxa"/>
            <w:vAlign w:val="bottom"/>
          </w:tcPr>
          <w:p w14:paraId="24CD38DD" w14:textId="77777777" w:rsidR="00D648ED" w:rsidRPr="005671C0" w:rsidRDefault="00D648ED" w:rsidP="005671C0">
            <w:pPr>
              <w:spacing w:after="0" w:line="240" w:lineRule="auto"/>
              <w:ind w:left="-113" w:right="-19"/>
              <w:rPr>
                <w:rFonts w:ascii="Arial" w:hAnsi="Arial" w:cs="Arial"/>
                <w:color w:val="000000"/>
                <w:sz w:val="16"/>
                <w:szCs w:val="16"/>
              </w:rPr>
            </w:pPr>
          </w:p>
        </w:tc>
        <w:tc>
          <w:tcPr>
            <w:tcW w:w="1122" w:type="dxa"/>
            <w:shd w:val="clear" w:color="auto" w:fill="FAFAFA"/>
            <w:vAlign w:val="center"/>
          </w:tcPr>
          <w:p w14:paraId="700B463B"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shd w:val="clear" w:color="auto" w:fill="FAFAFA"/>
            <w:vAlign w:val="center"/>
          </w:tcPr>
          <w:p w14:paraId="7B923E5D"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shd w:val="clear" w:color="auto" w:fill="FAFAFA"/>
            <w:vAlign w:val="center"/>
          </w:tcPr>
          <w:p w14:paraId="346F7C95"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shd w:val="clear" w:color="auto" w:fill="FAFAFA"/>
            <w:vAlign w:val="center"/>
          </w:tcPr>
          <w:p w14:paraId="340B3147"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shd w:val="clear" w:color="auto" w:fill="FAFAFA"/>
            <w:vAlign w:val="center"/>
          </w:tcPr>
          <w:p w14:paraId="2C6E3FC5"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202" w:type="dxa"/>
            <w:gridSpan w:val="2"/>
            <w:shd w:val="clear" w:color="auto" w:fill="FAFAFA"/>
            <w:vAlign w:val="center"/>
          </w:tcPr>
          <w:p w14:paraId="1C912D47"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D648ED" w:rsidRPr="005671C0" w14:paraId="30D24364" w14:textId="77777777" w:rsidTr="000A3016">
        <w:trPr>
          <w:cantSplit/>
          <w:trHeight w:val="108"/>
        </w:trPr>
        <w:tc>
          <w:tcPr>
            <w:tcW w:w="2620" w:type="dxa"/>
            <w:vAlign w:val="bottom"/>
          </w:tcPr>
          <w:p w14:paraId="1BEFD35E" w14:textId="06F87CF0" w:rsidR="00D648ED" w:rsidRPr="005671C0" w:rsidRDefault="00D648ED"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At</w:t>
            </w:r>
            <w:r w:rsidR="00657AFD">
              <w:rPr>
                <w:rFonts w:ascii="Arial" w:hAnsi="Arial" w:cs="Arial"/>
                <w:color w:val="000000"/>
                <w:sz w:val="16"/>
                <w:szCs w:val="16"/>
              </w:rPr>
              <w:t xml:space="preserve"> </w:t>
            </w:r>
            <w:proofErr w:type="spellStart"/>
            <w:r w:rsidR="00657AFD">
              <w:rPr>
                <w:rFonts w:ascii="Arial" w:hAnsi="Arial" w:cs="Arial"/>
                <w:color w:val="000000"/>
                <w:sz w:val="16"/>
                <w:szCs w:val="16"/>
              </w:rPr>
              <w:t>at</w:t>
            </w:r>
            <w:proofErr w:type="spellEnd"/>
            <w:r w:rsidRPr="005671C0">
              <w:rPr>
                <w:rFonts w:ascii="Arial" w:hAnsi="Arial" w:cs="Arial"/>
                <w:color w:val="000000"/>
                <w:sz w:val="16"/>
                <w:szCs w:val="16"/>
              </w:rPr>
              <w:t xml:space="preserve"> 31 December 2021</w:t>
            </w:r>
          </w:p>
        </w:tc>
        <w:tc>
          <w:tcPr>
            <w:tcW w:w="1122" w:type="dxa"/>
            <w:tcBorders>
              <w:bottom w:val="single" w:sz="4" w:space="0" w:color="auto"/>
            </w:tcBorders>
            <w:shd w:val="clear" w:color="auto" w:fill="FAFAFA"/>
            <w:vAlign w:val="center"/>
          </w:tcPr>
          <w:p w14:paraId="5A8C6E73" w14:textId="244C270B"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tcBorders>
              <w:bottom w:val="single" w:sz="4" w:space="0" w:color="auto"/>
            </w:tcBorders>
            <w:shd w:val="clear" w:color="auto" w:fill="FAFAFA"/>
            <w:vAlign w:val="center"/>
          </w:tcPr>
          <w:p w14:paraId="58761F8C" w14:textId="62FB5DCC"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3" w:type="dxa"/>
            <w:tcBorders>
              <w:bottom w:val="single" w:sz="4" w:space="0" w:color="auto"/>
            </w:tcBorders>
            <w:shd w:val="clear" w:color="auto" w:fill="FAFAFA"/>
            <w:vAlign w:val="center"/>
          </w:tcPr>
          <w:p w14:paraId="46A51BAB" w14:textId="1E9B2960"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1,380,600,017</w:t>
            </w:r>
          </w:p>
        </w:tc>
        <w:tc>
          <w:tcPr>
            <w:tcW w:w="1123" w:type="dxa"/>
            <w:gridSpan w:val="2"/>
            <w:tcBorders>
              <w:bottom w:val="single" w:sz="4" w:space="0" w:color="auto"/>
            </w:tcBorders>
            <w:shd w:val="clear" w:color="auto" w:fill="FAFAFA"/>
            <w:vAlign w:val="center"/>
          </w:tcPr>
          <w:p w14:paraId="472358D8" w14:textId="291351EA"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1,380,600,017</w:t>
            </w:r>
          </w:p>
        </w:tc>
        <w:tc>
          <w:tcPr>
            <w:tcW w:w="1123" w:type="dxa"/>
            <w:gridSpan w:val="2"/>
            <w:tcBorders>
              <w:bottom w:val="single" w:sz="4" w:space="0" w:color="auto"/>
            </w:tcBorders>
            <w:shd w:val="clear" w:color="auto" w:fill="FAFAFA"/>
            <w:vAlign w:val="center"/>
          </w:tcPr>
          <w:p w14:paraId="32143BA0" w14:textId="09ADB87E"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1,251,361,486</w:t>
            </w:r>
          </w:p>
        </w:tc>
        <w:tc>
          <w:tcPr>
            <w:tcW w:w="1202" w:type="dxa"/>
            <w:gridSpan w:val="2"/>
            <w:tcBorders>
              <w:bottom w:val="single" w:sz="4" w:space="0" w:color="auto"/>
            </w:tcBorders>
            <w:shd w:val="clear" w:color="auto" w:fill="FAFAFA"/>
            <w:vAlign w:val="center"/>
          </w:tcPr>
          <w:p w14:paraId="4D4024D8" w14:textId="46B48FE4"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2,631,961,503</w:t>
            </w:r>
          </w:p>
        </w:tc>
      </w:tr>
    </w:tbl>
    <w:p w14:paraId="247E90EA" w14:textId="77777777" w:rsidR="00EB6EF8" w:rsidRPr="005671C0" w:rsidRDefault="00EB6EF8" w:rsidP="005671C0">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904C38" w:rsidRPr="005671C0" w14:paraId="453F8446" w14:textId="77777777" w:rsidTr="00C96047">
        <w:trPr>
          <w:cantSplit/>
          <w:trHeight w:val="20"/>
        </w:trPr>
        <w:tc>
          <w:tcPr>
            <w:tcW w:w="2620" w:type="dxa"/>
            <w:vAlign w:val="bottom"/>
          </w:tcPr>
          <w:p w14:paraId="268A2904" w14:textId="77777777" w:rsidR="00904C38" w:rsidRPr="005671C0" w:rsidRDefault="00904C38" w:rsidP="005671C0">
            <w:pPr>
              <w:spacing w:after="0" w:line="240" w:lineRule="auto"/>
              <w:ind w:left="-120" w:right="-19"/>
              <w:rPr>
                <w:rFonts w:ascii="Arial" w:hAnsi="Arial" w:cs="Arial"/>
                <w:b/>
                <w:bCs/>
                <w:color w:val="000000"/>
                <w:sz w:val="16"/>
                <w:szCs w:val="16"/>
                <w:rtl/>
                <w:cs/>
              </w:rPr>
            </w:pPr>
          </w:p>
        </w:tc>
        <w:tc>
          <w:tcPr>
            <w:tcW w:w="6822" w:type="dxa"/>
            <w:gridSpan w:val="9"/>
            <w:tcBorders>
              <w:top w:val="single" w:sz="4" w:space="0" w:color="auto"/>
              <w:bottom w:val="single" w:sz="4" w:space="0" w:color="auto"/>
            </w:tcBorders>
            <w:vAlign w:val="bottom"/>
          </w:tcPr>
          <w:p w14:paraId="1D544749" w14:textId="77777777" w:rsidR="00904C38" w:rsidRPr="005671C0" w:rsidRDefault="00904C38"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Separate financial statements</w:t>
            </w:r>
          </w:p>
        </w:tc>
      </w:tr>
      <w:tr w:rsidR="00924B5A" w:rsidRPr="005671C0" w14:paraId="509572AD" w14:textId="77777777" w:rsidTr="00230795">
        <w:trPr>
          <w:cantSplit/>
          <w:trHeight w:val="20"/>
        </w:trPr>
        <w:tc>
          <w:tcPr>
            <w:tcW w:w="2620" w:type="dxa"/>
            <w:vAlign w:val="bottom"/>
          </w:tcPr>
          <w:p w14:paraId="30C25995" w14:textId="77777777" w:rsidR="00924B5A" w:rsidRPr="005671C0" w:rsidRDefault="00924B5A" w:rsidP="005671C0">
            <w:pPr>
              <w:spacing w:after="0" w:line="240" w:lineRule="auto"/>
              <w:ind w:left="-120" w:right="-19"/>
              <w:rPr>
                <w:rFonts w:ascii="Arial" w:hAnsi="Arial" w:cs="Arial"/>
                <w:b/>
                <w:bCs/>
                <w:color w:val="000000"/>
                <w:sz w:val="16"/>
                <w:szCs w:val="16"/>
                <w:rtl/>
                <w:cs/>
              </w:rPr>
            </w:pPr>
          </w:p>
        </w:tc>
        <w:tc>
          <w:tcPr>
            <w:tcW w:w="2251" w:type="dxa"/>
            <w:gridSpan w:val="2"/>
            <w:tcBorders>
              <w:top w:val="single" w:sz="4" w:space="0" w:color="auto"/>
              <w:bottom w:val="single" w:sz="4" w:space="0" w:color="auto"/>
            </w:tcBorders>
            <w:vAlign w:val="bottom"/>
          </w:tcPr>
          <w:p w14:paraId="2AF36F0A"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Authorised share capital</w:t>
            </w:r>
          </w:p>
        </w:tc>
        <w:tc>
          <w:tcPr>
            <w:tcW w:w="4571" w:type="dxa"/>
            <w:gridSpan w:val="7"/>
            <w:tcBorders>
              <w:top w:val="single" w:sz="4" w:space="0" w:color="auto"/>
              <w:bottom w:val="single" w:sz="4" w:space="0" w:color="auto"/>
            </w:tcBorders>
            <w:vAlign w:val="bottom"/>
          </w:tcPr>
          <w:p w14:paraId="57F7982A" w14:textId="77777777" w:rsidR="00924B5A" w:rsidRPr="005671C0" w:rsidRDefault="00924B5A" w:rsidP="005671C0">
            <w:pPr>
              <w:spacing w:after="0" w:line="240" w:lineRule="auto"/>
              <w:ind w:right="-72"/>
              <w:jc w:val="center"/>
              <w:rPr>
                <w:rFonts w:ascii="Arial" w:hAnsi="Arial" w:cs="Arial"/>
                <w:b/>
                <w:bCs/>
                <w:color w:val="000000"/>
                <w:sz w:val="16"/>
                <w:szCs w:val="16"/>
                <w:lang w:val="en-GB"/>
              </w:rPr>
            </w:pPr>
            <w:r w:rsidRPr="005671C0">
              <w:rPr>
                <w:rFonts w:ascii="Arial" w:hAnsi="Arial" w:cs="Arial"/>
                <w:b/>
                <w:bCs/>
                <w:color w:val="000000"/>
                <w:sz w:val="16"/>
                <w:szCs w:val="16"/>
                <w:lang w:val="en-GB"/>
              </w:rPr>
              <w:t>Issued and paid-up share capital</w:t>
            </w:r>
          </w:p>
        </w:tc>
      </w:tr>
      <w:tr w:rsidR="00924B5A" w:rsidRPr="005671C0" w14:paraId="4C47C2B4" w14:textId="77777777" w:rsidTr="00230795">
        <w:trPr>
          <w:cantSplit/>
          <w:trHeight w:val="20"/>
        </w:trPr>
        <w:tc>
          <w:tcPr>
            <w:tcW w:w="2620" w:type="dxa"/>
            <w:vAlign w:val="bottom"/>
          </w:tcPr>
          <w:p w14:paraId="105D3483" w14:textId="77777777" w:rsidR="00924B5A" w:rsidRPr="005671C0" w:rsidRDefault="00924B5A" w:rsidP="005671C0">
            <w:pPr>
              <w:spacing w:after="0" w:line="240" w:lineRule="auto"/>
              <w:ind w:left="-120" w:right="-19"/>
              <w:rPr>
                <w:rFonts w:ascii="Arial" w:hAnsi="Arial" w:cs="Arial"/>
                <w:b/>
                <w:bCs/>
                <w:color w:val="000000"/>
                <w:sz w:val="16"/>
                <w:szCs w:val="16"/>
                <w:rtl/>
                <w:cs/>
              </w:rPr>
            </w:pPr>
          </w:p>
        </w:tc>
        <w:tc>
          <w:tcPr>
            <w:tcW w:w="1122" w:type="dxa"/>
            <w:tcBorders>
              <w:top w:val="single" w:sz="4" w:space="0" w:color="auto"/>
            </w:tcBorders>
            <w:vAlign w:val="bottom"/>
          </w:tcPr>
          <w:p w14:paraId="62B43B03"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Number of</w:t>
            </w:r>
          </w:p>
        </w:tc>
        <w:tc>
          <w:tcPr>
            <w:tcW w:w="1129" w:type="dxa"/>
            <w:tcBorders>
              <w:top w:val="single" w:sz="4" w:space="0" w:color="auto"/>
            </w:tcBorders>
            <w:vAlign w:val="bottom"/>
          </w:tcPr>
          <w:p w14:paraId="3748CF7C"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 xml:space="preserve">Ordinary </w:t>
            </w:r>
          </w:p>
        </w:tc>
        <w:tc>
          <w:tcPr>
            <w:tcW w:w="1129" w:type="dxa"/>
            <w:gridSpan w:val="2"/>
            <w:tcBorders>
              <w:top w:val="single" w:sz="4" w:space="0" w:color="auto"/>
            </w:tcBorders>
            <w:vAlign w:val="bottom"/>
          </w:tcPr>
          <w:p w14:paraId="7F4CA960"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Number of</w:t>
            </w:r>
          </w:p>
        </w:tc>
        <w:tc>
          <w:tcPr>
            <w:tcW w:w="1128" w:type="dxa"/>
            <w:gridSpan w:val="2"/>
            <w:tcBorders>
              <w:top w:val="single" w:sz="4" w:space="0" w:color="auto"/>
            </w:tcBorders>
            <w:vAlign w:val="bottom"/>
          </w:tcPr>
          <w:p w14:paraId="3B0AC634"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 xml:space="preserve">Ordinary </w:t>
            </w:r>
          </w:p>
        </w:tc>
        <w:tc>
          <w:tcPr>
            <w:tcW w:w="1118" w:type="dxa"/>
            <w:gridSpan w:val="2"/>
            <w:tcBorders>
              <w:top w:val="single" w:sz="4" w:space="0" w:color="auto"/>
            </w:tcBorders>
            <w:vAlign w:val="bottom"/>
          </w:tcPr>
          <w:p w14:paraId="27629C53"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Share</w:t>
            </w:r>
          </w:p>
        </w:tc>
        <w:tc>
          <w:tcPr>
            <w:tcW w:w="1196" w:type="dxa"/>
            <w:tcBorders>
              <w:top w:val="single" w:sz="4" w:space="0" w:color="auto"/>
            </w:tcBorders>
            <w:vAlign w:val="bottom"/>
          </w:tcPr>
          <w:p w14:paraId="0D13D10E" w14:textId="77777777" w:rsidR="00924B5A" w:rsidRPr="005671C0" w:rsidRDefault="00924B5A" w:rsidP="005671C0">
            <w:pPr>
              <w:spacing w:after="0" w:line="240" w:lineRule="auto"/>
              <w:ind w:right="-72"/>
              <w:jc w:val="right"/>
              <w:rPr>
                <w:rFonts w:ascii="Arial" w:hAnsi="Arial" w:cs="Arial"/>
                <w:b/>
                <w:bCs/>
                <w:color w:val="000000"/>
                <w:sz w:val="16"/>
                <w:szCs w:val="16"/>
                <w:lang w:val="en-GB"/>
              </w:rPr>
            </w:pPr>
          </w:p>
        </w:tc>
      </w:tr>
      <w:tr w:rsidR="00924B5A" w:rsidRPr="005671C0" w14:paraId="4A149599" w14:textId="77777777" w:rsidTr="00B770B3">
        <w:trPr>
          <w:cantSplit/>
          <w:trHeight w:val="20"/>
        </w:trPr>
        <w:tc>
          <w:tcPr>
            <w:tcW w:w="2620" w:type="dxa"/>
            <w:vAlign w:val="bottom"/>
          </w:tcPr>
          <w:p w14:paraId="78054B34" w14:textId="77777777" w:rsidR="00924B5A" w:rsidRPr="005671C0" w:rsidRDefault="00924B5A" w:rsidP="005671C0">
            <w:pPr>
              <w:spacing w:after="0" w:line="240" w:lineRule="auto"/>
              <w:ind w:left="-120" w:right="-19"/>
              <w:rPr>
                <w:rFonts w:ascii="Arial" w:hAnsi="Arial" w:cs="Arial"/>
                <w:b/>
                <w:bCs/>
                <w:color w:val="000000"/>
                <w:sz w:val="16"/>
                <w:szCs w:val="16"/>
                <w:rtl/>
                <w:cs/>
              </w:rPr>
            </w:pPr>
          </w:p>
        </w:tc>
        <w:tc>
          <w:tcPr>
            <w:tcW w:w="1122" w:type="dxa"/>
            <w:vAlign w:val="bottom"/>
          </w:tcPr>
          <w:p w14:paraId="7E230598" w14:textId="77777777" w:rsidR="00924B5A" w:rsidRPr="005671C0" w:rsidRDefault="00924B5A"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29" w:type="dxa"/>
            <w:vAlign w:val="bottom"/>
          </w:tcPr>
          <w:p w14:paraId="209A943A" w14:textId="77777777" w:rsidR="00924B5A" w:rsidRPr="005671C0" w:rsidRDefault="00924B5A"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29" w:type="dxa"/>
            <w:gridSpan w:val="2"/>
            <w:vAlign w:val="bottom"/>
          </w:tcPr>
          <w:p w14:paraId="65354039" w14:textId="77777777" w:rsidR="00924B5A" w:rsidRPr="005671C0" w:rsidRDefault="00924B5A"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28" w:type="dxa"/>
            <w:gridSpan w:val="2"/>
            <w:vAlign w:val="bottom"/>
          </w:tcPr>
          <w:p w14:paraId="46EDABAA" w14:textId="77777777" w:rsidR="00924B5A" w:rsidRPr="005671C0" w:rsidRDefault="00924B5A"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shares</w:t>
            </w:r>
          </w:p>
        </w:tc>
        <w:tc>
          <w:tcPr>
            <w:tcW w:w="1118" w:type="dxa"/>
            <w:gridSpan w:val="2"/>
            <w:vAlign w:val="bottom"/>
          </w:tcPr>
          <w:p w14:paraId="26DF743F"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rPr>
              <w:t>premium</w:t>
            </w:r>
          </w:p>
        </w:tc>
        <w:tc>
          <w:tcPr>
            <w:tcW w:w="1196" w:type="dxa"/>
            <w:vAlign w:val="bottom"/>
          </w:tcPr>
          <w:p w14:paraId="657B6668" w14:textId="77777777" w:rsidR="00924B5A" w:rsidRPr="005671C0" w:rsidRDefault="00924B5A" w:rsidP="005671C0">
            <w:pPr>
              <w:spacing w:after="0" w:line="240" w:lineRule="auto"/>
              <w:ind w:right="-72"/>
              <w:jc w:val="right"/>
              <w:rPr>
                <w:rFonts w:ascii="Arial" w:hAnsi="Arial" w:cs="Arial"/>
                <w:b/>
                <w:bCs/>
                <w:color w:val="000000"/>
                <w:sz w:val="16"/>
                <w:szCs w:val="16"/>
                <w:lang w:val="en-GB"/>
              </w:rPr>
            </w:pPr>
            <w:r w:rsidRPr="005671C0">
              <w:rPr>
                <w:rFonts w:ascii="Arial" w:hAnsi="Arial" w:cs="Arial"/>
                <w:b/>
                <w:bCs/>
                <w:color w:val="000000"/>
                <w:sz w:val="16"/>
                <w:szCs w:val="16"/>
                <w:lang w:val="en-GB"/>
              </w:rPr>
              <w:t>Total</w:t>
            </w:r>
          </w:p>
        </w:tc>
      </w:tr>
      <w:tr w:rsidR="00924B5A" w:rsidRPr="005671C0" w14:paraId="30522CBA" w14:textId="77777777" w:rsidTr="00B770B3">
        <w:trPr>
          <w:cantSplit/>
          <w:trHeight w:val="20"/>
        </w:trPr>
        <w:tc>
          <w:tcPr>
            <w:tcW w:w="2620" w:type="dxa"/>
            <w:vAlign w:val="bottom"/>
          </w:tcPr>
          <w:p w14:paraId="12BBE50D" w14:textId="77777777" w:rsidR="00924B5A" w:rsidRPr="005671C0" w:rsidRDefault="00924B5A" w:rsidP="005671C0">
            <w:pPr>
              <w:spacing w:after="0" w:line="240" w:lineRule="auto"/>
              <w:ind w:left="-120" w:right="-19"/>
              <w:rPr>
                <w:rFonts w:ascii="Arial" w:hAnsi="Arial" w:cs="Arial"/>
                <w:b/>
                <w:bCs/>
                <w:color w:val="000000"/>
                <w:sz w:val="16"/>
                <w:szCs w:val="16"/>
                <w:rtl/>
                <w:cs/>
              </w:rPr>
            </w:pPr>
          </w:p>
        </w:tc>
        <w:tc>
          <w:tcPr>
            <w:tcW w:w="1122" w:type="dxa"/>
            <w:tcBorders>
              <w:bottom w:val="single" w:sz="4" w:space="0" w:color="auto"/>
            </w:tcBorders>
            <w:vAlign w:val="bottom"/>
          </w:tcPr>
          <w:p w14:paraId="4D4EEEBA" w14:textId="77777777" w:rsidR="00924B5A" w:rsidRPr="005671C0" w:rsidRDefault="00924B5A"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Shares</w:t>
            </w:r>
          </w:p>
        </w:tc>
        <w:tc>
          <w:tcPr>
            <w:tcW w:w="1129" w:type="dxa"/>
            <w:tcBorders>
              <w:bottom w:val="single" w:sz="4" w:space="0" w:color="auto"/>
            </w:tcBorders>
            <w:vAlign w:val="bottom"/>
          </w:tcPr>
          <w:p w14:paraId="68292897" w14:textId="77777777" w:rsidR="00924B5A" w:rsidRPr="005671C0" w:rsidRDefault="00924B5A"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c>
          <w:tcPr>
            <w:tcW w:w="1129" w:type="dxa"/>
            <w:gridSpan w:val="2"/>
            <w:tcBorders>
              <w:bottom w:val="single" w:sz="4" w:space="0" w:color="auto"/>
            </w:tcBorders>
            <w:vAlign w:val="bottom"/>
          </w:tcPr>
          <w:p w14:paraId="0E070C97" w14:textId="77777777" w:rsidR="00924B5A" w:rsidRPr="005671C0" w:rsidRDefault="00924B5A"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Shares</w:t>
            </w:r>
          </w:p>
        </w:tc>
        <w:tc>
          <w:tcPr>
            <w:tcW w:w="1128" w:type="dxa"/>
            <w:gridSpan w:val="2"/>
            <w:tcBorders>
              <w:bottom w:val="single" w:sz="4" w:space="0" w:color="auto"/>
            </w:tcBorders>
            <w:vAlign w:val="bottom"/>
          </w:tcPr>
          <w:p w14:paraId="3F7AA744" w14:textId="77777777" w:rsidR="00924B5A" w:rsidRPr="005671C0" w:rsidRDefault="00924B5A"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c>
          <w:tcPr>
            <w:tcW w:w="1118" w:type="dxa"/>
            <w:gridSpan w:val="2"/>
            <w:tcBorders>
              <w:bottom w:val="single" w:sz="4" w:space="0" w:color="auto"/>
            </w:tcBorders>
            <w:vAlign w:val="bottom"/>
          </w:tcPr>
          <w:p w14:paraId="5F6FAE33" w14:textId="77777777" w:rsidR="00924B5A" w:rsidRPr="005671C0" w:rsidRDefault="00924B5A"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c>
          <w:tcPr>
            <w:tcW w:w="1196" w:type="dxa"/>
            <w:tcBorders>
              <w:bottom w:val="single" w:sz="4" w:space="0" w:color="auto"/>
            </w:tcBorders>
            <w:vAlign w:val="bottom"/>
          </w:tcPr>
          <w:p w14:paraId="5A7AB3D7" w14:textId="77777777" w:rsidR="00924B5A" w:rsidRPr="005671C0" w:rsidRDefault="00924B5A" w:rsidP="005671C0">
            <w:pPr>
              <w:spacing w:after="0" w:line="240" w:lineRule="auto"/>
              <w:ind w:right="-72"/>
              <w:jc w:val="right"/>
              <w:rPr>
                <w:rFonts w:ascii="Arial" w:hAnsi="Arial" w:cs="Arial"/>
                <w:b/>
                <w:bCs/>
                <w:color w:val="000000"/>
                <w:sz w:val="16"/>
                <w:szCs w:val="16"/>
              </w:rPr>
            </w:pPr>
            <w:r w:rsidRPr="005671C0">
              <w:rPr>
                <w:rFonts w:ascii="Arial" w:hAnsi="Arial" w:cs="Arial"/>
                <w:b/>
                <w:bCs/>
                <w:color w:val="000000"/>
                <w:sz w:val="16"/>
                <w:szCs w:val="16"/>
              </w:rPr>
              <w:t>Baht</w:t>
            </w:r>
          </w:p>
        </w:tc>
      </w:tr>
      <w:tr w:rsidR="00924B5A" w:rsidRPr="005671C0" w14:paraId="30AA7F1E" w14:textId="77777777" w:rsidTr="00341385">
        <w:trPr>
          <w:cantSplit/>
          <w:trHeight w:val="20"/>
        </w:trPr>
        <w:tc>
          <w:tcPr>
            <w:tcW w:w="2620" w:type="dxa"/>
            <w:vAlign w:val="bottom"/>
          </w:tcPr>
          <w:p w14:paraId="5B8AAB71" w14:textId="77777777" w:rsidR="00924B5A" w:rsidRPr="005671C0" w:rsidRDefault="00924B5A" w:rsidP="005671C0">
            <w:pPr>
              <w:spacing w:after="0" w:line="240" w:lineRule="auto"/>
              <w:ind w:left="-120" w:right="-19"/>
              <w:rPr>
                <w:rFonts w:ascii="Arial" w:hAnsi="Arial" w:cs="Arial"/>
                <w:color w:val="000000"/>
                <w:sz w:val="16"/>
                <w:szCs w:val="16"/>
                <w:rtl/>
                <w:cs/>
              </w:rPr>
            </w:pPr>
          </w:p>
        </w:tc>
        <w:tc>
          <w:tcPr>
            <w:tcW w:w="1122" w:type="dxa"/>
            <w:tcBorders>
              <w:top w:val="single" w:sz="4" w:space="0" w:color="auto"/>
            </w:tcBorders>
            <w:shd w:val="clear" w:color="auto" w:fill="auto"/>
            <w:vAlign w:val="bottom"/>
          </w:tcPr>
          <w:p w14:paraId="71E00004" w14:textId="77777777" w:rsidR="00924B5A" w:rsidRPr="005671C0" w:rsidRDefault="00924B5A" w:rsidP="005671C0">
            <w:pPr>
              <w:spacing w:after="0" w:line="240" w:lineRule="auto"/>
              <w:ind w:right="-72"/>
              <w:jc w:val="right"/>
              <w:rPr>
                <w:rFonts w:ascii="Arial" w:hAnsi="Arial" w:cs="Arial"/>
                <w:color w:val="000000"/>
                <w:sz w:val="16"/>
                <w:szCs w:val="16"/>
              </w:rPr>
            </w:pPr>
          </w:p>
        </w:tc>
        <w:tc>
          <w:tcPr>
            <w:tcW w:w="1129" w:type="dxa"/>
            <w:tcBorders>
              <w:top w:val="single" w:sz="4" w:space="0" w:color="auto"/>
            </w:tcBorders>
            <w:vAlign w:val="bottom"/>
          </w:tcPr>
          <w:p w14:paraId="396D7DDC" w14:textId="77777777" w:rsidR="00924B5A" w:rsidRPr="005671C0" w:rsidRDefault="00924B5A" w:rsidP="005671C0">
            <w:pPr>
              <w:spacing w:after="0" w:line="240" w:lineRule="auto"/>
              <w:ind w:right="-72"/>
              <w:jc w:val="right"/>
              <w:rPr>
                <w:rFonts w:ascii="Arial" w:hAnsi="Arial" w:cs="Arial"/>
                <w:color w:val="000000"/>
                <w:sz w:val="16"/>
                <w:szCs w:val="16"/>
              </w:rPr>
            </w:pPr>
          </w:p>
        </w:tc>
        <w:tc>
          <w:tcPr>
            <w:tcW w:w="1129" w:type="dxa"/>
            <w:gridSpan w:val="2"/>
            <w:tcBorders>
              <w:top w:val="single" w:sz="4" w:space="0" w:color="auto"/>
            </w:tcBorders>
            <w:vAlign w:val="bottom"/>
          </w:tcPr>
          <w:p w14:paraId="388223AF" w14:textId="77777777" w:rsidR="00924B5A" w:rsidRPr="005671C0" w:rsidRDefault="00924B5A" w:rsidP="005671C0">
            <w:pPr>
              <w:spacing w:after="0" w:line="240" w:lineRule="auto"/>
              <w:ind w:right="-72"/>
              <w:jc w:val="right"/>
              <w:rPr>
                <w:rFonts w:ascii="Arial" w:hAnsi="Arial" w:cs="Arial"/>
                <w:color w:val="000000"/>
                <w:sz w:val="16"/>
                <w:szCs w:val="16"/>
              </w:rPr>
            </w:pPr>
          </w:p>
        </w:tc>
        <w:tc>
          <w:tcPr>
            <w:tcW w:w="1128" w:type="dxa"/>
            <w:gridSpan w:val="2"/>
            <w:tcBorders>
              <w:top w:val="single" w:sz="4" w:space="0" w:color="auto"/>
            </w:tcBorders>
            <w:vAlign w:val="bottom"/>
          </w:tcPr>
          <w:p w14:paraId="739FC457" w14:textId="77777777" w:rsidR="00924B5A" w:rsidRPr="005671C0" w:rsidRDefault="00924B5A" w:rsidP="005671C0">
            <w:pPr>
              <w:spacing w:after="0" w:line="240" w:lineRule="auto"/>
              <w:ind w:right="-72"/>
              <w:jc w:val="right"/>
              <w:rPr>
                <w:rFonts w:ascii="Arial" w:hAnsi="Arial" w:cs="Arial"/>
                <w:color w:val="000000"/>
                <w:sz w:val="16"/>
                <w:szCs w:val="16"/>
              </w:rPr>
            </w:pPr>
          </w:p>
        </w:tc>
        <w:tc>
          <w:tcPr>
            <w:tcW w:w="1118" w:type="dxa"/>
            <w:gridSpan w:val="2"/>
            <w:tcBorders>
              <w:top w:val="single" w:sz="4" w:space="0" w:color="auto"/>
            </w:tcBorders>
            <w:shd w:val="clear" w:color="auto" w:fill="auto"/>
            <w:vAlign w:val="bottom"/>
          </w:tcPr>
          <w:p w14:paraId="533C40A7" w14:textId="77777777" w:rsidR="00924B5A" w:rsidRPr="005671C0" w:rsidRDefault="00924B5A" w:rsidP="005671C0">
            <w:pPr>
              <w:spacing w:after="0" w:line="240" w:lineRule="auto"/>
              <w:ind w:right="-72"/>
              <w:jc w:val="right"/>
              <w:rPr>
                <w:rFonts w:ascii="Arial" w:hAnsi="Arial" w:cs="Arial"/>
                <w:color w:val="000000"/>
                <w:sz w:val="16"/>
                <w:szCs w:val="16"/>
              </w:rPr>
            </w:pPr>
          </w:p>
        </w:tc>
        <w:tc>
          <w:tcPr>
            <w:tcW w:w="1196" w:type="dxa"/>
            <w:tcBorders>
              <w:top w:val="single" w:sz="4" w:space="0" w:color="auto"/>
            </w:tcBorders>
            <w:vAlign w:val="bottom"/>
          </w:tcPr>
          <w:p w14:paraId="49893B08" w14:textId="77777777" w:rsidR="00924B5A" w:rsidRPr="005671C0" w:rsidRDefault="00924B5A" w:rsidP="005671C0">
            <w:pPr>
              <w:spacing w:after="0" w:line="240" w:lineRule="auto"/>
              <w:ind w:right="-72"/>
              <w:jc w:val="right"/>
              <w:rPr>
                <w:rFonts w:ascii="Arial" w:hAnsi="Arial" w:cs="Arial"/>
                <w:color w:val="000000"/>
                <w:sz w:val="16"/>
                <w:szCs w:val="16"/>
              </w:rPr>
            </w:pPr>
          </w:p>
        </w:tc>
      </w:tr>
      <w:tr w:rsidR="00D648ED" w:rsidRPr="005671C0" w14:paraId="387F4D97" w14:textId="77777777" w:rsidTr="00341385">
        <w:trPr>
          <w:cantSplit/>
          <w:trHeight w:val="20"/>
        </w:trPr>
        <w:tc>
          <w:tcPr>
            <w:tcW w:w="2620" w:type="dxa"/>
            <w:vAlign w:val="bottom"/>
          </w:tcPr>
          <w:p w14:paraId="17DB7A3E" w14:textId="356959BB" w:rsidR="00D648ED" w:rsidRPr="005671C0" w:rsidRDefault="00D648ED"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At</w:t>
            </w:r>
            <w:r w:rsidR="00657AFD">
              <w:rPr>
                <w:rFonts w:ascii="Arial" w:hAnsi="Arial" w:cs="Arial"/>
                <w:color w:val="000000"/>
                <w:sz w:val="16"/>
                <w:szCs w:val="16"/>
              </w:rPr>
              <w:t xml:space="preserve"> </w:t>
            </w:r>
            <w:proofErr w:type="spellStart"/>
            <w:r w:rsidR="00657AFD">
              <w:rPr>
                <w:rFonts w:ascii="Arial" w:hAnsi="Arial" w:cs="Arial"/>
                <w:color w:val="000000"/>
                <w:sz w:val="16"/>
                <w:szCs w:val="16"/>
              </w:rPr>
              <w:t>at</w:t>
            </w:r>
            <w:proofErr w:type="spellEnd"/>
            <w:r w:rsidRPr="005671C0">
              <w:rPr>
                <w:rFonts w:ascii="Arial" w:hAnsi="Arial" w:cs="Arial"/>
                <w:color w:val="000000"/>
                <w:sz w:val="16"/>
                <w:szCs w:val="16"/>
              </w:rPr>
              <w:t xml:space="preserve"> 31 January </w:t>
            </w:r>
            <w:r w:rsidRPr="005671C0">
              <w:rPr>
                <w:rFonts w:ascii="Arial" w:hAnsi="Arial" w:cs="Arial"/>
                <w:color w:val="000000"/>
                <w:sz w:val="16"/>
                <w:szCs w:val="16"/>
                <w:lang w:val="en-GB"/>
              </w:rPr>
              <w:t>2020</w:t>
            </w:r>
          </w:p>
        </w:tc>
        <w:tc>
          <w:tcPr>
            <w:tcW w:w="1122" w:type="dxa"/>
            <w:tcBorders>
              <w:bottom w:val="single" w:sz="4" w:space="0" w:color="auto"/>
            </w:tcBorders>
            <w:shd w:val="clear" w:color="auto" w:fill="auto"/>
            <w:vAlign w:val="center"/>
          </w:tcPr>
          <w:p w14:paraId="59ED55EB" w14:textId="795512EE"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tcBorders>
              <w:bottom w:val="single" w:sz="4" w:space="0" w:color="auto"/>
            </w:tcBorders>
            <w:vAlign w:val="center"/>
          </w:tcPr>
          <w:p w14:paraId="0105F776" w14:textId="36AEFDB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gridSpan w:val="2"/>
            <w:tcBorders>
              <w:bottom w:val="single" w:sz="4" w:space="0" w:color="auto"/>
            </w:tcBorders>
            <w:vAlign w:val="center"/>
          </w:tcPr>
          <w:p w14:paraId="5CF30A3C" w14:textId="521BFEB3"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28" w:type="dxa"/>
            <w:gridSpan w:val="2"/>
            <w:tcBorders>
              <w:bottom w:val="single" w:sz="4" w:space="0" w:color="auto"/>
            </w:tcBorders>
            <w:vAlign w:val="center"/>
          </w:tcPr>
          <w:p w14:paraId="72DC8B9E" w14:textId="00F63C72"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18" w:type="dxa"/>
            <w:gridSpan w:val="2"/>
            <w:tcBorders>
              <w:bottom w:val="single" w:sz="4" w:space="0" w:color="auto"/>
            </w:tcBorders>
            <w:shd w:val="clear" w:color="auto" w:fill="auto"/>
            <w:vAlign w:val="center"/>
          </w:tcPr>
          <w:p w14:paraId="11E52051" w14:textId="2EF8D006"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5,072,394,899</w:t>
            </w:r>
          </w:p>
        </w:tc>
        <w:tc>
          <w:tcPr>
            <w:tcW w:w="1196" w:type="dxa"/>
            <w:tcBorders>
              <w:bottom w:val="single" w:sz="4" w:space="0" w:color="auto"/>
            </w:tcBorders>
            <w:vAlign w:val="center"/>
          </w:tcPr>
          <w:p w14:paraId="1E1576E7" w14:textId="37BED0DE"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6,452,994,877</w:t>
            </w:r>
          </w:p>
        </w:tc>
      </w:tr>
      <w:tr w:rsidR="00D648ED" w:rsidRPr="005671C0" w14:paraId="43A5F55C" w14:textId="77777777" w:rsidTr="00115630">
        <w:trPr>
          <w:cantSplit/>
          <w:trHeight w:val="20"/>
        </w:trPr>
        <w:tc>
          <w:tcPr>
            <w:tcW w:w="2620" w:type="dxa"/>
            <w:vAlign w:val="bottom"/>
          </w:tcPr>
          <w:p w14:paraId="06D07340" w14:textId="77777777" w:rsidR="00D648ED" w:rsidRPr="005671C0" w:rsidRDefault="00D648ED" w:rsidP="005671C0">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auto"/>
            <w:vAlign w:val="center"/>
          </w:tcPr>
          <w:p w14:paraId="05E2061E"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auto"/>
            <w:vAlign w:val="center"/>
          </w:tcPr>
          <w:p w14:paraId="4B11524A"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gridSpan w:val="2"/>
            <w:tcBorders>
              <w:top w:val="single" w:sz="4" w:space="0" w:color="auto"/>
            </w:tcBorders>
            <w:shd w:val="clear" w:color="auto" w:fill="auto"/>
            <w:vAlign w:val="center"/>
          </w:tcPr>
          <w:p w14:paraId="728EACDB"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8" w:type="dxa"/>
            <w:gridSpan w:val="2"/>
            <w:tcBorders>
              <w:top w:val="single" w:sz="4" w:space="0" w:color="auto"/>
            </w:tcBorders>
            <w:shd w:val="clear" w:color="auto" w:fill="auto"/>
            <w:vAlign w:val="center"/>
          </w:tcPr>
          <w:p w14:paraId="668A54CD"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18" w:type="dxa"/>
            <w:gridSpan w:val="2"/>
            <w:tcBorders>
              <w:top w:val="single" w:sz="4" w:space="0" w:color="auto"/>
            </w:tcBorders>
            <w:shd w:val="clear" w:color="auto" w:fill="auto"/>
            <w:vAlign w:val="center"/>
          </w:tcPr>
          <w:p w14:paraId="63E4376E"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96" w:type="dxa"/>
            <w:tcBorders>
              <w:top w:val="single" w:sz="4" w:space="0" w:color="auto"/>
            </w:tcBorders>
            <w:shd w:val="clear" w:color="auto" w:fill="auto"/>
            <w:vAlign w:val="center"/>
          </w:tcPr>
          <w:p w14:paraId="452F5393"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D648ED" w:rsidRPr="005671C0" w14:paraId="15C0420B" w14:textId="77777777" w:rsidTr="00115630">
        <w:trPr>
          <w:cantSplit/>
          <w:trHeight w:val="20"/>
        </w:trPr>
        <w:tc>
          <w:tcPr>
            <w:tcW w:w="2620" w:type="dxa"/>
            <w:vAlign w:val="bottom"/>
          </w:tcPr>
          <w:p w14:paraId="3C914525" w14:textId="6C06A22A" w:rsidR="00D648ED" w:rsidRPr="005671C0" w:rsidRDefault="00D648ED"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At</w:t>
            </w:r>
            <w:r w:rsidR="00657AFD">
              <w:rPr>
                <w:rFonts w:ascii="Arial" w:hAnsi="Arial" w:cs="Arial"/>
                <w:color w:val="000000"/>
                <w:sz w:val="16"/>
                <w:szCs w:val="16"/>
              </w:rPr>
              <w:t xml:space="preserve"> </w:t>
            </w:r>
            <w:proofErr w:type="spellStart"/>
            <w:r w:rsidR="00657AFD">
              <w:rPr>
                <w:rFonts w:ascii="Arial" w:hAnsi="Arial" w:cs="Arial"/>
                <w:color w:val="000000"/>
                <w:sz w:val="16"/>
                <w:szCs w:val="16"/>
              </w:rPr>
              <w:t>at</w:t>
            </w:r>
            <w:proofErr w:type="spellEnd"/>
            <w:r w:rsidRPr="005671C0">
              <w:rPr>
                <w:rFonts w:ascii="Arial" w:hAnsi="Arial" w:cs="Arial"/>
                <w:color w:val="000000"/>
                <w:sz w:val="16"/>
                <w:szCs w:val="16"/>
              </w:rPr>
              <w:t xml:space="preserve"> 31 December </w:t>
            </w:r>
            <w:r w:rsidRPr="005671C0">
              <w:rPr>
                <w:rFonts w:ascii="Arial" w:hAnsi="Arial" w:cs="Arial"/>
                <w:color w:val="000000"/>
                <w:sz w:val="16"/>
                <w:szCs w:val="16"/>
                <w:lang w:val="en-GB"/>
              </w:rPr>
              <w:t>2020</w:t>
            </w:r>
          </w:p>
        </w:tc>
        <w:tc>
          <w:tcPr>
            <w:tcW w:w="1122" w:type="dxa"/>
            <w:tcBorders>
              <w:bottom w:val="single" w:sz="4" w:space="0" w:color="auto"/>
            </w:tcBorders>
            <w:shd w:val="clear" w:color="auto" w:fill="auto"/>
            <w:vAlign w:val="center"/>
          </w:tcPr>
          <w:p w14:paraId="2C16836F" w14:textId="0D13DFF9"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tcBorders>
              <w:bottom w:val="single" w:sz="4" w:space="0" w:color="auto"/>
            </w:tcBorders>
            <w:shd w:val="clear" w:color="auto" w:fill="auto"/>
            <w:vAlign w:val="center"/>
          </w:tcPr>
          <w:p w14:paraId="76BCF32A" w14:textId="4E841D09"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gridSpan w:val="2"/>
            <w:tcBorders>
              <w:bottom w:val="single" w:sz="4" w:space="0" w:color="auto"/>
            </w:tcBorders>
            <w:shd w:val="clear" w:color="auto" w:fill="auto"/>
            <w:vAlign w:val="center"/>
          </w:tcPr>
          <w:p w14:paraId="49C99B27" w14:textId="3D5ACA58"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28" w:type="dxa"/>
            <w:gridSpan w:val="2"/>
            <w:tcBorders>
              <w:bottom w:val="single" w:sz="4" w:space="0" w:color="auto"/>
            </w:tcBorders>
            <w:shd w:val="clear" w:color="auto" w:fill="auto"/>
            <w:vAlign w:val="center"/>
          </w:tcPr>
          <w:p w14:paraId="5651FB9C" w14:textId="5F117745"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1,380,599,978</w:t>
            </w:r>
          </w:p>
        </w:tc>
        <w:tc>
          <w:tcPr>
            <w:tcW w:w="1118" w:type="dxa"/>
            <w:gridSpan w:val="2"/>
            <w:tcBorders>
              <w:bottom w:val="single" w:sz="4" w:space="0" w:color="auto"/>
            </w:tcBorders>
            <w:shd w:val="clear" w:color="auto" w:fill="auto"/>
            <w:vAlign w:val="center"/>
          </w:tcPr>
          <w:p w14:paraId="222E84B6" w14:textId="3C198216"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5,072,394,899</w:t>
            </w:r>
          </w:p>
        </w:tc>
        <w:tc>
          <w:tcPr>
            <w:tcW w:w="1196" w:type="dxa"/>
            <w:tcBorders>
              <w:bottom w:val="single" w:sz="4" w:space="0" w:color="auto"/>
            </w:tcBorders>
            <w:shd w:val="clear" w:color="auto" w:fill="auto"/>
            <w:vAlign w:val="center"/>
          </w:tcPr>
          <w:p w14:paraId="6DA60950" w14:textId="39A04EAC"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6,452,994,877</w:t>
            </w:r>
          </w:p>
        </w:tc>
      </w:tr>
      <w:tr w:rsidR="00D648ED" w:rsidRPr="005671C0" w14:paraId="7488EE3B" w14:textId="77777777" w:rsidTr="00115630">
        <w:trPr>
          <w:cantSplit/>
          <w:trHeight w:val="20"/>
        </w:trPr>
        <w:tc>
          <w:tcPr>
            <w:tcW w:w="2620" w:type="dxa"/>
            <w:vAlign w:val="bottom"/>
          </w:tcPr>
          <w:p w14:paraId="50C2A4C9" w14:textId="0D1CA49D" w:rsidR="00D648ED" w:rsidRPr="005671C0" w:rsidRDefault="00EC1F79"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Warrants</w:t>
            </w:r>
          </w:p>
        </w:tc>
        <w:tc>
          <w:tcPr>
            <w:tcW w:w="1122" w:type="dxa"/>
            <w:tcBorders>
              <w:top w:val="single" w:sz="4" w:space="0" w:color="auto"/>
            </w:tcBorders>
            <w:shd w:val="clear" w:color="auto" w:fill="FAFAFA"/>
            <w:vAlign w:val="center"/>
          </w:tcPr>
          <w:p w14:paraId="56388F1B" w14:textId="7F6E5326"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cs/>
                <w:lang w:bidi="th-TH"/>
              </w:rPr>
              <w:t>-</w:t>
            </w:r>
          </w:p>
        </w:tc>
        <w:tc>
          <w:tcPr>
            <w:tcW w:w="1129" w:type="dxa"/>
            <w:tcBorders>
              <w:top w:val="single" w:sz="4" w:space="0" w:color="auto"/>
            </w:tcBorders>
            <w:shd w:val="clear" w:color="auto" w:fill="FAFAFA"/>
            <w:vAlign w:val="center"/>
          </w:tcPr>
          <w:p w14:paraId="52D6E1B7" w14:textId="2210972B"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cs/>
                <w:lang w:bidi="th-TH"/>
              </w:rPr>
              <w:t>-</w:t>
            </w:r>
          </w:p>
        </w:tc>
        <w:tc>
          <w:tcPr>
            <w:tcW w:w="1123" w:type="dxa"/>
            <w:tcBorders>
              <w:top w:val="single" w:sz="4" w:space="0" w:color="auto"/>
            </w:tcBorders>
            <w:shd w:val="clear" w:color="auto" w:fill="FAFAFA"/>
            <w:vAlign w:val="center"/>
          </w:tcPr>
          <w:p w14:paraId="189DFA55" w14:textId="74B8FA90"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39</w:t>
            </w:r>
          </w:p>
        </w:tc>
        <w:tc>
          <w:tcPr>
            <w:tcW w:w="1123" w:type="dxa"/>
            <w:gridSpan w:val="2"/>
            <w:tcBorders>
              <w:top w:val="single" w:sz="4" w:space="0" w:color="auto"/>
            </w:tcBorders>
            <w:shd w:val="clear" w:color="auto" w:fill="FAFAFA"/>
            <w:vAlign w:val="center"/>
          </w:tcPr>
          <w:p w14:paraId="7F9941FA" w14:textId="5459E8FE"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39</w:t>
            </w:r>
          </w:p>
        </w:tc>
        <w:tc>
          <w:tcPr>
            <w:tcW w:w="1123" w:type="dxa"/>
            <w:gridSpan w:val="2"/>
            <w:tcBorders>
              <w:top w:val="single" w:sz="4" w:space="0" w:color="auto"/>
            </w:tcBorders>
            <w:shd w:val="clear" w:color="auto" w:fill="FAFAFA"/>
            <w:vAlign w:val="center"/>
          </w:tcPr>
          <w:p w14:paraId="35850F61" w14:textId="3F9583EA"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268</w:t>
            </w:r>
          </w:p>
        </w:tc>
        <w:tc>
          <w:tcPr>
            <w:tcW w:w="1202" w:type="dxa"/>
            <w:gridSpan w:val="2"/>
            <w:tcBorders>
              <w:top w:val="single" w:sz="4" w:space="0" w:color="auto"/>
            </w:tcBorders>
            <w:shd w:val="clear" w:color="auto" w:fill="FAFAFA"/>
            <w:vAlign w:val="center"/>
          </w:tcPr>
          <w:p w14:paraId="4CABC3F2" w14:textId="204757B8"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307</w:t>
            </w:r>
          </w:p>
        </w:tc>
      </w:tr>
      <w:tr w:rsidR="00D648ED" w:rsidRPr="005671C0" w14:paraId="704B31B2" w14:textId="77777777" w:rsidTr="00115630">
        <w:trPr>
          <w:cantSplit/>
          <w:trHeight w:val="20"/>
        </w:trPr>
        <w:tc>
          <w:tcPr>
            <w:tcW w:w="2620" w:type="dxa"/>
            <w:vAlign w:val="bottom"/>
          </w:tcPr>
          <w:p w14:paraId="44284D09" w14:textId="77777777" w:rsidR="00D648ED" w:rsidRPr="005671C0" w:rsidRDefault="00D648ED" w:rsidP="005671C0">
            <w:pPr>
              <w:spacing w:after="0" w:line="240" w:lineRule="auto"/>
              <w:ind w:left="-113" w:right="-19"/>
              <w:rPr>
                <w:rFonts w:ascii="Arial" w:hAnsi="Arial" w:cs="Arial"/>
                <w:color w:val="000000"/>
                <w:sz w:val="16"/>
                <w:szCs w:val="16"/>
              </w:rPr>
            </w:pPr>
          </w:p>
        </w:tc>
        <w:tc>
          <w:tcPr>
            <w:tcW w:w="1122" w:type="dxa"/>
            <w:shd w:val="clear" w:color="auto" w:fill="FAFAFA"/>
            <w:vAlign w:val="center"/>
          </w:tcPr>
          <w:p w14:paraId="592038FF"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shd w:val="clear" w:color="auto" w:fill="FAFAFA"/>
            <w:vAlign w:val="center"/>
          </w:tcPr>
          <w:p w14:paraId="4437699A"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shd w:val="clear" w:color="auto" w:fill="FAFAFA"/>
            <w:vAlign w:val="center"/>
          </w:tcPr>
          <w:p w14:paraId="1CDB000E"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shd w:val="clear" w:color="auto" w:fill="FAFAFA"/>
            <w:vAlign w:val="center"/>
          </w:tcPr>
          <w:p w14:paraId="189DDB07"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shd w:val="clear" w:color="auto" w:fill="FAFAFA"/>
            <w:vAlign w:val="center"/>
          </w:tcPr>
          <w:p w14:paraId="7AE84905"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202" w:type="dxa"/>
            <w:gridSpan w:val="2"/>
            <w:shd w:val="clear" w:color="auto" w:fill="FAFAFA"/>
            <w:vAlign w:val="center"/>
          </w:tcPr>
          <w:p w14:paraId="3C464ED6" w14:textId="77777777"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D648ED" w:rsidRPr="005671C0" w14:paraId="2DBCEE4D" w14:textId="77777777" w:rsidTr="000A3016">
        <w:trPr>
          <w:cantSplit/>
          <w:trHeight w:val="108"/>
        </w:trPr>
        <w:tc>
          <w:tcPr>
            <w:tcW w:w="2620" w:type="dxa"/>
            <w:vAlign w:val="bottom"/>
          </w:tcPr>
          <w:p w14:paraId="0FBE5E39" w14:textId="3EDF667B" w:rsidR="00D648ED" w:rsidRPr="005671C0" w:rsidRDefault="00D648ED" w:rsidP="005671C0">
            <w:pPr>
              <w:spacing w:after="0" w:line="240" w:lineRule="auto"/>
              <w:ind w:left="-113" w:right="-19"/>
              <w:rPr>
                <w:rFonts w:ascii="Arial" w:hAnsi="Arial" w:cs="Arial"/>
                <w:color w:val="000000"/>
                <w:sz w:val="16"/>
                <w:szCs w:val="16"/>
              </w:rPr>
            </w:pPr>
            <w:r w:rsidRPr="005671C0">
              <w:rPr>
                <w:rFonts w:ascii="Arial" w:hAnsi="Arial" w:cs="Arial"/>
                <w:color w:val="000000"/>
                <w:sz w:val="16"/>
                <w:szCs w:val="16"/>
              </w:rPr>
              <w:t>At</w:t>
            </w:r>
            <w:r w:rsidR="00657AFD">
              <w:rPr>
                <w:rFonts w:ascii="Arial" w:hAnsi="Arial" w:cs="Arial"/>
                <w:color w:val="000000"/>
                <w:sz w:val="16"/>
                <w:szCs w:val="16"/>
              </w:rPr>
              <w:t xml:space="preserve"> </w:t>
            </w:r>
            <w:proofErr w:type="spellStart"/>
            <w:r w:rsidR="00657AFD">
              <w:rPr>
                <w:rFonts w:ascii="Arial" w:hAnsi="Arial" w:cs="Arial"/>
                <w:color w:val="000000"/>
                <w:sz w:val="16"/>
                <w:szCs w:val="16"/>
              </w:rPr>
              <w:t>at</w:t>
            </w:r>
            <w:proofErr w:type="spellEnd"/>
            <w:r w:rsidRPr="005671C0">
              <w:rPr>
                <w:rFonts w:ascii="Arial" w:hAnsi="Arial" w:cs="Arial"/>
                <w:color w:val="000000"/>
                <w:sz w:val="16"/>
                <w:szCs w:val="16"/>
              </w:rPr>
              <w:t xml:space="preserve"> 31 December 2021</w:t>
            </w:r>
          </w:p>
        </w:tc>
        <w:tc>
          <w:tcPr>
            <w:tcW w:w="1122" w:type="dxa"/>
            <w:tcBorders>
              <w:bottom w:val="single" w:sz="4" w:space="0" w:color="auto"/>
            </w:tcBorders>
            <w:shd w:val="clear" w:color="auto" w:fill="FAFAFA"/>
            <w:vAlign w:val="center"/>
          </w:tcPr>
          <w:p w14:paraId="15315B32" w14:textId="739EF836"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9" w:type="dxa"/>
            <w:tcBorders>
              <w:bottom w:val="single" w:sz="4" w:space="0" w:color="auto"/>
            </w:tcBorders>
            <w:shd w:val="clear" w:color="auto" w:fill="FAFAFA"/>
            <w:vAlign w:val="center"/>
          </w:tcPr>
          <w:p w14:paraId="21844044" w14:textId="4119D22C"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1,681,719,973</w:t>
            </w:r>
          </w:p>
        </w:tc>
        <w:tc>
          <w:tcPr>
            <w:tcW w:w="1123" w:type="dxa"/>
            <w:tcBorders>
              <w:bottom w:val="single" w:sz="4" w:space="0" w:color="auto"/>
            </w:tcBorders>
            <w:shd w:val="clear" w:color="auto" w:fill="FAFAFA"/>
            <w:vAlign w:val="center"/>
          </w:tcPr>
          <w:p w14:paraId="69A245E5" w14:textId="3029F5A0"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1,380,600,017</w:t>
            </w:r>
          </w:p>
        </w:tc>
        <w:tc>
          <w:tcPr>
            <w:tcW w:w="1123" w:type="dxa"/>
            <w:gridSpan w:val="2"/>
            <w:tcBorders>
              <w:bottom w:val="single" w:sz="4" w:space="0" w:color="auto"/>
            </w:tcBorders>
            <w:shd w:val="clear" w:color="auto" w:fill="FAFAFA"/>
            <w:vAlign w:val="center"/>
          </w:tcPr>
          <w:p w14:paraId="11605030" w14:textId="04523DEF"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1,380,600,017</w:t>
            </w:r>
          </w:p>
        </w:tc>
        <w:tc>
          <w:tcPr>
            <w:tcW w:w="1123" w:type="dxa"/>
            <w:gridSpan w:val="2"/>
            <w:tcBorders>
              <w:bottom w:val="single" w:sz="4" w:space="0" w:color="auto"/>
            </w:tcBorders>
            <w:shd w:val="clear" w:color="auto" w:fill="FAFAFA"/>
            <w:vAlign w:val="center"/>
          </w:tcPr>
          <w:p w14:paraId="36F10DCA" w14:textId="4C786554"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5,072,395,167</w:t>
            </w:r>
          </w:p>
        </w:tc>
        <w:tc>
          <w:tcPr>
            <w:tcW w:w="1202" w:type="dxa"/>
            <w:gridSpan w:val="2"/>
            <w:tcBorders>
              <w:bottom w:val="single" w:sz="4" w:space="0" w:color="auto"/>
            </w:tcBorders>
            <w:shd w:val="clear" w:color="auto" w:fill="FAFAFA"/>
            <w:vAlign w:val="center"/>
          </w:tcPr>
          <w:p w14:paraId="58AADBBE" w14:textId="012D5BF4" w:rsidR="00D648ED" w:rsidRPr="005671C0" w:rsidRDefault="00D648ED" w:rsidP="005671C0">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5671C0">
              <w:rPr>
                <w:rFonts w:ascii="Arial" w:hAnsi="Arial" w:cs="Arial"/>
                <w:color w:val="000000"/>
                <w:sz w:val="16"/>
                <w:szCs w:val="16"/>
                <w:lang w:bidi="th-TH"/>
              </w:rPr>
              <w:t>6,452,995,184</w:t>
            </w:r>
          </w:p>
        </w:tc>
      </w:tr>
    </w:tbl>
    <w:p w14:paraId="440ED77D" w14:textId="753FE224" w:rsidR="00924B5A" w:rsidRPr="005671C0" w:rsidRDefault="00924B5A"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3359D029" w14:textId="39270CC0" w:rsidR="00C06B10" w:rsidRPr="005671C0" w:rsidRDefault="00C06B10"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5671C0">
        <w:rPr>
          <w:rFonts w:ascii="Arial" w:hAnsi="Arial" w:cs="Arial"/>
          <w:b w:val="0"/>
          <w:bCs w:val="0"/>
          <w:color w:val="000000"/>
          <w:shd w:val="clear" w:color="auto" w:fill="FFFFFF"/>
        </w:rPr>
        <w:t>On 16 July 2018, the Company issued warrant to purchases the Company’s ordinary shares No.1 (NVD-W1) at 276,119,995 shares to shareholders proportionately. The exercises ration is 1:1 at the exercise price of Baht 8 per warrant. Warrants have 3 years life since the issuance date and can be exercised from 31 May 2019 to 15 July 2021 on the last working day of May and November in each year.</w:t>
      </w:r>
    </w:p>
    <w:p w14:paraId="2A20F1C6" w14:textId="77777777" w:rsidR="002916BF" w:rsidRPr="005671C0" w:rsidRDefault="002916BF"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4EC37D01" w14:textId="1228F49F" w:rsidR="00C06B10" w:rsidRPr="005671C0" w:rsidRDefault="002916BF"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color w:val="000000"/>
          <w:shd w:val="clear" w:color="auto" w:fill="FFFFFF"/>
        </w:rPr>
      </w:pPr>
      <w:r w:rsidRPr="005671C0">
        <w:rPr>
          <w:rFonts w:ascii="Arial" w:hAnsi="Arial" w:cs="Arial"/>
          <w:b w:val="0"/>
          <w:bCs w:val="0"/>
          <w:color w:val="000000"/>
          <w:shd w:val="clear" w:color="auto" w:fill="FFFFFF"/>
        </w:rPr>
        <w:t>During 2021 the shareholder</w:t>
      </w:r>
      <w:r w:rsidR="00EC1F79" w:rsidRPr="005671C0">
        <w:rPr>
          <w:rFonts w:ascii="Arial" w:hAnsi="Arial" w:cs="Browallia New"/>
          <w:b w:val="0"/>
          <w:bCs w:val="0"/>
          <w:color w:val="000000"/>
          <w:szCs w:val="22"/>
          <w:shd w:val="clear" w:color="auto" w:fill="FFFFFF"/>
        </w:rPr>
        <w:t>s</w:t>
      </w:r>
      <w:r w:rsidRPr="005671C0">
        <w:rPr>
          <w:rFonts w:ascii="Arial" w:hAnsi="Arial" w:cs="Arial"/>
          <w:b w:val="0"/>
          <w:bCs w:val="0"/>
          <w:color w:val="000000"/>
          <w:shd w:val="clear" w:color="auto" w:fill="FFFFFF"/>
        </w:rPr>
        <w:t xml:space="preserve"> exercised </w:t>
      </w:r>
      <w:r w:rsidR="00EC1F79" w:rsidRPr="005671C0">
        <w:rPr>
          <w:rFonts w:ascii="Arial" w:hAnsi="Arial" w:cs="Arial"/>
          <w:b w:val="0"/>
          <w:bCs w:val="0"/>
          <w:color w:val="000000"/>
          <w:shd w:val="clear" w:color="auto" w:fill="FFFFFF"/>
        </w:rPr>
        <w:t>their</w:t>
      </w:r>
      <w:r w:rsidRPr="005671C0">
        <w:rPr>
          <w:rFonts w:ascii="Arial" w:hAnsi="Arial" w:cs="Arial"/>
          <w:b w:val="0"/>
          <w:bCs w:val="0"/>
          <w:color w:val="000000"/>
          <w:shd w:val="clear" w:color="auto" w:fill="FFFFFF"/>
        </w:rPr>
        <w:t xml:space="preserve"> warrant</w:t>
      </w:r>
      <w:r w:rsidR="00EC1F79" w:rsidRPr="005671C0">
        <w:rPr>
          <w:rFonts w:ascii="Arial" w:hAnsi="Arial" w:cs="Arial"/>
          <w:b w:val="0"/>
          <w:bCs w:val="0"/>
          <w:color w:val="000000"/>
          <w:shd w:val="clear" w:color="auto" w:fill="FFFFFF"/>
        </w:rPr>
        <w:t>s</w:t>
      </w:r>
      <w:r w:rsidRPr="005671C0">
        <w:rPr>
          <w:rFonts w:ascii="Arial" w:hAnsi="Arial" w:cs="Arial"/>
          <w:b w:val="0"/>
          <w:bCs w:val="0"/>
          <w:color w:val="000000"/>
          <w:shd w:val="clear" w:color="auto" w:fill="FFFFFF"/>
        </w:rPr>
        <w:t xml:space="preserve"> at </w:t>
      </w:r>
      <w:r w:rsidR="00E87E48" w:rsidRPr="005671C0">
        <w:rPr>
          <w:rFonts w:ascii="Arial" w:hAnsi="Arial" w:cs="Arial"/>
          <w:b w:val="0"/>
          <w:bCs w:val="0"/>
          <w:color w:val="000000"/>
          <w:shd w:val="clear" w:color="auto" w:fill="FFFFFF"/>
        </w:rPr>
        <w:t xml:space="preserve">39 shares </w:t>
      </w:r>
      <w:r w:rsidR="00EC1F79" w:rsidRPr="005671C0">
        <w:rPr>
          <w:rFonts w:ascii="Arial" w:hAnsi="Arial" w:cs="Arial"/>
          <w:b w:val="0"/>
          <w:bCs w:val="0"/>
          <w:color w:val="000000"/>
          <w:shd w:val="clear" w:color="auto" w:fill="FFFFFF"/>
        </w:rPr>
        <w:t xml:space="preserve">totally of </w:t>
      </w:r>
      <w:r w:rsidR="00E87E48" w:rsidRPr="005671C0">
        <w:rPr>
          <w:rFonts w:ascii="Arial" w:hAnsi="Arial" w:cs="Arial"/>
          <w:b w:val="0"/>
          <w:bCs w:val="0"/>
          <w:color w:val="000000"/>
          <w:shd w:val="clear" w:color="auto" w:fill="FFFFFF"/>
        </w:rPr>
        <w:t>Baht 30</w:t>
      </w:r>
      <w:r w:rsidR="00897638" w:rsidRPr="005671C0">
        <w:rPr>
          <w:rFonts w:ascii="Arial" w:hAnsi="Arial" w:cs="Arial"/>
          <w:b w:val="0"/>
          <w:bCs w:val="0"/>
          <w:color w:val="000000"/>
          <w:szCs w:val="22"/>
          <w:shd w:val="clear" w:color="auto" w:fill="FFFFFF"/>
        </w:rPr>
        <w:t>7</w:t>
      </w:r>
      <w:r w:rsidR="00E87E48" w:rsidRPr="005671C0">
        <w:rPr>
          <w:rFonts w:ascii="Arial" w:hAnsi="Arial" w:cs="Arial"/>
          <w:b w:val="0"/>
          <w:bCs w:val="0"/>
          <w:color w:val="000000"/>
          <w:shd w:val="clear" w:color="auto" w:fill="FFFFFF"/>
        </w:rPr>
        <w:t>.</w:t>
      </w:r>
      <w:r w:rsidR="00273CE0" w:rsidRPr="005671C0">
        <w:rPr>
          <w:rFonts w:ascii="Arial" w:hAnsi="Arial" w:cstheme="minorBidi" w:hint="cs"/>
          <w:b w:val="0"/>
          <w:bCs w:val="0"/>
          <w:color w:val="000000"/>
          <w:shd w:val="clear" w:color="auto" w:fill="FFFFFF"/>
          <w:cs/>
        </w:rPr>
        <w:t xml:space="preserve"> </w:t>
      </w:r>
      <w:r w:rsidR="00273CE0" w:rsidRPr="005671C0">
        <w:rPr>
          <w:rFonts w:ascii="Arial" w:hAnsi="Arial" w:cstheme="minorBidi"/>
          <w:b w:val="0"/>
          <w:bCs w:val="0"/>
          <w:color w:val="000000"/>
          <w:shd w:val="clear" w:color="auto" w:fill="FFFFFF"/>
        </w:rPr>
        <w:t xml:space="preserve">As </w:t>
      </w:r>
      <w:proofErr w:type="gramStart"/>
      <w:r w:rsidR="00273CE0" w:rsidRPr="005671C0">
        <w:rPr>
          <w:rFonts w:ascii="Arial" w:hAnsi="Arial" w:cstheme="minorBidi"/>
          <w:b w:val="0"/>
          <w:bCs w:val="0"/>
          <w:color w:val="000000"/>
          <w:shd w:val="clear" w:color="auto" w:fill="FFFFFF"/>
        </w:rPr>
        <w:t>at</w:t>
      </w:r>
      <w:proofErr w:type="gramEnd"/>
      <w:r w:rsidR="00273CE0" w:rsidRPr="005671C0">
        <w:rPr>
          <w:rFonts w:ascii="Arial" w:hAnsi="Arial" w:cstheme="minorBidi"/>
          <w:b w:val="0"/>
          <w:bCs w:val="0"/>
          <w:color w:val="000000"/>
          <w:shd w:val="clear" w:color="auto" w:fill="FFFFFF"/>
        </w:rPr>
        <w:t xml:space="preserve"> 31 December 2021, </w:t>
      </w:r>
      <w:r w:rsidR="00273CE0" w:rsidRPr="005671C0">
        <w:rPr>
          <w:rFonts w:ascii="Arial" w:hAnsi="Arial" w:cstheme="minorBidi"/>
          <w:b w:val="0"/>
          <w:bCs w:val="0"/>
          <w:color w:val="000000"/>
          <w:shd w:val="clear" w:color="auto" w:fill="FFFFFF"/>
        </w:rPr>
        <w:br/>
        <w:t>the</w:t>
      </w:r>
      <w:r w:rsidR="00273CE0" w:rsidRPr="005671C0">
        <w:rPr>
          <w:rFonts w:ascii="Arial" w:hAnsi="Arial" w:cstheme="minorBidi" w:hint="cs"/>
          <w:b w:val="0"/>
          <w:bCs w:val="0"/>
          <w:color w:val="000000"/>
          <w:shd w:val="clear" w:color="auto" w:fill="FFFFFF"/>
          <w:cs/>
        </w:rPr>
        <w:t xml:space="preserve"> </w:t>
      </w:r>
      <w:r w:rsidR="00273CE0" w:rsidRPr="005671C0">
        <w:rPr>
          <w:rFonts w:ascii="Arial" w:hAnsi="Arial" w:cstheme="minorBidi"/>
          <w:b w:val="0"/>
          <w:bCs w:val="0"/>
          <w:color w:val="000000"/>
          <w:shd w:val="clear" w:color="auto" w:fill="FFFFFF"/>
        </w:rPr>
        <w:t>remaining of warrants are expired.</w:t>
      </w:r>
    </w:p>
    <w:p w14:paraId="5A7DBD7C" w14:textId="799D594E" w:rsidR="009F1FD1" w:rsidRPr="005671C0" w:rsidRDefault="000B169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Pr>
          <w:rFonts w:ascii="Arial" w:hAnsi="Arial" w:cs="Arial"/>
          <w:b w:val="0"/>
          <w:bCs w:val="0"/>
          <w:color w:val="00000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7F425E" w:rsidRPr="005671C0" w14:paraId="28C59B0E" w14:textId="77777777" w:rsidTr="00BE6D1E">
        <w:trPr>
          <w:trHeight w:val="386"/>
        </w:trPr>
        <w:tc>
          <w:tcPr>
            <w:tcW w:w="9461" w:type="dxa"/>
            <w:shd w:val="clear" w:color="auto" w:fill="FFA543"/>
            <w:vAlign w:val="center"/>
          </w:tcPr>
          <w:p w14:paraId="521272A9" w14:textId="05E63FB0" w:rsidR="007F425E" w:rsidRPr="005671C0" w:rsidRDefault="007F425E"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4869D9" w:rsidRPr="005671C0">
              <w:rPr>
                <w:rFonts w:ascii="Arial" w:hAnsi="Arial" w:cs="Arial"/>
                <w:b/>
                <w:bCs/>
                <w:color w:val="FFFFFF"/>
                <w:sz w:val="18"/>
                <w:szCs w:val="18"/>
                <w:lang w:val="en-GB"/>
              </w:rPr>
              <w:t>3</w:t>
            </w:r>
            <w:r w:rsidR="00E87E48" w:rsidRPr="005671C0">
              <w:rPr>
                <w:rFonts w:ascii="Arial" w:hAnsi="Arial" w:cs="Arial"/>
                <w:b/>
                <w:bCs/>
                <w:color w:val="FFFFFF"/>
                <w:sz w:val="18"/>
                <w:szCs w:val="18"/>
                <w:lang w:val="en-GB"/>
              </w:rPr>
              <w:t>3</w:t>
            </w:r>
            <w:r w:rsidRPr="005671C0">
              <w:rPr>
                <w:rFonts w:ascii="Arial" w:hAnsi="Arial" w:cs="Arial"/>
                <w:b/>
                <w:bCs/>
                <w:color w:val="FFFFFF"/>
                <w:sz w:val="18"/>
                <w:szCs w:val="18"/>
                <w:lang w:val="en-GB"/>
              </w:rPr>
              <w:tab/>
              <w:t>Legal reserve</w:t>
            </w:r>
          </w:p>
        </w:tc>
      </w:tr>
    </w:tbl>
    <w:p w14:paraId="63B78222" w14:textId="77777777" w:rsidR="00924B5A" w:rsidRPr="005671C0" w:rsidRDefault="00924B5A"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1208376F" w14:textId="77777777" w:rsidR="00924B5A" w:rsidRPr="005671C0" w:rsidRDefault="00924B5A"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5671C0">
        <w:rPr>
          <w:rFonts w:ascii="Arial" w:hAnsi="Arial" w:cs="Arial"/>
          <w:b w:val="0"/>
          <w:bCs w:val="0"/>
          <w:color w:val="000000"/>
          <w:shd w:val="clear" w:color="auto" w:fill="FFFFFF"/>
        </w:rPr>
        <w:t xml:space="preserve">Under the Public Limited Company Act., B.E. 2535, the Company is required to set </w:t>
      </w:r>
      <w:r w:rsidR="00E757AF" w:rsidRPr="005671C0">
        <w:rPr>
          <w:rFonts w:ascii="Arial" w:hAnsi="Arial" w:cs="Arial"/>
          <w:b w:val="0"/>
          <w:bCs w:val="0"/>
          <w:color w:val="000000"/>
          <w:shd w:val="clear" w:color="auto" w:fill="FFFFFF"/>
        </w:rPr>
        <w:t xml:space="preserve">aside a profit </w:t>
      </w:r>
      <w:r w:rsidRPr="005671C0">
        <w:rPr>
          <w:rFonts w:ascii="Arial" w:hAnsi="Arial" w:cs="Arial"/>
          <w:b w:val="0"/>
          <w:bCs w:val="0"/>
          <w:color w:val="000000"/>
          <w:shd w:val="clear" w:color="auto" w:fill="FFFFFF"/>
        </w:rPr>
        <w:t xml:space="preserve">as legal reserve at least 5% of </w:t>
      </w:r>
      <w:r w:rsidRPr="005671C0">
        <w:rPr>
          <w:rFonts w:ascii="Arial" w:hAnsi="Arial" w:cs="Arial"/>
          <w:b w:val="0"/>
          <w:bCs w:val="0"/>
          <w:color w:val="000000"/>
          <w:spacing w:val="-4"/>
          <w:shd w:val="clear" w:color="auto" w:fill="FFFFFF"/>
        </w:rPr>
        <w:t xml:space="preserve">its net profit after </w:t>
      </w:r>
      <w:r w:rsidR="00E757AF" w:rsidRPr="005671C0">
        <w:rPr>
          <w:rFonts w:ascii="Arial" w:hAnsi="Arial" w:cs="Arial"/>
          <w:b w:val="0"/>
          <w:bCs w:val="0"/>
          <w:color w:val="000000"/>
          <w:spacing w:val="-4"/>
          <w:shd w:val="clear" w:color="auto" w:fill="FFFFFF"/>
        </w:rPr>
        <w:t xml:space="preserve">deduction of </w:t>
      </w:r>
      <w:r w:rsidRPr="005671C0">
        <w:rPr>
          <w:rFonts w:ascii="Arial" w:hAnsi="Arial" w:cs="Arial"/>
          <w:b w:val="0"/>
          <w:bCs w:val="0"/>
          <w:color w:val="000000"/>
          <w:spacing w:val="-4"/>
          <w:shd w:val="clear" w:color="auto" w:fill="FFFFFF"/>
        </w:rPr>
        <w:t>accumulated deficit brought forward (if any) until the reserve is not less than 10% of the registered</w:t>
      </w:r>
      <w:r w:rsidRPr="005671C0">
        <w:rPr>
          <w:rFonts w:ascii="Arial" w:hAnsi="Arial" w:cs="Arial"/>
          <w:b w:val="0"/>
          <w:bCs w:val="0"/>
          <w:color w:val="000000"/>
          <w:shd w:val="clear" w:color="auto" w:fill="FFFFFF"/>
        </w:rPr>
        <w:t xml:space="preserve"> capital.  The legal reserve is non-distributable.</w:t>
      </w:r>
    </w:p>
    <w:p w14:paraId="60435212" w14:textId="43EDB31D" w:rsidR="001D6559" w:rsidRPr="005671C0" w:rsidRDefault="001D6559"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1C1B982B" w14:textId="6EC8B856" w:rsidR="0073153D" w:rsidRPr="005671C0" w:rsidRDefault="0073153D"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5B5F6A" w:rsidRPr="005671C0" w14:paraId="39F65EF9" w14:textId="77777777" w:rsidTr="00AE3E74">
        <w:trPr>
          <w:trHeight w:val="386"/>
        </w:trPr>
        <w:tc>
          <w:tcPr>
            <w:tcW w:w="9461" w:type="dxa"/>
            <w:shd w:val="clear" w:color="auto" w:fill="FFA543"/>
            <w:vAlign w:val="center"/>
          </w:tcPr>
          <w:p w14:paraId="11B077F3" w14:textId="66483CB6" w:rsidR="005B5F6A" w:rsidRPr="005671C0" w:rsidRDefault="005B5F6A"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z w:val="18"/>
                <w:szCs w:val="18"/>
                <w:shd w:val="clear" w:color="auto" w:fill="FFFFFF"/>
              </w:rPr>
              <w:br w:type="page"/>
            </w:r>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4869D9" w:rsidRPr="005671C0">
              <w:rPr>
                <w:rFonts w:ascii="Arial" w:hAnsi="Arial" w:cs="Arial"/>
                <w:b/>
                <w:bCs/>
                <w:color w:val="FFFFFF"/>
                <w:sz w:val="18"/>
                <w:szCs w:val="18"/>
                <w:lang w:val="en-GB"/>
              </w:rPr>
              <w:t>3</w:t>
            </w:r>
            <w:r w:rsidR="00E87E48" w:rsidRPr="005671C0">
              <w:rPr>
                <w:rFonts w:ascii="Arial" w:hAnsi="Arial" w:cs="Arial"/>
                <w:b/>
                <w:bCs/>
                <w:color w:val="FFFFFF"/>
                <w:sz w:val="18"/>
                <w:szCs w:val="18"/>
                <w:lang w:val="en-GB"/>
              </w:rPr>
              <w:t>4</w:t>
            </w:r>
            <w:r w:rsidRPr="005671C0">
              <w:rPr>
                <w:rFonts w:ascii="Arial" w:hAnsi="Arial" w:cs="Arial"/>
                <w:b/>
                <w:bCs/>
                <w:color w:val="FFFFFF"/>
                <w:sz w:val="18"/>
                <w:szCs w:val="18"/>
                <w:lang w:val="en-GB"/>
              </w:rPr>
              <w:tab/>
              <w:t>Expense by nature</w:t>
            </w:r>
          </w:p>
        </w:tc>
      </w:tr>
    </w:tbl>
    <w:p w14:paraId="3BA64B0D" w14:textId="77777777" w:rsidR="005B5F6A" w:rsidRPr="005671C0" w:rsidRDefault="005B5F6A" w:rsidP="005671C0">
      <w:pPr>
        <w:tabs>
          <w:tab w:val="left" w:pos="540"/>
        </w:tabs>
        <w:spacing w:after="0" w:line="240" w:lineRule="auto"/>
        <w:jc w:val="thaiDistribute"/>
        <w:rPr>
          <w:rFonts w:ascii="Arial" w:hAnsi="Arial" w:cs="Arial"/>
          <w:b/>
          <w:bCs/>
          <w:color w:val="000000"/>
          <w:sz w:val="18"/>
          <w:szCs w:val="18"/>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5B5F6A" w:rsidRPr="005671C0" w14:paraId="436A650F" w14:textId="77777777" w:rsidTr="00AE3E74">
        <w:trPr>
          <w:cantSplit/>
          <w:trHeight w:val="20"/>
        </w:trPr>
        <w:tc>
          <w:tcPr>
            <w:tcW w:w="4258" w:type="dxa"/>
            <w:vAlign w:val="bottom"/>
          </w:tcPr>
          <w:p w14:paraId="759A0E55" w14:textId="77777777" w:rsidR="005B5F6A" w:rsidRPr="005671C0" w:rsidRDefault="005B5F6A"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224C033"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46EE3EF7"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CF26CC9"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3B4439CE"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4A5574AD" w14:textId="77777777" w:rsidTr="00AE3E74">
        <w:trPr>
          <w:cantSplit/>
          <w:trHeight w:val="20"/>
        </w:trPr>
        <w:tc>
          <w:tcPr>
            <w:tcW w:w="4258" w:type="dxa"/>
            <w:vAlign w:val="bottom"/>
          </w:tcPr>
          <w:p w14:paraId="63B3C664"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02CED149" w14:textId="666BF1ED"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533F80A9" w14:textId="190373E6"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4637B481" w14:textId="4D259790"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21492ED" w14:textId="0E4ED5B3"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4E14C8F1" w14:textId="77777777" w:rsidTr="00AE3E74">
        <w:trPr>
          <w:cantSplit/>
          <w:trHeight w:val="20"/>
        </w:trPr>
        <w:tc>
          <w:tcPr>
            <w:tcW w:w="4258" w:type="dxa"/>
            <w:vAlign w:val="bottom"/>
          </w:tcPr>
          <w:p w14:paraId="4B69DDE0"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3771A9BA" w14:textId="7A1A7876"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E8905C3" w14:textId="725EC86D"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9AEBE5E" w14:textId="2EB1869E"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FC9DC4A" w14:textId="13D28393"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B5F6A" w:rsidRPr="005671C0" w14:paraId="69E9BD88" w14:textId="77777777" w:rsidTr="00AE3E74">
        <w:trPr>
          <w:cantSplit/>
          <w:trHeight w:val="20"/>
        </w:trPr>
        <w:tc>
          <w:tcPr>
            <w:tcW w:w="4258" w:type="dxa"/>
            <w:vAlign w:val="bottom"/>
          </w:tcPr>
          <w:p w14:paraId="0E6D9906" w14:textId="77777777" w:rsidR="005B5F6A" w:rsidRPr="005671C0" w:rsidRDefault="005B5F6A"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1D943BFF" w14:textId="77777777" w:rsidR="005B5F6A" w:rsidRPr="005671C0" w:rsidRDefault="005B5F6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ACE5DAF" w14:textId="77777777" w:rsidR="005B5F6A" w:rsidRPr="005671C0" w:rsidRDefault="005B5F6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39ECD752" w14:textId="77777777" w:rsidR="005B5F6A" w:rsidRPr="005671C0" w:rsidRDefault="005B5F6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4E0D28F9" w14:textId="77777777" w:rsidR="005B5F6A" w:rsidRPr="005671C0" w:rsidRDefault="005B5F6A" w:rsidP="005671C0">
            <w:pPr>
              <w:spacing w:after="0" w:line="240" w:lineRule="auto"/>
              <w:ind w:right="-72"/>
              <w:jc w:val="right"/>
              <w:rPr>
                <w:rFonts w:ascii="Arial" w:hAnsi="Arial" w:cs="Arial"/>
                <w:color w:val="000000"/>
                <w:sz w:val="12"/>
                <w:szCs w:val="12"/>
              </w:rPr>
            </w:pPr>
          </w:p>
        </w:tc>
      </w:tr>
      <w:tr w:rsidR="00D648ED" w:rsidRPr="005671C0" w14:paraId="342AA8B5" w14:textId="77777777" w:rsidTr="00AE3E74">
        <w:trPr>
          <w:cantSplit/>
          <w:trHeight w:val="20"/>
        </w:trPr>
        <w:tc>
          <w:tcPr>
            <w:tcW w:w="4258" w:type="dxa"/>
            <w:vAlign w:val="center"/>
          </w:tcPr>
          <w:p w14:paraId="47190BE2"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Staff costs</w:t>
            </w:r>
          </w:p>
        </w:tc>
        <w:tc>
          <w:tcPr>
            <w:tcW w:w="1296" w:type="dxa"/>
            <w:shd w:val="clear" w:color="auto" w:fill="FAFAFA"/>
          </w:tcPr>
          <w:p w14:paraId="26E9B226" w14:textId="62696F7F" w:rsidR="00D648ED" w:rsidRPr="005671C0" w:rsidRDefault="00E87E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145,240,281</w:t>
            </w:r>
          </w:p>
        </w:tc>
        <w:tc>
          <w:tcPr>
            <w:tcW w:w="1296" w:type="dxa"/>
          </w:tcPr>
          <w:p w14:paraId="6E64157F" w14:textId="56F05ED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139,117,984</w:t>
            </w:r>
          </w:p>
        </w:tc>
        <w:tc>
          <w:tcPr>
            <w:tcW w:w="1296" w:type="dxa"/>
            <w:shd w:val="clear" w:color="auto" w:fill="FAFAFA"/>
            <w:vAlign w:val="center"/>
          </w:tcPr>
          <w:p w14:paraId="1099A419" w14:textId="4FF4FAED" w:rsidR="00D648ED" w:rsidRPr="005671C0" w:rsidRDefault="00E87E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137,530,713</w:t>
            </w:r>
          </w:p>
        </w:tc>
        <w:tc>
          <w:tcPr>
            <w:tcW w:w="1296" w:type="dxa"/>
            <w:vAlign w:val="center"/>
          </w:tcPr>
          <w:p w14:paraId="71390967" w14:textId="46B250F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178,941,997</w:t>
            </w:r>
          </w:p>
        </w:tc>
      </w:tr>
      <w:tr w:rsidR="00D648ED" w:rsidRPr="005671C0" w14:paraId="0F778338" w14:textId="77777777" w:rsidTr="00AE3E74">
        <w:trPr>
          <w:cantSplit/>
          <w:trHeight w:val="20"/>
        </w:trPr>
        <w:tc>
          <w:tcPr>
            <w:tcW w:w="4258" w:type="dxa"/>
            <w:vAlign w:val="center"/>
          </w:tcPr>
          <w:p w14:paraId="6396FDFF"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Depreciation and </w:t>
            </w:r>
            <w:proofErr w:type="spellStart"/>
            <w:r w:rsidRPr="005671C0">
              <w:rPr>
                <w:rFonts w:ascii="Arial" w:hAnsi="Arial" w:cs="Arial"/>
                <w:color w:val="000000"/>
                <w:sz w:val="18"/>
                <w:szCs w:val="18"/>
              </w:rPr>
              <w:t>amortisation</w:t>
            </w:r>
            <w:proofErr w:type="spellEnd"/>
          </w:p>
        </w:tc>
        <w:tc>
          <w:tcPr>
            <w:tcW w:w="1296" w:type="dxa"/>
            <w:shd w:val="clear" w:color="auto" w:fill="FAFAFA"/>
          </w:tcPr>
          <w:p w14:paraId="329AFC19" w14:textId="30C4C39D" w:rsidR="00D648ED" w:rsidRPr="005671C0" w:rsidRDefault="00E87E4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w:t>
            </w:r>
            <w:r w:rsidR="00EC1F79" w:rsidRPr="005671C0">
              <w:rPr>
                <w:rFonts w:ascii="Arial" w:hAnsi="Arial" w:cs="Arial"/>
                <w:color w:val="000000"/>
                <w:sz w:val="18"/>
                <w:szCs w:val="18"/>
              </w:rPr>
              <w:t>,</w:t>
            </w:r>
            <w:r w:rsidRPr="005671C0">
              <w:rPr>
                <w:rFonts w:ascii="Arial" w:hAnsi="Arial" w:cs="Arial"/>
                <w:color w:val="000000"/>
                <w:sz w:val="18"/>
                <w:szCs w:val="18"/>
              </w:rPr>
              <w:t>378,510</w:t>
            </w:r>
          </w:p>
        </w:tc>
        <w:tc>
          <w:tcPr>
            <w:tcW w:w="1296" w:type="dxa"/>
          </w:tcPr>
          <w:p w14:paraId="7EC62A76" w14:textId="6E7F5A7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102,353,413</w:t>
            </w:r>
          </w:p>
        </w:tc>
        <w:tc>
          <w:tcPr>
            <w:tcW w:w="1296" w:type="dxa"/>
            <w:shd w:val="clear" w:color="auto" w:fill="FAFAFA"/>
            <w:vAlign w:val="center"/>
          </w:tcPr>
          <w:p w14:paraId="1357F9D7" w14:textId="63018595" w:rsidR="00D648ED" w:rsidRPr="005671C0" w:rsidRDefault="00897638"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22,774,56</w:t>
            </w:r>
            <w:r w:rsidR="00673FB3" w:rsidRPr="005671C0">
              <w:rPr>
                <w:rFonts w:ascii="Arial" w:hAnsi="Arial" w:cs="Arial"/>
                <w:color w:val="000000"/>
                <w:sz w:val="18"/>
                <w:szCs w:val="18"/>
              </w:rPr>
              <w:t>8</w:t>
            </w:r>
          </w:p>
        </w:tc>
        <w:tc>
          <w:tcPr>
            <w:tcW w:w="1296" w:type="dxa"/>
            <w:vAlign w:val="center"/>
          </w:tcPr>
          <w:p w14:paraId="31186215" w14:textId="789DF4C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28,529,785</w:t>
            </w:r>
          </w:p>
        </w:tc>
      </w:tr>
      <w:tr w:rsidR="00D648ED" w:rsidRPr="005671C0" w14:paraId="6B779717" w14:textId="77777777" w:rsidTr="00AE3E74">
        <w:trPr>
          <w:cantSplit/>
          <w:trHeight w:val="20"/>
        </w:trPr>
        <w:tc>
          <w:tcPr>
            <w:tcW w:w="4258" w:type="dxa"/>
            <w:vAlign w:val="center"/>
          </w:tcPr>
          <w:p w14:paraId="76F1A8AC"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Marketing expenses</w:t>
            </w:r>
          </w:p>
        </w:tc>
        <w:tc>
          <w:tcPr>
            <w:tcW w:w="1296" w:type="dxa"/>
            <w:shd w:val="clear" w:color="auto" w:fill="FAFAFA"/>
          </w:tcPr>
          <w:p w14:paraId="2FE0CA91" w14:textId="5EC3BA6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85,431,185</w:t>
            </w:r>
          </w:p>
        </w:tc>
        <w:tc>
          <w:tcPr>
            <w:tcW w:w="1296" w:type="dxa"/>
          </w:tcPr>
          <w:p w14:paraId="5DC7EEB9" w14:textId="76F2FFE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141,941,696</w:t>
            </w:r>
          </w:p>
        </w:tc>
        <w:tc>
          <w:tcPr>
            <w:tcW w:w="1296" w:type="dxa"/>
            <w:shd w:val="clear" w:color="auto" w:fill="FAFAFA"/>
            <w:vAlign w:val="center"/>
          </w:tcPr>
          <w:p w14:paraId="5A1E0513" w14:textId="634FD10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13,653,207</w:t>
            </w:r>
          </w:p>
        </w:tc>
        <w:tc>
          <w:tcPr>
            <w:tcW w:w="1296" w:type="dxa"/>
            <w:vAlign w:val="center"/>
          </w:tcPr>
          <w:p w14:paraId="4CB589E3" w14:textId="5594A4A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20,356,165</w:t>
            </w:r>
          </w:p>
        </w:tc>
      </w:tr>
      <w:tr w:rsidR="00D648ED" w:rsidRPr="005671C0" w14:paraId="0721D90F" w14:textId="77777777" w:rsidTr="00AE3E74">
        <w:trPr>
          <w:cantSplit/>
          <w:trHeight w:val="20"/>
        </w:trPr>
        <w:tc>
          <w:tcPr>
            <w:tcW w:w="4258" w:type="dxa"/>
            <w:vAlign w:val="center"/>
          </w:tcPr>
          <w:p w14:paraId="65EC2E16"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Operating lease payment</w:t>
            </w:r>
          </w:p>
        </w:tc>
        <w:tc>
          <w:tcPr>
            <w:tcW w:w="1296" w:type="dxa"/>
            <w:shd w:val="clear" w:color="auto" w:fill="FAFAFA"/>
          </w:tcPr>
          <w:p w14:paraId="30B0EF04" w14:textId="427D73C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10,174,095</w:t>
            </w:r>
          </w:p>
        </w:tc>
        <w:tc>
          <w:tcPr>
            <w:tcW w:w="1296" w:type="dxa"/>
          </w:tcPr>
          <w:p w14:paraId="0ECE2AF2" w14:textId="5196DE0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18,902,477</w:t>
            </w:r>
          </w:p>
        </w:tc>
        <w:tc>
          <w:tcPr>
            <w:tcW w:w="1296" w:type="dxa"/>
            <w:shd w:val="clear" w:color="auto" w:fill="FAFAFA"/>
            <w:vAlign w:val="center"/>
          </w:tcPr>
          <w:p w14:paraId="16524C20" w14:textId="23D0F01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9,341,574</w:t>
            </w:r>
          </w:p>
        </w:tc>
        <w:tc>
          <w:tcPr>
            <w:tcW w:w="1296" w:type="dxa"/>
            <w:vAlign w:val="center"/>
          </w:tcPr>
          <w:p w14:paraId="6E3F22AA" w14:textId="6B6DAC4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14,488,460</w:t>
            </w:r>
          </w:p>
        </w:tc>
      </w:tr>
      <w:tr w:rsidR="00D648ED" w:rsidRPr="005671C0" w14:paraId="7B0FE8AD" w14:textId="77777777" w:rsidTr="00AE3E74">
        <w:trPr>
          <w:cantSplit/>
          <w:trHeight w:val="20"/>
        </w:trPr>
        <w:tc>
          <w:tcPr>
            <w:tcW w:w="4258" w:type="dxa"/>
            <w:vAlign w:val="center"/>
          </w:tcPr>
          <w:p w14:paraId="3890CD52"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Repair and maintenance</w:t>
            </w:r>
          </w:p>
        </w:tc>
        <w:tc>
          <w:tcPr>
            <w:tcW w:w="1296" w:type="dxa"/>
            <w:shd w:val="clear" w:color="auto" w:fill="FAFAFA"/>
          </w:tcPr>
          <w:p w14:paraId="26219776" w14:textId="6977876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24,967,476</w:t>
            </w:r>
          </w:p>
        </w:tc>
        <w:tc>
          <w:tcPr>
            <w:tcW w:w="1296" w:type="dxa"/>
          </w:tcPr>
          <w:p w14:paraId="71BC4715" w14:textId="64D2A01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15,067,976</w:t>
            </w:r>
          </w:p>
        </w:tc>
        <w:tc>
          <w:tcPr>
            <w:tcW w:w="1296" w:type="dxa"/>
            <w:shd w:val="clear" w:color="auto" w:fill="FAFAFA"/>
            <w:vAlign w:val="center"/>
          </w:tcPr>
          <w:p w14:paraId="5EFFD9D4" w14:textId="7F53D54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2,195,774</w:t>
            </w:r>
          </w:p>
        </w:tc>
        <w:tc>
          <w:tcPr>
            <w:tcW w:w="1296" w:type="dxa"/>
            <w:vAlign w:val="center"/>
          </w:tcPr>
          <w:p w14:paraId="185474C2" w14:textId="48575A5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8,191,599</w:t>
            </w:r>
          </w:p>
        </w:tc>
      </w:tr>
      <w:tr w:rsidR="00D648ED" w:rsidRPr="005671C0" w14:paraId="747B35D0" w14:textId="77777777" w:rsidTr="00AE3E74">
        <w:trPr>
          <w:cantSplit/>
          <w:trHeight w:val="20"/>
        </w:trPr>
        <w:tc>
          <w:tcPr>
            <w:tcW w:w="4258" w:type="dxa"/>
            <w:vAlign w:val="center"/>
          </w:tcPr>
          <w:p w14:paraId="2C5E2983"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Consulting fee</w:t>
            </w:r>
          </w:p>
        </w:tc>
        <w:tc>
          <w:tcPr>
            <w:tcW w:w="1296" w:type="dxa"/>
            <w:shd w:val="clear" w:color="auto" w:fill="FAFAFA"/>
          </w:tcPr>
          <w:p w14:paraId="336B5963" w14:textId="5A31703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30,479,943</w:t>
            </w:r>
          </w:p>
        </w:tc>
        <w:tc>
          <w:tcPr>
            <w:tcW w:w="1296" w:type="dxa"/>
            <w:shd w:val="clear" w:color="auto" w:fill="auto"/>
          </w:tcPr>
          <w:p w14:paraId="3850F9CA" w14:textId="657279B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23,323,749</w:t>
            </w:r>
          </w:p>
        </w:tc>
        <w:tc>
          <w:tcPr>
            <w:tcW w:w="1296" w:type="dxa"/>
            <w:shd w:val="clear" w:color="auto" w:fill="FAFAFA"/>
            <w:vAlign w:val="center"/>
          </w:tcPr>
          <w:p w14:paraId="158B9786" w14:textId="73B4820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28,724,169</w:t>
            </w:r>
          </w:p>
        </w:tc>
        <w:tc>
          <w:tcPr>
            <w:tcW w:w="1296" w:type="dxa"/>
            <w:vAlign w:val="center"/>
          </w:tcPr>
          <w:p w14:paraId="27409AB1" w14:textId="3DF7233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14,454,738</w:t>
            </w:r>
          </w:p>
        </w:tc>
      </w:tr>
      <w:tr w:rsidR="00D648ED" w:rsidRPr="005671C0" w14:paraId="3B3B4707" w14:textId="77777777" w:rsidTr="00AE3E74">
        <w:trPr>
          <w:cantSplit/>
          <w:trHeight w:val="20"/>
        </w:trPr>
        <w:tc>
          <w:tcPr>
            <w:tcW w:w="4258" w:type="dxa"/>
            <w:vAlign w:val="center"/>
          </w:tcPr>
          <w:p w14:paraId="35CC71A3"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Services fee</w:t>
            </w:r>
          </w:p>
        </w:tc>
        <w:tc>
          <w:tcPr>
            <w:tcW w:w="1296" w:type="dxa"/>
            <w:shd w:val="clear" w:color="auto" w:fill="FAFAFA"/>
          </w:tcPr>
          <w:p w14:paraId="7F304477" w14:textId="4D0DF36E"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410,881</w:t>
            </w:r>
          </w:p>
        </w:tc>
        <w:tc>
          <w:tcPr>
            <w:tcW w:w="1296" w:type="dxa"/>
            <w:shd w:val="clear" w:color="auto" w:fill="auto"/>
          </w:tcPr>
          <w:p w14:paraId="79BF89A8" w14:textId="6878D9E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808,172</w:t>
            </w:r>
          </w:p>
        </w:tc>
        <w:tc>
          <w:tcPr>
            <w:tcW w:w="1296" w:type="dxa"/>
            <w:shd w:val="clear" w:color="auto" w:fill="FAFAFA"/>
            <w:vAlign w:val="center"/>
          </w:tcPr>
          <w:p w14:paraId="4410D8C2" w14:textId="7F4C040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485,948</w:t>
            </w:r>
          </w:p>
        </w:tc>
        <w:tc>
          <w:tcPr>
            <w:tcW w:w="1296" w:type="dxa"/>
            <w:vAlign w:val="center"/>
          </w:tcPr>
          <w:p w14:paraId="55586583" w14:textId="6712676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587,340</w:t>
            </w:r>
          </w:p>
        </w:tc>
      </w:tr>
      <w:tr w:rsidR="00D648ED" w:rsidRPr="005671C0" w14:paraId="73A035D1" w14:textId="77777777" w:rsidTr="00AE3E74">
        <w:trPr>
          <w:cantSplit/>
          <w:trHeight w:val="20"/>
        </w:trPr>
        <w:tc>
          <w:tcPr>
            <w:tcW w:w="4258" w:type="dxa"/>
            <w:vAlign w:val="center"/>
          </w:tcPr>
          <w:p w14:paraId="6C20BBB8"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Utilities expenses</w:t>
            </w:r>
          </w:p>
        </w:tc>
        <w:tc>
          <w:tcPr>
            <w:tcW w:w="1296" w:type="dxa"/>
            <w:shd w:val="clear" w:color="auto" w:fill="FAFAFA"/>
          </w:tcPr>
          <w:p w14:paraId="3ECE7C6D" w14:textId="4816F66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45,995,522</w:t>
            </w:r>
          </w:p>
        </w:tc>
        <w:tc>
          <w:tcPr>
            <w:tcW w:w="1296" w:type="dxa"/>
          </w:tcPr>
          <w:p w14:paraId="128841BC" w14:textId="14A606A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49,535,703</w:t>
            </w:r>
          </w:p>
        </w:tc>
        <w:tc>
          <w:tcPr>
            <w:tcW w:w="1296" w:type="dxa"/>
            <w:shd w:val="clear" w:color="auto" w:fill="FAFAFA"/>
            <w:vAlign w:val="center"/>
          </w:tcPr>
          <w:p w14:paraId="104E7E80" w14:textId="405A289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20,526,036</w:t>
            </w:r>
          </w:p>
        </w:tc>
        <w:tc>
          <w:tcPr>
            <w:tcW w:w="1296" w:type="dxa"/>
            <w:vAlign w:val="center"/>
          </w:tcPr>
          <w:p w14:paraId="2E57A6A1" w14:textId="1DF5DCE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23,389,762</w:t>
            </w:r>
          </w:p>
        </w:tc>
      </w:tr>
      <w:tr w:rsidR="00D648ED" w:rsidRPr="005671C0" w14:paraId="7A7DC9AA" w14:textId="77777777" w:rsidTr="00AE3E74">
        <w:trPr>
          <w:cantSplit/>
          <w:trHeight w:val="20"/>
        </w:trPr>
        <w:tc>
          <w:tcPr>
            <w:tcW w:w="4258" w:type="dxa"/>
            <w:vAlign w:val="center"/>
          </w:tcPr>
          <w:p w14:paraId="643D9021"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Provision for after sales service</w:t>
            </w:r>
          </w:p>
        </w:tc>
        <w:tc>
          <w:tcPr>
            <w:tcW w:w="1296" w:type="dxa"/>
            <w:shd w:val="clear" w:color="auto" w:fill="FAFAFA"/>
          </w:tcPr>
          <w:p w14:paraId="28CF2FE9" w14:textId="7C281AB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1,001,640</w:t>
            </w:r>
          </w:p>
        </w:tc>
        <w:tc>
          <w:tcPr>
            <w:tcW w:w="1296" w:type="dxa"/>
          </w:tcPr>
          <w:p w14:paraId="2F6DC308" w14:textId="5CC1CED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2,383,920</w:t>
            </w:r>
          </w:p>
        </w:tc>
        <w:tc>
          <w:tcPr>
            <w:tcW w:w="1296" w:type="dxa"/>
            <w:shd w:val="clear" w:color="auto" w:fill="FAFAFA"/>
            <w:vAlign w:val="center"/>
          </w:tcPr>
          <w:p w14:paraId="20DFC507" w14:textId="122A289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566,375</w:t>
            </w:r>
          </w:p>
        </w:tc>
        <w:tc>
          <w:tcPr>
            <w:tcW w:w="1296" w:type="dxa"/>
            <w:vAlign w:val="center"/>
          </w:tcPr>
          <w:p w14:paraId="43965D15" w14:textId="4DB2460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955,319</w:t>
            </w:r>
          </w:p>
        </w:tc>
      </w:tr>
      <w:tr w:rsidR="00D648ED" w:rsidRPr="005671C0" w14:paraId="59E2CD2C" w14:textId="77777777" w:rsidTr="00AE3E74">
        <w:trPr>
          <w:cantSplit/>
          <w:trHeight w:val="20"/>
        </w:trPr>
        <w:tc>
          <w:tcPr>
            <w:tcW w:w="4258" w:type="dxa"/>
            <w:vAlign w:val="center"/>
          </w:tcPr>
          <w:p w14:paraId="46AE7332"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Specific business tax and transfer fee</w:t>
            </w:r>
          </w:p>
        </w:tc>
        <w:tc>
          <w:tcPr>
            <w:tcW w:w="1296" w:type="dxa"/>
            <w:shd w:val="clear" w:color="auto" w:fill="FAFAFA"/>
          </w:tcPr>
          <w:p w14:paraId="2D86297F" w14:textId="4B3566F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118,559,529</w:t>
            </w:r>
          </w:p>
        </w:tc>
        <w:tc>
          <w:tcPr>
            <w:tcW w:w="1296" w:type="dxa"/>
          </w:tcPr>
          <w:p w14:paraId="0EF2A8EF" w14:textId="7554BCB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95,199,098</w:t>
            </w:r>
          </w:p>
        </w:tc>
        <w:tc>
          <w:tcPr>
            <w:tcW w:w="1296" w:type="dxa"/>
            <w:shd w:val="clear" w:color="auto" w:fill="FAFAFA"/>
            <w:vAlign w:val="center"/>
          </w:tcPr>
          <w:p w14:paraId="0E478A5B" w14:textId="4ED823C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33,471,626</w:t>
            </w:r>
          </w:p>
        </w:tc>
        <w:tc>
          <w:tcPr>
            <w:tcW w:w="1296" w:type="dxa"/>
            <w:vAlign w:val="center"/>
          </w:tcPr>
          <w:p w14:paraId="69937B01" w14:textId="075FDC8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17,651,878</w:t>
            </w:r>
          </w:p>
        </w:tc>
      </w:tr>
      <w:tr w:rsidR="00D648ED" w:rsidRPr="005671C0" w14:paraId="6B0CF262" w14:textId="77777777" w:rsidTr="00AE3E74">
        <w:trPr>
          <w:cantSplit/>
          <w:trHeight w:val="20"/>
        </w:trPr>
        <w:tc>
          <w:tcPr>
            <w:tcW w:w="4258" w:type="dxa"/>
            <w:vAlign w:val="center"/>
          </w:tcPr>
          <w:p w14:paraId="6CE5FBD4" w14:textId="114A0D81"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Loss Allowance</w:t>
            </w:r>
          </w:p>
        </w:tc>
        <w:tc>
          <w:tcPr>
            <w:tcW w:w="1296" w:type="dxa"/>
            <w:shd w:val="clear" w:color="auto" w:fill="FAFAFA"/>
          </w:tcPr>
          <w:p w14:paraId="4DFAF4F7" w14:textId="039C0C2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Pr>
          <w:p w14:paraId="2F9498CC" w14:textId="07D823E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13,963,632</w:t>
            </w:r>
          </w:p>
        </w:tc>
        <w:tc>
          <w:tcPr>
            <w:tcW w:w="1296" w:type="dxa"/>
            <w:shd w:val="clear" w:color="auto" w:fill="FAFAFA"/>
            <w:vAlign w:val="center"/>
          </w:tcPr>
          <w:p w14:paraId="72B6A79E" w14:textId="09E6CE6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64494C9C" w14:textId="2CF5F23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(29,420)</w:t>
            </w:r>
          </w:p>
        </w:tc>
      </w:tr>
      <w:tr w:rsidR="00D648ED" w:rsidRPr="005671C0" w14:paraId="4BD6533C" w14:textId="77777777" w:rsidTr="00AE3E74">
        <w:trPr>
          <w:cantSplit/>
          <w:trHeight w:val="20"/>
        </w:trPr>
        <w:tc>
          <w:tcPr>
            <w:tcW w:w="4258" w:type="dxa"/>
            <w:vAlign w:val="center"/>
          </w:tcPr>
          <w:p w14:paraId="6ABB8126"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Write-off accounts receivable from</w:t>
            </w:r>
          </w:p>
        </w:tc>
        <w:tc>
          <w:tcPr>
            <w:tcW w:w="1296" w:type="dxa"/>
            <w:shd w:val="clear" w:color="auto" w:fill="FAFAFA"/>
          </w:tcPr>
          <w:p w14:paraId="36569035" w14:textId="12A8FE0A"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Pr>
          <w:p w14:paraId="31E70F55" w14:textId="49CE83F4"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0843EDB3" w14:textId="01022192"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center"/>
          </w:tcPr>
          <w:p w14:paraId="310299E2" w14:textId="475773CC" w:rsidR="00D648ED" w:rsidRPr="005671C0" w:rsidRDefault="00D648ED" w:rsidP="005671C0">
            <w:pPr>
              <w:spacing w:after="0" w:line="240" w:lineRule="auto"/>
              <w:ind w:right="-72"/>
              <w:jc w:val="right"/>
              <w:rPr>
                <w:rFonts w:ascii="Arial" w:hAnsi="Arial" w:cs="Arial"/>
                <w:color w:val="000000"/>
                <w:sz w:val="18"/>
                <w:szCs w:val="18"/>
              </w:rPr>
            </w:pPr>
          </w:p>
        </w:tc>
      </w:tr>
      <w:tr w:rsidR="00F800CA" w:rsidRPr="005671C0" w14:paraId="1D94B8F6" w14:textId="77777777" w:rsidTr="00C065EF">
        <w:trPr>
          <w:cantSplit/>
          <w:trHeight w:val="20"/>
        </w:trPr>
        <w:tc>
          <w:tcPr>
            <w:tcW w:w="4258" w:type="dxa"/>
            <w:vAlign w:val="center"/>
          </w:tcPr>
          <w:p w14:paraId="7844005B" w14:textId="77777777" w:rsidR="00F800CA" w:rsidRPr="005671C0" w:rsidRDefault="00F800CA"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construction contracts</w:t>
            </w:r>
          </w:p>
        </w:tc>
        <w:tc>
          <w:tcPr>
            <w:tcW w:w="1296" w:type="dxa"/>
            <w:shd w:val="clear" w:color="auto" w:fill="FAFAFA"/>
          </w:tcPr>
          <w:p w14:paraId="63CEA1E9" w14:textId="09D82119"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5,323,756</w:t>
            </w:r>
          </w:p>
        </w:tc>
        <w:tc>
          <w:tcPr>
            <w:tcW w:w="1296" w:type="dxa"/>
          </w:tcPr>
          <w:p w14:paraId="0926556B" w14:textId="4B22121A"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498,248</w:t>
            </w:r>
          </w:p>
        </w:tc>
        <w:tc>
          <w:tcPr>
            <w:tcW w:w="1296" w:type="dxa"/>
            <w:shd w:val="clear" w:color="auto" w:fill="FAFAFA"/>
          </w:tcPr>
          <w:p w14:paraId="1EA7A152" w14:textId="02C76235"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37,800</w:t>
            </w:r>
          </w:p>
        </w:tc>
        <w:tc>
          <w:tcPr>
            <w:tcW w:w="1296" w:type="dxa"/>
            <w:vAlign w:val="bottom"/>
          </w:tcPr>
          <w:p w14:paraId="1FE48A27" w14:textId="0250A1FA"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F800CA" w:rsidRPr="005671C0" w14:paraId="692482A5" w14:textId="77777777" w:rsidTr="00C065EF">
        <w:trPr>
          <w:cantSplit/>
          <w:trHeight w:val="20"/>
        </w:trPr>
        <w:tc>
          <w:tcPr>
            <w:tcW w:w="4258" w:type="dxa"/>
            <w:vAlign w:val="center"/>
          </w:tcPr>
          <w:p w14:paraId="5ED94CD7" w14:textId="2063DC6A" w:rsidR="00F800CA" w:rsidRPr="005671C0" w:rsidRDefault="00F800CA"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Impairment loss for plant and machineries </w:t>
            </w:r>
          </w:p>
        </w:tc>
        <w:tc>
          <w:tcPr>
            <w:tcW w:w="1296" w:type="dxa"/>
            <w:shd w:val="clear" w:color="auto" w:fill="FAFAFA"/>
          </w:tcPr>
          <w:p w14:paraId="5165AF71" w14:textId="48009227"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42,110,328</w:t>
            </w:r>
          </w:p>
        </w:tc>
        <w:tc>
          <w:tcPr>
            <w:tcW w:w="1296" w:type="dxa"/>
          </w:tcPr>
          <w:p w14:paraId="45086C00" w14:textId="18AE93D8"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11,986,632</w:t>
            </w:r>
          </w:p>
        </w:tc>
        <w:tc>
          <w:tcPr>
            <w:tcW w:w="1296" w:type="dxa"/>
            <w:shd w:val="clear" w:color="auto" w:fill="FAFAFA"/>
          </w:tcPr>
          <w:p w14:paraId="6F240FB1" w14:textId="7C6A726C"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9,905,597</w:t>
            </w:r>
          </w:p>
        </w:tc>
        <w:tc>
          <w:tcPr>
            <w:tcW w:w="1296" w:type="dxa"/>
            <w:vAlign w:val="center"/>
          </w:tcPr>
          <w:p w14:paraId="557AF562" w14:textId="6437226C" w:rsidR="00F800CA"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72126425" w14:textId="77777777" w:rsidTr="00AE3E74">
        <w:trPr>
          <w:cantSplit/>
          <w:trHeight w:val="20"/>
        </w:trPr>
        <w:tc>
          <w:tcPr>
            <w:tcW w:w="4258" w:type="dxa"/>
            <w:vAlign w:val="center"/>
          </w:tcPr>
          <w:p w14:paraId="4ED0D9E3" w14:textId="4613EDE8"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Impairment loss for inventories</w:t>
            </w:r>
          </w:p>
        </w:tc>
        <w:tc>
          <w:tcPr>
            <w:tcW w:w="1296" w:type="dxa"/>
            <w:shd w:val="clear" w:color="auto" w:fill="FAFAFA"/>
          </w:tcPr>
          <w:p w14:paraId="3D43A9B7" w14:textId="00A5B3D0" w:rsidR="00D648ED"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45,363,075</w:t>
            </w:r>
          </w:p>
        </w:tc>
        <w:tc>
          <w:tcPr>
            <w:tcW w:w="1296" w:type="dxa"/>
          </w:tcPr>
          <w:p w14:paraId="67D2998F" w14:textId="3CFAF12C" w:rsidR="00D648ED" w:rsidRPr="005671C0" w:rsidRDefault="00F800C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11,340,769</w:t>
            </w:r>
          </w:p>
        </w:tc>
        <w:tc>
          <w:tcPr>
            <w:tcW w:w="1296" w:type="dxa"/>
            <w:shd w:val="clear" w:color="auto" w:fill="FAFAFA"/>
            <w:vAlign w:val="center"/>
          </w:tcPr>
          <w:p w14:paraId="1559F91D" w14:textId="3D8D3BB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37B6922C" w14:textId="078F842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4ED78130" w14:textId="77777777" w:rsidTr="00AE3E74">
        <w:trPr>
          <w:cantSplit/>
          <w:trHeight w:val="20"/>
        </w:trPr>
        <w:tc>
          <w:tcPr>
            <w:tcW w:w="4258" w:type="dxa"/>
            <w:vAlign w:val="center"/>
          </w:tcPr>
          <w:p w14:paraId="544371EA" w14:textId="5042049B" w:rsidR="00D648ED" w:rsidRPr="005671C0" w:rsidRDefault="00F800CA"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lang w:val="en-GB" w:bidi="th-TH"/>
              </w:rPr>
            </w:pPr>
            <w:r w:rsidRPr="005671C0">
              <w:rPr>
                <w:rFonts w:ascii="Arial" w:hAnsi="Arial" w:cs="Arial"/>
                <w:color w:val="000000"/>
                <w:sz w:val="18"/>
                <w:szCs w:val="18"/>
              </w:rPr>
              <w:t xml:space="preserve">Loss from disposal and write-off </w:t>
            </w:r>
            <w:r w:rsidRPr="005671C0">
              <w:rPr>
                <w:rFonts w:ascii="Arial" w:hAnsi="Arial" w:cs="Arial"/>
                <w:color w:val="000000"/>
                <w:sz w:val="18"/>
                <w:lang w:val="en-GB" w:bidi="th-TH"/>
              </w:rPr>
              <w:t>assets</w:t>
            </w:r>
          </w:p>
        </w:tc>
        <w:tc>
          <w:tcPr>
            <w:tcW w:w="1296" w:type="dxa"/>
            <w:shd w:val="clear" w:color="auto" w:fill="FAFAFA"/>
          </w:tcPr>
          <w:p w14:paraId="3A760E40" w14:textId="27CEB7F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10,242,719</w:t>
            </w:r>
          </w:p>
        </w:tc>
        <w:tc>
          <w:tcPr>
            <w:tcW w:w="1296" w:type="dxa"/>
          </w:tcPr>
          <w:p w14:paraId="5E0D8AD5" w14:textId="4073939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16,818,612</w:t>
            </w:r>
          </w:p>
        </w:tc>
        <w:tc>
          <w:tcPr>
            <w:tcW w:w="1296" w:type="dxa"/>
            <w:shd w:val="clear" w:color="auto" w:fill="FAFAFA"/>
            <w:vAlign w:val="center"/>
          </w:tcPr>
          <w:p w14:paraId="48940890" w14:textId="2CF19EB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7,268,578</w:t>
            </w:r>
          </w:p>
        </w:tc>
        <w:tc>
          <w:tcPr>
            <w:tcW w:w="1296" w:type="dxa"/>
            <w:vAlign w:val="center"/>
          </w:tcPr>
          <w:p w14:paraId="72194776" w14:textId="4C626EF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9,154,762</w:t>
            </w:r>
          </w:p>
        </w:tc>
      </w:tr>
    </w:tbl>
    <w:p w14:paraId="6D887115" w14:textId="28C9F0A1" w:rsidR="0073153D" w:rsidRPr="005671C0" w:rsidRDefault="0073153D"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266729EB" w14:textId="36C591C2" w:rsidR="001D6559" w:rsidRPr="005671C0" w:rsidRDefault="001D6559"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color w:val="000000"/>
        </w:rPr>
      </w:pPr>
    </w:p>
    <w:tbl>
      <w:tblPr>
        <w:tblW w:w="9461" w:type="dxa"/>
        <w:tblInd w:w="108" w:type="dxa"/>
        <w:shd w:val="clear" w:color="auto" w:fill="FFA543"/>
        <w:tblLook w:val="04A0" w:firstRow="1" w:lastRow="0" w:firstColumn="1" w:lastColumn="0" w:noHBand="0" w:noVBand="1"/>
      </w:tblPr>
      <w:tblGrid>
        <w:gridCol w:w="9461"/>
      </w:tblGrid>
      <w:tr w:rsidR="00BE6D1E" w:rsidRPr="005671C0" w14:paraId="00927E21" w14:textId="77777777" w:rsidTr="00BE6D1E">
        <w:trPr>
          <w:trHeight w:val="386"/>
        </w:trPr>
        <w:tc>
          <w:tcPr>
            <w:tcW w:w="9461" w:type="dxa"/>
            <w:shd w:val="clear" w:color="auto" w:fill="FFA543"/>
            <w:vAlign w:val="center"/>
          </w:tcPr>
          <w:p w14:paraId="5EBFD670" w14:textId="18859C7D" w:rsidR="00BE6D1E" w:rsidRPr="005671C0" w:rsidRDefault="00BE6D1E"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4869D9" w:rsidRPr="005671C0">
              <w:rPr>
                <w:rFonts w:ascii="Arial" w:hAnsi="Arial" w:cs="Arial"/>
                <w:b/>
                <w:bCs/>
                <w:color w:val="FFFFFF"/>
                <w:sz w:val="18"/>
                <w:szCs w:val="18"/>
                <w:lang w:val="en-GB"/>
              </w:rPr>
              <w:t>3</w:t>
            </w:r>
            <w:r w:rsidR="00E87E48" w:rsidRPr="005671C0">
              <w:rPr>
                <w:rFonts w:ascii="Arial" w:hAnsi="Arial" w:cs="Arial"/>
                <w:b/>
                <w:bCs/>
                <w:color w:val="FFFFFF"/>
                <w:sz w:val="18"/>
                <w:szCs w:val="18"/>
                <w:lang w:val="en-GB"/>
              </w:rPr>
              <w:t>5</w:t>
            </w:r>
            <w:r w:rsidRPr="005671C0">
              <w:rPr>
                <w:rFonts w:ascii="Arial" w:hAnsi="Arial" w:cs="Arial"/>
                <w:b/>
                <w:bCs/>
                <w:color w:val="FFFFFF"/>
                <w:sz w:val="18"/>
                <w:szCs w:val="18"/>
                <w:lang w:val="en-GB"/>
              </w:rPr>
              <w:tab/>
              <w:t>Other income</w:t>
            </w:r>
          </w:p>
        </w:tc>
      </w:tr>
    </w:tbl>
    <w:p w14:paraId="0EFD59A2" w14:textId="77777777" w:rsidR="00924B5A" w:rsidRPr="005671C0" w:rsidRDefault="00924B5A" w:rsidP="005671C0">
      <w:pPr>
        <w:spacing w:after="0" w:line="240" w:lineRule="auto"/>
        <w:jc w:val="both"/>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924B5A" w:rsidRPr="005671C0" w14:paraId="3EDCB53F" w14:textId="77777777" w:rsidTr="00FA33F9">
        <w:trPr>
          <w:cantSplit/>
          <w:trHeight w:val="20"/>
        </w:trPr>
        <w:tc>
          <w:tcPr>
            <w:tcW w:w="4258" w:type="dxa"/>
            <w:vAlign w:val="bottom"/>
          </w:tcPr>
          <w:p w14:paraId="286464AF"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E7761D5"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4F0F8D1"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B863040"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05F5B991"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03F480AD" w14:textId="77777777" w:rsidTr="00FA33F9">
        <w:trPr>
          <w:cantSplit/>
          <w:trHeight w:val="20"/>
        </w:trPr>
        <w:tc>
          <w:tcPr>
            <w:tcW w:w="4258" w:type="dxa"/>
            <w:vAlign w:val="bottom"/>
          </w:tcPr>
          <w:p w14:paraId="3422119C"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1A0A560E" w14:textId="2CDBA8D4"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19941C66" w14:textId="53E1B1FA"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62122934" w14:textId="06DF1FA5"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DC399E9" w14:textId="43B6E469"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69019BF2" w14:textId="77777777" w:rsidTr="00FA33F9">
        <w:trPr>
          <w:cantSplit/>
          <w:trHeight w:val="20"/>
        </w:trPr>
        <w:tc>
          <w:tcPr>
            <w:tcW w:w="4258" w:type="dxa"/>
            <w:vAlign w:val="bottom"/>
          </w:tcPr>
          <w:p w14:paraId="55F9183B"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50236FCA" w14:textId="017A1A97"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A8488D9" w14:textId="67B430DB"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982DF52" w14:textId="7C979D22"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CBE3B9C" w14:textId="052C96DB"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924B5A" w:rsidRPr="005671C0" w14:paraId="361A2A15" w14:textId="77777777" w:rsidTr="00EF31B7">
        <w:trPr>
          <w:cantSplit/>
          <w:trHeight w:val="20"/>
        </w:trPr>
        <w:tc>
          <w:tcPr>
            <w:tcW w:w="4258" w:type="dxa"/>
            <w:vAlign w:val="bottom"/>
          </w:tcPr>
          <w:p w14:paraId="7DC88FAB" w14:textId="77777777" w:rsidR="00924B5A" w:rsidRPr="005671C0" w:rsidRDefault="00924B5A"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123C7D86"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35A82E75"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00B21DD"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161EC938" w14:textId="77777777" w:rsidR="00924B5A" w:rsidRPr="005671C0" w:rsidRDefault="00924B5A" w:rsidP="005671C0">
            <w:pPr>
              <w:spacing w:after="0" w:line="240" w:lineRule="auto"/>
              <w:ind w:right="-72"/>
              <w:jc w:val="right"/>
              <w:rPr>
                <w:rFonts w:ascii="Arial" w:hAnsi="Arial" w:cs="Arial"/>
                <w:color w:val="000000"/>
                <w:sz w:val="12"/>
                <w:szCs w:val="12"/>
              </w:rPr>
            </w:pPr>
          </w:p>
        </w:tc>
      </w:tr>
      <w:tr w:rsidR="00D648ED" w:rsidRPr="005671C0" w14:paraId="0483BDFD" w14:textId="77777777" w:rsidTr="00EF31B7">
        <w:trPr>
          <w:cantSplit/>
          <w:trHeight w:val="20"/>
        </w:trPr>
        <w:tc>
          <w:tcPr>
            <w:tcW w:w="4258" w:type="dxa"/>
            <w:vAlign w:val="bottom"/>
          </w:tcPr>
          <w:p w14:paraId="24CD3F12" w14:textId="77777777" w:rsidR="00D648ED" w:rsidRPr="005671C0" w:rsidRDefault="00D648ED" w:rsidP="005671C0">
            <w:pPr>
              <w:tabs>
                <w:tab w:val="left" w:pos="280"/>
                <w:tab w:val="left" w:pos="792"/>
              </w:tabs>
              <w:spacing w:after="0" w:line="240" w:lineRule="auto"/>
              <w:ind w:left="-120"/>
              <w:rPr>
                <w:rFonts w:ascii="Arial" w:hAnsi="Arial" w:cs="Arial"/>
                <w:color w:val="000000"/>
                <w:sz w:val="18"/>
                <w:szCs w:val="18"/>
                <w:rtl/>
                <w:cs/>
              </w:rPr>
            </w:pPr>
            <w:r w:rsidRPr="005671C0">
              <w:rPr>
                <w:rFonts w:ascii="Arial" w:hAnsi="Arial" w:cs="Arial"/>
                <w:color w:val="000000"/>
                <w:sz w:val="18"/>
                <w:szCs w:val="18"/>
              </w:rPr>
              <w:t>Management fee</w:t>
            </w:r>
          </w:p>
        </w:tc>
        <w:tc>
          <w:tcPr>
            <w:tcW w:w="1296" w:type="dxa"/>
            <w:shd w:val="clear" w:color="auto" w:fill="FAFAFA"/>
            <w:vAlign w:val="bottom"/>
          </w:tcPr>
          <w:p w14:paraId="70F96E67" w14:textId="44D4E9BE"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16,481,114</w:t>
            </w:r>
          </w:p>
        </w:tc>
        <w:tc>
          <w:tcPr>
            <w:tcW w:w="1296" w:type="dxa"/>
            <w:vAlign w:val="bottom"/>
          </w:tcPr>
          <w:p w14:paraId="2C0D4F98" w14:textId="2DA0D870"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15,389,874</w:t>
            </w:r>
          </w:p>
        </w:tc>
        <w:tc>
          <w:tcPr>
            <w:tcW w:w="1296" w:type="dxa"/>
            <w:shd w:val="clear" w:color="auto" w:fill="FAFAFA"/>
            <w:vAlign w:val="bottom"/>
          </w:tcPr>
          <w:p w14:paraId="15B33C88" w14:textId="0E9C1ECD"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94,768,402</w:t>
            </w:r>
          </w:p>
        </w:tc>
        <w:tc>
          <w:tcPr>
            <w:tcW w:w="1296" w:type="dxa"/>
            <w:vAlign w:val="bottom"/>
          </w:tcPr>
          <w:p w14:paraId="1825FDBB" w14:textId="09619FA4"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164,246,737</w:t>
            </w:r>
          </w:p>
        </w:tc>
      </w:tr>
      <w:tr w:rsidR="00D648ED" w:rsidRPr="005671C0" w14:paraId="387B80C4" w14:textId="77777777" w:rsidTr="00EF31B7">
        <w:trPr>
          <w:cantSplit/>
          <w:trHeight w:val="20"/>
        </w:trPr>
        <w:tc>
          <w:tcPr>
            <w:tcW w:w="4258" w:type="dxa"/>
            <w:vAlign w:val="bottom"/>
          </w:tcPr>
          <w:p w14:paraId="2F99AD76" w14:textId="6B6DD213" w:rsidR="00D648ED" w:rsidRPr="005671C0" w:rsidRDefault="000E78DA"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szCs w:val="18"/>
              </w:rPr>
              <w:t>Services income</w:t>
            </w:r>
          </w:p>
        </w:tc>
        <w:tc>
          <w:tcPr>
            <w:tcW w:w="1296" w:type="dxa"/>
            <w:shd w:val="clear" w:color="auto" w:fill="FAFAFA"/>
            <w:vAlign w:val="bottom"/>
          </w:tcPr>
          <w:p w14:paraId="35A05F89" w14:textId="013613CC"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4,672,881</w:t>
            </w:r>
          </w:p>
        </w:tc>
        <w:tc>
          <w:tcPr>
            <w:tcW w:w="1296" w:type="dxa"/>
            <w:vAlign w:val="bottom"/>
          </w:tcPr>
          <w:p w14:paraId="647DD22D" w14:textId="12A23BF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3,015,987</w:t>
            </w:r>
          </w:p>
        </w:tc>
        <w:tc>
          <w:tcPr>
            <w:tcW w:w="1296" w:type="dxa"/>
            <w:shd w:val="clear" w:color="auto" w:fill="FAFAFA"/>
            <w:vAlign w:val="bottom"/>
          </w:tcPr>
          <w:p w14:paraId="49F4E628" w14:textId="74E28DA7"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w:t>
            </w:r>
          </w:p>
        </w:tc>
        <w:tc>
          <w:tcPr>
            <w:tcW w:w="1296" w:type="dxa"/>
            <w:vAlign w:val="bottom"/>
          </w:tcPr>
          <w:p w14:paraId="532E7641" w14:textId="326123B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4CA5DFB2" w14:textId="77777777" w:rsidTr="00EF31B7">
        <w:trPr>
          <w:cantSplit/>
          <w:trHeight w:val="20"/>
        </w:trPr>
        <w:tc>
          <w:tcPr>
            <w:tcW w:w="4258" w:type="dxa"/>
            <w:vAlign w:val="bottom"/>
          </w:tcPr>
          <w:p w14:paraId="43E37AB9" w14:textId="77777777" w:rsidR="00D648ED" w:rsidRPr="005671C0" w:rsidRDefault="00D648ED" w:rsidP="005671C0">
            <w:pPr>
              <w:tabs>
                <w:tab w:val="left" w:pos="280"/>
                <w:tab w:val="left" w:pos="792"/>
              </w:tabs>
              <w:spacing w:after="0" w:line="240" w:lineRule="auto"/>
              <w:ind w:left="-120"/>
              <w:rPr>
                <w:rFonts w:ascii="Arial" w:hAnsi="Arial" w:cs="Arial"/>
                <w:color w:val="000000"/>
                <w:sz w:val="18"/>
                <w:szCs w:val="18"/>
                <w:rtl/>
                <w:cs/>
              </w:rPr>
            </w:pPr>
            <w:r w:rsidRPr="005671C0">
              <w:rPr>
                <w:rFonts w:ascii="Arial" w:hAnsi="Arial" w:cs="Arial"/>
                <w:color w:val="000000"/>
                <w:sz w:val="18"/>
                <w:szCs w:val="18"/>
              </w:rPr>
              <w:t>Interest income</w:t>
            </w:r>
          </w:p>
        </w:tc>
        <w:tc>
          <w:tcPr>
            <w:tcW w:w="1296" w:type="dxa"/>
            <w:shd w:val="clear" w:color="auto" w:fill="FAFAFA"/>
            <w:vAlign w:val="bottom"/>
          </w:tcPr>
          <w:p w14:paraId="08E7D610" w14:textId="53A4C04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19,135,311</w:t>
            </w:r>
          </w:p>
        </w:tc>
        <w:tc>
          <w:tcPr>
            <w:tcW w:w="1296" w:type="dxa"/>
            <w:vAlign w:val="bottom"/>
          </w:tcPr>
          <w:p w14:paraId="410BE8E6" w14:textId="057A43C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19,399,950</w:t>
            </w:r>
          </w:p>
        </w:tc>
        <w:tc>
          <w:tcPr>
            <w:tcW w:w="1296" w:type="dxa"/>
            <w:shd w:val="clear" w:color="auto" w:fill="FAFAFA"/>
            <w:vAlign w:val="bottom"/>
          </w:tcPr>
          <w:p w14:paraId="00F2852B" w14:textId="3E866DE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168,920,915</w:t>
            </w:r>
          </w:p>
        </w:tc>
        <w:tc>
          <w:tcPr>
            <w:tcW w:w="1296" w:type="dxa"/>
            <w:vAlign w:val="bottom"/>
          </w:tcPr>
          <w:p w14:paraId="72EB6C47" w14:textId="079C265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133,689,308</w:t>
            </w:r>
          </w:p>
        </w:tc>
      </w:tr>
      <w:tr w:rsidR="00D648ED" w:rsidRPr="005671C0" w14:paraId="6B179A07" w14:textId="77777777" w:rsidTr="00EF31B7">
        <w:trPr>
          <w:cantSplit/>
          <w:trHeight w:val="20"/>
        </w:trPr>
        <w:tc>
          <w:tcPr>
            <w:tcW w:w="4258" w:type="dxa"/>
            <w:vAlign w:val="bottom"/>
          </w:tcPr>
          <w:p w14:paraId="12839771" w14:textId="77777777" w:rsidR="00D648ED" w:rsidRPr="005671C0" w:rsidRDefault="00D648ED"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szCs w:val="18"/>
              </w:rPr>
              <w:t>Dividend income</w:t>
            </w:r>
          </w:p>
        </w:tc>
        <w:tc>
          <w:tcPr>
            <w:tcW w:w="1296" w:type="dxa"/>
            <w:shd w:val="clear" w:color="auto" w:fill="FAFAFA"/>
            <w:vAlign w:val="bottom"/>
          </w:tcPr>
          <w:p w14:paraId="5D55937B" w14:textId="07912944" w:rsidR="00D648ED" w:rsidRPr="005671C0" w:rsidRDefault="00EC1F7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3707AFD3" w14:textId="1084B46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vAlign w:val="bottom"/>
          </w:tcPr>
          <w:p w14:paraId="3CF0F8D6" w14:textId="05BC7AD8" w:rsidR="00D648ED"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354</w:t>
            </w:r>
            <w:r w:rsidR="00D648ED" w:rsidRPr="005671C0">
              <w:rPr>
                <w:rFonts w:ascii="Arial" w:hAnsi="Arial" w:cs="Arial"/>
                <w:color w:val="000000"/>
                <w:sz w:val="18"/>
                <w:szCs w:val="18"/>
              </w:rPr>
              <w:t>,409,</w:t>
            </w:r>
            <w:r w:rsidR="00F6025F" w:rsidRPr="005671C0">
              <w:rPr>
                <w:rFonts w:ascii="Arial" w:hAnsi="Arial" w:cs="Arial"/>
                <w:color w:val="000000"/>
                <w:sz w:val="18"/>
                <w:szCs w:val="18"/>
              </w:rPr>
              <w:t>51</w:t>
            </w:r>
            <w:r w:rsidR="00D648ED" w:rsidRPr="005671C0">
              <w:rPr>
                <w:rFonts w:ascii="Arial" w:hAnsi="Arial" w:cs="Arial"/>
                <w:color w:val="000000"/>
                <w:sz w:val="18"/>
                <w:szCs w:val="18"/>
              </w:rPr>
              <w:t>0</w:t>
            </w:r>
          </w:p>
        </w:tc>
        <w:tc>
          <w:tcPr>
            <w:tcW w:w="1296" w:type="dxa"/>
            <w:vAlign w:val="bottom"/>
          </w:tcPr>
          <w:p w14:paraId="0386F2A7" w14:textId="16015E6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14,999,980</w:t>
            </w:r>
          </w:p>
        </w:tc>
      </w:tr>
      <w:tr w:rsidR="00D648ED" w:rsidRPr="005671C0" w14:paraId="3868A260" w14:textId="77777777" w:rsidTr="00EF31B7">
        <w:trPr>
          <w:cantSplit/>
          <w:trHeight w:val="20"/>
        </w:trPr>
        <w:tc>
          <w:tcPr>
            <w:tcW w:w="4258" w:type="dxa"/>
            <w:vAlign w:val="bottom"/>
          </w:tcPr>
          <w:p w14:paraId="037CE294" w14:textId="77777777" w:rsidR="00D648ED" w:rsidRPr="005671C0" w:rsidRDefault="00D648ED" w:rsidP="005671C0">
            <w:pPr>
              <w:tabs>
                <w:tab w:val="left" w:pos="280"/>
                <w:tab w:val="left" w:pos="792"/>
              </w:tabs>
              <w:spacing w:after="0" w:line="240" w:lineRule="auto"/>
              <w:ind w:left="-120"/>
              <w:rPr>
                <w:rFonts w:ascii="Arial" w:hAnsi="Arial" w:cs="Arial"/>
                <w:color w:val="000000"/>
                <w:sz w:val="18"/>
                <w:szCs w:val="18"/>
                <w:rtl/>
                <w:cs/>
              </w:rPr>
            </w:pPr>
            <w:r w:rsidRPr="005671C0">
              <w:rPr>
                <w:rFonts w:ascii="Arial" w:hAnsi="Arial" w:cs="Arial"/>
                <w:color w:val="000000"/>
                <w:sz w:val="18"/>
                <w:szCs w:val="18"/>
              </w:rPr>
              <w:t xml:space="preserve">Gain on disposal of property, </w:t>
            </w:r>
            <w:proofErr w:type="gramStart"/>
            <w:r w:rsidRPr="005671C0">
              <w:rPr>
                <w:rFonts w:ascii="Arial" w:hAnsi="Arial" w:cs="Arial"/>
                <w:color w:val="000000"/>
                <w:sz w:val="18"/>
                <w:szCs w:val="18"/>
              </w:rPr>
              <w:t>plant</w:t>
            </w:r>
            <w:proofErr w:type="gramEnd"/>
            <w:r w:rsidRPr="005671C0">
              <w:rPr>
                <w:rFonts w:ascii="Arial" w:hAnsi="Arial" w:cs="Arial"/>
                <w:color w:val="000000"/>
                <w:sz w:val="18"/>
                <w:szCs w:val="18"/>
              </w:rPr>
              <w:t xml:space="preserve"> and equipment</w:t>
            </w:r>
          </w:p>
        </w:tc>
        <w:tc>
          <w:tcPr>
            <w:tcW w:w="1296" w:type="dxa"/>
            <w:shd w:val="clear" w:color="auto" w:fill="FAFAFA"/>
            <w:vAlign w:val="bottom"/>
          </w:tcPr>
          <w:p w14:paraId="690CE7C2" w14:textId="4D8E4F8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1,838,617</w:t>
            </w:r>
          </w:p>
        </w:tc>
        <w:tc>
          <w:tcPr>
            <w:tcW w:w="1296" w:type="dxa"/>
            <w:vAlign w:val="bottom"/>
          </w:tcPr>
          <w:p w14:paraId="2F23ECD2" w14:textId="4CA0458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20,686</w:t>
            </w:r>
          </w:p>
        </w:tc>
        <w:tc>
          <w:tcPr>
            <w:tcW w:w="1296" w:type="dxa"/>
            <w:shd w:val="clear" w:color="auto" w:fill="FAFAFA"/>
            <w:vAlign w:val="bottom"/>
          </w:tcPr>
          <w:p w14:paraId="10410AFC" w14:textId="3B98ED44"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w:t>
            </w:r>
          </w:p>
        </w:tc>
        <w:tc>
          <w:tcPr>
            <w:tcW w:w="1296" w:type="dxa"/>
            <w:vAlign w:val="bottom"/>
          </w:tcPr>
          <w:p w14:paraId="2A4F1F18" w14:textId="63CAD45F"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20,686</w:t>
            </w:r>
          </w:p>
        </w:tc>
      </w:tr>
      <w:tr w:rsidR="00D648ED" w:rsidRPr="005671C0" w14:paraId="514CB270" w14:textId="77777777" w:rsidTr="00EF31B7">
        <w:trPr>
          <w:cantSplit/>
          <w:trHeight w:val="20"/>
        </w:trPr>
        <w:tc>
          <w:tcPr>
            <w:tcW w:w="4258" w:type="dxa"/>
            <w:vAlign w:val="bottom"/>
          </w:tcPr>
          <w:p w14:paraId="696146D2" w14:textId="557223CD" w:rsidR="00D648ED" w:rsidRPr="005671C0" w:rsidRDefault="00D648ED"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lang w:val="en-GB" w:bidi="th-TH"/>
              </w:rPr>
              <w:t>Income from cancellation contracts</w:t>
            </w:r>
          </w:p>
        </w:tc>
        <w:tc>
          <w:tcPr>
            <w:tcW w:w="1296" w:type="dxa"/>
            <w:shd w:val="clear" w:color="auto" w:fill="FAFAFA"/>
            <w:vAlign w:val="bottom"/>
          </w:tcPr>
          <w:p w14:paraId="53E6CF1D" w14:textId="774234B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1,899,565</w:t>
            </w:r>
          </w:p>
        </w:tc>
        <w:tc>
          <w:tcPr>
            <w:tcW w:w="1296" w:type="dxa"/>
            <w:vAlign w:val="bottom"/>
          </w:tcPr>
          <w:p w14:paraId="58A469CB" w14:textId="5227493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7,647,692</w:t>
            </w:r>
          </w:p>
        </w:tc>
        <w:tc>
          <w:tcPr>
            <w:tcW w:w="1296" w:type="dxa"/>
            <w:shd w:val="clear" w:color="auto" w:fill="FAFAFA"/>
            <w:vAlign w:val="bottom"/>
          </w:tcPr>
          <w:p w14:paraId="367B7DEB" w14:textId="48301679"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350,012</w:t>
            </w:r>
          </w:p>
        </w:tc>
        <w:tc>
          <w:tcPr>
            <w:tcW w:w="1296" w:type="dxa"/>
            <w:vAlign w:val="bottom"/>
          </w:tcPr>
          <w:p w14:paraId="3A9A6CCC" w14:textId="274911CD"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w:t>
            </w:r>
          </w:p>
        </w:tc>
      </w:tr>
      <w:tr w:rsidR="00D648ED" w:rsidRPr="005671C0" w14:paraId="195FD479" w14:textId="77777777" w:rsidTr="00EF31B7">
        <w:trPr>
          <w:cantSplit/>
          <w:trHeight w:val="20"/>
        </w:trPr>
        <w:tc>
          <w:tcPr>
            <w:tcW w:w="4258" w:type="dxa"/>
            <w:vAlign w:val="bottom"/>
          </w:tcPr>
          <w:p w14:paraId="066654D9" w14:textId="77777777" w:rsidR="00D648ED" w:rsidRPr="005671C0" w:rsidRDefault="00D648ED"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szCs w:val="18"/>
              </w:rPr>
              <w:t>Rental income</w:t>
            </w:r>
          </w:p>
        </w:tc>
        <w:tc>
          <w:tcPr>
            <w:tcW w:w="1296" w:type="dxa"/>
            <w:shd w:val="clear" w:color="auto" w:fill="FAFAFA"/>
            <w:vAlign w:val="bottom"/>
          </w:tcPr>
          <w:p w14:paraId="1ED1BA5D" w14:textId="393CA02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5,467,888</w:t>
            </w:r>
          </w:p>
        </w:tc>
        <w:tc>
          <w:tcPr>
            <w:tcW w:w="1296" w:type="dxa"/>
            <w:vAlign w:val="bottom"/>
          </w:tcPr>
          <w:p w14:paraId="6EE737BB" w14:textId="3A08C02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476,162</w:t>
            </w:r>
          </w:p>
        </w:tc>
        <w:tc>
          <w:tcPr>
            <w:tcW w:w="1296" w:type="dxa"/>
            <w:shd w:val="clear" w:color="auto" w:fill="FAFAFA"/>
            <w:vAlign w:val="bottom"/>
          </w:tcPr>
          <w:p w14:paraId="3751F8BF" w14:textId="7CC123C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9,156,626</w:t>
            </w:r>
          </w:p>
        </w:tc>
        <w:tc>
          <w:tcPr>
            <w:tcW w:w="1296" w:type="dxa"/>
            <w:vAlign w:val="bottom"/>
          </w:tcPr>
          <w:p w14:paraId="5EC07BF2" w14:textId="294B191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7,628,104</w:t>
            </w:r>
          </w:p>
        </w:tc>
      </w:tr>
      <w:tr w:rsidR="00D648ED" w:rsidRPr="005671C0" w14:paraId="26C9A029" w14:textId="77777777" w:rsidTr="00EF31B7">
        <w:trPr>
          <w:cantSplit/>
          <w:trHeight w:val="20"/>
        </w:trPr>
        <w:tc>
          <w:tcPr>
            <w:tcW w:w="4258" w:type="dxa"/>
            <w:vAlign w:val="bottom"/>
          </w:tcPr>
          <w:p w14:paraId="019EA5ED" w14:textId="749850AA" w:rsidR="00D648ED" w:rsidRPr="005671C0" w:rsidRDefault="000E78DA"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szCs w:val="18"/>
              </w:rPr>
              <w:t>Income from construction materials</w:t>
            </w:r>
          </w:p>
        </w:tc>
        <w:tc>
          <w:tcPr>
            <w:tcW w:w="1296" w:type="dxa"/>
            <w:shd w:val="clear" w:color="auto" w:fill="FAFAFA"/>
            <w:vAlign w:val="bottom"/>
          </w:tcPr>
          <w:p w14:paraId="3E502B0C" w14:textId="410D56A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7,602,750</w:t>
            </w:r>
          </w:p>
        </w:tc>
        <w:tc>
          <w:tcPr>
            <w:tcW w:w="1296" w:type="dxa"/>
            <w:vAlign w:val="bottom"/>
          </w:tcPr>
          <w:p w14:paraId="24903CCF" w14:textId="37C2F8D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6,304,080</w:t>
            </w:r>
          </w:p>
        </w:tc>
        <w:tc>
          <w:tcPr>
            <w:tcW w:w="1296" w:type="dxa"/>
            <w:shd w:val="clear" w:color="auto" w:fill="FAFAFA"/>
            <w:vAlign w:val="bottom"/>
          </w:tcPr>
          <w:p w14:paraId="4C79A126" w14:textId="4DD17A0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256</w:t>
            </w:r>
          </w:p>
        </w:tc>
        <w:tc>
          <w:tcPr>
            <w:tcW w:w="1296" w:type="dxa"/>
            <w:vAlign w:val="bottom"/>
          </w:tcPr>
          <w:p w14:paraId="7128015F" w14:textId="7843D05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2BCB492E" w14:textId="77777777" w:rsidTr="00EF31B7">
        <w:trPr>
          <w:cantSplit/>
          <w:trHeight w:val="20"/>
        </w:trPr>
        <w:tc>
          <w:tcPr>
            <w:tcW w:w="4258" w:type="dxa"/>
            <w:vAlign w:val="bottom"/>
          </w:tcPr>
          <w:p w14:paraId="314E7BCC" w14:textId="30B9BF64" w:rsidR="00D648ED" w:rsidRPr="005671C0" w:rsidRDefault="000E78DA"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szCs w:val="18"/>
              </w:rPr>
              <w:t>Commission fee</w:t>
            </w:r>
          </w:p>
        </w:tc>
        <w:tc>
          <w:tcPr>
            <w:tcW w:w="1296" w:type="dxa"/>
            <w:shd w:val="clear" w:color="auto" w:fill="FAFAFA"/>
            <w:vAlign w:val="bottom"/>
          </w:tcPr>
          <w:p w14:paraId="2AF0200C" w14:textId="5C9C530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50,607</w:t>
            </w:r>
          </w:p>
        </w:tc>
        <w:tc>
          <w:tcPr>
            <w:tcW w:w="1296" w:type="dxa"/>
            <w:vAlign w:val="bottom"/>
          </w:tcPr>
          <w:p w14:paraId="590A2527" w14:textId="7429063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75403D3B" w14:textId="64E1007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12,311,215</w:t>
            </w:r>
          </w:p>
        </w:tc>
        <w:tc>
          <w:tcPr>
            <w:tcW w:w="1296" w:type="dxa"/>
            <w:vAlign w:val="bottom"/>
          </w:tcPr>
          <w:p w14:paraId="3C79E823" w14:textId="26DBB8F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66694EB5" w14:textId="77777777" w:rsidTr="00EF31B7">
        <w:trPr>
          <w:cantSplit/>
          <w:trHeight w:val="20"/>
        </w:trPr>
        <w:tc>
          <w:tcPr>
            <w:tcW w:w="4258" w:type="dxa"/>
            <w:vAlign w:val="bottom"/>
          </w:tcPr>
          <w:p w14:paraId="4A077D40" w14:textId="5294E59E" w:rsidR="00D648ED" w:rsidRPr="005671C0" w:rsidRDefault="000E78DA" w:rsidP="005671C0">
            <w:pPr>
              <w:tabs>
                <w:tab w:val="left" w:pos="280"/>
                <w:tab w:val="left" w:pos="792"/>
              </w:tabs>
              <w:spacing w:after="0" w:line="240" w:lineRule="auto"/>
              <w:ind w:left="-120"/>
              <w:rPr>
                <w:rFonts w:ascii="Arial" w:hAnsi="Arial" w:cs="Arial"/>
                <w:color w:val="000000"/>
                <w:sz w:val="18"/>
                <w:szCs w:val="18"/>
              </w:rPr>
            </w:pPr>
            <w:r w:rsidRPr="005671C0">
              <w:rPr>
                <w:rFonts w:ascii="Arial" w:hAnsi="Arial" w:cs="Arial"/>
                <w:color w:val="000000"/>
                <w:sz w:val="18"/>
                <w:szCs w:val="18"/>
              </w:rPr>
              <w:t>Share of profit from land sales</w:t>
            </w:r>
          </w:p>
        </w:tc>
        <w:tc>
          <w:tcPr>
            <w:tcW w:w="1296" w:type="dxa"/>
            <w:shd w:val="clear" w:color="auto" w:fill="FAFAFA"/>
            <w:vAlign w:val="bottom"/>
          </w:tcPr>
          <w:p w14:paraId="1C5CCF60" w14:textId="5653862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2F8C6886" w14:textId="5D4DE59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38929D92" w14:textId="106D11B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46,403,943</w:t>
            </w:r>
          </w:p>
        </w:tc>
        <w:tc>
          <w:tcPr>
            <w:tcW w:w="1296" w:type="dxa"/>
            <w:vAlign w:val="bottom"/>
          </w:tcPr>
          <w:p w14:paraId="6BB3A90D" w14:textId="434D871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2E292701" w14:textId="77777777" w:rsidTr="00EF31B7">
        <w:trPr>
          <w:cantSplit/>
          <w:trHeight w:val="20"/>
        </w:trPr>
        <w:tc>
          <w:tcPr>
            <w:tcW w:w="4258" w:type="dxa"/>
            <w:vAlign w:val="bottom"/>
          </w:tcPr>
          <w:p w14:paraId="0C66EC78" w14:textId="77777777" w:rsidR="00D648ED" w:rsidRPr="005671C0" w:rsidRDefault="00D648ED" w:rsidP="005671C0">
            <w:pPr>
              <w:tabs>
                <w:tab w:val="left" w:pos="280"/>
                <w:tab w:val="left" w:pos="792"/>
              </w:tabs>
              <w:spacing w:after="0" w:line="240" w:lineRule="auto"/>
              <w:ind w:left="-120"/>
              <w:rPr>
                <w:rFonts w:ascii="Arial" w:hAnsi="Arial" w:cs="Arial"/>
                <w:color w:val="000000"/>
                <w:sz w:val="18"/>
                <w:szCs w:val="18"/>
                <w:rtl/>
                <w:cs/>
              </w:rPr>
            </w:pPr>
            <w:r w:rsidRPr="005671C0">
              <w:rPr>
                <w:rFonts w:ascii="Arial" w:hAnsi="Arial" w:cs="Arial"/>
                <w:color w:val="000000"/>
                <w:sz w:val="18"/>
                <w:szCs w:val="18"/>
              </w:rPr>
              <w:t>Other income</w:t>
            </w:r>
          </w:p>
        </w:tc>
        <w:tc>
          <w:tcPr>
            <w:tcW w:w="1296" w:type="dxa"/>
            <w:tcBorders>
              <w:bottom w:val="single" w:sz="4" w:space="0" w:color="auto"/>
            </w:tcBorders>
            <w:shd w:val="clear" w:color="auto" w:fill="FAFAFA"/>
            <w:vAlign w:val="bottom"/>
          </w:tcPr>
          <w:p w14:paraId="638A6825" w14:textId="69F0EF4B"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7,448,857</w:t>
            </w:r>
          </w:p>
        </w:tc>
        <w:tc>
          <w:tcPr>
            <w:tcW w:w="1296" w:type="dxa"/>
            <w:tcBorders>
              <w:bottom w:val="single" w:sz="4" w:space="0" w:color="auto"/>
            </w:tcBorders>
            <w:vAlign w:val="bottom"/>
          </w:tcPr>
          <w:p w14:paraId="4FCA4841" w14:textId="6751AEB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5,318,278</w:t>
            </w:r>
          </w:p>
        </w:tc>
        <w:tc>
          <w:tcPr>
            <w:tcW w:w="1296" w:type="dxa"/>
            <w:tcBorders>
              <w:bottom w:val="single" w:sz="4" w:space="0" w:color="auto"/>
            </w:tcBorders>
            <w:shd w:val="clear" w:color="auto" w:fill="FAFAFA"/>
            <w:vAlign w:val="bottom"/>
          </w:tcPr>
          <w:p w14:paraId="1E42C646" w14:textId="43A8C5D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4,632,707</w:t>
            </w:r>
          </w:p>
        </w:tc>
        <w:tc>
          <w:tcPr>
            <w:tcW w:w="1296" w:type="dxa"/>
            <w:tcBorders>
              <w:bottom w:val="single" w:sz="4" w:space="0" w:color="auto"/>
            </w:tcBorders>
            <w:vAlign w:val="bottom"/>
          </w:tcPr>
          <w:p w14:paraId="02BD2B0C" w14:textId="47E879FF"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717,037</w:t>
            </w:r>
          </w:p>
        </w:tc>
      </w:tr>
      <w:tr w:rsidR="00D648ED" w:rsidRPr="005671C0" w14:paraId="02175278" w14:textId="77777777" w:rsidTr="00EF31B7">
        <w:trPr>
          <w:cantSplit/>
          <w:trHeight w:val="20"/>
        </w:trPr>
        <w:tc>
          <w:tcPr>
            <w:tcW w:w="4258" w:type="dxa"/>
            <w:vAlign w:val="bottom"/>
          </w:tcPr>
          <w:p w14:paraId="7BCA1B51" w14:textId="77777777" w:rsidR="00D648ED" w:rsidRPr="005671C0" w:rsidRDefault="00D648ED"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1386EDFC" w14:textId="77777777" w:rsidR="00D648ED" w:rsidRPr="005671C0" w:rsidRDefault="00D648ED"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3A64A441" w14:textId="77777777" w:rsidR="00D648ED" w:rsidRPr="005671C0" w:rsidRDefault="00D648ED"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41FE24EF" w14:textId="77777777" w:rsidR="00D648ED" w:rsidRPr="005671C0" w:rsidRDefault="00D648ED"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4DDBBE10" w14:textId="77777777" w:rsidR="00D648ED" w:rsidRPr="005671C0" w:rsidRDefault="00D648ED" w:rsidP="005671C0">
            <w:pPr>
              <w:spacing w:after="0" w:line="240" w:lineRule="auto"/>
              <w:ind w:right="-72"/>
              <w:jc w:val="right"/>
              <w:rPr>
                <w:rFonts w:ascii="Arial" w:hAnsi="Arial" w:cs="Arial"/>
                <w:color w:val="000000"/>
                <w:sz w:val="12"/>
                <w:szCs w:val="12"/>
              </w:rPr>
            </w:pPr>
          </w:p>
        </w:tc>
      </w:tr>
      <w:tr w:rsidR="00D648ED" w:rsidRPr="005671C0" w14:paraId="37D6EE16" w14:textId="77777777" w:rsidTr="00EF31B7">
        <w:trPr>
          <w:cantSplit/>
          <w:trHeight w:val="20"/>
        </w:trPr>
        <w:tc>
          <w:tcPr>
            <w:tcW w:w="4258" w:type="dxa"/>
            <w:vAlign w:val="bottom"/>
          </w:tcPr>
          <w:p w14:paraId="53C37339" w14:textId="77777777" w:rsidR="00D648ED" w:rsidRPr="005671C0" w:rsidRDefault="00D648ED" w:rsidP="005671C0">
            <w:pPr>
              <w:tabs>
                <w:tab w:val="left" w:pos="280"/>
                <w:tab w:val="left" w:pos="792"/>
              </w:tabs>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FAFAFA"/>
            <w:vAlign w:val="bottom"/>
          </w:tcPr>
          <w:p w14:paraId="0C28434E" w14:textId="067B4E3E" w:rsidR="00D648ED" w:rsidRPr="005671C0" w:rsidRDefault="00EC1F7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64,597</w:t>
            </w:r>
            <w:r w:rsidR="00D648ED" w:rsidRPr="005671C0">
              <w:rPr>
                <w:rFonts w:ascii="Arial" w:hAnsi="Arial" w:cs="Arial"/>
                <w:color w:val="000000"/>
                <w:sz w:val="18"/>
                <w:szCs w:val="18"/>
              </w:rPr>
              <w:t>,</w:t>
            </w:r>
            <w:r w:rsidRPr="005671C0">
              <w:rPr>
                <w:rFonts w:ascii="Arial" w:hAnsi="Arial" w:cs="Arial"/>
                <w:color w:val="000000"/>
                <w:sz w:val="18"/>
                <w:szCs w:val="18"/>
              </w:rPr>
              <w:t>590</w:t>
            </w:r>
          </w:p>
        </w:tc>
        <w:tc>
          <w:tcPr>
            <w:tcW w:w="1296" w:type="dxa"/>
            <w:tcBorders>
              <w:bottom w:val="single" w:sz="4" w:space="0" w:color="auto"/>
            </w:tcBorders>
            <w:vAlign w:val="bottom"/>
          </w:tcPr>
          <w:p w14:paraId="7FAAB989" w14:textId="220894B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57,572,709</w:t>
            </w:r>
          </w:p>
        </w:tc>
        <w:tc>
          <w:tcPr>
            <w:tcW w:w="1296" w:type="dxa"/>
            <w:tcBorders>
              <w:bottom w:val="single" w:sz="4" w:space="0" w:color="auto"/>
            </w:tcBorders>
            <w:shd w:val="clear" w:color="auto" w:fill="FAFAFA"/>
            <w:vAlign w:val="bottom"/>
          </w:tcPr>
          <w:p w14:paraId="539CB16F" w14:textId="181FB51E" w:rsidR="00D648ED" w:rsidRPr="005671C0" w:rsidRDefault="00F6025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690,953,586</w:t>
            </w:r>
          </w:p>
        </w:tc>
        <w:tc>
          <w:tcPr>
            <w:tcW w:w="1296" w:type="dxa"/>
            <w:tcBorders>
              <w:bottom w:val="single" w:sz="4" w:space="0" w:color="auto"/>
            </w:tcBorders>
            <w:vAlign w:val="bottom"/>
          </w:tcPr>
          <w:p w14:paraId="3D4FC21F" w14:textId="560E081E"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321,301,852</w:t>
            </w:r>
          </w:p>
        </w:tc>
      </w:tr>
    </w:tbl>
    <w:p w14:paraId="4B789F21" w14:textId="125B71B0" w:rsidR="00924B5A" w:rsidRPr="005671C0" w:rsidRDefault="00924B5A" w:rsidP="005671C0">
      <w:pPr>
        <w:spacing w:after="0" w:line="240" w:lineRule="auto"/>
        <w:ind w:left="540" w:right="-45" w:hanging="540"/>
        <w:jc w:val="thaiDistribute"/>
        <w:rPr>
          <w:rFonts w:ascii="Arial" w:hAnsi="Arial" w:cs="Arial"/>
          <w:color w:val="000000"/>
          <w:sz w:val="18"/>
          <w:szCs w:val="18"/>
        </w:rPr>
      </w:pPr>
    </w:p>
    <w:p w14:paraId="6D7D865C" w14:textId="1C7F4272" w:rsidR="00BE6D1E" w:rsidRPr="005671C0" w:rsidRDefault="00BE6D1E" w:rsidP="005671C0">
      <w:pPr>
        <w:spacing w:after="0" w:line="240" w:lineRule="auto"/>
        <w:ind w:left="540" w:right="-45" w:hanging="540"/>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BE6D1E" w:rsidRPr="005671C0" w14:paraId="06F377C3" w14:textId="77777777" w:rsidTr="00BE6D1E">
        <w:trPr>
          <w:trHeight w:val="386"/>
        </w:trPr>
        <w:tc>
          <w:tcPr>
            <w:tcW w:w="9461" w:type="dxa"/>
            <w:shd w:val="clear" w:color="auto" w:fill="FFA543"/>
            <w:vAlign w:val="center"/>
          </w:tcPr>
          <w:p w14:paraId="03985B4E" w14:textId="6AEFB1E4" w:rsidR="00BE6D1E" w:rsidRPr="005671C0" w:rsidRDefault="00BE6D1E" w:rsidP="005671C0">
            <w:pPr>
              <w:spacing w:after="0" w:line="240" w:lineRule="auto"/>
              <w:ind w:left="432" w:hanging="432"/>
              <w:rPr>
                <w:rFonts w:ascii="Arial" w:hAnsi="Arial" w:cs="Arial"/>
                <w:b/>
                <w:bCs/>
                <w:color w:val="FFFFFF"/>
                <w:sz w:val="18"/>
                <w:szCs w:val="18"/>
                <w:cs/>
                <w:lang w:val="en-GB"/>
              </w:rPr>
            </w:pPr>
            <w:bookmarkStart w:id="24" w:name="_Hlk30407691"/>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3</w:t>
            </w:r>
            <w:r w:rsidR="00E87E48" w:rsidRPr="005671C0">
              <w:rPr>
                <w:rFonts w:ascii="Arial" w:hAnsi="Arial" w:cs="Arial"/>
                <w:b/>
                <w:bCs/>
                <w:color w:val="FFFFFF"/>
                <w:sz w:val="18"/>
                <w:szCs w:val="18"/>
                <w:lang w:val="en-GB"/>
              </w:rPr>
              <w:t>6</w:t>
            </w:r>
            <w:r w:rsidRPr="005671C0">
              <w:rPr>
                <w:rFonts w:ascii="Arial" w:hAnsi="Arial" w:cs="Arial"/>
                <w:b/>
                <w:bCs/>
                <w:color w:val="FFFFFF"/>
                <w:sz w:val="18"/>
                <w:szCs w:val="18"/>
                <w:lang w:val="en-GB"/>
              </w:rPr>
              <w:tab/>
              <w:t>Income tax</w:t>
            </w:r>
            <w:r w:rsidR="00E43870" w:rsidRPr="005671C0">
              <w:rPr>
                <w:rFonts w:ascii="Arial" w:hAnsi="Arial" w:cs="Arial"/>
                <w:b/>
                <w:bCs/>
                <w:color w:val="FFFFFF"/>
                <w:sz w:val="18"/>
                <w:szCs w:val="18"/>
                <w:lang w:val="en-GB"/>
              </w:rPr>
              <w:t xml:space="preserve"> </w:t>
            </w:r>
            <w:r w:rsidR="002C722A" w:rsidRPr="005671C0">
              <w:rPr>
                <w:rFonts w:ascii="Arial" w:hAnsi="Arial" w:cs="Arial"/>
                <w:b/>
                <w:bCs/>
                <w:color w:val="FFFFFF"/>
                <w:sz w:val="18"/>
                <w:szCs w:val="18"/>
                <w:lang w:val="en-GB"/>
              </w:rPr>
              <w:t>(</w:t>
            </w:r>
            <w:r w:rsidR="00E43870" w:rsidRPr="005671C0">
              <w:rPr>
                <w:rFonts w:ascii="Arial" w:hAnsi="Arial" w:cs="Arial"/>
                <w:b/>
                <w:bCs/>
                <w:color w:val="FFFFFF"/>
                <w:sz w:val="18"/>
                <w:szCs w:val="18"/>
                <w:lang w:val="en-GB"/>
              </w:rPr>
              <w:t>benefits</w:t>
            </w:r>
            <w:r w:rsidR="002C722A" w:rsidRPr="005671C0">
              <w:rPr>
                <w:rFonts w:ascii="Arial" w:hAnsi="Arial" w:cs="Arial"/>
                <w:b/>
                <w:bCs/>
                <w:color w:val="FFFFFF"/>
                <w:sz w:val="18"/>
                <w:szCs w:val="18"/>
                <w:lang w:val="en-GB"/>
              </w:rPr>
              <w:t>) expenses</w:t>
            </w:r>
          </w:p>
        </w:tc>
      </w:tr>
      <w:bookmarkEnd w:id="24"/>
    </w:tbl>
    <w:p w14:paraId="45461EB3" w14:textId="77777777" w:rsidR="00924B5A" w:rsidRPr="005671C0" w:rsidRDefault="00924B5A"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924B5A" w:rsidRPr="005671C0" w14:paraId="1E615D65" w14:textId="77777777" w:rsidTr="00FA33F9">
        <w:trPr>
          <w:cantSplit/>
          <w:trHeight w:val="20"/>
        </w:trPr>
        <w:tc>
          <w:tcPr>
            <w:tcW w:w="4267" w:type="dxa"/>
            <w:vAlign w:val="bottom"/>
          </w:tcPr>
          <w:p w14:paraId="2E148EF9"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5BDA70B"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7BE40DD"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8CB3F65"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484BC8C1"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1B8722F1" w14:textId="77777777" w:rsidTr="00FA33F9">
        <w:trPr>
          <w:cantSplit/>
          <w:trHeight w:val="20"/>
        </w:trPr>
        <w:tc>
          <w:tcPr>
            <w:tcW w:w="4267" w:type="dxa"/>
            <w:vAlign w:val="bottom"/>
          </w:tcPr>
          <w:p w14:paraId="1848B7E5"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38C39B9E" w14:textId="6B054129"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4335C48E" w14:textId="2FD0F418"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00C2525B" w14:textId="686D3F9A"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9DE2D93" w14:textId="74225001"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010578BC" w14:textId="77777777" w:rsidTr="00FA33F9">
        <w:trPr>
          <w:cantSplit/>
          <w:trHeight w:val="20"/>
        </w:trPr>
        <w:tc>
          <w:tcPr>
            <w:tcW w:w="4267" w:type="dxa"/>
            <w:vAlign w:val="bottom"/>
          </w:tcPr>
          <w:p w14:paraId="2A5441E2"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7D7035C4" w14:textId="3D0194B3"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4CBA905" w14:textId="5633E241"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42018BC" w14:textId="174EC1D6"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E6197B2" w14:textId="10CC65CD"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924B5A" w:rsidRPr="005671C0" w14:paraId="64BA3FA7" w14:textId="77777777" w:rsidTr="00E07A6F">
        <w:trPr>
          <w:cantSplit/>
          <w:trHeight w:val="20"/>
        </w:trPr>
        <w:tc>
          <w:tcPr>
            <w:tcW w:w="4267" w:type="dxa"/>
            <w:vAlign w:val="bottom"/>
          </w:tcPr>
          <w:p w14:paraId="49F57B85" w14:textId="77777777" w:rsidR="00924B5A" w:rsidRPr="005671C0" w:rsidRDefault="00924B5A"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69907222"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5777F54"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345CB8D2" w14:textId="77777777" w:rsidR="00924B5A" w:rsidRPr="005671C0" w:rsidRDefault="00924B5A"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42B1B11" w14:textId="77777777" w:rsidR="00924B5A" w:rsidRPr="005671C0" w:rsidRDefault="00924B5A" w:rsidP="005671C0">
            <w:pPr>
              <w:spacing w:after="0" w:line="240" w:lineRule="auto"/>
              <w:ind w:right="-72"/>
              <w:jc w:val="right"/>
              <w:rPr>
                <w:rFonts w:ascii="Arial" w:hAnsi="Arial" w:cs="Arial"/>
                <w:color w:val="000000"/>
                <w:sz w:val="12"/>
                <w:szCs w:val="12"/>
              </w:rPr>
            </w:pPr>
          </w:p>
        </w:tc>
      </w:tr>
      <w:tr w:rsidR="00D648ED" w:rsidRPr="005671C0" w14:paraId="4DAEEB84" w14:textId="77777777" w:rsidTr="00E07A6F">
        <w:trPr>
          <w:cantSplit/>
          <w:trHeight w:val="20"/>
        </w:trPr>
        <w:tc>
          <w:tcPr>
            <w:tcW w:w="4267" w:type="dxa"/>
            <w:vAlign w:val="bottom"/>
          </w:tcPr>
          <w:p w14:paraId="5828D9C2" w14:textId="77777777" w:rsidR="00D648ED" w:rsidRPr="005671C0" w:rsidRDefault="00D648ED" w:rsidP="005671C0">
            <w:pPr>
              <w:tabs>
                <w:tab w:val="left" w:pos="1080"/>
              </w:tabs>
              <w:spacing w:after="0" w:line="240" w:lineRule="auto"/>
              <w:ind w:left="-120"/>
              <w:rPr>
                <w:rFonts w:ascii="Arial" w:hAnsi="Arial" w:cs="Arial"/>
                <w:color w:val="000000"/>
                <w:spacing w:val="-2"/>
                <w:sz w:val="18"/>
                <w:szCs w:val="18"/>
                <w:rtl/>
                <w:cs/>
              </w:rPr>
            </w:pPr>
            <w:r w:rsidRPr="005671C0">
              <w:rPr>
                <w:rFonts w:ascii="Arial" w:hAnsi="Arial" w:cs="Arial"/>
                <w:color w:val="000000"/>
                <w:sz w:val="18"/>
                <w:szCs w:val="18"/>
              </w:rPr>
              <w:t>Current income tax</w:t>
            </w:r>
          </w:p>
        </w:tc>
        <w:tc>
          <w:tcPr>
            <w:tcW w:w="1296" w:type="dxa"/>
            <w:shd w:val="clear" w:color="auto" w:fill="FAFAFA"/>
            <w:vAlign w:val="bottom"/>
          </w:tcPr>
          <w:p w14:paraId="3236DD7D" w14:textId="26158D4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41,021,295</w:t>
            </w:r>
          </w:p>
        </w:tc>
        <w:tc>
          <w:tcPr>
            <w:tcW w:w="1296" w:type="dxa"/>
            <w:vAlign w:val="bottom"/>
          </w:tcPr>
          <w:p w14:paraId="7DDBE178" w14:textId="6FCD92B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64,565,111</w:t>
            </w:r>
          </w:p>
        </w:tc>
        <w:tc>
          <w:tcPr>
            <w:tcW w:w="1296" w:type="dxa"/>
            <w:shd w:val="clear" w:color="auto" w:fill="FAFAFA"/>
            <w:vAlign w:val="bottom"/>
          </w:tcPr>
          <w:p w14:paraId="7765A95C" w14:textId="3C825FE8"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8"/>
                <w:szCs w:val="18"/>
                <w:cs/>
                <w:lang w:val="en-US" w:bidi="th-TH"/>
              </w:rPr>
            </w:pPr>
            <w:r w:rsidRPr="005671C0">
              <w:rPr>
                <w:rFonts w:ascii="Arial" w:eastAsia="Arial" w:hAnsi="Arial" w:cs="Arial"/>
                <w:color w:val="000000"/>
                <w:sz w:val="18"/>
                <w:szCs w:val="18"/>
                <w:cs/>
                <w:lang w:val="en-US" w:bidi="th-TH"/>
              </w:rPr>
              <w:t>-</w:t>
            </w:r>
          </w:p>
        </w:tc>
        <w:tc>
          <w:tcPr>
            <w:tcW w:w="1296" w:type="dxa"/>
            <w:vAlign w:val="bottom"/>
          </w:tcPr>
          <w:p w14:paraId="121F1680" w14:textId="2DD91063"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8"/>
                <w:szCs w:val="18"/>
                <w:cs/>
                <w:lang w:val="en-US" w:bidi="th-TH"/>
              </w:rPr>
            </w:pPr>
            <w:r w:rsidRPr="005671C0">
              <w:rPr>
                <w:rFonts w:ascii="Arial" w:eastAsia="Arial" w:hAnsi="Arial" w:cs="Arial"/>
                <w:color w:val="000000"/>
                <w:sz w:val="18"/>
                <w:szCs w:val="18"/>
                <w:lang w:val="en-US"/>
              </w:rPr>
              <w:t>231,866</w:t>
            </w:r>
          </w:p>
        </w:tc>
      </w:tr>
      <w:tr w:rsidR="00D648ED" w:rsidRPr="005671C0" w14:paraId="63204440" w14:textId="77777777" w:rsidTr="00E07A6F">
        <w:trPr>
          <w:cantSplit/>
          <w:trHeight w:val="20"/>
        </w:trPr>
        <w:tc>
          <w:tcPr>
            <w:tcW w:w="4267" w:type="dxa"/>
            <w:vAlign w:val="bottom"/>
          </w:tcPr>
          <w:p w14:paraId="1332B2DF" w14:textId="77777777" w:rsidR="00D648ED" w:rsidRPr="005671C0" w:rsidRDefault="00D648ED" w:rsidP="005671C0">
            <w:pPr>
              <w:tabs>
                <w:tab w:val="left" w:pos="1080"/>
              </w:tabs>
              <w:spacing w:after="0" w:line="240" w:lineRule="auto"/>
              <w:ind w:left="-120"/>
              <w:rPr>
                <w:rFonts w:ascii="Arial" w:hAnsi="Arial" w:cs="Arial"/>
                <w:color w:val="000000"/>
                <w:sz w:val="18"/>
                <w:szCs w:val="18"/>
                <w:rtl/>
                <w:cs/>
              </w:rPr>
            </w:pPr>
            <w:r w:rsidRPr="005671C0">
              <w:rPr>
                <w:rFonts w:ascii="Arial" w:hAnsi="Arial" w:cs="Arial"/>
                <w:color w:val="000000"/>
                <w:sz w:val="18"/>
                <w:szCs w:val="18"/>
              </w:rPr>
              <w:t>Deferred income tax</w:t>
            </w:r>
          </w:p>
        </w:tc>
        <w:tc>
          <w:tcPr>
            <w:tcW w:w="1296" w:type="dxa"/>
            <w:shd w:val="clear" w:color="auto" w:fill="FAFAFA"/>
          </w:tcPr>
          <w:p w14:paraId="1B04D35B" w14:textId="6FE11CF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138,104,402</w:t>
            </w:r>
          </w:p>
        </w:tc>
        <w:tc>
          <w:tcPr>
            <w:tcW w:w="1296" w:type="dxa"/>
          </w:tcPr>
          <w:p w14:paraId="232D0255" w14:textId="718A5AD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(43,112,802)</w:t>
            </w:r>
          </w:p>
        </w:tc>
        <w:tc>
          <w:tcPr>
            <w:tcW w:w="1296" w:type="dxa"/>
            <w:shd w:val="clear" w:color="auto" w:fill="FAFAFA"/>
          </w:tcPr>
          <w:p w14:paraId="10BF3A2B" w14:textId="63CC0282"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5671C0">
              <w:rPr>
                <w:rFonts w:ascii="Arial" w:eastAsia="Arial" w:hAnsi="Arial" w:cs="Arial"/>
                <w:color w:val="000000"/>
                <w:sz w:val="18"/>
                <w:szCs w:val="18"/>
                <w:lang w:val="en-US"/>
              </w:rPr>
              <w:t>(20,981,240)</w:t>
            </w:r>
          </w:p>
        </w:tc>
        <w:tc>
          <w:tcPr>
            <w:tcW w:w="1296" w:type="dxa"/>
          </w:tcPr>
          <w:p w14:paraId="13273B72" w14:textId="3BBA3254"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5671C0">
              <w:rPr>
                <w:rFonts w:ascii="Arial" w:eastAsia="Arial" w:hAnsi="Arial" w:cs="Arial"/>
                <w:color w:val="000000"/>
                <w:sz w:val="18"/>
                <w:szCs w:val="18"/>
                <w:lang w:val="en-US"/>
              </w:rPr>
              <w:t>(21,957,807)</w:t>
            </w:r>
          </w:p>
        </w:tc>
      </w:tr>
      <w:tr w:rsidR="00D648ED" w:rsidRPr="005671C0" w14:paraId="4135274B" w14:textId="77777777" w:rsidTr="00EF31B7">
        <w:trPr>
          <w:cantSplit/>
          <w:trHeight w:val="20"/>
        </w:trPr>
        <w:tc>
          <w:tcPr>
            <w:tcW w:w="4267" w:type="dxa"/>
            <w:vAlign w:val="bottom"/>
          </w:tcPr>
          <w:p w14:paraId="1A9D9C5B" w14:textId="77777777" w:rsidR="00D648ED" w:rsidRPr="005671C0" w:rsidRDefault="00D648ED" w:rsidP="005671C0">
            <w:pPr>
              <w:tabs>
                <w:tab w:val="left" w:pos="1080"/>
              </w:tabs>
              <w:spacing w:after="0" w:line="240" w:lineRule="auto"/>
              <w:ind w:left="-120"/>
              <w:rPr>
                <w:rFonts w:ascii="Arial" w:hAnsi="Arial" w:cs="Arial"/>
                <w:b/>
                <w:bCs/>
                <w:color w:val="000000"/>
                <w:sz w:val="12"/>
                <w:szCs w:val="12"/>
                <w:rtl/>
                <w:cs/>
              </w:rPr>
            </w:pPr>
          </w:p>
        </w:tc>
        <w:tc>
          <w:tcPr>
            <w:tcW w:w="1296" w:type="dxa"/>
            <w:tcBorders>
              <w:top w:val="single" w:sz="4" w:space="0" w:color="auto"/>
            </w:tcBorders>
            <w:shd w:val="clear" w:color="auto" w:fill="FAFAFA"/>
            <w:vAlign w:val="bottom"/>
          </w:tcPr>
          <w:p w14:paraId="2B84186A" w14:textId="77777777" w:rsidR="00D648ED" w:rsidRPr="005671C0" w:rsidRDefault="00D648ED"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05A96DAF" w14:textId="77777777" w:rsidR="00D648ED" w:rsidRPr="005671C0" w:rsidRDefault="00D648ED"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4FE17783" w14:textId="77777777"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2"/>
                <w:szCs w:val="12"/>
                <w:lang w:val="en-US"/>
              </w:rPr>
            </w:pPr>
          </w:p>
        </w:tc>
        <w:tc>
          <w:tcPr>
            <w:tcW w:w="1296" w:type="dxa"/>
            <w:tcBorders>
              <w:top w:val="single" w:sz="4" w:space="0" w:color="auto"/>
            </w:tcBorders>
            <w:vAlign w:val="bottom"/>
          </w:tcPr>
          <w:p w14:paraId="17B2CB7D" w14:textId="77777777"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2"/>
                <w:szCs w:val="12"/>
                <w:lang w:val="en-US"/>
              </w:rPr>
            </w:pPr>
          </w:p>
        </w:tc>
      </w:tr>
      <w:tr w:rsidR="00D648ED" w:rsidRPr="005671C0" w14:paraId="2B1CC5C5" w14:textId="77777777" w:rsidTr="00D648ED">
        <w:trPr>
          <w:cantSplit/>
          <w:trHeight w:val="20"/>
        </w:trPr>
        <w:tc>
          <w:tcPr>
            <w:tcW w:w="4267" w:type="dxa"/>
            <w:vAlign w:val="bottom"/>
          </w:tcPr>
          <w:p w14:paraId="2F313A85" w14:textId="5FE5EB74" w:rsidR="00D648ED" w:rsidRPr="005671C0" w:rsidRDefault="00EC1F79" w:rsidP="005671C0">
            <w:pPr>
              <w:tabs>
                <w:tab w:val="left" w:pos="1080"/>
              </w:tabs>
              <w:spacing w:after="0" w:line="240" w:lineRule="auto"/>
              <w:ind w:left="-120"/>
              <w:rPr>
                <w:rFonts w:ascii="Arial" w:hAnsi="Arial" w:cs="Arial"/>
                <w:color w:val="000000"/>
                <w:sz w:val="18"/>
                <w:szCs w:val="18"/>
                <w:rtl/>
                <w:cs/>
              </w:rPr>
            </w:pPr>
            <w:r w:rsidRPr="005671C0">
              <w:rPr>
                <w:rFonts w:ascii="Arial" w:hAnsi="Arial" w:cs="Arial"/>
                <w:color w:val="000000"/>
                <w:sz w:val="18"/>
                <w:szCs w:val="18"/>
              </w:rPr>
              <w:t>(Benefits) income tax expenses</w:t>
            </w:r>
          </w:p>
        </w:tc>
        <w:tc>
          <w:tcPr>
            <w:tcW w:w="1296" w:type="dxa"/>
            <w:tcBorders>
              <w:bottom w:val="single" w:sz="4" w:space="0" w:color="auto"/>
            </w:tcBorders>
            <w:shd w:val="clear" w:color="auto" w:fill="FAFAFA"/>
          </w:tcPr>
          <w:p w14:paraId="0E9EC4BB" w14:textId="38FB617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179,125,697</w:t>
            </w:r>
          </w:p>
        </w:tc>
        <w:tc>
          <w:tcPr>
            <w:tcW w:w="1296" w:type="dxa"/>
            <w:tcBorders>
              <w:bottom w:val="single" w:sz="4" w:space="0" w:color="auto"/>
            </w:tcBorders>
          </w:tcPr>
          <w:p w14:paraId="7BEDE730" w14:textId="35C6A4B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21,452,309</w:t>
            </w:r>
          </w:p>
        </w:tc>
        <w:tc>
          <w:tcPr>
            <w:tcW w:w="1296" w:type="dxa"/>
            <w:tcBorders>
              <w:bottom w:val="single" w:sz="4" w:space="0" w:color="auto"/>
            </w:tcBorders>
            <w:shd w:val="clear" w:color="auto" w:fill="FAFAFA"/>
          </w:tcPr>
          <w:p w14:paraId="70CB118C" w14:textId="20AAB6D6"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5671C0">
              <w:rPr>
                <w:rFonts w:ascii="Arial" w:eastAsia="Arial" w:hAnsi="Arial" w:cs="Arial"/>
                <w:color w:val="000000"/>
                <w:sz w:val="18"/>
                <w:szCs w:val="18"/>
                <w:lang w:val="en-US"/>
              </w:rPr>
              <w:t>(20,981,240)</w:t>
            </w:r>
          </w:p>
        </w:tc>
        <w:tc>
          <w:tcPr>
            <w:tcW w:w="1296" w:type="dxa"/>
            <w:tcBorders>
              <w:bottom w:val="single" w:sz="4" w:space="0" w:color="auto"/>
            </w:tcBorders>
          </w:tcPr>
          <w:p w14:paraId="396D2477" w14:textId="1A08D57B" w:rsidR="00D648ED" w:rsidRPr="005671C0" w:rsidRDefault="00D648ED" w:rsidP="005671C0">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5671C0">
              <w:rPr>
                <w:rFonts w:ascii="Arial" w:eastAsia="Arial" w:hAnsi="Arial" w:cs="Arial"/>
                <w:color w:val="000000"/>
                <w:sz w:val="18"/>
                <w:szCs w:val="18"/>
                <w:lang w:val="en-US"/>
              </w:rPr>
              <w:t>(21,725,941)</w:t>
            </w:r>
          </w:p>
        </w:tc>
      </w:tr>
    </w:tbl>
    <w:p w14:paraId="7291816D" w14:textId="77777777" w:rsidR="00CF6E03" w:rsidRPr="005671C0" w:rsidRDefault="00CF6E03"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r w:rsidRPr="005671C0">
        <w:rPr>
          <w:rFonts w:ascii="Arial" w:hAnsi="Arial" w:cs="Arial"/>
          <w:color w:val="000000"/>
          <w:sz w:val="18"/>
          <w:szCs w:val="18"/>
        </w:rPr>
        <w:br w:type="page"/>
      </w:r>
    </w:p>
    <w:p w14:paraId="51C2E412" w14:textId="763EA25C" w:rsidR="00924B5A" w:rsidRPr="005671C0" w:rsidRDefault="00924B5A"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r w:rsidRPr="005671C0">
        <w:rPr>
          <w:rFonts w:ascii="Arial" w:hAnsi="Arial" w:cs="Arial"/>
          <w:color w:val="000000"/>
          <w:sz w:val="18"/>
          <w:szCs w:val="18"/>
        </w:rPr>
        <w:t>The</w:t>
      </w:r>
      <w:r w:rsidR="0077083E" w:rsidRPr="005671C0">
        <w:rPr>
          <w:rFonts w:ascii="Arial" w:hAnsi="Arial" w:cs="Arial"/>
          <w:color w:val="000000"/>
          <w:sz w:val="18"/>
          <w:szCs w:val="18"/>
        </w:rPr>
        <w:t xml:space="preserve"> income</w:t>
      </w:r>
      <w:r w:rsidRPr="005671C0">
        <w:rPr>
          <w:rFonts w:ascii="Arial" w:hAnsi="Arial" w:cs="Arial"/>
          <w:color w:val="000000"/>
          <w:sz w:val="18"/>
          <w:szCs w:val="18"/>
        </w:rPr>
        <w:t xml:space="preserve"> tax</w:t>
      </w:r>
      <w:r w:rsidR="00E43870" w:rsidRPr="005671C0">
        <w:rPr>
          <w:rFonts w:ascii="Arial" w:hAnsi="Arial" w:cs="Arial"/>
          <w:color w:val="000000"/>
          <w:sz w:val="18"/>
          <w:szCs w:val="18"/>
        </w:rPr>
        <w:t xml:space="preserve"> </w:t>
      </w:r>
      <w:r w:rsidR="002C722A" w:rsidRPr="005671C0">
        <w:rPr>
          <w:rFonts w:ascii="Arial" w:hAnsi="Arial" w:cs="Arial"/>
          <w:color w:val="000000"/>
          <w:sz w:val="18"/>
          <w:szCs w:val="18"/>
        </w:rPr>
        <w:t>(</w:t>
      </w:r>
      <w:r w:rsidR="00E43870" w:rsidRPr="005671C0">
        <w:rPr>
          <w:rFonts w:ascii="Arial" w:hAnsi="Arial" w:cs="Arial"/>
          <w:color w:val="000000"/>
          <w:sz w:val="18"/>
          <w:szCs w:val="18"/>
        </w:rPr>
        <w:t>benefits</w:t>
      </w:r>
      <w:r w:rsidR="002C722A" w:rsidRPr="005671C0">
        <w:rPr>
          <w:rFonts w:ascii="Arial" w:hAnsi="Arial" w:cs="Arial"/>
          <w:color w:val="000000"/>
          <w:sz w:val="18"/>
          <w:szCs w:val="18"/>
        </w:rPr>
        <w:t>) expenses</w:t>
      </w:r>
      <w:r w:rsidRPr="005671C0">
        <w:rPr>
          <w:rFonts w:ascii="Arial" w:hAnsi="Arial" w:cs="Arial"/>
          <w:color w:val="000000"/>
          <w:sz w:val="18"/>
          <w:szCs w:val="18"/>
        </w:rPr>
        <w:t xml:space="preserve"> on the Group’s </w:t>
      </w:r>
      <w:r w:rsidR="00CD76D8" w:rsidRPr="005671C0">
        <w:rPr>
          <w:rFonts w:ascii="Arial" w:hAnsi="Arial" w:cs="Arial"/>
          <w:color w:val="000000"/>
          <w:sz w:val="18"/>
          <w:szCs w:val="18"/>
        </w:rPr>
        <w:t xml:space="preserve">and the Company’s </w:t>
      </w:r>
      <w:r w:rsidRPr="005671C0">
        <w:rPr>
          <w:rFonts w:ascii="Arial" w:hAnsi="Arial" w:cs="Arial"/>
          <w:color w:val="000000"/>
          <w:sz w:val="18"/>
          <w:szCs w:val="18"/>
        </w:rPr>
        <w:t xml:space="preserve">profit </w:t>
      </w:r>
      <w:r w:rsidR="0065437C" w:rsidRPr="005671C0">
        <w:rPr>
          <w:rFonts w:ascii="Arial" w:hAnsi="Arial" w:cs="Arial"/>
          <w:color w:val="000000"/>
          <w:sz w:val="18"/>
          <w:szCs w:val="18"/>
        </w:rPr>
        <w:t xml:space="preserve">(loss) </w:t>
      </w:r>
      <w:r w:rsidRPr="005671C0">
        <w:rPr>
          <w:rFonts w:ascii="Arial" w:hAnsi="Arial" w:cs="Arial"/>
          <w:color w:val="000000"/>
          <w:sz w:val="18"/>
          <w:szCs w:val="18"/>
        </w:rPr>
        <w:t>before tax differs from the theoretical amount that would arise using the basic tax rate of the home country of the Company as follows:</w:t>
      </w:r>
    </w:p>
    <w:p w14:paraId="3CB46240" w14:textId="77777777" w:rsidR="00924B5A" w:rsidRPr="005671C0" w:rsidRDefault="00924B5A"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color w:val="000000"/>
          <w:sz w:val="18"/>
          <w:szCs w:val="18"/>
          <w:lang w:val="en-US"/>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44890" w:rsidRPr="005671C0" w14:paraId="11C3A5FD" w14:textId="77777777" w:rsidTr="00D648ED">
        <w:trPr>
          <w:cantSplit/>
          <w:trHeight w:val="20"/>
        </w:trPr>
        <w:tc>
          <w:tcPr>
            <w:tcW w:w="4258" w:type="dxa"/>
            <w:vAlign w:val="bottom"/>
          </w:tcPr>
          <w:p w14:paraId="6F2A17AD"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CDB2D4D"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F65BAB7"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CB8CCDB"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1897C740"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161312D2" w14:textId="77777777" w:rsidTr="00D648ED">
        <w:trPr>
          <w:cantSplit/>
          <w:trHeight w:val="20"/>
        </w:trPr>
        <w:tc>
          <w:tcPr>
            <w:tcW w:w="4258" w:type="dxa"/>
            <w:vAlign w:val="bottom"/>
          </w:tcPr>
          <w:p w14:paraId="19C3962E"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7F65302F" w14:textId="19D3629C"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7F6743B" w14:textId="4909FBDC"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74D5F0B2" w14:textId="2EC3DFEA"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4E7FC0C5" w14:textId="4C2BD619"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4BEBCFA8" w14:textId="77777777" w:rsidTr="00D648ED">
        <w:trPr>
          <w:cantSplit/>
          <w:trHeight w:val="20"/>
        </w:trPr>
        <w:tc>
          <w:tcPr>
            <w:tcW w:w="4258" w:type="dxa"/>
            <w:vAlign w:val="bottom"/>
          </w:tcPr>
          <w:p w14:paraId="74C5C02D"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616A7FE6" w14:textId="463610C7"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DB976A4" w14:textId="4720EFC2"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F09547B" w14:textId="3EDF6E7F"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3FAE9E6" w14:textId="169F2EAC"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44890" w:rsidRPr="005671C0" w14:paraId="3BA11841" w14:textId="77777777" w:rsidTr="00D648ED">
        <w:trPr>
          <w:cantSplit/>
          <w:trHeight w:val="20"/>
        </w:trPr>
        <w:tc>
          <w:tcPr>
            <w:tcW w:w="4258" w:type="dxa"/>
            <w:vAlign w:val="bottom"/>
          </w:tcPr>
          <w:p w14:paraId="308A353A" w14:textId="77777777" w:rsidR="00924B5A" w:rsidRPr="005671C0" w:rsidRDefault="00924B5A"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128B9B4"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268FABE"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0682863"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6E21DE1"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D648ED" w:rsidRPr="005671C0" w14:paraId="29CE05CE" w14:textId="1F57C8A3" w:rsidTr="00D648ED">
        <w:trPr>
          <w:cantSplit/>
          <w:trHeight w:val="20"/>
        </w:trPr>
        <w:tc>
          <w:tcPr>
            <w:tcW w:w="4258" w:type="dxa"/>
          </w:tcPr>
          <w:p w14:paraId="2E2C5573" w14:textId="46A114EC"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Profit (Loss) before tax</w:t>
            </w:r>
          </w:p>
        </w:tc>
        <w:tc>
          <w:tcPr>
            <w:tcW w:w="1296" w:type="dxa"/>
            <w:tcBorders>
              <w:bottom w:val="single" w:sz="4" w:space="0" w:color="auto"/>
            </w:tcBorders>
            <w:shd w:val="clear" w:color="auto" w:fill="FAFAFA"/>
          </w:tcPr>
          <w:p w14:paraId="75D6DC77" w14:textId="6AD73CE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619,532,948</w:t>
            </w:r>
          </w:p>
        </w:tc>
        <w:tc>
          <w:tcPr>
            <w:tcW w:w="1296" w:type="dxa"/>
            <w:tcBorders>
              <w:bottom w:val="single" w:sz="4" w:space="0" w:color="auto"/>
            </w:tcBorders>
          </w:tcPr>
          <w:p w14:paraId="4ED4AA34" w14:textId="345F960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42,991,464</w:t>
            </w:r>
          </w:p>
        </w:tc>
        <w:tc>
          <w:tcPr>
            <w:tcW w:w="1296" w:type="dxa"/>
            <w:tcBorders>
              <w:bottom w:val="single" w:sz="4" w:space="0" w:color="auto"/>
            </w:tcBorders>
            <w:shd w:val="clear" w:color="auto" w:fill="FAFAFA"/>
          </w:tcPr>
          <w:p w14:paraId="4F927929" w14:textId="006FC731" w:rsidR="00D648ED"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191,102,472</w:t>
            </w:r>
          </w:p>
        </w:tc>
        <w:tc>
          <w:tcPr>
            <w:tcW w:w="1296" w:type="dxa"/>
            <w:tcBorders>
              <w:bottom w:val="single" w:sz="4" w:space="0" w:color="auto"/>
            </w:tcBorders>
          </w:tcPr>
          <w:p w14:paraId="413F05CB" w14:textId="170BD85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(107,713,619)</w:t>
            </w:r>
          </w:p>
        </w:tc>
      </w:tr>
      <w:tr w:rsidR="00D648ED" w:rsidRPr="005671C0" w14:paraId="4515DA2B" w14:textId="688952BA" w:rsidTr="00D648ED">
        <w:trPr>
          <w:cantSplit/>
          <w:trHeight w:val="64"/>
        </w:trPr>
        <w:tc>
          <w:tcPr>
            <w:tcW w:w="4258" w:type="dxa"/>
          </w:tcPr>
          <w:p w14:paraId="5FC16722"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199E5F24"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6BB4AF1C"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0DAEA682"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0367AE9" w14:textId="564BEE28"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4C1304AE" w14:textId="77777777" w:rsidTr="00D648ED">
        <w:trPr>
          <w:cantSplit/>
          <w:trHeight w:val="20"/>
        </w:trPr>
        <w:tc>
          <w:tcPr>
            <w:tcW w:w="4258" w:type="dxa"/>
          </w:tcPr>
          <w:p w14:paraId="725F6CD3" w14:textId="4BE04CAB"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ight="-93"/>
              <w:rPr>
                <w:rFonts w:ascii="Arial" w:hAnsi="Arial" w:cs="Arial"/>
                <w:color w:val="000000"/>
                <w:spacing w:val="-4"/>
                <w:sz w:val="18"/>
                <w:szCs w:val="18"/>
                <w:rtl/>
                <w:cs/>
              </w:rPr>
            </w:pPr>
            <w:r w:rsidRPr="005671C0">
              <w:rPr>
                <w:rFonts w:ascii="Arial" w:hAnsi="Arial" w:cs="Arial"/>
                <w:color w:val="000000"/>
                <w:spacing w:val="-4"/>
                <w:sz w:val="18"/>
                <w:szCs w:val="18"/>
              </w:rPr>
              <w:t xml:space="preserve">Tax calculated at a tax rate of </w:t>
            </w:r>
            <w:r w:rsidRPr="005671C0">
              <w:rPr>
                <w:rFonts w:ascii="Arial" w:hAnsi="Arial" w:cs="Arial"/>
                <w:color w:val="000000"/>
                <w:spacing w:val="-4"/>
                <w:sz w:val="18"/>
                <w:szCs w:val="18"/>
                <w:lang w:val="en-GB"/>
              </w:rPr>
              <w:t>20</w:t>
            </w:r>
            <w:r w:rsidRPr="005671C0">
              <w:rPr>
                <w:rFonts w:ascii="Arial" w:hAnsi="Arial" w:cs="Arial"/>
                <w:color w:val="000000"/>
                <w:spacing w:val="-4"/>
                <w:sz w:val="18"/>
                <w:szCs w:val="18"/>
              </w:rPr>
              <w:t>%</w:t>
            </w:r>
          </w:p>
        </w:tc>
        <w:tc>
          <w:tcPr>
            <w:tcW w:w="1296" w:type="dxa"/>
            <w:shd w:val="clear" w:color="auto" w:fill="FAFAFA"/>
          </w:tcPr>
          <w:p w14:paraId="51DED4A3" w14:textId="6C8A0AE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123,906,590</w:t>
            </w:r>
          </w:p>
        </w:tc>
        <w:tc>
          <w:tcPr>
            <w:tcW w:w="1296" w:type="dxa"/>
          </w:tcPr>
          <w:p w14:paraId="6C903FF6" w14:textId="3BFC297E"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8,598,293</w:t>
            </w:r>
          </w:p>
        </w:tc>
        <w:tc>
          <w:tcPr>
            <w:tcW w:w="1296" w:type="dxa"/>
            <w:shd w:val="clear" w:color="auto" w:fill="FAFAFA"/>
          </w:tcPr>
          <w:p w14:paraId="74F2BCE5" w14:textId="01569500" w:rsidR="00D648ED"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38,220,494</w:t>
            </w:r>
          </w:p>
        </w:tc>
        <w:tc>
          <w:tcPr>
            <w:tcW w:w="1296" w:type="dxa"/>
          </w:tcPr>
          <w:p w14:paraId="1F459933" w14:textId="55FBAE3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(21,542,724)</w:t>
            </w:r>
          </w:p>
        </w:tc>
      </w:tr>
      <w:tr w:rsidR="00D648ED" w:rsidRPr="005671C0" w14:paraId="57186A43" w14:textId="77777777" w:rsidTr="00D648ED">
        <w:trPr>
          <w:cantSplit/>
          <w:trHeight w:val="20"/>
        </w:trPr>
        <w:tc>
          <w:tcPr>
            <w:tcW w:w="4258" w:type="dxa"/>
          </w:tcPr>
          <w:p w14:paraId="10A7682C"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Tax effect of:</w:t>
            </w:r>
          </w:p>
        </w:tc>
        <w:tc>
          <w:tcPr>
            <w:tcW w:w="1296" w:type="dxa"/>
            <w:shd w:val="clear" w:color="auto" w:fill="FAFAFA"/>
          </w:tcPr>
          <w:p w14:paraId="0154151D"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Pr>
          <w:p w14:paraId="11BAA4B2"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tcPr>
          <w:p w14:paraId="404D0C1E"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Pr>
          <w:p w14:paraId="66D6BCDD"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016DBDFE" w14:textId="77777777" w:rsidTr="00D648ED">
        <w:trPr>
          <w:cantSplit/>
          <w:trHeight w:val="20"/>
        </w:trPr>
        <w:tc>
          <w:tcPr>
            <w:tcW w:w="4258" w:type="dxa"/>
          </w:tcPr>
          <w:p w14:paraId="5EB16F78"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Non-deductible expenses for tax purposes</w:t>
            </w:r>
          </w:p>
        </w:tc>
        <w:tc>
          <w:tcPr>
            <w:tcW w:w="1296" w:type="dxa"/>
            <w:shd w:val="clear" w:color="auto" w:fill="FAFAFA"/>
          </w:tcPr>
          <w:p w14:paraId="580E3458" w14:textId="3356961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11,485,456</w:t>
            </w:r>
          </w:p>
        </w:tc>
        <w:tc>
          <w:tcPr>
            <w:tcW w:w="1296" w:type="dxa"/>
          </w:tcPr>
          <w:p w14:paraId="33FB076F" w14:textId="091474D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11,332,078</w:t>
            </w:r>
          </w:p>
        </w:tc>
        <w:tc>
          <w:tcPr>
            <w:tcW w:w="1296" w:type="dxa"/>
            <w:shd w:val="clear" w:color="auto" w:fill="FAFAFA"/>
          </w:tcPr>
          <w:p w14:paraId="405903A4" w14:textId="70D39F8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3,257,924</w:t>
            </w:r>
          </w:p>
        </w:tc>
        <w:tc>
          <w:tcPr>
            <w:tcW w:w="1296" w:type="dxa"/>
          </w:tcPr>
          <w:p w14:paraId="31ED8E02" w14:textId="459861E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2,112,522</w:t>
            </w:r>
          </w:p>
        </w:tc>
      </w:tr>
      <w:tr w:rsidR="00D648ED" w:rsidRPr="005671C0" w14:paraId="173B745E" w14:textId="77777777" w:rsidTr="00D648ED">
        <w:trPr>
          <w:cantSplit/>
          <w:trHeight w:val="20"/>
        </w:trPr>
        <w:tc>
          <w:tcPr>
            <w:tcW w:w="4258" w:type="dxa"/>
          </w:tcPr>
          <w:p w14:paraId="6A1E75E3"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Double </w:t>
            </w:r>
            <w:proofErr w:type="gramStart"/>
            <w:r w:rsidRPr="005671C0">
              <w:rPr>
                <w:rFonts w:ascii="Arial" w:hAnsi="Arial" w:cs="Arial"/>
                <w:color w:val="000000"/>
                <w:sz w:val="18"/>
                <w:szCs w:val="18"/>
              </w:rPr>
              <w:t>tax deductible</w:t>
            </w:r>
            <w:proofErr w:type="gramEnd"/>
            <w:r w:rsidRPr="005671C0">
              <w:rPr>
                <w:rFonts w:ascii="Arial" w:hAnsi="Arial" w:cs="Arial"/>
                <w:color w:val="000000"/>
                <w:sz w:val="18"/>
                <w:szCs w:val="18"/>
              </w:rPr>
              <w:t xml:space="preserve"> expenses</w:t>
            </w:r>
          </w:p>
        </w:tc>
        <w:tc>
          <w:tcPr>
            <w:tcW w:w="1296" w:type="dxa"/>
            <w:shd w:val="clear" w:color="auto" w:fill="FAFAFA"/>
          </w:tcPr>
          <w:p w14:paraId="2D9D83A6" w14:textId="01F0A6E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(94,634)</w:t>
            </w:r>
          </w:p>
        </w:tc>
        <w:tc>
          <w:tcPr>
            <w:tcW w:w="1296" w:type="dxa"/>
          </w:tcPr>
          <w:p w14:paraId="0ED031C1" w14:textId="08D8F9A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(63,672)</w:t>
            </w:r>
          </w:p>
        </w:tc>
        <w:tc>
          <w:tcPr>
            <w:tcW w:w="1296" w:type="dxa"/>
            <w:shd w:val="clear" w:color="auto" w:fill="FAFAFA"/>
          </w:tcPr>
          <w:p w14:paraId="6411604D" w14:textId="06EDBE2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(94,634)</w:t>
            </w:r>
          </w:p>
        </w:tc>
        <w:tc>
          <w:tcPr>
            <w:tcW w:w="1296" w:type="dxa"/>
          </w:tcPr>
          <w:p w14:paraId="09A843BE" w14:textId="60B0519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(63,672)</w:t>
            </w:r>
          </w:p>
        </w:tc>
      </w:tr>
      <w:tr w:rsidR="00D648ED" w:rsidRPr="005671C0" w14:paraId="4AB9589E" w14:textId="77777777" w:rsidTr="00D648ED">
        <w:trPr>
          <w:cantSplit/>
          <w:trHeight w:val="20"/>
        </w:trPr>
        <w:tc>
          <w:tcPr>
            <w:tcW w:w="4258" w:type="dxa"/>
          </w:tcPr>
          <w:p w14:paraId="034AC8BC" w14:textId="50ADC8F3" w:rsidR="00D648ED" w:rsidRPr="005671C0" w:rsidRDefault="0065437C"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w:t>
            </w:r>
            <w:r w:rsidRPr="005671C0">
              <w:rPr>
                <w:rFonts w:ascii="Arial" w:hAnsi="Arial" w:cs="Browallia New"/>
                <w:color w:val="000000"/>
                <w:sz w:val="18"/>
                <w:lang w:val="en-GB" w:bidi="th-TH"/>
              </w:rPr>
              <w:t xml:space="preserve">Additional tax </w:t>
            </w:r>
            <w:r w:rsidRPr="005671C0">
              <w:rPr>
                <w:rFonts w:ascii="Arial" w:hAnsi="Arial" w:cs="Arial"/>
                <w:color w:val="000000"/>
                <w:sz w:val="18"/>
                <w:szCs w:val="18"/>
              </w:rPr>
              <w:t>income</w:t>
            </w:r>
          </w:p>
        </w:tc>
        <w:tc>
          <w:tcPr>
            <w:tcW w:w="1296" w:type="dxa"/>
            <w:shd w:val="clear" w:color="auto" w:fill="FAFAFA"/>
          </w:tcPr>
          <w:p w14:paraId="670394BC" w14:textId="6736137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12,762,072</w:t>
            </w:r>
          </w:p>
        </w:tc>
        <w:tc>
          <w:tcPr>
            <w:tcW w:w="1296" w:type="dxa"/>
          </w:tcPr>
          <w:p w14:paraId="0F6DD23C" w14:textId="2096D79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tcPr>
          <w:p w14:paraId="0326FB6D" w14:textId="55D9774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8,869,522</w:t>
            </w:r>
          </w:p>
        </w:tc>
        <w:tc>
          <w:tcPr>
            <w:tcW w:w="1296" w:type="dxa"/>
          </w:tcPr>
          <w:p w14:paraId="09883DD9" w14:textId="12C193D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7E9B408B" w14:textId="77777777" w:rsidTr="00D648ED">
        <w:trPr>
          <w:cantSplit/>
          <w:trHeight w:val="20"/>
        </w:trPr>
        <w:tc>
          <w:tcPr>
            <w:tcW w:w="4258" w:type="dxa"/>
          </w:tcPr>
          <w:p w14:paraId="5EEBF14B"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   Income </w:t>
            </w:r>
            <w:proofErr w:type="gramStart"/>
            <w:r w:rsidRPr="005671C0">
              <w:rPr>
                <w:rFonts w:ascii="Arial" w:hAnsi="Arial" w:cs="Arial"/>
                <w:color w:val="000000"/>
                <w:sz w:val="18"/>
                <w:szCs w:val="18"/>
              </w:rPr>
              <w:t>exempt</w:t>
            </w:r>
            <w:proofErr w:type="gramEnd"/>
            <w:r w:rsidRPr="005671C0">
              <w:rPr>
                <w:rFonts w:ascii="Arial" w:hAnsi="Arial" w:cs="Arial"/>
                <w:color w:val="000000"/>
                <w:sz w:val="18"/>
                <w:szCs w:val="18"/>
              </w:rPr>
              <w:t xml:space="preserve"> from tax</w:t>
            </w:r>
          </w:p>
        </w:tc>
        <w:tc>
          <w:tcPr>
            <w:tcW w:w="1296" w:type="dxa"/>
            <w:shd w:val="clear" w:color="auto" w:fill="FAFAFA"/>
          </w:tcPr>
          <w:p w14:paraId="1C94BE76" w14:textId="2751900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Pr>
          <w:p w14:paraId="115B8425" w14:textId="7E5C933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tcPr>
          <w:p w14:paraId="7EE939A8" w14:textId="3DD6037A" w:rsidR="00D648ED"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(70,881,902)</w:t>
            </w:r>
          </w:p>
        </w:tc>
        <w:tc>
          <w:tcPr>
            <w:tcW w:w="1296" w:type="dxa"/>
          </w:tcPr>
          <w:p w14:paraId="5455E767" w14:textId="48686DF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(2,999,996)</w:t>
            </w:r>
          </w:p>
        </w:tc>
      </w:tr>
      <w:tr w:rsidR="00D648ED" w:rsidRPr="005671C0" w14:paraId="4F931FF4" w14:textId="77777777" w:rsidTr="00D648ED">
        <w:trPr>
          <w:cantSplit/>
          <w:trHeight w:val="20"/>
        </w:trPr>
        <w:tc>
          <w:tcPr>
            <w:tcW w:w="4258" w:type="dxa"/>
          </w:tcPr>
          <w:p w14:paraId="5ABACA45" w14:textId="6AB16A51" w:rsidR="00D648ED" w:rsidRPr="005671C0" w:rsidRDefault="0065437C"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Browallia New"/>
                <w:color w:val="000000"/>
                <w:sz w:val="18"/>
                <w:cs/>
                <w:lang w:val="en-GB" w:bidi="th-TH"/>
              </w:rPr>
            </w:pPr>
            <w:r w:rsidRPr="005671C0">
              <w:rPr>
                <w:rFonts w:ascii="Arial" w:hAnsi="Arial" w:cs="Arial"/>
                <w:color w:val="000000"/>
                <w:sz w:val="18"/>
                <w:szCs w:val="18"/>
                <w:lang w:bidi="th-TH"/>
              </w:rPr>
              <w:t xml:space="preserve">   </w:t>
            </w:r>
            <w:r w:rsidR="00EC1F79" w:rsidRPr="005671C0">
              <w:rPr>
                <w:rFonts w:ascii="Arial" w:hAnsi="Arial" w:cs="Arial"/>
                <w:spacing w:val="-6"/>
                <w:sz w:val="18"/>
                <w:szCs w:val="18"/>
              </w:rPr>
              <w:t>Tax losses for the year for which no deferred income</w:t>
            </w:r>
            <w:r w:rsidR="00EC1F79" w:rsidRPr="005671C0">
              <w:rPr>
                <w:rFonts w:ascii="Arial" w:hAnsi="Arial" w:cs="Arial"/>
                <w:spacing w:val="-6"/>
                <w:sz w:val="18"/>
                <w:szCs w:val="18"/>
              </w:rPr>
              <w:br/>
            </w:r>
            <w:r w:rsidR="00EC1F79" w:rsidRPr="005671C0">
              <w:rPr>
                <w:rFonts w:ascii="Arial" w:hAnsi="Arial" w:cs="Arial"/>
                <w:sz w:val="18"/>
                <w:szCs w:val="18"/>
              </w:rPr>
              <w:t xml:space="preserve">      tax asset was </w:t>
            </w:r>
            <w:proofErr w:type="spellStart"/>
            <w:r w:rsidR="00EC1F79" w:rsidRPr="005671C0">
              <w:rPr>
                <w:rFonts w:ascii="Arial" w:hAnsi="Arial" w:cs="Arial"/>
                <w:sz w:val="18"/>
                <w:szCs w:val="18"/>
              </w:rPr>
              <w:t>recognised</w:t>
            </w:r>
            <w:proofErr w:type="spellEnd"/>
          </w:p>
        </w:tc>
        <w:tc>
          <w:tcPr>
            <w:tcW w:w="1296" w:type="dxa"/>
            <w:shd w:val="clear" w:color="auto" w:fill="FAFAFA"/>
          </w:tcPr>
          <w:p w14:paraId="0032DAC6" w14:textId="77777777" w:rsidR="00EC1F79" w:rsidRPr="005671C0" w:rsidRDefault="00EC1F79" w:rsidP="005671C0">
            <w:pPr>
              <w:spacing w:after="0" w:line="240" w:lineRule="auto"/>
              <w:ind w:right="-72"/>
              <w:jc w:val="right"/>
              <w:rPr>
                <w:rFonts w:ascii="Arial" w:hAnsi="Arial" w:cs="Arial"/>
                <w:color w:val="000000"/>
                <w:sz w:val="18"/>
                <w:szCs w:val="18"/>
              </w:rPr>
            </w:pPr>
          </w:p>
          <w:p w14:paraId="4AEE8CFC" w14:textId="3348856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30,277,496</w:t>
            </w:r>
          </w:p>
        </w:tc>
        <w:tc>
          <w:tcPr>
            <w:tcW w:w="1296" w:type="dxa"/>
          </w:tcPr>
          <w:p w14:paraId="1D82888F" w14:textId="77777777" w:rsidR="00EC1F79" w:rsidRPr="005671C0" w:rsidRDefault="00EC1F79" w:rsidP="005671C0">
            <w:pPr>
              <w:spacing w:after="0" w:line="240" w:lineRule="auto"/>
              <w:ind w:right="-72"/>
              <w:jc w:val="right"/>
              <w:rPr>
                <w:rFonts w:ascii="Arial" w:hAnsi="Arial" w:cs="Arial"/>
                <w:color w:val="000000"/>
                <w:sz w:val="18"/>
                <w:szCs w:val="18"/>
              </w:rPr>
            </w:pPr>
          </w:p>
          <w:p w14:paraId="3CA38A2C" w14:textId="39FF984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tcPr>
          <w:p w14:paraId="0C110C75" w14:textId="77777777" w:rsidR="00EC1F79" w:rsidRPr="005671C0" w:rsidRDefault="00EC1F79" w:rsidP="005671C0">
            <w:pPr>
              <w:spacing w:after="0" w:line="240" w:lineRule="auto"/>
              <w:ind w:right="-72"/>
              <w:jc w:val="right"/>
              <w:rPr>
                <w:rFonts w:ascii="Arial" w:hAnsi="Arial" w:cs="Arial"/>
                <w:color w:val="000000"/>
                <w:sz w:val="18"/>
                <w:szCs w:val="18"/>
              </w:rPr>
            </w:pPr>
          </w:p>
          <w:p w14:paraId="68F87FAA" w14:textId="33BD9BD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Pr>
          <w:p w14:paraId="786A249B" w14:textId="77777777" w:rsidR="00EC1F79" w:rsidRPr="005671C0" w:rsidRDefault="00EC1F79" w:rsidP="005671C0">
            <w:pPr>
              <w:spacing w:after="0" w:line="240" w:lineRule="auto"/>
              <w:ind w:right="-72"/>
              <w:jc w:val="right"/>
              <w:rPr>
                <w:rFonts w:ascii="Arial" w:hAnsi="Arial" w:cs="Arial"/>
                <w:color w:val="000000"/>
                <w:sz w:val="18"/>
                <w:szCs w:val="18"/>
              </w:rPr>
            </w:pPr>
          </w:p>
          <w:p w14:paraId="20469A1D" w14:textId="0517AD9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48478AC2" w14:textId="77777777" w:rsidTr="00D648ED">
        <w:trPr>
          <w:cantSplit/>
          <w:trHeight w:val="20"/>
        </w:trPr>
        <w:tc>
          <w:tcPr>
            <w:tcW w:w="4258" w:type="dxa"/>
          </w:tcPr>
          <w:p w14:paraId="25080471"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tl/>
                <w:cs/>
              </w:rPr>
            </w:pPr>
            <w:r w:rsidRPr="005671C0">
              <w:rPr>
                <w:rFonts w:ascii="Arial" w:hAnsi="Arial" w:cs="Arial"/>
                <w:color w:val="000000"/>
                <w:sz w:val="18"/>
                <w:szCs w:val="18"/>
                <w:lang w:bidi="th-TH"/>
              </w:rPr>
              <w:t xml:space="preserve">   Others</w:t>
            </w:r>
          </w:p>
        </w:tc>
        <w:tc>
          <w:tcPr>
            <w:tcW w:w="1296" w:type="dxa"/>
            <w:tcBorders>
              <w:bottom w:val="single" w:sz="4" w:space="0" w:color="auto"/>
            </w:tcBorders>
            <w:shd w:val="clear" w:color="auto" w:fill="FAFAFA"/>
          </w:tcPr>
          <w:p w14:paraId="3F9F24EA" w14:textId="111CDC7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788,717</w:t>
            </w:r>
          </w:p>
        </w:tc>
        <w:tc>
          <w:tcPr>
            <w:tcW w:w="1296" w:type="dxa"/>
            <w:tcBorders>
              <w:bottom w:val="single" w:sz="4" w:space="0" w:color="auto"/>
            </w:tcBorders>
          </w:tcPr>
          <w:p w14:paraId="5757F1E2" w14:textId="3DE018E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1,585,610</w:t>
            </w:r>
          </w:p>
        </w:tc>
        <w:tc>
          <w:tcPr>
            <w:tcW w:w="1296" w:type="dxa"/>
            <w:tcBorders>
              <w:bottom w:val="single" w:sz="4" w:space="0" w:color="auto"/>
            </w:tcBorders>
            <w:shd w:val="clear" w:color="auto" w:fill="FAFAFA"/>
          </w:tcPr>
          <w:p w14:paraId="63E752E0" w14:textId="59278F8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(352,644)</w:t>
            </w:r>
          </w:p>
        </w:tc>
        <w:tc>
          <w:tcPr>
            <w:tcW w:w="1296" w:type="dxa"/>
            <w:tcBorders>
              <w:bottom w:val="single" w:sz="4" w:space="0" w:color="auto"/>
            </w:tcBorders>
          </w:tcPr>
          <w:p w14:paraId="3C634B2B" w14:textId="7551EBF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767,929</w:t>
            </w:r>
          </w:p>
        </w:tc>
      </w:tr>
      <w:tr w:rsidR="00D648ED" w:rsidRPr="005671C0" w14:paraId="423CBE97" w14:textId="77777777" w:rsidTr="00D648ED">
        <w:trPr>
          <w:cantSplit/>
          <w:trHeight w:val="20"/>
        </w:trPr>
        <w:tc>
          <w:tcPr>
            <w:tcW w:w="4258" w:type="dxa"/>
          </w:tcPr>
          <w:p w14:paraId="7BA32205" w14:textId="77777777"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3C5D0916"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83260CA"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1FB81062"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35941C3"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1DD174CA" w14:textId="77777777" w:rsidTr="00D648ED">
        <w:trPr>
          <w:cantSplit/>
          <w:trHeight w:val="20"/>
        </w:trPr>
        <w:tc>
          <w:tcPr>
            <w:tcW w:w="4258" w:type="dxa"/>
          </w:tcPr>
          <w:p w14:paraId="2F687E4C" w14:textId="357BE7E4" w:rsidR="00D648ED" w:rsidRPr="005671C0" w:rsidRDefault="00D648ED" w:rsidP="005671C0">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5671C0">
              <w:rPr>
                <w:rFonts w:ascii="Arial" w:hAnsi="Arial" w:cs="Arial"/>
                <w:color w:val="000000"/>
                <w:sz w:val="18"/>
                <w:szCs w:val="18"/>
              </w:rPr>
              <w:t xml:space="preserve">Income tax (benefits) expenses </w:t>
            </w:r>
          </w:p>
        </w:tc>
        <w:tc>
          <w:tcPr>
            <w:tcW w:w="1296" w:type="dxa"/>
            <w:tcBorders>
              <w:bottom w:val="single" w:sz="4" w:space="0" w:color="auto"/>
            </w:tcBorders>
            <w:shd w:val="clear" w:color="auto" w:fill="FAFAFA"/>
          </w:tcPr>
          <w:p w14:paraId="56C20279" w14:textId="4E71B5F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179,125,697</w:t>
            </w:r>
          </w:p>
        </w:tc>
        <w:tc>
          <w:tcPr>
            <w:tcW w:w="1296" w:type="dxa"/>
            <w:tcBorders>
              <w:bottom w:val="single" w:sz="4" w:space="0" w:color="auto"/>
            </w:tcBorders>
          </w:tcPr>
          <w:p w14:paraId="6BE5C621" w14:textId="7746C09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21,452,309</w:t>
            </w:r>
          </w:p>
        </w:tc>
        <w:tc>
          <w:tcPr>
            <w:tcW w:w="1296" w:type="dxa"/>
            <w:tcBorders>
              <w:bottom w:val="single" w:sz="4" w:space="0" w:color="auto"/>
            </w:tcBorders>
            <w:shd w:val="clear" w:color="auto" w:fill="FAFAFA"/>
          </w:tcPr>
          <w:p w14:paraId="68EEC896" w14:textId="70579C4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(20,981,240)</w:t>
            </w:r>
          </w:p>
        </w:tc>
        <w:tc>
          <w:tcPr>
            <w:tcW w:w="1296" w:type="dxa"/>
            <w:tcBorders>
              <w:bottom w:val="single" w:sz="4" w:space="0" w:color="auto"/>
            </w:tcBorders>
          </w:tcPr>
          <w:p w14:paraId="2B921236" w14:textId="0F967A3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(21,725,941)</w:t>
            </w:r>
          </w:p>
        </w:tc>
      </w:tr>
    </w:tbl>
    <w:p w14:paraId="077A34B1" w14:textId="77777777" w:rsidR="00924B5A" w:rsidRPr="005671C0" w:rsidRDefault="00924B5A"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14:paraId="2B9F2AD7" w14:textId="531F26A9" w:rsidR="00786DF2" w:rsidRPr="005671C0" w:rsidRDefault="00786DF2"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E6D1E" w:rsidRPr="005671C0" w14:paraId="41F0C985" w14:textId="77777777" w:rsidTr="00BE6D1E">
        <w:trPr>
          <w:trHeight w:val="386"/>
        </w:trPr>
        <w:tc>
          <w:tcPr>
            <w:tcW w:w="9461" w:type="dxa"/>
            <w:shd w:val="clear" w:color="auto" w:fill="FFA543"/>
            <w:vAlign w:val="center"/>
          </w:tcPr>
          <w:p w14:paraId="143B4C74" w14:textId="73A2FCFB" w:rsidR="00BE6D1E" w:rsidRPr="005671C0" w:rsidRDefault="00BE6D1E" w:rsidP="005671C0">
            <w:pPr>
              <w:spacing w:after="0" w:line="240" w:lineRule="auto"/>
              <w:ind w:left="432" w:hanging="432"/>
              <w:rPr>
                <w:rFonts w:ascii="Arial" w:hAnsi="Arial" w:cs="Arial"/>
                <w:b/>
                <w:bCs/>
                <w:color w:val="FFFFFF"/>
                <w:sz w:val="18"/>
                <w:szCs w:val="18"/>
                <w:cs/>
                <w:lang w:val="en-GB"/>
              </w:rPr>
            </w:pPr>
            <w:bookmarkStart w:id="25" w:name="_Hlk30407797"/>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3</w:t>
            </w:r>
            <w:r w:rsidR="00E87E48" w:rsidRPr="005671C0">
              <w:rPr>
                <w:rFonts w:ascii="Arial" w:hAnsi="Arial" w:cs="Arial"/>
                <w:b/>
                <w:bCs/>
                <w:color w:val="FFFFFF"/>
                <w:sz w:val="18"/>
                <w:szCs w:val="18"/>
                <w:lang w:val="en-GB"/>
              </w:rPr>
              <w:t>7</w:t>
            </w:r>
            <w:r w:rsidRPr="005671C0">
              <w:rPr>
                <w:rFonts w:ascii="Arial" w:hAnsi="Arial" w:cs="Arial"/>
                <w:b/>
                <w:bCs/>
                <w:color w:val="FFFFFF"/>
                <w:sz w:val="18"/>
                <w:szCs w:val="18"/>
                <w:lang w:val="en-GB"/>
              </w:rPr>
              <w:tab/>
              <w:t>Basic earnings</w:t>
            </w:r>
            <w:r w:rsidR="00B855A8" w:rsidRPr="005671C0">
              <w:rPr>
                <w:rFonts w:ascii="Arial" w:hAnsi="Arial" w:cs="Arial"/>
                <w:b/>
                <w:bCs/>
                <w:color w:val="FFFFFF"/>
                <w:sz w:val="18"/>
                <w:szCs w:val="18"/>
                <w:lang w:val="en-GB"/>
              </w:rPr>
              <w:t xml:space="preserve"> (loss)</w:t>
            </w:r>
            <w:r w:rsidRPr="005671C0">
              <w:rPr>
                <w:rFonts w:ascii="Arial" w:hAnsi="Arial" w:cs="Arial"/>
                <w:b/>
                <w:bCs/>
                <w:color w:val="FFFFFF"/>
                <w:sz w:val="18"/>
                <w:szCs w:val="18"/>
                <w:lang w:val="en-GB"/>
              </w:rPr>
              <w:t xml:space="preserve"> per share</w:t>
            </w:r>
          </w:p>
        </w:tc>
      </w:tr>
      <w:bookmarkEnd w:id="25"/>
    </w:tbl>
    <w:p w14:paraId="4D6FC2D1" w14:textId="77777777" w:rsidR="00924B5A" w:rsidRPr="005671C0" w:rsidRDefault="00924B5A" w:rsidP="005671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14:paraId="53919B0D" w14:textId="0A61B1C8" w:rsidR="00924B5A" w:rsidRPr="005671C0" w:rsidRDefault="00924B5A"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5671C0">
        <w:rPr>
          <w:rFonts w:ascii="Arial" w:hAnsi="Arial" w:cs="Arial"/>
          <w:b w:val="0"/>
          <w:bCs w:val="0"/>
          <w:color w:val="000000"/>
          <w:spacing w:val="-4"/>
          <w:shd w:val="clear" w:color="auto" w:fill="FFFFFF"/>
        </w:rPr>
        <w:t>Basic earnings</w:t>
      </w:r>
      <w:r w:rsidR="00355D6A" w:rsidRPr="005671C0">
        <w:rPr>
          <w:rFonts w:ascii="Arial" w:hAnsi="Arial" w:cs="Arial"/>
          <w:b w:val="0"/>
          <w:bCs w:val="0"/>
          <w:color w:val="000000"/>
          <w:spacing w:val="-4"/>
          <w:shd w:val="clear" w:color="auto" w:fill="FFFFFF"/>
        </w:rPr>
        <w:t xml:space="preserve"> (loss)</w:t>
      </w:r>
      <w:r w:rsidRPr="005671C0">
        <w:rPr>
          <w:rFonts w:ascii="Arial" w:hAnsi="Arial" w:cs="Arial"/>
          <w:b w:val="0"/>
          <w:bCs w:val="0"/>
          <w:color w:val="000000"/>
          <w:spacing w:val="-4"/>
          <w:shd w:val="clear" w:color="auto" w:fill="FFFFFF"/>
        </w:rPr>
        <w:t xml:space="preserve"> per share is calculated by dividing the net profit </w:t>
      </w:r>
      <w:r w:rsidR="00186030" w:rsidRPr="005671C0">
        <w:rPr>
          <w:rFonts w:ascii="Arial" w:hAnsi="Arial" w:cs="Arial"/>
          <w:b w:val="0"/>
          <w:bCs w:val="0"/>
          <w:color w:val="000000"/>
          <w:spacing w:val="-4"/>
          <w:shd w:val="clear" w:color="auto" w:fill="FFFFFF"/>
        </w:rPr>
        <w:t xml:space="preserve">(loss) </w:t>
      </w:r>
      <w:r w:rsidRPr="005671C0">
        <w:rPr>
          <w:rFonts w:ascii="Arial" w:hAnsi="Arial" w:cs="Arial"/>
          <w:b w:val="0"/>
          <w:bCs w:val="0"/>
          <w:color w:val="000000"/>
          <w:spacing w:val="-4"/>
          <w:shd w:val="clear" w:color="auto" w:fill="FFFFFF"/>
        </w:rPr>
        <w:t>attributable to</w:t>
      </w:r>
      <w:r w:rsidR="00786DF2" w:rsidRPr="005671C0">
        <w:rPr>
          <w:rFonts w:ascii="Arial" w:hAnsi="Arial" w:cs="Arial"/>
          <w:b w:val="0"/>
          <w:bCs w:val="0"/>
          <w:color w:val="000000"/>
          <w:spacing w:val="-4"/>
          <w:shd w:val="clear" w:color="auto" w:fill="FFFFFF"/>
        </w:rPr>
        <w:t xml:space="preserve"> the</w:t>
      </w:r>
      <w:r w:rsidRPr="005671C0">
        <w:rPr>
          <w:rFonts w:ascii="Arial" w:hAnsi="Arial" w:cs="Arial"/>
          <w:b w:val="0"/>
          <w:bCs w:val="0"/>
          <w:color w:val="000000"/>
          <w:spacing w:val="-4"/>
          <w:shd w:val="clear" w:color="auto" w:fill="FFFFFF"/>
        </w:rPr>
        <w:t xml:space="preserve"> shareholders by the weighted average</w:t>
      </w:r>
      <w:r w:rsidRPr="005671C0">
        <w:rPr>
          <w:rFonts w:ascii="Arial" w:hAnsi="Arial" w:cs="Arial"/>
          <w:b w:val="0"/>
          <w:bCs w:val="0"/>
          <w:color w:val="000000"/>
          <w:spacing w:val="0"/>
          <w:shd w:val="clear" w:color="auto" w:fill="FFFFFF"/>
        </w:rPr>
        <w:t xml:space="preserve"> number of ordinary shares in issue and paid-up during the year.</w:t>
      </w:r>
    </w:p>
    <w:p w14:paraId="13F6145F" w14:textId="77777777" w:rsidR="00924B5A" w:rsidRPr="005671C0" w:rsidRDefault="00924B5A" w:rsidP="005671C0">
      <w:pPr>
        <w:pStyle w:val="Footer"/>
        <w:tabs>
          <w:tab w:val="clear" w:pos="4513"/>
          <w:tab w:val="clear" w:pos="9026"/>
        </w:tabs>
        <w:jc w:val="both"/>
        <w:rPr>
          <w:rFonts w:ascii="Arial" w:hAnsi="Arial" w:cs="Arial"/>
          <w:color w:val="000000"/>
          <w:sz w:val="18"/>
          <w:szCs w:val="18"/>
          <w:lang w:val="en-GB"/>
        </w:rPr>
      </w:pPr>
    </w:p>
    <w:p w14:paraId="62784166" w14:textId="1DCE2B5B" w:rsidR="00924B5A" w:rsidRPr="005671C0" w:rsidRDefault="00924B5A"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5671C0">
        <w:rPr>
          <w:rFonts w:ascii="Arial" w:hAnsi="Arial" w:cs="Arial"/>
          <w:b w:val="0"/>
          <w:bCs w:val="0"/>
          <w:color w:val="000000"/>
          <w:spacing w:val="0"/>
          <w:shd w:val="clear" w:color="auto" w:fill="FFFFFF"/>
        </w:rPr>
        <w:t>Basic earnings</w:t>
      </w:r>
      <w:r w:rsidR="00355D6A" w:rsidRPr="005671C0">
        <w:rPr>
          <w:rFonts w:ascii="Arial" w:hAnsi="Arial" w:cs="Arial"/>
          <w:b w:val="0"/>
          <w:bCs w:val="0"/>
          <w:color w:val="000000"/>
          <w:spacing w:val="0"/>
          <w:shd w:val="clear" w:color="auto" w:fill="FFFFFF"/>
        </w:rPr>
        <w:t xml:space="preserve"> (loss)</w:t>
      </w:r>
      <w:r w:rsidRPr="005671C0">
        <w:rPr>
          <w:rFonts w:ascii="Arial" w:hAnsi="Arial" w:cs="Arial"/>
          <w:b w:val="0"/>
          <w:bCs w:val="0"/>
          <w:color w:val="000000"/>
          <w:spacing w:val="0"/>
          <w:shd w:val="clear" w:color="auto" w:fill="FFFFFF"/>
        </w:rPr>
        <w:t xml:space="preserve"> per share for the years ended 31 December are as follows:</w:t>
      </w:r>
    </w:p>
    <w:p w14:paraId="3A71CB6F" w14:textId="77777777" w:rsidR="00924B5A" w:rsidRPr="005671C0" w:rsidRDefault="00924B5A" w:rsidP="005671C0">
      <w:pPr>
        <w:spacing w:after="0" w:line="240" w:lineRule="auto"/>
        <w:ind w:right="1800"/>
        <w:jc w:val="thaiDistribute"/>
        <w:rPr>
          <w:rFonts w:ascii="Arial" w:hAnsi="Arial" w:cs="Arial"/>
          <w:color w:val="000000"/>
          <w:sz w:val="18"/>
          <w:szCs w:val="18"/>
          <w:lang w:val="en-GB" w:eastAsia="x-none"/>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5671C0" w14:paraId="054D6D66" w14:textId="77777777" w:rsidTr="00FA33F9">
        <w:trPr>
          <w:cantSplit/>
        </w:trPr>
        <w:tc>
          <w:tcPr>
            <w:tcW w:w="4249" w:type="dxa"/>
            <w:vAlign w:val="bottom"/>
          </w:tcPr>
          <w:p w14:paraId="3A9631F3" w14:textId="77777777" w:rsidR="00924B5A" w:rsidRPr="005671C0" w:rsidRDefault="00924B5A"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F06FBD7"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9F8224D"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F48AA7A"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21C1079A"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7AA4EC44" w14:textId="77777777" w:rsidTr="00FA33F9">
        <w:trPr>
          <w:cantSplit/>
        </w:trPr>
        <w:tc>
          <w:tcPr>
            <w:tcW w:w="4249" w:type="dxa"/>
            <w:vAlign w:val="bottom"/>
          </w:tcPr>
          <w:p w14:paraId="066A9C5A" w14:textId="77777777" w:rsidR="00307CF0" w:rsidRPr="005671C0" w:rsidRDefault="00307CF0"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42FCE84F" w14:textId="7C8E9B5F"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7B6900B4" w14:textId="3A4D06C8"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064CE9B6" w14:textId="6A77F81D"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4FAEA962" w14:textId="31BC6347"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2D185075" w14:textId="77777777" w:rsidTr="00FA33F9">
        <w:trPr>
          <w:cantSplit/>
        </w:trPr>
        <w:tc>
          <w:tcPr>
            <w:tcW w:w="4249" w:type="dxa"/>
            <w:vAlign w:val="bottom"/>
          </w:tcPr>
          <w:p w14:paraId="2408DA7A" w14:textId="77777777" w:rsidR="00307CF0" w:rsidRPr="005671C0" w:rsidRDefault="00307CF0" w:rsidP="005671C0">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auto"/>
            <w:vAlign w:val="bottom"/>
          </w:tcPr>
          <w:p w14:paraId="02B231D9" w14:textId="6F552140"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92EF5CD" w14:textId="2D83E83D"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9987424" w14:textId="6E225DAF"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8AC8288" w14:textId="054240F1"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rPr>
              <w:t>Baht</w:t>
            </w:r>
          </w:p>
        </w:tc>
      </w:tr>
      <w:tr w:rsidR="00744890" w:rsidRPr="005671C0" w14:paraId="01215BC0" w14:textId="77777777" w:rsidTr="00EF31B7">
        <w:trPr>
          <w:cantSplit/>
        </w:trPr>
        <w:tc>
          <w:tcPr>
            <w:tcW w:w="4249" w:type="dxa"/>
            <w:vAlign w:val="bottom"/>
          </w:tcPr>
          <w:p w14:paraId="18D3630F" w14:textId="77777777" w:rsidR="00924B5A" w:rsidRPr="005671C0" w:rsidRDefault="00924B5A"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08C0607"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6CFEA46"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15B4DF5" w14:textId="77777777" w:rsidR="00924B5A" w:rsidRPr="005671C0" w:rsidRDefault="00924B5A"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66CA7CC4" w14:textId="77777777" w:rsidR="00924B5A" w:rsidRPr="005671C0" w:rsidRDefault="00924B5A" w:rsidP="005671C0">
            <w:pPr>
              <w:spacing w:after="0" w:line="240" w:lineRule="auto"/>
              <w:ind w:right="-72"/>
              <w:jc w:val="right"/>
              <w:rPr>
                <w:rFonts w:ascii="Arial" w:hAnsi="Arial" w:cs="Arial"/>
                <w:color w:val="000000"/>
                <w:sz w:val="18"/>
                <w:szCs w:val="18"/>
                <w:lang w:val="en-GB"/>
              </w:rPr>
            </w:pPr>
          </w:p>
        </w:tc>
      </w:tr>
      <w:tr w:rsidR="00186030" w:rsidRPr="005671C0" w14:paraId="1C5A646C" w14:textId="77777777" w:rsidTr="00B30549">
        <w:trPr>
          <w:cantSplit/>
        </w:trPr>
        <w:tc>
          <w:tcPr>
            <w:tcW w:w="4249" w:type="dxa"/>
            <w:vAlign w:val="bottom"/>
          </w:tcPr>
          <w:p w14:paraId="77C9817B" w14:textId="14586939" w:rsidR="00186030" w:rsidRPr="005671C0" w:rsidRDefault="00186030" w:rsidP="005671C0">
            <w:pPr>
              <w:spacing w:after="0" w:line="240" w:lineRule="auto"/>
              <w:ind w:left="-120" w:right="-72"/>
              <w:rPr>
                <w:rFonts w:ascii="Arial" w:hAnsi="Arial" w:cs="Arial"/>
                <w:color w:val="000000"/>
                <w:sz w:val="18"/>
                <w:szCs w:val="18"/>
                <w:rtl/>
                <w:cs/>
              </w:rPr>
            </w:pPr>
            <w:r w:rsidRPr="005671C0">
              <w:rPr>
                <w:rFonts w:ascii="Arial" w:hAnsi="Arial" w:cs="Arial"/>
                <w:color w:val="000000"/>
                <w:sz w:val="18"/>
                <w:szCs w:val="18"/>
              </w:rPr>
              <w:t>Number of ordinary shares (Share)</w:t>
            </w:r>
          </w:p>
        </w:tc>
        <w:tc>
          <w:tcPr>
            <w:tcW w:w="1296" w:type="dxa"/>
            <w:shd w:val="clear" w:color="auto" w:fill="FAFAFA"/>
            <w:vAlign w:val="center"/>
          </w:tcPr>
          <w:p w14:paraId="08793663" w14:textId="4B71FFA8"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1,380,600,017</w:t>
            </w:r>
          </w:p>
        </w:tc>
        <w:tc>
          <w:tcPr>
            <w:tcW w:w="1296" w:type="dxa"/>
            <w:vAlign w:val="center"/>
          </w:tcPr>
          <w:p w14:paraId="2D2825CB" w14:textId="1208D83A"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1,380,599,978</w:t>
            </w:r>
          </w:p>
        </w:tc>
        <w:tc>
          <w:tcPr>
            <w:tcW w:w="1296" w:type="dxa"/>
            <w:shd w:val="clear" w:color="auto" w:fill="FAFAFA"/>
            <w:vAlign w:val="center"/>
          </w:tcPr>
          <w:p w14:paraId="783EAE91" w14:textId="25699A25"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1,380,600,017</w:t>
            </w:r>
          </w:p>
        </w:tc>
        <w:tc>
          <w:tcPr>
            <w:tcW w:w="1296" w:type="dxa"/>
            <w:vAlign w:val="bottom"/>
          </w:tcPr>
          <w:p w14:paraId="17BBD801" w14:textId="606960D3"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1,380,599,978</w:t>
            </w:r>
          </w:p>
        </w:tc>
      </w:tr>
      <w:tr w:rsidR="00186030" w:rsidRPr="005671C0" w14:paraId="59F4E2CA" w14:textId="77777777" w:rsidTr="00D648ED">
        <w:trPr>
          <w:cantSplit/>
        </w:trPr>
        <w:tc>
          <w:tcPr>
            <w:tcW w:w="4249" w:type="dxa"/>
            <w:vAlign w:val="bottom"/>
          </w:tcPr>
          <w:p w14:paraId="6492E78E" w14:textId="13C7889E" w:rsidR="00186030" w:rsidRPr="005671C0" w:rsidRDefault="00186030" w:rsidP="005671C0">
            <w:pPr>
              <w:spacing w:after="0" w:line="240" w:lineRule="auto"/>
              <w:ind w:left="-120" w:right="-72"/>
              <w:rPr>
                <w:rFonts w:ascii="Arial" w:hAnsi="Arial" w:cs="Arial"/>
                <w:color w:val="000000"/>
                <w:sz w:val="18"/>
                <w:szCs w:val="18"/>
                <w:rtl/>
                <w:cs/>
              </w:rPr>
            </w:pPr>
            <w:r w:rsidRPr="005671C0">
              <w:rPr>
                <w:rFonts w:ascii="Arial" w:hAnsi="Arial" w:cs="Arial"/>
                <w:color w:val="000000"/>
                <w:sz w:val="18"/>
                <w:szCs w:val="18"/>
              </w:rPr>
              <w:t>Net profit (loss) for the year</w:t>
            </w:r>
          </w:p>
        </w:tc>
        <w:tc>
          <w:tcPr>
            <w:tcW w:w="1296" w:type="dxa"/>
            <w:shd w:val="clear" w:color="auto" w:fill="FAFAFA"/>
          </w:tcPr>
          <w:p w14:paraId="72CA2333" w14:textId="45B461C8"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408,293,229</w:t>
            </w:r>
          </w:p>
        </w:tc>
        <w:tc>
          <w:tcPr>
            <w:tcW w:w="1296" w:type="dxa"/>
          </w:tcPr>
          <w:p w14:paraId="4FB55BF4" w14:textId="1BE05840"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(51,042,966)</w:t>
            </w:r>
          </w:p>
        </w:tc>
        <w:tc>
          <w:tcPr>
            <w:tcW w:w="1296" w:type="dxa"/>
            <w:shd w:val="clear" w:color="auto" w:fill="FAFAFA"/>
          </w:tcPr>
          <w:p w14:paraId="7B95865D" w14:textId="0029997F" w:rsidR="00186030"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212,083,712</w:t>
            </w:r>
          </w:p>
        </w:tc>
        <w:tc>
          <w:tcPr>
            <w:tcW w:w="1296" w:type="dxa"/>
          </w:tcPr>
          <w:p w14:paraId="32509F1D" w14:textId="0B7AD20E"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(85,987,678)</w:t>
            </w:r>
          </w:p>
        </w:tc>
      </w:tr>
      <w:tr w:rsidR="00186030" w:rsidRPr="005671C0" w14:paraId="3AE2D851" w14:textId="77777777" w:rsidTr="00EF31B7">
        <w:trPr>
          <w:cantSplit/>
        </w:trPr>
        <w:tc>
          <w:tcPr>
            <w:tcW w:w="4249" w:type="dxa"/>
            <w:vAlign w:val="bottom"/>
          </w:tcPr>
          <w:p w14:paraId="22AD559F" w14:textId="77777777" w:rsidR="00186030" w:rsidRPr="005671C0" w:rsidRDefault="00186030" w:rsidP="005671C0">
            <w:pPr>
              <w:spacing w:after="0" w:line="240" w:lineRule="auto"/>
              <w:ind w:left="-120" w:right="-72"/>
              <w:rPr>
                <w:rFonts w:ascii="Arial" w:hAnsi="Arial" w:cs="Arial"/>
                <w:color w:val="000000"/>
                <w:sz w:val="18"/>
                <w:szCs w:val="18"/>
                <w:rtl/>
                <w:cs/>
              </w:rPr>
            </w:pPr>
          </w:p>
        </w:tc>
        <w:tc>
          <w:tcPr>
            <w:tcW w:w="1296" w:type="dxa"/>
            <w:shd w:val="clear" w:color="auto" w:fill="FAFAFA"/>
            <w:vAlign w:val="bottom"/>
          </w:tcPr>
          <w:p w14:paraId="6EBA805D" w14:textId="77777777" w:rsidR="00186030" w:rsidRPr="005671C0" w:rsidRDefault="00186030" w:rsidP="005671C0">
            <w:pPr>
              <w:spacing w:after="0" w:line="240" w:lineRule="auto"/>
              <w:ind w:right="-72"/>
              <w:jc w:val="right"/>
              <w:rPr>
                <w:rFonts w:ascii="Arial" w:hAnsi="Arial" w:cs="Arial"/>
                <w:color w:val="000000"/>
                <w:sz w:val="18"/>
                <w:szCs w:val="18"/>
              </w:rPr>
            </w:pPr>
          </w:p>
        </w:tc>
        <w:tc>
          <w:tcPr>
            <w:tcW w:w="1296" w:type="dxa"/>
            <w:vAlign w:val="bottom"/>
          </w:tcPr>
          <w:p w14:paraId="03DB5431" w14:textId="77777777" w:rsidR="00186030" w:rsidRPr="005671C0" w:rsidRDefault="00186030"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10399E91" w14:textId="77777777" w:rsidR="00186030" w:rsidRPr="005671C0" w:rsidRDefault="00186030" w:rsidP="005671C0">
            <w:pPr>
              <w:spacing w:after="0" w:line="240" w:lineRule="auto"/>
              <w:ind w:right="-72"/>
              <w:jc w:val="right"/>
              <w:rPr>
                <w:rFonts w:ascii="Arial" w:hAnsi="Arial" w:cs="Arial"/>
                <w:color w:val="000000"/>
                <w:sz w:val="18"/>
                <w:szCs w:val="18"/>
              </w:rPr>
            </w:pPr>
          </w:p>
        </w:tc>
        <w:tc>
          <w:tcPr>
            <w:tcW w:w="1296" w:type="dxa"/>
            <w:vAlign w:val="bottom"/>
          </w:tcPr>
          <w:p w14:paraId="0D84CE16" w14:textId="77777777" w:rsidR="00186030" w:rsidRPr="005671C0" w:rsidRDefault="00186030" w:rsidP="005671C0">
            <w:pPr>
              <w:spacing w:after="0" w:line="240" w:lineRule="auto"/>
              <w:ind w:right="-72"/>
              <w:jc w:val="right"/>
              <w:rPr>
                <w:rFonts w:ascii="Arial" w:hAnsi="Arial" w:cs="Arial"/>
                <w:color w:val="000000"/>
                <w:sz w:val="18"/>
                <w:szCs w:val="18"/>
              </w:rPr>
            </w:pPr>
          </w:p>
        </w:tc>
      </w:tr>
      <w:tr w:rsidR="00186030" w:rsidRPr="005671C0" w14:paraId="05D7E6D6" w14:textId="77777777" w:rsidTr="00D648ED">
        <w:trPr>
          <w:cantSplit/>
        </w:trPr>
        <w:tc>
          <w:tcPr>
            <w:tcW w:w="4249" w:type="dxa"/>
            <w:vAlign w:val="bottom"/>
          </w:tcPr>
          <w:p w14:paraId="2B91695A" w14:textId="3929FFA3" w:rsidR="00186030" w:rsidRPr="005671C0" w:rsidRDefault="00186030" w:rsidP="005671C0">
            <w:pPr>
              <w:spacing w:after="0" w:line="240" w:lineRule="auto"/>
              <w:ind w:left="-120" w:right="-72"/>
              <w:rPr>
                <w:rFonts w:ascii="Arial" w:hAnsi="Arial" w:cs="Arial"/>
                <w:color w:val="000000"/>
                <w:sz w:val="18"/>
                <w:szCs w:val="18"/>
                <w:rtl/>
                <w:cs/>
              </w:rPr>
            </w:pPr>
            <w:r w:rsidRPr="005671C0">
              <w:rPr>
                <w:rFonts w:ascii="Arial" w:hAnsi="Arial" w:cs="Arial"/>
                <w:color w:val="000000"/>
                <w:sz w:val="18"/>
                <w:szCs w:val="18"/>
              </w:rPr>
              <w:t>Basic earnings (loss) per share (Baht)</w:t>
            </w:r>
          </w:p>
        </w:tc>
        <w:tc>
          <w:tcPr>
            <w:tcW w:w="1296" w:type="dxa"/>
            <w:shd w:val="clear" w:color="auto" w:fill="FAFAFA"/>
          </w:tcPr>
          <w:p w14:paraId="048377F1" w14:textId="28C0C2F6"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0.296</w:t>
            </w:r>
          </w:p>
        </w:tc>
        <w:tc>
          <w:tcPr>
            <w:tcW w:w="1296" w:type="dxa"/>
          </w:tcPr>
          <w:p w14:paraId="429D0EA6" w14:textId="698D33AD"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(0.037)</w:t>
            </w:r>
          </w:p>
        </w:tc>
        <w:tc>
          <w:tcPr>
            <w:tcW w:w="1296" w:type="dxa"/>
            <w:shd w:val="clear" w:color="auto" w:fill="FAFAFA"/>
          </w:tcPr>
          <w:p w14:paraId="1E47D5B1" w14:textId="21040957" w:rsidR="00186030"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0.154</w:t>
            </w:r>
          </w:p>
        </w:tc>
        <w:tc>
          <w:tcPr>
            <w:tcW w:w="1296" w:type="dxa"/>
          </w:tcPr>
          <w:p w14:paraId="44DDA38B" w14:textId="32746845" w:rsidR="00186030" w:rsidRPr="005671C0" w:rsidRDefault="00186030"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(0.062)</w:t>
            </w:r>
          </w:p>
        </w:tc>
      </w:tr>
    </w:tbl>
    <w:p w14:paraId="46BF6354" w14:textId="77777777" w:rsidR="00B159E2" w:rsidRPr="005671C0" w:rsidRDefault="00B159E2" w:rsidP="005671C0">
      <w:pPr>
        <w:pStyle w:val="BodyText"/>
        <w:spacing w:line="240" w:lineRule="auto"/>
        <w:rPr>
          <w:rFonts w:ascii="Arial" w:hAnsi="Arial" w:cs="Arial"/>
          <w:b w:val="0"/>
          <w:bCs w:val="0"/>
          <w:color w:val="000000"/>
          <w:spacing w:val="0"/>
          <w:shd w:val="clear" w:color="auto" w:fill="FFFFFF"/>
        </w:rPr>
      </w:pPr>
    </w:p>
    <w:p w14:paraId="3117A7D4" w14:textId="2B3896DB" w:rsidR="00E54D06" w:rsidRPr="005671C0" w:rsidRDefault="00AA66CB"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5671C0">
        <w:rPr>
          <w:rFonts w:ascii="Arial" w:hAnsi="Arial" w:cs="Arial"/>
          <w:b w:val="0"/>
          <w:bCs w:val="0"/>
          <w:color w:val="000000"/>
          <w:spacing w:val="-4"/>
          <w:shd w:val="clear" w:color="auto" w:fill="FFFFFF"/>
        </w:rPr>
        <w:t xml:space="preserve">During </w:t>
      </w:r>
      <w:r w:rsidR="000473DE" w:rsidRPr="005671C0">
        <w:rPr>
          <w:rFonts w:ascii="Arial" w:hAnsi="Arial" w:cs="Arial"/>
          <w:b w:val="0"/>
          <w:bCs w:val="0"/>
          <w:color w:val="000000"/>
          <w:spacing w:val="-4"/>
          <w:shd w:val="clear" w:color="auto" w:fill="FFFFFF"/>
        </w:rPr>
        <w:t>202</w:t>
      </w:r>
      <w:r w:rsidR="00307CF0" w:rsidRPr="005671C0">
        <w:rPr>
          <w:rFonts w:ascii="Arial" w:hAnsi="Arial" w:cs="Arial"/>
          <w:b w:val="0"/>
          <w:bCs w:val="0"/>
          <w:color w:val="000000"/>
          <w:spacing w:val="-4"/>
          <w:shd w:val="clear" w:color="auto" w:fill="FFFFFF"/>
        </w:rPr>
        <w:t>1</w:t>
      </w:r>
      <w:r w:rsidR="008130A4" w:rsidRPr="005671C0">
        <w:rPr>
          <w:rFonts w:ascii="Arial" w:hAnsi="Arial" w:cs="Arial"/>
          <w:b w:val="0"/>
          <w:bCs w:val="0"/>
          <w:color w:val="000000"/>
          <w:spacing w:val="-4"/>
          <w:shd w:val="clear" w:color="auto" w:fill="FFFFFF"/>
        </w:rPr>
        <w:t xml:space="preserve"> and </w:t>
      </w:r>
      <w:r w:rsidR="00DF7349" w:rsidRPr="005671C0">
        <w:rPr>
          <w:rFonts w:ascii="Arial" w:hAnsi="Arial" w:cs="Arial"/>
          <w:b w:val="0"/>
          <w:bCs w:val="0"/>
          <w:color w:val="000000"/>
          <w:spacing w:val="-4"/>
          <w:shd w:val="clear" w:color="auto" w:fill="FFFFFF"/>
        </w:rPr>
        <w:t>20</w:t>
      </w:r>
      <w:r w:rsidR="00307CF0" w:rsidRPr="005671C0">
        <w:rPr>
          <w:rFonts w:ascii="Arial" w:hAnsi="Arial" w:cs="Arial"/>
          <w:b w:val="0"/>
          <w:bCs w:val="0"/>
          <w:color w:val="000000"/>
          <w:spacing w:val="-4"/>
          <w:shd w:val="clear" w:color="auto" w:fill="FFFFFF"/>
        </w:rPr>
        <w:t>20</w:t>
      </w:r>
      <w:r w:rsidR="008130A4" w:rsidRPr="005671C0">
        <w:rPr>
          <w:rFonts w:ascii="Arial" w:hAnsi="Arial" w:cs="Arial"/>
          <w:b w:val="0"/>
          <w:bCs w:val="0"/>
          <w:color w:val="000000"/>
          <w:spacing w:val="-4"/>
          <w:shd w:val="clear" w:color="auto" w:fill="FFFFFF"/>
        </w:rPr>
        <w:t>,</w:t>
      </w:r>
      <w:r w:rsidRPr="005671C0">
        <w:rPr>
          <w:rFonts w:ascii="Arial" w:hAnsi="Arial" w:cs="Arial"/>
          <w:b w:val="0"/>
          <w:bCs w:val="0"/>
          <w:color w:val="000000"/>
          <w:spacing w:val="-4"/>
          <w:shd w:val="clear" w:color="auto" w:fill="FFFFFF"/>
        </w:rPr>
        <w:t xml:space="preserve"> </w:t>
      </w:r>
      <w:r w:rsidR="00786DF2" w:rsidRPr="005671C0">
        <w:rPr>
          <w:rFonts w:ascii="Arial" w:hAnsi="Arial" w:cs="Arial"/>
          <w:b w:val="0"/>
          <w:bCs w:val="0"/>
          <w:color w:val="000000"/>
          <w:spacing w:val="-4"/>
          <w:shd w:val="clear" w:color="auto" w:fill="FFFFFF"/>
        </w:rPr>
        <w:t xml:space="preserve">the </w:t>
      </w:r>
      <w:r w:rsidRPr="005671C0">
        <w:rPr>
          <w:rFonts w:ascii="Arial" w:hAnsi="Arial" w:cs="Arial"/>
          <w:b w:val="0"/>
          <w:bCs w:val="0"/>
          <w:color w:val="000000"/>
          <w:spacing w:val="-4"/>
          <w:shd w:val="clear" w:color="auto" w:fill="FFFFFF"/>
        </w:rPr>
        <w:t>exercise price</w:t>
      </w:r>
      <w:r w:rsidR="00E54D06" w:rsidRPr="005671C0">
        <w:rPr>
          <w:rFonts w:ascii="Arial" w:hAnsi="Arial" w:cs="Arial"/>
          <w:b w:val="0"/>
          <w:bCs w:val="0"/>
          <w:color w:val="000000"/>
          <w:spacing w:val="-4"/>
          <w:shd w:val="clear" w:color="auto" w:fill="FFFFFF"/>
        </w:rPr>
        <w:t xml:space="preserve"> of the </w:t>
      </w:r>
      <w:r w:rsidR="00673053" w:rsidRPr="005671C0">
        <w:rPr>
          <w:rFonts w:ascii="Arial" w:hAnsi="Arial" w:cs="Arial"/>
          <w:b w:val="0"/>
          <w:bCs w:val="0"/>
          <w:color w:val="000000"/>
          <w:spacing w:val="-4"/>
          <w:shd w:val="clear" w:color="auto" w:fill="FFFFFF"/>
        </w:rPr>
        <w:t xml:space="preserve">warrants </w:t>
      </w:r>
      <w:proofErr w:type="gramStart"/>
      <w:r w:rsidR="00E54D06" w:rsidRPr="005671C0">
        <w:rPr>
          <w:rFonts w:ascii="Arial" w:hAnsi="Arial" w:cs="Arial"/>
          <w:b w:val="0"/>
          <w:bCs w:val="0"/>
          <w:color w:val="000000"/>
          <w:spacing w:val="-4"/>
          <w:shd w:val="clear" w:color="auto" w:fill="FFFFFF"/>
        </w:rPr>
        <w:t>were</w:t>
      </w:r>
      <w:proofErr w:type="gramEnd"/>
      <w:r w:rsidR="00E54D06" w:rsidRPr="005671C0">
        <w:rPr>
          <w:rFonts w:ascii="Arial" w:hAnsi="Arial" w:cs="Arial"/>
          <w:b w:val="0"/>
          <w:bCs w:val="0"/>
          <w:color w:val="000000"/>
          <w:spacing w:val="-4"/>
          <w:shd w:val="clear" w:color="auto" w:fill="FFFFFF"/>
        </w:rPr>
        <w:t xml:space="preserve"> higher than </w:t>
      </w:r>
      <w:r w:rsidR="00786DF2" w:rsidRPr="005671C0">
        <w:rPr>
          <w:rFonts w:ascii="Arial" w:hAnsi="Arial" w:cs="Arial"/>
          <w:b w:val="0"/>
          <w:bCs w:val="0"/>
          <w:color w:val="000000"/>
          <w:spacing w:val="-4"/>
          <w:shd w:val="clear" w:color="auto" w:fill="FFFFFF"/>
        </w:rPr>
        <w:t xml:space="preserve">the </w:t>
      </w:r>
      <w:r w:rsidR="00E54D06" w:rsidRPr="005671C0">
        <w:rPr>
          <w:rFonts w:ascii="Arial" w:hAnsi="Arial" w:cs="Arial"/>
          <w:b w:val="0"/>
          <w:bCs w:val="0"/>
          <w:color w:val="000000"/>
          <w:spacing w:val="-4"/>
          <w:shd w:val="clear" w:color="auto" w:fill="FFFFFF"/>
        </w:rPr>
        <w:t>share price</w:t>
      </w:r>
      <w:r w:rsidR="00673053" w:rsidRPr="005671C0">
        <w:rPr>
          <w:rFonts w:ascii="Arial" w:hAnsi="Arial" w:cs="Arial"/>
          <w:b w:val="0"/>
          <w:bCs w:val="0"/>
          <w:color w:val="000000"/>
          <w:spacing w:val="-4"/>
          <w:shd w:val="clear" w:color="auto" w:fill="FFFFFF"/>
        </w:rPr>
        <w:t xml:space="preserve">. As a result, </w:t>
      </w:r>
      <w:r w:rsidR="00E54D06" w:rsidRPr="005671C0">
        <w:rPr>
          <w:rFonts w:ascii="Arial" w:hAnsi="Arial" w:cs="Arial"/>
          <w:b w:val="0"/>
          <w:bCs w:val="0"/>
          <w:color w:val="000000"/>
          <w:spacing w:val="-4"/>
          <w:shd w:val="clear" w:color="auto" w:fill="FFFFFF"/>
        </w:rPr>
        <w:t xml:space="preserve">no adjustment </w:t>
      </w:r>
      <w:r w:rsidR="00673053" w:rsidRPr="005671C0">
        <w:rPr>
          <w:rFonts w:ascii="Arial" w:hAnsi="Arial" w:cs="Arial"/>
          <w:b w:val="0"/>
          <w:bCs w:val="0"/>
          <w:color w:val="000000"/>
          <w:spacing w:val="-4"/>
          <w:shd w:val="clear" w:color="auto" w:fill="FFFFFF"/>
        </w:rPr>
        <w:t xml:space="preserve">was made </w:t>
      </w:r>
      <w:r w:rsidR="00E54D06" w:rsidRPr="005671C0">
        <w:rPr>
          <w:rFonts w:ascii="Arial" w:hAnsi="Arial" w:cs="Arial"/>
          <w:b w:val="0"/>
          <w:bCs w:val="0"/>
          <w:color w:val="000000"/>
          <w:spacing w:val="-4"/>
          <w:shd w:val="clear" w:color="auto" w:fill="FFFFFF"/>
        </w:rPr>
        <w:t>to dilutive</w:t>
      </w:r>
      <w:r w:rsidR="00E54D06" w:rsidRPr="005671C0">
        <w:rPr>
          <w:rFonts w:ascii="Arial" w:hAnsi="Arial" w:cs="Arial"/>
          <w:b w:val="0"/>
          <w:bCs w:val="0"/>
          <w:color w:val="000000"/>
          <w:spacing w:val="0"/>
          <w:shd w:val="clear" w:color="auto" w:fill="FFFFFF"/>
        </w:rPr>
        <w:t xml:space="preserve"> potential ordinary shares.</w:t>
      </w:r>
    </w:p>
    <w:p w14:paraId="738E309A" w14:textId="77777777" w:rsidR="00063034" w:rsidRPr="005671C0" w:rsidRDefault="00063034"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30EB73D1" w14:textId="5FD37630" w:rsidR="00063034" w:rsidRPr="005671C0" w:rsidRDefault="00063034"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5671C0">
        <w:rPr>
          <w:rFonts w:ascii="Arial" w:hAnsi="Arial" w:cs="Arial"/>
          <w:b w:val="0"/>
          <w:bCs w:val="0"/>
          <w:color w:val="000000"/>
          <w:spacing w:val="0"/>
          <w:shd w:val="clear" w:color="auto" w:fill="FFFFFF"/>
        </w:rPr>
        <w:t xml:space="preserve">There </w:t>
      </w:r>
      <w:proofErr w:type="gramStart"/>
      <w:r w:rsidRPr="005671C0">
        <w:rPr>
          <w:rFonts w:ascii="Arial" w:hAnsi="Arial" w:cs="Arial"/>
          <w:b w:val="0"/>
          <w:bCs w:val="0"/>
          <w:color w:val="000000"/>
          <w:spacing w:val="0"/>
          <w:shd w:val="clear" w:color="auto" w:fill="FFFFFF"/>
        </w:rPr>
        <w:t>was</w:t>
      </w:r>
      <w:proofErr w:type="gramEnd"/>
      <w:r w:rsidRPr="005671C0">
        <w:rPr>
          <w:rFonts w:ascii="Arial" w:hAnsi="Arial" w:cs="Arial"/>
          <w:b w:val="0"/>
          <w:bCs w:val="0"/>
          <w:color w:val="000000"/>
          <w:spacing w:val="0"/>
          <w:shd w:val="clear" w:color="auto" w:fill="FFFFFF"/>
        </w:rPr>
        <w:t xml:space="preserve"> no potential dilutive ordinary shares in issue for the year ended 31 December </w:t>
      </w:r>
      <w:r w:rsidR="000473DE" w:rsidRPr="005671C0">
        <w:rPr>
          <w:rFonts w:ascii="Arial" w:hAnsi="Arial" w:cs="Arial"/>
          <w:b w:val="0"/>
          <w:bCs w:val="0"/>
          <w:color w:val="000000"/>
          <w:spacing w:val="-4"/>
          <w:shd w:val="clear" w:color="auto" w:fill="FFFFFF"/>
        </w:rPr>
        <w:t>202</w:t>
      </w:r>
      <w:r w:rsidR="00307CF0" w:rsidRPr="005671C0">
        <w:rPr>
          <w:rFonts w:ascii="Arial" w:hAnsi="Arial" w:cs="Arial"/>
          <w:b w:val="0"/>
          <w:bCs w:val="0"/>
          <w:color w:val="000000"/>
          <w:spacing w:val="-4"/>
          <w:shd w:val="clear" w:color="auto" w:fill="FFFFFF"/>
        </w:rPr>
        <w:t>1</w:t>
      </w:r>
      <w:r w:rsidR="008130A4" w:rsidRPr="005671C0">
        <w:rPr>
          <w:rFonts w:ascii="Arial" w:hAnsi="Arial" w:cs="Arial"/>
          <w:b w:val="0"/>
          <w:bCs w:val="0"/>
          <w:color w:val="000000"/>
          <w:spacing w:val="-4"/>
          <w:shd w:val="clear" w:color="auto" w:fill="FFFFFF"/>
        </w:rPr>
        <w:t xml:space="preserve"> and </w:t>
      </w:r>
      <w:r w:rsidR="00DF7349" w:rsidRPr="005671C0">
        <w:rPr>
          <w:rFonts w:ascii="Arial" w:hAnsi="Arial" w:cs="Arial"/>
          <w:b w:val="0"/>
          <w:bCs w:val="0"/>
          <w:color w:val="000000"/>
          <w:spacing w:val="-4"/>
          <w:shd w:val="clear" w:color="auto" w:fill="FFFFFF"/>
        </w:rPr>
        <w:t>20</w:t>
      </w:r>
      <w:r w:rsidR="00307CF0" w:rsidRPr="005671C0">
        <w:rPr>
          <w:rFonts w:ascii="Arial" w:hAnsi="Arial" w:cs="Arial"/>
          <w:b w:val="0"/>
          <w:bCs w:val="0"/>
          <w:color w:val="000000"/>
          <w:spacing w:val="-4"/>
          <w:shd w:val="clear" w:color="auto" w:fill="FFFFFF"/>
        </w:rPr>
        <w:t>20</w:t>
      </w:r>
      <w:r w:rsidRPr="005671C0">
        <w:rPr>
          <w:rFonts w:ascii="Arial" w:hAnsi="Arial" w:cs="Arial"/>
          <w:b w:val="0"/>
          <w:bCs w:val="0"/>
          <w:color w:val="000000"/>
          <w:spacing w:val="0"/>
          <w:shd w:val="clear" w:color="auto" w:fill="FFFFFF"/>
        </w:rPr>
        <w:t>.</w:t>
      </w:r>
    </w:p>
    <w:p w14:paraId="0DB6106B" w14:textId="6AA1B3C3" w:rsidR="00BE6D1E" w:rsidRPr="005671C0" w:rsidRDefault="00BE6D1E"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587A2478" w14:textId="52255EF2" w:rsidR="0073153D" w:rsidRPr="005671C0" w:rsidRDefault="0073153D"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E6D1E" w:rsidRPr="005671C0" w14:paraId="58DB657B" w14:textId="77777777" w:rsidTr="00BE6D1E">
        <w:trPr>
          <w:trHeight w:val="386"/>
        </w:trPr>
        <w:tc>
          <w:tcPr>
            <w:tcW w:w="9461" w:type="dxa"/>
            <w:shd w:val="clear" w:color="auto" w:fill="FFA543"/>
            <w:vAlign w:val="center"/>
          </w:tcPr>
          <w:p w14:paraId="1CA09E08" w14:textId="3D8531D6" w:rsidR="00BE6D1E" w:rsidRPr="005671C0" w:rsidRDefault="00BE6D1E"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3</w:t>
            </w:r>
            <w:r w:rsidR="00C5727E" w:rsidRPr="005671C0">
              <w:rPr>
                <w:rFonts w:ascii="Arial" w:hAnsi="Arial" w:cs="Arial"/>
                <w:b/>
                <w:bCs/>
                <w:color w:val="FFFFFF"/>
                <w:sz w:val="18"/>
                <w:szCs w:val="18"/>
                <w:lang w:val="en-GB"/>
              </w:rPr>
              <w:t>8</w:t>
            </w:r>
            <w:r w:rsidRPr="005671C0">
              <w:rPr>
                <w:rFonts w:ascii="Arial" w:hAnsi="Arial" w:cs="Arial"/>
                <w:b/>
                <w:bCs/>
                <w:color w:val="FFFFFF"/>
                <w:sz w:val="18"/>
                <w:szCs w:val="18"/>
                <w:lang w:val="en-GB"/>
              </w:rPr>
              <w:tab/>
              <w:t>Related-party transactions</w:t>
            </w:r>
          </w:p>
        </w:tc>
      </w:tr>
    </w:tbl>
    <w:p w14:paraId="73D111F2" w14:textId="77777777" w:rsidR="00063034" w:rsidRPr="005671C0" w:rsidRDefault="00063034"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36AA7131" w14:textId="77777777" w:rsidR="00924B5A" w:rsidRPr="005671C0" w:rsidRDefault="00924B5A"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t>E</w:t>
      </w:r>
      <w:r w:rsidRPr="005671C0">
        <w:rPr>
          <w:rFonts w:ascii="Arial" w:hAnsi="Arial" w:cs="Arial"/>
          <w:color w:val="000000"/>
          <w:spacing w:val="-4"/>
          <w:sz w:val="18"/>
          <w:szCs w:val="18"/>
          <w:lang w:val="en-GB"/>
        </w:rPr>
        <w:t>nterprises and individuals that directly, or indirectly through one or more intermediaries, control, or are controlled</w:t>
      </w:r>
      <w:r w:rsidRPr="005671C0">
        <w:rPr>
          <w:rFonts w:ascii="Arial" w:hAnsi="Arial" w:cs="Arial"/>
          <w:color w:val="000000"/>
          <w:sz w:val="18"/>
          <w:szCs w:val="18"/>
          <w:lang w:val="en-GB"/>
        </w:rPr>
        <w:t xml:space="preserve"> by, </w:t>
      </w:r>
      <w:r w:rsidRPr="005671C0">
        <w:rPr>
          <w:rFonts w:ascii="Arial" w:hAnsi="Arial" w:cs="Arial"/>
          <w:color w:val="000000"/>
          <w:spacing w:val="-4"/>
          <w:sz w:val="18"/>
          <w:szCs w:val="18"/>
          <w:lang w:val="en-GB"/>
        </w:rPr>
        <w:t>or are under common control with, the company, including holding companies, subsidiaries and fellow subsidiaries</w:t>
      </w:r>
      <w:r w:rsidRPr="005671C0">
        <w:rPr>
          <w:rFonts w:ascii="Arial" w:hAnsi="Arial" w:cs="Arial"/>
          <w:color w:val="000000"/>
          <w:sz w:val="18"/>
          <w:szCs w:val="18"/>
          <w:lang w:val="en-GB"/>
        </w:rPr>
        <w:t xml:space="preserve"> are related parties of the company. Associates and individuals owning, directly or indirectly, an interest in the voting power of the company that gives them significant influence over the enterprise, key management personnel, </w:t>
      </w:r>
      <w:r w:rsidRPr="005671C0">
        <w:rPr>
          <w:rFonts w:ascii="Arial" w:hAnsi="Arial" w:cs="Arial"/>
          <w:color w:val="000000"/>
          <w:spacing w:val="-4"/>
          <w:sz w:val="18"/>
          <w:szCs w:val="18"/>
          <w:lang w:val="en-GB"/>
        </w:rPr>
        <w:t>including directors and officers of the company and close members of the family of these individuals and companies</w:t>
      </w:r>
      <w:r w:rsidRPr="005671C0">
        <w:rPr>
          <w:rFonts w:ascii="Arial" w:hAnsi="Arial" w:cs="Arial"/>
          <w:color w:val="000000"/>
          <w:sz w:val="18"/>
          <w:szCs w:val="18"/>
          <w:lang w:val="en-GB"/>
        </w:rPr>
        <w:t xml:space="preserve"> associated with these individuals also constitute related parties.</w:t>
      </w:r>
    </w:p>
    <w:p w14:paraId="43C53D71" w14:textId="77777777" w:rsidR="00924B5A" w:rsidRPr="005671C0" w:rsidRDefault="00924B5A" w:rsidP="005671C0">
      <w:pPr>
        <w:spacing w:after="0" w:line="240" w:lineRule="auto"/>
        <w:jc w:val="both"/>
        <w:rPr>
          <w:rFonts w:ascii="Arial" w:hAnsi="Arial" w:cs="Arial"/>
          <w:color w:val="000000"/>
          <w:sz w:val="18"/>
          <w:szCs w:val="18"/>
          <w:lang w:val="en-GB"/>
        </w:rPr>
      </w:pPr>
    </w:p>
    <w:p w14:paraId="00D2ED53" w14:textId="77777777" w:rsidR="00924B5A" w:rsidRPr="005671C0" w:rsidRDefault="00924B5A" w:rsidP="005671C0">
      <w:pPr>
        <w:spacing w:after="0" w:line="240" w:lineRule="auto"/>
        <w:jc w:val="both"/>
        <w:rPr>
          <w:rFonts w:ascii="Arial" w:hAnsi="Arial" w:cs="Arial"/>
          <w:color w:val="000000"/>
          <w:sz w:val="18"/>
          <w:szCs w:val="18"/>
          <w:lang w:val="en-GB"/>
        </w:rPr>
      </w:pPr>
      <w:r w:rsidRPr="005671C0">
        <w:rPr>
          <w:rFonts w:ascii="Arial" w:hAnsi="Arial" w:cs="Arial"/>
          <w:color w:val="000000"/>
          <w:spacing w:val="-2"/>
          <w:sz w:val="18"/>
          <w:szCs w:val="18"/>
          <w:lang w:val="en-GB"/>
        </w:rPr>
        <w:t>In considering each possible related-party relationship, attention is directed to the substance of the relationship, and</w:t>
      </w:r>
      <w:r w:rsidRPr="005671C0">
        <w:rPr>
          <w:rFonts w:ascii="Arial" w:hAnsi="Arial" w:cs="Arial"/>
          <w:color w:val="000000"/>
          <w:sz w:val="18"/>
          <w:szCs w:val="18"/>
          <w:lang w:val="en-GB"/>
        </w:rPr>
        <w:t xml:space="preserve"> not merely the legal form.</w:t>
      </w:r>
    </w:p>
    <w:p w14:paraId="38E073D0" w14:textId="77777777" w:rsidR="002F15E8" w:rsidRPr="005671C0" w:rsidRDefault="002F15E8" w:rsidP="005671C0">
      <w:pPr>
        <w:autoSpaceDE w:val="0"/>
        <w:autoSpaceDN w:val="0"/>
        <w:adjustRightInd w:val="0"/>
        <w:spacing w:after="0" w:line="240" w:lineRule="auto"/>
        <w:jc w:val="both"/>
        <w:rPr>
          <w:rFonts w:ascii="Arial" w:hAnsi="Arial" w:cs="Arial"/>
          <w:color w:val="000000"/>
          <w:sz w:val="18"/>
          <w:szCs w:val="18"/>
          <w:lang w:val="en-GB" w:bidi="th-TH"/>
        </w:rPr>
      </w:pPr>
    </w:p>
    <w:p w14:paraId="6D030425" w14:textId="1905178A" w:rsidR="00786DF2" w:rsidRPr="005671C0" w:rsidRDefault="00E87E48" w:rsidP="005671C0">
      <w:pPr>
        <w:spacing w:after="0" w:line="240" w:lineRule="auto"/>
        <w:jc w:val="both"/>
        <w:rPr>
          <w:rFonts w:ascii="Arial" w:hAnsi="Arial" w:cs="Arial"/>
          <w:color w:val="000000"/>
          <w:sz w:val="18"/>
          <w:szCs w:val="18"/>
          <w:lang w:val="en-GB" w:bidi="th-TH"/>
        </w:rPr>
      </w:pPr>
      <w:r w:rsidRPr="005671C0">
        <w:rPr>
          <w:rFonts w:ascii="Arial" w:hAnsi="Arial" w:cs="Arial"/>
          <w:color w:val="000000"/>
          <w:sz w:val="18"/>
          <w:szCs w:val="18"/>
          <w:lang w:val="en-GB" w:bidi="th-TH"/>
        </w:rPr>
        <w:t>On 6 January 2021, the Company has changed its major shareholder structure. The shares were traded between the</w:t>
      </w:r>
      <w:r w:rsidR="000A3016"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major shareholders of the two companies, Singha Estate Public Company Limited and the founding shareholder of</w:t>
      </w:r>
      <w:r w:rsidR="000A3016"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Nirvana Development Company Limited (</w:t>
      </w:r>
      <w:proofErr w:type="spellStart"/>
      <w:r w:rsidRPr="005671C0">
        <w:rPr>
          <w:rFonts w:ascii="Arial" w:hAnsi="Arial" w:cs="Arial"/>
          <w:color w:val="000000"/>
          <w:sz w:val="18"/>
          <w:szCs w:val="18"/>
          <w:lang w:val="en-GB" w:bidi="th-TH"/>
        </w:rPr>
        <w:t>Somwattana</w:t>
      </w:r>
      <w:proofErr w:type="spellEnd"/>
      <w:r w:rsidRPr="005671C0">
        <w:rPr>
          <w:rFonts w:ascii="Arial" w:hAnsi="Arial" w:cs="Arial"/>
          <w:color w:val="000000"/>
          <w:sz w:val="18"/>
          <w:szCs w:val="18"/>
          <w:lang w:val="en-GB" w:bidi="th-TH"/>
        </w:rPr>
        <w:t xml:space="preserve"> Group). As a result, the Company ceased to be a subsidiary of</w:t>
      </w:r>
      <w:r w:rsidR="000A3016"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Singha Estate Public Company Limited from that date.</w:t>
      </w:r>
      <w:r w:rsidR="00094E77" w:rsidRPr="005671C0">
        <w:rPr>
          <w:rFonts w:ascii="Arial" w:hAnsi="Arial" w:cs="Arial"/>
          <w:color w:val="000000"/>
          <w:sz w:val="18"/>
          <w:szCs w:val="18"/>
          <w:lang w:val="en-GB" w:bidi="th-TH"/>
        </w:rPr>
        <w:t xml:space="preserve"> As the result, the transactions and outstanding balance with Singha Estate Public Company Limited </w:t>
      </w:r>
      <w:r w:rsidR="00CC25D0" w:rsidRPr="005671C0">
        <w:rPr>
          <w:rFonts w:ascii="Arial" w:hAnsi="Arial" w:cs="Arial"/>
          <w:color w:val="000000"/>
          <w:sz w:val="18"/>
          <w:szCs w:val="18"/>
          <w:lang w:val="en-GB" w:bidi="th-TH"/>
        </w:rPr>
        <w:t xml:space="preserve">was not </w:t>
      </w:r>
      <w:r w:rsidR="00CD76D8" w:rsidRPr="005671C0">
        <w:rPr>
          <w:rFonts w:ascii="Arial" w:hAnsi="Arial" w:cs="Arial"/>
          <w:color w:val="000000"/>
          <w:sz w:val="18"/>
          <w:szCs w:val="18"/>
          <w:lang w:val="en-GB" w:bidi="th-TH"/>
        </w:rPr>
        <w:t xml:space="preserve">consider as </w:t>
      </w:r>
      <w:r w:rsidR="00CC25D0" w:rsidRPr="005671C0">
        <w:rPr>
          <w:rFonts w:ascii="Arial" w:hAnsi="Arial" w:cs="Arial"/>
          <w:color w:val="000000"/>
          <w:sz w:val="18"/>
          <w:szCs w:val="18"/>
          <w:lang w:val="en-GB" w:bidi="th-TH"/>
        </w:rPr>
        <w:t xml:space="preserve">related parties since 6 January 2021 onwards. </w:t>
      </w:r>
    </w:p>
    <w:p w14:paraId="3AE62DE2" w14:textId="51B4B4F6" w:rsidR="00E87E48" w:rsidRPr="005671C0" w:rsidRDefault="000A3016"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bidi="th-TH"/>
        </w:rPr>
        <w:br w:type="page"/>
      </w:r>
    </w:p>
    <w:p w14:paraId="60712D1B" w14:textId="49198D11" w:rsidR="00E87E48" w:rsidRPr="005671C0" w:rsidRDefault="00A44E1D"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t xml:space="preserve">During 2021, the group of major shareholders which is </w:t>
      </w:r>
      <w:proofErr w:type="spellStart"/>
      <w:r w:rsidRPr="005671C0">
        <w:rPr>
          <w:rFonts w:ascii="Arial" w:hAnsi="Arial" w:cs="Arial"/>
          <w:color w:val="000000"/>
          <w:sz w:val="18"/>
          <w:szCs w:val="18"/>
          <w:lang w:val="en-GB"/>
        </w:rPr>
        <w:t>Somwattana</w:t>
      </w:r>
      <w:proofErr w:type="spellEnd"/>
      <w:r w:rsidRPr="005671C0">
        <w:rPr>
          <w:rFonts w:ascii="Arial" w:hAnsi="Arial" w:cs="Arial"/>
          <w:color w:val="000000"/>
          <w:sz w:val="18"/>
          <w:szCs w:val="18"/>
          <w:lang w:val="en-GB"/>
        </w:rPr>
        <w:t xml:space="preserve"> Group sold their shares to </w:t>
      </w:r>
      <w:proofErr w:type="spellStart"/>
      <w:r w:rsidRPr="005671C0">
        <w:rPr>
          <w:rFonts w:ascii="Arial" w:hAnsi="Arial" w:cs="Arial"/>
          <w:color w:val="000000"/>
          <w:sz w:val="18"/>
          <w:szCs w:val="18"/>
          <w:lang w:val="en-GB"/>
        </w:rPr>
        <w:t>Piyasombatkul</w:t>
      </w:r>
      <w:proofErr w:type="spellEnd"/>
      <w:r w:rsidRPr="005671C0">
        <w:rPr>
          <w:rFonts w:ascii="Arial" w:hAnsi="Arial" w:cs="Arial"/>
          <w:color w:val="000000"/>
          <w:sz w:val="18"/>
          <w:szCs w:val="18"/>
          <w:lang w:val="en-GB"/>
        </w:rPr>
        <w:t xml:space="preserve"> Group, resulting in as </w:t>
      </w:r>
      <w:proofErr w:type="gramStart"/>
      <w:r w:rsidRPr="005671C0">
        <w:rPr>
          <w:rFonts w:ascii="Arial" w:hAnsi="Arial" w:cs="Arial"/>
          <w:color w:val="000000"/>
          <w:sz w:val="18"/>
          <w:szCs w:val="18"/>
          <w:lang w:val="en-GB"/>
        </w:rPr>
        <w:t>at</w:t>
      </w:r>
      <w:proofErr w:type="gramEnd"/>
      <w:r w:rsidRPr="005671C0">
        <w:rPr>
          <w:rFonts w:ascii="Arial" w:hAnsi="Arial" w:cs="Arial"/>
          <w:color w:val="000000"/>
          <w:sz w:val="18"/>
          <w:szCs w:val="18"/>
          <w:lang w:val="en-GB"/>
        </w:rPr>
        <w:t xml:space="preserve"> 31 December 2021</w:t>
      </w:r>
      <w:r w:rsidR="00E87E48" w:rsidRPr="005671C0">
        <w:rPr>
          <w:rFonts w:ascii="Arial" w:hAnsi="Arial" w:cs="Arial"/>
          <w:color w:val="000000"/>
          <w:sz w:val="18"/>
          <w:szCs w:val="18"/>
          <w:lang w:val="en-GB"/>
        </w:rPr>
        <w:t xml:space="preserve">, </w:t>
      </w:r>
      <w:proofErr w:type="spellStart"/>
      <w:r w:rsidR="00E87E48" w:rsidRPr="005671C0">
        <w:rPr>
          <w:rFonts w:ascii="Arial" w:hAnsi="Arial" w:cs="Arial"/>
          <w:color w:val="000000"/>
          <w:sz w:val="18"/>
          <w:szCs w:val="18"/>
          <w:lang w:val="en-GB"/>
        </w:rPr>
        <w:t>Piyasombatkul</w:t>
      </w:r>
      <w:proofErr w:type="spellEnd"/>
      <w:r w:rsidR="00E87E48" w:rsidRPr="005671C0">
        <w:rPr>
          <w:rFonts w:ascii="Arial" w:hAnsi="Arial" w:cs="Arial"/>
          <w:color w:val="000000"/>
          <w:sz w:val="18"/>
          <w:szCs w:val="18"/>
          <w:lang w:val="en-GB"/>
        </w:rPr>
        <w:t xml:space="preserve"> Group has increased its shareholding interests</w:t>
      </w:r>
      <w:r w:rsidR="000A3016" w:rsidRPr="005671C0">
        <w:rPr>
          <w:rFonts w:ascii="Arial" w:hAnsi="Arial" w:cs="Arial"/>
          <w:color w:val="000000"/>
          <w:sz w:val="18"/>
          <w:szCs w:val="18"/>
          <w:lang w:val="en-GB"/>
        </w:rPr>
        <w:t xml:space="preserve"> </w:t>
      </w:r>
      <w:r w:rsidR="00E87E48" w:rsidRPr="005671C0">
        <w:rPr>
          <w:rFonts w:ascii="Arial" w:hAnsi="Arial" w:cs="Arial"/>
          <w:color w:val="000000"/>
          <w:sz w:val="18"/>
          <w:szCs w:val="18"/>
          <w:lang w:val="en-GB"/>
        </w:rPr>
        <w:t xml:space="preserve">from previously of 7% to </w:t>
      </w:r>
      <w:r w:rsidRPr="005671C0">
        <w:rPr>
          <w:rFonts w:ascii="Arial" w:hAnsi="Arial" w:cs="Arial"/>
          <w:color w:val="000000"/>
          <w:sz w:val="18"/>
          <w:szCs w:val="18"/>
          <w:lang w:val="en-GB"/>
        </w:rPr>
        <w:t>33.36</w:t>
      </w:r>
      <w:r w:rsidR="00E87E48" w:rsidRPr="005671C0">
        <w:rPr>
          <w:rFonts w:ascii="Arial" w:hAnsi="Arial" w:cs="Arial"/>
          <w:color w:val="000000"/>
          <w:sz w:val="18"/>
          <w:szCs w:val="18"/>
          <w:lang w:val="en-GB"/>
        </w:rPr>
        <w:t xml:space="preserve">% and </w:t>
      </w:r>
      <w:proofErr w:type="spellStart"/>
      <w:r w:rsidR="00E87E48" w:rsidRPr="005671C0">
        <w:rPr>
          <w:rFonts w:ascii="Arial" w:hAnsi="Arial" w:cs="Arial"/>
          <w:color w:val="000000"/>
          <w:sz w:val="18"/>
          <w:szCs w:val="18"/>
          <w:lang w:val="en-GB"/>
        </w:rPr>
        <w:t>Somwattana</w:t>
      </w:r>
      <w:proofErr w:type="spellEnd"/>
      <w:r w:rsidR="00E87E48" w:rsidRPr="005671C0">
        <w:rPr>
          <w:rFonts w:ascii="Arial" w:hAnsi="Arial" w:cs="Arial"/>
          <w:color w:val="000000"/>
          <w:sz w:val="18"/>
          <w:szCs w:val="18"/>
          <w:lang w:val="en-GB"/>
        </w:rPr>
        <w:t xml:space="preserve"> Group holds </w:t>
      </w:r>
      <w:r w:rsidRPr="005671C0">
        <w:rPr>
          <w:rFonts w:ascii="Arial" w:hAnsi="Arial" w:cs="Arial"/>
          <w:color w:val="000000"/>
          <w:sz w:val="18"/>
          <w:szCs w:val="18"/>
          <w:lang w:val="en-GB"/>
        </w:rPr>
        <w:t>33.36</w:t>
      </w:r>
      <w:r w:rsidR="00E87E48" w:rsidRPr="005671C0">
        <w:rPr>
          <w:rFonts w:ascii="Arial" w:hAnsi="Arial" w:cs="Arial"/>
          <w:color w:val="000000"/>
          <w:sz w:val="18"/>
          <w:szCs w:val="18"/>
          <w:lang w:val="en-GB"/>
        </w:rPr>
        <w:t>% of the Company's total shares holding interests.</w:t>
      </w:r>
    </w:p>
    <w:p w14:paraId="286C0AA6" w14:textId="490EA8EB" w:rsidR="00CF6E03" w:rsidRPr="005671C0" w:rsidRDefault="00CF6E03" w:rsidP="005671C0">
      <w:pPr>
        <w:spacing w:after="0" w:line="240" w:lineRule="auto"/>
        <w:jc w:val="both"/>
        <w:rPr>
          <w:rFonts w:ascii="Arial" w:hAnsi="Arial" w:cs="Arial"/>
          <w:color w:val="000000"/>
          <w:sz w:val="18"/>
          <w:szCs w:val="18"/>
          <w:lang w:val="en-GB"/>
        </w:rPr>
      </w:pPr>
    </w:p>
    <w:p w14:paraId="52732AD1" w14:textId="5BC7EB1F" w:rsidR="00142520" w:rsidRPr="005671C0" w:rsidRDefault="00CC25D0"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t xml:space="preserve">In addition, investment in joint ventures has changed its name from Nirvana Daiwa Development </w:t>
      </w:r>
      <w:proofErr w:type="spellStart"/>
      <w:proofErr w:type="gramStart"/>
      <w:r w:rsidRPr="005671C0">
        <w:rPr>
          <w:rFonts w:ascii="Arial" w:hAnsi="Arial" w:cs="Arial"/>
          <w:color w:val="000000"/>
          <w:sz w:val="18"/>
          <w:szCs w:val="18"/>
          <w:lang w:val="en-GB"/>
        </w:rPr>
        <w:t>Co.,Ltd</w:t>
      </w:r>
      <w:proofErr w:type="spellEnd"/>
      <w:proofErr w:type="gramEnd"/>
      <w:r w:rsidRPr="005671C0">
        <w:rPr>
          <w:rFonts w:ascii="Arial" w:hAnsi="Arial" w:cs="Arial"/>
          <w:color w:val="000000"/>
          <w:sz w:val="18"/>
          <w:szCs w:val="18"/>
          <w:lang w:val="en-GB"/>
        </w:rPr>
        <w:t xml:space="preserve"> to Nirvana Ally Development Co., Ltd. (Note 17).</w:t>
      </w:r>
    </w:p>
    <w:p w14:paraId="23BD6A95" w14:textId="77777777" w:rsidR="00142520" w:rsidRPr="005671C0" w:rsidRDefault="00142520" w:rsidP="005671C0">
      <w:pPr>
        <w:spacing w:after="0" w:line="240" w:lineRule="auto"/>
        <w:jc w:val="both"/>
        <w:rPr>
          <w:rFonts w:ascii="Arial" w:hAnsi="Arial" w:cs="Arial"/>
          <w:color w:val="000000"/>
          <w:sz w:val="18"/>
          <w:szCs w:val="18"/>
          <w:lang w:val="en-GB"/>
        </w:rPr>
      </w:pPr>
    </w:p>
    <w:p w14:paraId="27C3008B" w14:textId="100FC755" w:rsidR="00924B5A" w:rsidRPr="005671C0" w:rsidRDefault="00924B5A" w:rsidP="005671C0">
      <w:pPr>
        <w:spacing w:after="0" w:line="240" w:lineRule="auto"/>
        <w:jc w:val="both"/>
        <w:rPr>
          <w:rFonts w:ascii="Arial" w:hAnsi="Arial" w:cs="Arial"/>
          <w:color w:val="000000"/>
          <w:sz w:val="18"/>
          <w:szCs w:val="18"/>
          <w:lang w:val="en-GB"/>
        </w:rPr>
      </w:pPr>
      <w:r w:rsidRPr="005671C0">
        <w:rPr>
          <w:rFonts w:ascii="Arial" w:hAnsi="Arial" w:cs="Arial"/>
          <w:color w:val="000000"/>
          <w:sz w:val="18"/>
          <w:szCs w:val="18"/>
          <w:lang w:val="en-GB"/>
        </w:rPr>
        <w:t xml:space="preserve">The relationship with the related parties </w:t>
      </w:r>
      <w:r w:rsidR="00786DF2" w:rsidRPr="005671C0">
        <w:rPr>
          <w:rFonts w:ascii="Arial" w:hAnsi="Arial" w:cs="Arial"/>
          <w:color w:val="000000"/>
          <w:sz w:val="18"/>
          <w:szCs w:val="18"/>
          <w:lang w:val="en-GB"/>
        </w:rPr>
        <w:t xml:space="preserve">that </w:t>
      </w:r>
      <w:r w:rsidRPr="005671C0">
        <w:rPr>
          <w:rFonts w:ascii="Arial" w:hAnsi="Arial" w:cs="Arial"/>
          <w:color w:val="000000"/>
          <w:sz w:val="18"/>
          <w:szCs w:val="18"/>
          <w:lang w:val="en-GB"/>
        </w:rPr>
        <w:t xml:space="preserve">are controlled by, or are under common control with the Company </w:t>
      </w:r>
      <w:r w:rsidRPr="005671C0">
        <w:rPr>
          <w:rFonts w:ascii="Arial" w:hAnsi="Arial" w:cs="Arial"/>
          <w:color w:val="000000"/>
          <w:sz w:val="18"/>
          <w:szCs w:val="18"/>
        </w:rPr>
        <w:t xml:space="preserve">as </w:t>
      </w: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 </w:t>
      </w:r>
      <w:r w:rsidRPr="005671C0">
        <w:rPr>
          <w:rFonts w:ascii="Arial" w:hAnsi="Arial" w:cs="Arial"/>
          <w:color w:val="000000"/>
          <w:sz w:val="18"/>
          <w:szCs w:val="18"/>
          <w:lang w:val="en-GB"/>
        </w:rPr>
        <w:t>20</w:t>
      </w:r>
      <w:r w:rsidR="003225F8" w:rsidRPr="005671C0">
        <w:rPr>
          <w:rFonts w:ascii="Arial" w:hAnsi="Arial" w:cs="Arial"/>
          <w:color w:val="000000"/>
          <w:sz w:val="18"/>
          <w:szCs w:val="18"/>
          <w:lang w:val="en-GB"/>
        </w:rPr>
        <w:t>2</w:t>
      </w:r>
      <w:r w:rsidR="00E87E48" w:rsidRPr="005671C0">
        <w:rPr>
          <w:rFonts w:ascii="Arial" w:hAnsi="Arial" w:cs="Arial"/>
          <w:color w:val="000000"/>
          <w:sz w:val="18"/>
          <w:szCs w:val="18"/>
          <w:lang w:val="en-GB"/>
        </w:rPr>
        <w:t>1</w:t>
      </w:r>
      <w:r w:rsidRPr="005671C0">
        <w:rPr>
          <w:rFonts w:ascii="Arial" w:hAnsi="Arial" w:cs="Arial"/>
          <w:color w:val="000000"/>
          <w:sz w:val="18"/>
          <w:szCs w:val="18"/>
          <w:lang w:val="en-GB"/>
        </w:rPr>
        <w:t xml:space="preserve"> are listed below.</w:t>
      </w:r>
    </w:p>
    <w:p w14:paraId="7EF8AD22" w14:textId="77777777" w:rsidR="00924B5A" w:rsidRPr="005671C0" w:rsidRDefault="00924B5A" w:rsidP="005671C0">
      <w:pPr>
        <w:spacing w:after="0" w:line="240" w:lineRule="auto"/>
        <w:jc w:val="thaiDistribute"/>
        <w:rPr>
          <w:rFonts w:ascii="Arial" w:hAnsi="Arial" w:cs="Arial"/>
          <w:color w:val="000000"/>
          <w:sz w:val="18"/>
          <w:szCs w:val="18"/>
          <w:lang w:val="en-GB"/>
        </w:rPr>
      </w:pPr>
    </w:p>
    <w:tbl>
      <w:tblPr>
        <w:tblW w:w="9443" w:type="dxa"/>
        <w:tblInd w:w="117" w:type="dxa"/>
        <w:tblLayout w:type="fixed"/>
        <w:tblLook w:val="04A0" w:firstRow="1" w:lastRow="0" w:firstColumn="1" w:lastColumn="0" w:noHBand="0" w:noVBand="1"/>
      </w:tblPr>
      <w:tblGrid>
        <w:gridCol w:w="4581"/>
        <w:gridCol w:w="2162"/>
        <w:gridCol w:w="2700"/>
      </w:tblGrid>
      <w:tr w:rsidR="00744890" w:rsidRPr="005671C0" w14:paraId="4FBE9AEF" w14:textId="77777777" w:rsidTr="009B1458">
        <w:tc>
          <w:tcPr>
            <w:tcW w:w="4581" w:type="dxa"/>
            <w:tcBorders>
              <w:top w:val="single" w:sz="4" w:space="0" w:color="auto"/>
              <w:bottom w:val="single" w:sz="4" w:space="0" w:color="auto"/>
            </w:tcBorders>
            <w:shd w:val="clear" w:color="auto" w:fill="auto"/>
          </w:tcPr>
          <w:p w14:paraId="2516ECFC" w14:textId="77777777" w:rsidR="00924B5A" w:rsidRPr="005671C0" w:rsidRDefault="00924B5A" w:rsidP="005671C0">
            <w:pPr>
              <w:spacing w:after="0" w:line="240" w:lineRule="auto"/>
              <w:ind w:left="-80" w:right="144"/>
              <w:jc w:val="center"/>
              <w:rPr>
                <w:rFonts w:ascii="Arial" w:eastAsia="Calibri" w:hAnsi="Arial" w:cs="Arial"/>
                <w:b/>
                <w:bCs/>
                <w:color w:val="000000"/>
                <w:sz w:val="18"/>
                <w:szCs w:val="18"/>
                <w:rtl/>
                <w:cs/>
              </w:rPr>
            </w:pPr>
            <w:r w:rsidRPr="005671C0">
              <w:rPr>
                <w:rFonts w:ascii="Arial" w:eastAsia="Calibri" w:hAnsi="Arial" w:cs="Arial"/>
                <w:b/>
                <w:bCs/>
                <w:color w:val="000000"/>
                <w:sz w:val="18"/>
                <w:szCs w:val="18"/>
              </w:rPr>
              <w:t>Entities’ /individua</w:t>
            </w:r>
            <w:r w:rsidR="006879D5" w:rsidRPr="005671C0">
              <w:rPr>
                <w:rFonts w:ascii="Arial" w:eastAsia="Calibri" w:hAnsi="Arial" w:cs="Arial"/>
                <w:b/>
                <w:bCs/>
                <w:color w:val="000000"/>
                <w:sz w:val="18"/>
                <w:szCs w:val="18"/>
              </w:rPr>
              <w:t>l</w:t>
            </w:r>
            <w:r w:rsidRPr="005671C0">
              <w:rPr>
                <w:rFonts w:ascii="Arial" w:eastAsia="Calibri" w:hAnsi="Arial" w:cs="Arial"/>
                <w:b/>
                <w:bCs/>
                <w:color w:val="000000"/>
                <w:sz w:val="18"/>
                <w:szCs w:val="18"/>
              </w:rPr>
              <w:t xml:space="preserve"> name</w:t>
            </w:r>
          </w:p>
        </w:tc>
        <w:tc>
          <w:tcPr>
            <w:tcW w:w="2162" w:type="dxa"/>
            <w:tcBorders>
              <w:top w:val="single" w:sz="4" w:space="0" w:color="auto"/>
              <w:bottom w:val="single" w:sz="4" w:space="0" w:color="auto"/>
            </w:tcBorders>
            <w:shd w:val="clear" w:color="auto" w:fill="auto"/>
          </w:tcPr>
          <w:p w14:paraId="7B8E4E4B" w14:textId="77777777" w:rsidR="00924B5A" w:rsidRPr="005671C0" w:rsidRDefault="00924B5A" w:rsidP="005671C0">
            <w:pPr>
              <w:spacing w:after="0" w:line="240" w:lineRule="auto"/>
              <w:ind w:left="432" w:right="-72" w:hanging="432"/>
              <w:jc w:val="center"/>
              <w:rPr>
                <w:rFonts w:ascii="Arial" w:eastAsia="Calibri" w:hAnsi="Arial" w:cs="Arial"/>
                <w:b/>
                <w:bCs/>
                <w:color w:val="000000"/>
                <w:sz w:val="18"/>
                <w:szCs w:val="18"/>
                <w:rtl/>
                <w:cs/>
              </w:rPr>
            </w:pPr>
            <w:r w:rsidRPr="005671C0">
              <w:rPr>
                <w:rFonts w:ascii="Arial" w:eastAsia="Calibri" w:hAnsi="Arial" w:cs="Arial"/>
                <w:b/>
                <w:bCs/>
                <w:color w:val="000000"/>
                <w:sz w:val="18"/>
                <w:szCs w:val="18"/>
              </w:rPr>
              <w:t>Country/Nationality</w:t>
            </w:r>
          </w:p>
        </w:tc>
        <w:tc>
          <w:tcPr>
            <w:tcW w:w="2700" w:type="dxa"/>
            <w:tcBorders>
              <w:top w:val="single" w:sz="4" w:space="0" w:color="auto"/>
              <w:bottom w:val="single" w:sz="4" w:space="0" w:color="auto"/>
            </w:tcBorders>
            <w:shd w:val="clear" w:color="auto" w:fill="auto"/>
          </w:tcPr>
          <w:p w14:paraId="1D5E8FC8" w14:textId="77777777" w:rsidR="00924B5A" w:rsidRPr="005671C0" w:rsidRDefault="00924B5A" w:rsidP="005671C0">
            <w:pPr>
              <w:spacing w:after="0" w:line="240" w:lineRule="auto"/>
              <w:ind w:left="432" w:right="-72" w:hanging="432"/>
              <w:jc w:val="center"/>
              <w:rPr>
                <w:rFonts w:ascii="Arial" w:eastAsia="Calibri" w:hAnsi="Arial" w:cs="Arial"/>
                <w:b/>
                <w:bCs/>
                <w:color w:val="000000"/>
                <w:sz w:val="18"/>
                <w:szCs w:val="18"/>
              </w:rPr>
            </w:pPr>
            <w:r w:rsidRPr="005671C0">
              <w:rPr>
                <w:rFonts w:ascii="Arial" w:eastAsia="Calibri" w:hAnsi="Arial" w:cs="Arial"/>
                <w:b/>
                <w:bCs/>
                <w:color w:val="000000"/>
                <w:sz w:val="18"/>
                <w:szCs w:val="18"/>
              </w:rPr>
              <w:t>Relationship</w:t>
            </w:r>
          </w:p>
        </w:tc>
      </w:tr>
      <w:tr w:rsidR="00744890" w:rsidRPr="005671C0" w14:paraId="1F0BCACB" w14:textId="77777777" w:rsidTr="009B1458">
        <w:tc>
          <w:tcPr>
            <w:tcW w:w="4581" w:type="dxa"/>
            <w:tcBorders>
              <w:top w:val="single" w:sz="4" w:space="0" w:color="auto"/>
            </w:tcBorders>
            <w:shd w:val="clear" w:color="auto" w:fill="auto"/>
          </w:tcPr>
          <w:p w14:paraId="5E4AB444" w14:textId="77777777" w:rsidR="00924B5A" w:rsidRPr="005671C0" w:rsidRDefault="00924B5A" w:rsidP="005671C0">
            <w:pPr>
              <w:pStyle w:val="Header"/>
              <w:tabs>
                <w:tab w:val="left" w:pos="4008"/>
              </w:tabs>
              <w:ind w:left="-80" w:right="-72"/>
              <w:rPr>
                <w:rFonts w:cs="Arial"/>
                <w:b/>
                <w:bCs/>
                <w:color w:val="000000"/>
                <w:szCs w:val="18"/>
                <w:rtl/>
                <w:cs/>
              </w:rPr>
            </w:pPr>
          </w:p>
        </w:tc>
        <w:tc>
          <w:tcPr>
            <w:tcW w:w="2162" w:type="dxa"/>
            <w:tcBorders>
              <w:top w:val="single" w:sz="4" w:space="0" w:color="auto"/>
            </w:tcBorders>
            <w:shd w:val="clear" w:color="auto" w:fill="auto"/>
          </w:tcPr>
          <w:p w14:paraId="72F26EB0"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tl/>
                <w:cs/>
              </w:rPr>
            </w:pPr>
          </w:p>
        </w:tc>
        <w:tc>
          <w:tcPr>
            <w:tcW w:w="2700" w:type="dxa"/>
            <w:tcBorders>
              <w:top w:val="single" w:sz="4" w:space="0" w:color="auto"/>
            </w:tcBorders>
            <w:shd w:val="clear" w:color="auto" w:fill="auto"/>
          </w:tcPr>
          <w:p w14:paraId="598D5BE8"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tl/>
                <w:cs/>
              </w:rPr>
            </w:pPr>
          </w:p>
        </w:tc>
      </w:tr>
      <w:tr w:rsidR="00744890" w:rsidRPr="005671C0" w14:paraId="07B14422" w14:textId="77777777" w:rsidTr="009B1458">
        <w:tc>
          <w:tcPr>
            <w:tcW w:w="4581" w:type="dxa"/>
            <w:shd w:val="clear" w:color="auto" w:fill="auto"/>
          </w:tcPr>
          <w:p w14:paraId="226F9CB9" w14:textId="071836C3" w:rsidR="00924B5A" w:rsidRPr="005671C0" w:rsidRDefault="00E87E48" w:rsidP="005671C0">
            <w:pPr>
              <w:spacing w:after="0" w:line="240" w:lineRule="auto"/>
              <w:ind w:left="-80" w:right="-72"/>
              <w:rPr>
                <w:rFonts w:ascii="Arial" w:eastAsia="Calibri" w:hAnsi="Arial" w:cs="Arial"/>
                <w:color w:val="000000"/>
                <w:sz w:val="18"/>
                <w:szCs w:val="18"/>
                <w:cs/>
                <w:lang w:bidi="th-TH"/>
              </w:rPr>
            </w:pPr>
            <w:proofErr w:type="spellStart"/>
            <w:r w:rsidRPr="005671C0">
              <w:rPr>
                <w:rFonts w:ascii="Arial" w:eastAsia="Calibri" w:hAnsi="Arial" w:cs="Arial"/>
                <w:color w:val="000000"/>
                <w:sz w:val="18"/>
                <w:szCs w:val="18"/>
              </w:rPr>
              <w:t>Somwattana</w:t>
            </w:r>
            <w:proofErr w:type="spellEnd"/>
            <w:r w:rsidRPr="005671C0">
              <w:rPr>
                <w:rFonts w:ascii="Arial" w:eastAsia="Calibri" w:hAnsi="Arial" w:cs="Arial"/>
                <w:color w:val="000000"/>
                <w:sz w:val="18"/>
                <w:szCs w:val="18"/>
              </w:rPr>
              <w:t xml:space="preserve"> Group and</w:t>
            </w:r>
            <w:r w:rsidRPr="005671C0">
              <w:rPr>
                <w:rFonts w:ascii="Arial" w:hAnsi="Arial" w:cs="Arial"/>
              </w:rPr>
              <w:t xml:space="preserve"> </w:t>
            </w:r>
            <w:proofErr w:type="spellStart"/>
            <w:r w:rsidRPr="005671C0">
              <w:rPr>
                <w:rFonts w:ascii="Arial" w:eastAsia="Calibri" w:hAnsi="Arial" w:cs="Arial"/>
                <w:color w:val="000000"/>
                <w:sz w:val="18"/>
                <w:szCs w:val="18"/>
              </w:rPr>
              <w:t>Piyasombatkul</w:t>
            </w:r>
            <w:proofErr w:type="spellEnd"/>
            <w:r w:rsidRPr="005671C0">
              <w:rPr>
                <w:rFonts w:ascii="Arial" w:eastAsia="Calibri" w:hAnsi="Arial" w:cs="Arial"/>
                <w:color w:val="000000"/>
                <w:sz w:val="18"/>
                <w:szCs w:val="18"/>
              </w:rPr>
              <w:t xml:space="preserve"> Group</w:t>
            </w:r>
          </w:p>
        </w:tc>
        <w:tc>
          <w:tcPr>
            <w:tcW w:w="2162" w:type="dxa"/>
            <w:shd w:val="clear" w:color="auto" w:fill="auto"/>
          </w:tcPr>
          <w:p w14:paraId="2EDC29EB"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lang w:val="en-GB" w:bidi="th-TH"/>
              </w:rPr>
            </w:pPr>
            <w:r w:rsidRPr="005671C0">
              <w:rPr>
                <w:rFonts w:ascii="Arial" w:eastAsia="Calibri" w:hAnsi="Arial" w:cs="Arial"/>
                <w:color w:val="000000"/>
                <w:sz w:val="18"/>
                <w:szCs w:val="18"/>
                <w:lang w:val="en-GB" w:bidi="th-TH"/>
              </w:rPr>
              <w:t>Thai</w:t>
            </w:r>
          </w:p>
        </w:tc>
        <w:tc>
          <w:tcPr>
            <w:tcW w:w="2700" w:type="dxa"/>
            <w:shd w:val="clear" w:color="auto" w:fill="auto"/>
          </w:tcPr>
          <w:p w14:paraId="4F40E580"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cs/>
                <w:lang w:bidi="th-TH"/>
              </w:rPr>
            </w:pPr>
            <w:r w:rsidRPr="005671C0">
              <w:rPr>
                <w:rFonts w:ascii="Arial" w:eastAsia="Calibri" w:hAnsi="Arial" w:cs="Arial"/>
                <w:color w:val="000000"/>
                <w:sz w:val="18"/>
                <w:szCs w:val="18"/>
                <w:lang w:bidi="th-TH"/>
              </w:rPr>
              <w:t>Parent Company</w:t>
            </w:r>
          </w:p>
        </w:tc>
      </w:tr>
      <w:tr w:rsidR="00744890" w:rsidRPr="005671C0" w14:paraId="6EEF44DC" w14:textId="77777777" w:rsidTr="009B1458">
        <w:tc>
          <w:tcPr>
            <w:tcW w:w="4581" w:type="dxa"/>
            <w:shd w:val="clear" w:color="auto" w:fill="auto"/>
          </w:tcPr>
          <w:p w14:paraId="368F7DA8" w14:textId="77777777" w:rsidR="00924B5A" w:rsidRPr="005671C0" w:rsidRDefault="00924B5A" w:rsidP="005671C0">
            <w:pPr>
              <w:spacing w:after="0" w:line="240" w:lineRule="auto"/>
              <w:ind w:left="-80" w:right="-72"/>
              <w:rPr>
                <w:rFonts w:ascii="Arial" w:eastAsia="Calibri" w:hAnsi="Arial" w:cs="Arial"/>
                <w:color w:val="000000"/>
                <w:sz w:val="18"/>
                <w:szCs w:val="18"/>
                <w:rtl/>
                <w:cs/>
              </w:rPr>
            </w:pPr>
            <w:r w:rsidRPr="005671C0">
              <w:rPr>
                <w:rFonts w:ascii="Arial" w:hAnsi="Arial" w:cs="Arial"/>
                <w:color w:val="000000"/>
                <w:sz w:val="18"/>
                <w:szCs w:val="18"/>
                <w:lang w:val="en-GB" w:bidi="th-TH"/>
              </w:rPr>
              <w:t>Nirvana Construction Co., Ltd.</w:t>
            </w:r>
          </w:p>
        </w:tc>
        <w:tc>
          <w:tcPr>
            <w:tcW w:w="2162" w:type="dxa"/>
            <w:shd w:val="clear" w:color="auto" w:fill="auto"/>
          </w:tcPr>
          <w:p w14:paraId="39D45D70"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eastAsia="Calibri" w:hAnsi="Arial" w:cs="Arial"/>
                <w:color w:val="000000"/>
                <w:sz w:val="18"/>
                <w:szCs w:val="18"/>
                <w:lang w:val="en-GB" w:bidi="th-TH"/>
              </w:rPr>
              <w:t>Thai</w:t>
            </w:r>
          </w:p>
        </w:tc>
        <w:tc>
          <w:tcPr>
            <w:tcW w:w="2700" w:type="dxa"/>
            <w:shd w:val="clear" w:color="auto" w:fill="auto"/>
          </w:tcPr>
          <w:p w14:paraId="23116F80"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55F132AD" w14:textId="77777777" w:rsidTr="009B1458">
        <w:tc>
          <w:tcPr>
            <w:tcW w:w="4581" w:type="dxa"/>
            <w:shd w:val="clear" w:color="auto" w:fill="auto"/>
          </w:tcPr>
          <w:p w14:paraId="6C319113" w14:textId="77777777" w:rsidR="00924B5A" w:rsidRPr="005671C0" w:rsidRDefault="00924B5A" w:rsidP="005671C0">
            <w:pPr>
              <w:spacing w:after="0" w:line="240" w:lineRule="auto"/>
              <w:ind w:left="-80" w:right="-72"/>
              <w:rPr>
                <w:rFonts w:ascii="Arial" w:eastAsia="Calibri" w:hAnsi="Arial" w:cs="Arial"/>
                <w:color w:val="000000"/>
                <w:sz w:val="18"/>
                <w:szCs w:val="18"/>
                <w:rtl/>
                <w:cs/>
              </w:rPr>
            </w:pPr>
            <w:r w:rsidRPr="005671C0">
              <w:rPr>
                <w:rFonts w:ascii="Arial" w:hAnsi="Arial" w:cs="Arial"/>
                <w:color w:val="000000"/>
                <w:sz w:val="18"/>
                <w:szCs w:val="18"/>
                <w:lang w:val="en-GB" w:bidi="th-TH"/>
              </w:rPr>
              <w:t xml:space="preserve">Nirvana </w:t>
            </w:r>
            <w:proofErr w:type="spellStart"/>
            <w:r w:rsidR="001C29AE" w:rsidRPr="005671C0">
              <w:rPr>
                <w:rFonts w:ascii="Arial" w:hAnsi="Arial" w:cs="Arial"/>
                <w:color w:val="000000"/>
                <w:sz w:val="18"/>
                <w:szCs w:val="18"/>
                <w:lang w:val="en-GB" w:bidi="th-TH"/>
              </w:rPr>
              <w:t>P</w:t>
            </w:r>
            <w:r w:rsidR="000B475D" w:rsidRPr="005671C0">
              <w:rPr>
                <w:rFonts w:ascii="Arial" w:hAnsi="Arial" w:cs="Arial"/>
                <w:color w:val="000000"/>
                <w:sz w:val="18"/>
                <w:szCs w:val="18"/>
                <w:lang w:val="en-GB" w:bidi="th-TH"/>
              </w:rPr>
              <w:t>r</w:t>
            </w:r>
            <w:r w:rsidR="001C29AE" w:rsidRPr="005671C0">
              <w:rPr>
                <w:rFonts w:ascii="Arial" w:hAnsi="Arial" w:cs="Arial"/>
                <w:color w:val="000000"/>
                <w:sz w:val="18"/>
                <w:szCs w:val="18"/>
                <w:lang w:val="en-GB" w:bidi="th-TH"/>
              </w:rPr>
              <w:t>aram</w:t>
            </w:r>
            <w:proofErr w:type="spellEnd"/>
            <w:r w:rsidR="001C29AE"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9 Co., Ltd.</w:t>
            </w:r>
          </w:p>
        </w:tc>
        <w:tc>
          <w:tcPr>
            <w:tcW w:w="2162" w:type="dxa"/>
            <w:shd w:val="clear" w:color="auto" w:fill="auto"/>
          </w:tcPr>
          <w:p w14:paraId="44976822"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eastAsia="Calibri" w:hAnsi="Arial" w:cs="Arial"/>
                <w:color w:val="000000"/>
                <w:sz w:val="18"/>
                <w:szCs w:val="18"/>
                <w:lang w:val="en-GB" w:bidi="th-TH"/>
              </w:rPr>
              <w:t>Thai</w:t>
            </w:r>
          </w:p>
        </w:tc>
        <w:tc>
          <w:tcPr>
            <w:tcW w:w="2700" w:type="dxa"/>
            <w:shd w:val="clear" w:color="auto" w:fill="auto"/>
          </w:tcPr>
          <w:p w14:paraId="7F82BF48"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2A2EB66A" w14:textId="77777777" w:rsidTr="009B1458">
        <w:tc>
          <w:tcPr>
            <w:tcW w:w="4581" w:type="dxa"/>
            <w:shd w:val="clear" w:color="auto" w:fill="auto"/>
          </w:tcPr>
          <w:p w14:paraId="21320B10" w14:textId="77777777" w:rsidR="00924B5A" w:rsidRPr="005671C0" w:rsidRDefault="00924B5A" w:rsidP="005671C0">
            <w:pPr>
              <w:autoSpaceDE w:val="0"/>
              <w:autoSpaceDN w:val="0"/>
              <w:adjustRightInd w:val="0"/>
              <w:spacing w:after="0" w:line="240" w:lineRule="auto"/>
              <w:ind w:left="-80" w:right="-72"/>
              <w:rPr>
                <w:rFonts w:ascii="Arial" w:hAnsi="Arial" w:cs="Arial"/>
                <w:color w:val="000000"/>
                <w:sz w:val="18"/>
                <w:szCs w:val="18"/>
                <w:lang w:val="en-GB" w:bidi="th-TH"/>
              </w:rPr>
            </w:pPr>
            <w:r w:rsidRPr="005671C0">
              <w:rPr>
                <w:rFonts w:ascii="Arial" w:hAnsi="Arial" w:cs="Arial"/>
                <w:color w:val="000000"/>
                <w:sz w:val="18"/>
                <w:szCs w:val="18"/>
                <w:lang w:val="en-GB" w:bidi="th-TH"/>
              </w:rPr>
              <w:t>NVDA Co., Ltd</w:t>
            </w:r>
          </w:p>
        </w:tc>
        <w:tc>
          <w:tcPr>
            <w:tcW w:w="2162" w:type="dxa"/>
            <w:shd w:val="clear" w:color="auto" w:fill="auto"/>
          </w:tcPr>
          <w:p w14:paraId="17DF3417"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tl/>
                <w:cs/>
              </w:rPr>
            </w:pPr>
            <w:r w:rsidRPr="005671C0">
              <w:rPr>
                <w:rFonts w:ascii="Arial" w:eastAsia="Calibri" w:hAnsi="Arial" w:cs="Arial"/>
                <w:color w:val="000000"/>
                <w:sz w:val="18"/>
                <w:szCs w:val="18"/>
                <w:lang w:val="en-GB" w:bidi="th-TH"/>
              </w:rPr>
              <w:t>Thai</w:t>
            </w:r>
          </w:p>
        </w:tc>
        <w:tc>
          <w:tcPr>
            <w:tcW w:w="2700" w:type="dxa"/>
            <w:shd w:val="clear" w:color="auto" w:fill="auto"/>
          </w:tcPr>
          <w:p w14:paraId="68DE1093"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39DD00C7" w14:textId="77777777" w:rsidTr="009B1458">
        <w:tc>
          <w:tcPr>
            <w:tcW w:w="4581" w:type="dxa"/>
            <w:shd w:val="clear" w:color="auto" w:fill="auto"/>
          </w:tcPr>
          <w:p w14:paraId="5D18C045" w14:textId="77777777" w:rsidR="00924B5A" w:rsidRPr="005671C0" w:rsidRDefault="00924B5A" w:rsidP="005671C0">
            <w:pPr>
              <w:spacing w:after="0" w:line="240" w:lineRule="auto"/>
              <w:ind w:left="-80" w:right="-72"/>
              <w:rPr>
                <w:rFonts w:ascii="Arial" w:eastAsia="Calibri" w:hAnsi="Arial" w:cs="Arial"/>
                <w:color w:val="000000"/>
                <w:sz w:val="18"/>
                <w:szCs w:val="18"/>
              </w:rPr>
            </w:pPr>
            <w:r w:rsidRPr="005671C0">
              <w:rPr>
                <w:rFonts w:ascii="Arial" w:hAnsi="Arial" w:cs="Arial"/>
                <w:color w:val="000000"/>
                <w:sz w:val="18"/>
                <w:szCs w:val="18"/>
                <w:lang w:val="en-GB" w:bidi="th-TH"/>
              </w:rPr>
              <w:t>Nirvana U Co., Ltd.</w:t>
            </w:r>
          </w:p>
        </w:tc>
        <w:tc>
          <w:tcPr>
            <w:tcW w:w="2162" w:type="dxa"/>
            <w:shd w:val="clear" w:color="auto" w:fill="auto"/>
          </w:tcPr>
          <w:p w14:paraId="19950703"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eastAsia="Calibri" w:hAnsi="Arial" w:cs="Arial"/>
                <w:color w:val="000000"/>
                <w:sz w:val="18"/>
                <w:szCs w:val="18"/>
                <w:lang w:val="en-GB" w:bidi="th-TH"/>
              </w:rPr>
              <w:t>Thai</w:t>
            </w:r>
          </w:p>
        </w:tc>
        <w:tc>
          <w:tcPr>
            <w:tcW w:w="2700" w:type="dxa"/>
            <w:shd w:val="clear" w:color="auto" w:fill="auto"/>
          </w:tcPr>
          <w:p w14:paraId="053ABFCE"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0C923C36" w14:textId="77777777" w:rsidTr="009B1458">
        <w:tc>
          <w:tcPr>
            <w:tcW w:w="4581" w:type="dxa"/>
            <w:shd w:val="clear" w:color="auto" w:fill="auto"/>
          </w:tcPr>
          <w:p w14:paraId="6E739BF2" w14:textId="77777777" w:rsidR="00924B5A" w:rsidRPr="005671C0" w:rsidRDefault="00924B5A" w:rsidP="005671C0">
            <w:pPr>
              <w:spacing w:after="0" w:line="240" w:lineRule="auto"/>
              <w:ind w:left="-80" w:right="-72"/>
              <w:rPr>
                <w:rFonts w:ascii="Arial" w:eastAsia="Calibri" w:hAnsi="Arial" w:cs="Arial"/>
                <w:color w:val="000000"/>
                <w:sz w:val="18"/>
                <w:szCs w:val="18"/>
                <w:rtl/>
                <w:cs/>
              </w:rPr>
            </w:pPr>
            <w:r w:rsidRPr="005671C0">
              <w:rPr>
                <w:rFonts w:ascii="Arial" w:hAnsi="Arial" w:cs="Arial"/>
                <w:color w:val="000000"/>
                <w:sz w:val="18"/>
                <w:szCs w:val="18"/>
                <w:lang w:val="en-GB" w:bidi="th-TH"/>
              </w:rPr>
              <w:t>Nirvana River Co., Ltd.</w:t>
            </w:r>
          </w:p>
        </w:tc>
        <w:tc>
          <w:tcPr>
            <w:tcW w:w="2162" w:type="dxa"/>
            <w:shd w:val="clear" w:color="auto" w:fill="auto"/>
          </w:tcPr>
          <w:p w14:paraId="643281F5"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eastAsia="Calibri" w:hAnsi="Arial" w:cs="Arial"/>
                <w:color w:val="000000"/>
                <w:sz w:val="18"/>
                <w:szCs w:val="18"/>
                <w:lang w:val="en-GB" w:bidi="th-TH"/>
              </w:rPr>
              <w:t>Thai</w:t>
            </w:r>
          </w:p>
        </w:tc>
        <w:tc>
          <w:tcPr>
            <w:tcW w:w="2700" w:type="dxa"/>
            <w:shd w:val="clear" w:color="auto" w:fill="auto"/>
          </w:tcPr>
          <w:p w14:paraId="00B07557"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795576E5" w14:textId="77777777" w:rsidTr="009B1458">
        <w:tc>
          <w:tcPr>
            <w:tcW w:w="4581" w:type="dxa"/>
            <w:shd w:val="clear" w:color="auto" w:fill="auto"/>
            <w:vAlign w:val="bottom"/>
          </w:tcPr>
          <w:p w14:paraId="611CA089" w14:textId="77777777" w:rsidR="00924B5A" w:rsidRPr="005671C0" w:rsidRDefault="00924B5A" w:rsidP="005671C0">
            <w:pPr>
              <w:spacing w:after="0" w:line="240" w:lineRule="auto"/>
              <w:ind w:left="-80"/>
              <w:rPr>
                <w:rFonts w:ascii="Arial" w:hAnsi="Arial" w:cs="Arial"/>
                <w:color w:val="000000"/>
                <w:sz w:val="18"/>
                <w:szCs w:val="18"/>
              </w:rPr>
            </w:pPr>
            <w:proofErr w:type="spellStart"/>
            <w:r w:rsidRPr="005671C0">
              <w:rPr>
                <w:rFonts w:ascii="Arial" w:hAnsi="Arial" w:cs="Arial"/>
                <w:color w:val="000000"/>
                <w:sz w:val="18"/>
                <w:szCs w:val="18"/>
              </w:rPr>
              <w:t>Qtech</w:t>
            </w:r>
            <w:proofErr w:type="spellEnd"/>
            <w:r w:rsidRPr="005671C0">
              <w:rPr>
                <w:rFonts w:ascii="Arial" w:hAnsi="Arial" w:cs="Arial"/>
                <w:color w:val="000000"/>
                <w:sz w:val="18"/>
                <w:szCs w:val="18"/>
              </w:rPr>
              <w:t xml:space="preserve"> Products Co., Ltd.</w:t>
            </w:r>
          </w:p>
        </w:tc>
        <w:tc>
          <w:tcPr>
            <w:tcW w:w="2162" w:type="dxa"/>
            <w:shd w:val="clear" w:color="auto" w:fill="auto"/>
          </w:tcPr>
          <w:p w14:paraId="22478099"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hAnsi="Arial" w:cs="Arial"/>
                <w:color w:val="000000"/>
                <w:sz w:val="18"/>
                <w:szCs w:val="18"/>
              </w:rPr>
              <w:t>Thai</w:t>
            </w:r>
          </w:p>
        </w:tc>
        <w:tc>
          <w:tcPr>
            <w:tcW w:w="2700" w:type="dxa"/>
            <w:shd w:val="clear" w:color="auto" w:fill="auto"/>
          </w:tcPr>
          <w:p w14:paraId="2C1D410E"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225E2CF2" w14:textId="77777777" w:rsidTr="009B1458">
        <w:tc>
          <w:tcPr>
            <w:tcW w:w="4581" w:type="dxa"/>
            <w:shd w:val="clear" w:color="auto" w:fill="auto"/>
            <w:vAlign w:val="bottom"/>
          </w:tcPr>
          <w:p w14:paraId="5EBF33F6" w14:textId="77777777" w:rsidR="00924B5A" w:rsidRPr="005671C0" w:rsidRDefault="00924B5A" w:rsidP="005671C0">
            <w:pPr>
              <w:spacing w:after="0" w:line="240" w:lineRule="auto"/>
              <w:ind w:left="-80"/>
              <w:rPr>
                <w:rFonts w:ascii="Arial" w:hAnsi="Arial" w:cs="Arial"/>
                <w:color w:val="000000"/>
                <w:sz w:val="18"/>
                <w:szCs w:val="18"/>
              </w:rPr>
            </w:pPr>
            <w:proofErr w:type="spellStart"/>
            <w:r w:rsidRPr="005671C0">
              <w:rPr>
                <w:rFonts w:ascii="Arial" w:hAnsi="Arial" w:cs="Arial"/>
                <w:color w:val="000000"/>
                <w:sz w:val="18"/>
                <w:szCs w:val="18"/>
              </w:rPr>
              <w:t>Atech</w:t>
            </w:r>
            <w:proofErr w:type="spellEnd"/>
            <w:r w:rsidRPr="005671C0">
              <w:rPr>
                <w:rFonts w:ascii="Arial" w:hAnsi="Arial" w:cs="Arial"/>
                <w:color w:val="000000"/>
                <w:sz w:val="18"/>
                <w:szCs w:val="18"/>
              </w:rPr>
              <w:t xml:space="preserve"> Enterprise Co., Ltd.</w:t>
            </w:r>
          </w:p>
        </w:tc>
        <w:tc>
          <w:tcPr>
            <w:tcW w:w="2162" w:type="dxa"/>
            <w:shd w:val="clear" w:color="auto" w:fill="auto"/>
          </w:tcPr>
          <w:p w14:paraId="68395F79"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hAnsi="Arial" w:cs="Arial"/>
                <w:color w:val="000000"/>
                <w:sz w:val="18"/>
                <w:szCs w:val="18"/>
              </w:rPr>
              <w:t>Thai</w:t>
            </w:r>
          </w:p>
        </w:tc>
        <w:tc>
          <w:tcPr>
            <w:tcW w:w="2700" w:type="dxa"/>
            <w:shd w:val="clear" w:color="auto" w:fill="auto"/>
          </w:tcPr>
          <w:p w14:paraId="7C108F80"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64C7C033" w14:textId="77777777" w:rsidTr="009B1458">
        <w:tc>
          <w:tcPr>
            <w:tcW w:w="4581" w:type="dxa"/>
            <w:shd w:val="clear" w:color="auto" w:fill="auto"/>
            <w:vAlign w:val="bottom"/>
          </w:tcPr>
          <w:p w14:paraId="11EEF4BE" w14:textId="77777777" w:rsidR="00924B5A" w:rsidRPr="005671C0" w:rsidRDefault="00924B5A" w:rsidP="005671C0">
            <w:pPr>
              <w:spacing w:after="0" w:line="240" w:lineRule="auto"/>
              <w:ind w:left="-80"/>
              <w:rPr>
                <w:rFonts w:ascii="Arial" w:hAnsi="Arial" w:cs="Arial"/>
                <w:color w:val="000000"/>
                <w:sz w:val="18"/>
                <w:szCs w:val="18"/>
              </w:rPr>
            </w:pPr>
            <w:proofErr w:type="spellStart"/>
            <w:r w:rsidRPr="005671C0">
              <w:rPr>
                <w:rFonts w:ascii="Arial" w:hAnsi="Arial" w:cs="Arial"/>
                <w:color w:val="000000"/>
                <w:sz w:val="18"/>
                <w:szCs w:val="18"/>
              </w:rPr>
              <w:t>Deeji</w:t>
            </w:r>
            <w:proofErr w:type="spellEnd"/>
            <w:r w:rsidRPr="005671C0">
              <w:rPr>
                <w:rFonts w:ascii="Arial" w:hAnsi="Arial" w:cs="Arial"/>
                <w:color w:val="000000"/>
                <w:sz w:val="18"/>
                <w:szCs w:val="18"/>
              </w:rPr>
              <w:t xml:space="preserve"> Home Center Co., Ltd.</w:t>
            </w:r>
          </w:p>
        </w:tc>
        <w:tc>
          <w:tcPr>
            <w:tcW w:w="2162" w:type="dxa"/>
            <w:shd w:val="clear" w:color="auto" w:fill="auto"/>
          </w:tcPr>
          <w:p w14:paraId="172FD2AD"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hAnsi="Arial" w:cs="Arial"/>
                <w:color w:val="000000"/>
                <w:sz w:val="18"/>
                <w:szCs w:val="18"/>
              </w:rPr>
              <w:t>Thai</w:t>
            </w:r>
          </w:p>
        </w:tc>
        <w:tc>
          <w:tcPr>
            <w:tcW w:w="2700" w:type="dxa"/>
            <w:shd w:val="clear" w:color="auto" w:fill="auto"/>
          </w:tcPr>
          <w:p w14:paraId="20B1EC6C"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0CC0293A" w14:textId="77777777" w:rsidTr="009B1458">
        <w:tc>
          <w:tcPr>
            <w:tcW w:w="4581" w:type="dxa"/>
            <w:shd w:val="clear" w:color="auto" w:fill="auto"/>
            <w:vAlign w:val="bottom"/>
          </w:tcPr>
          <w:p w14:paraId="5E2563FB" w14:textId="77777777" w:rsidR="00924B5A" w:rsidRPr="005671C0" w:rsidRDefault="00924B5A" w:rsidP="005671C0">
            <w:pPr>
              <w:spacing w:after="0" w:line="240" w:lineRule="auto"/>
              <w:ind w:left="-80"/>
              <w:rPr>
                <w:rFonts w:ascii="Arial" w:hAnsi="Arial" w:cs="Arial"/>
                <w:color w:val="000000"/>
                <w:sz w:val="18"/>
                <w:szCs w:val="18"/>
              </w:rPr>
            </w:pPr>
            <w:r w:rsidRPr="005671C0">
              <w:rPr>
                <w:rFonts w:ascii="Arial" w:hAnsi="Arial" w:cs="Arial"/>
                <w:color w:val="000000"/>
                <w:sz w:val="18"/>
                <w:szCs w:val="18"/>
              </w:rPr>
              <w:t xml:space="preserve">NVDG </w:t>
            </w:r>
            <w:r w:rsidRPr="005671C0">
              <w:rPr>
                <w:rFonts w:ascii="Arial" w:hAnsi="Arial" w:cs="Arial"/>
                <w:color w:val="000000"/>
                <w:sz w:val="18"/>
                <w:szCs w:val="18"/>
                <w:lang w:val="en-GB" w:bidi="th-TH"/>
              </w:rPr>
              <w:t xml:space="preserve">Co., Ltd. </w:t>
            </w:r>
          </w:p>
        </w:tc>
        <w:tc>
          <w:tcPr>
            <w:tcW w:w="2162" w:type="dxa"/>
            <w:shd w:val="clear" w:color="auto" w:fill="auto"/>
          </w:tcPr>
          <w:p w14:paraId="5B796CE6" w14:textId="77777777" w:rsidR="00924B5A" w:rsidRPr="005671C0" w:rsidRDefault="006879D5" w:rsidP="005671C0">
            <w:pPr>
              <w:spacing w:after="0" w:line="240" w:lineRule="auto"/>
              <w:ind w:left="432" w:right="-72" w:hanging="432"/>
              <w:jc w:val="center"/>
              <w:rPr>
                <w:rFonts w:ascii="Arial" w:hAnsi="Arial" w:cs="Arial"/>
                <w:color w:val="000000"/>
                <w:sz w:val="18"/>
                <w:szCs w:val="18"/>
              </w:rPr>
            </w:pPr>
            <w:r w:rsidRPr="005671C0">
              <w:rPr>
                <w:rFonts w:ascii="Arial" w:hAnsi="Arial" w:cs="Arial"/>
                <w:color w:val="000000"/>
                <w:sz w:val="18"/>
                <w:szCs w:val="18"/>
              </w:rPr>
              <w:t>Thai</w:t>
            </w:r>
          </w:p>
        </w:tc>
        <w:tc>
          <w:tcPr>
            <w:tcW w:w="2700" w:type="dxa"/>
            <w:shd w:val="clear" w:color="auto" w:fill="auto"/>
          </w:tcPr>
          <w:p w14:paraId="5C538FCA"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Subsidiary</w:t>
            </w:r>
          </w:p>
        </w:tc>
      </w:tr>
      <w:tr w:rsidR="00744890" w:rsidRPr="005671C0" w14:paraId="7EFA6483" w14:textId="77777777" w:rsidTr="009B1458">
        <w:tc>
          <w:tcPr>
            <w:tcW w:w="4581" w:type="dxa"/>
            <w:shd w:val="clear" w:color="auto" w:fill="auto"/>
            <w:vAlign w:val="bottom"/>
          </w:tcPr>
          <w:p w14:paraId="2C0C63FC" w14:textId="185E1DE6" w:rsidR="00924B5A" w:rsidRPr="005671C0" w:rsidRDefault="00924B5A" w:rsidP="005671C0">
            <w:pPr>
              <w:spacing w:after="0" w:line="240" w:lineRule="auto"/>
              <w:ind w:left="-80"/>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Nirvana </w:t>
            </w:r>
            <w:r w:rsidR="00A44E1D" w:rsidRPr="005671C0">
              <w:rPr>
                <w:rFonts w:ascii="Arial" w:hAnsi="Arial" w:cs="Arial"/>
                <w:color w:val="000000"/>
                <w:sz w:val="18"/>
                <w:szCs w:val="18"/>
                <w:lang w:val="en-GB" w:bidi="th-TH"/>
              </w:rPr>
              <w:t>Ally</w:t>
            </w:r>
            <w:r w:rsidRPr="005671C0">
              <w:rPr>
                <w:rFonts w:ascii="Arial" w:hAnsi="Arial" w:cs="Arial"/>
                <w:color w:val="000000"/>
                <w:sz w:val="18"/>
                <w:szCs w:val="18"/>
                <w:lang w:val="en-GB" w:bidi="th-TH"/>
              </w:rPr>
              <w:t xml:space="preserve"> Development Co., Ltd.</w:t>
            </w:r>
          </w:p>
          <w:p w14:paraId="42FA5EAD" w14:textId="5ECB6B58" w:rsidR="00A44E1D" w:rsidRPr="005671C0" w:rsidRDefault="008B10FD" w:rsidP="005671C0">
            <w:pPr>
              <w:spacing w:after="0" w:line="240" w:lineRule="auto"/>
              <w:ind w:left="-80"/>
              <w:rPr>
                <w:rFonts w:ascii="Arial" w:hAnsi="Arial" w:cs="Arial"/>
                <w:color w:val="000000"/>
                <w:sz w:val="18"/>
                <w:szCs w:val="18"/>
              </w:rPr>
            </w:pPr>
            <w:r w:rsidRPr="005671C0">
              <w:rPr>
                <w:rFonts w:ascii="Arial" w:hAnsi="Arial" w:cs="Arial"/>
                <w:color w:val="000000"/>
                <w:sz w:val="18"/>
                <w:szCs w:val="18"/>
                <w:lang w:val="en-GB" w:bidi="th-TH"/>
              </w:rPr>
              <w:t xml:space="preserve">   (</w:t>
            </w:r>
            <w:proofErr w:type="spellStart"/>
            <w:proofErr w:type="gramStart"/>
            <w:r w:rsidRPr="005671C0">
              <w:rPr>
                <w:rFonts w:ascii="Arial" w:hAnsi="Arial" w:cs="Arial"/>
                <w:color w:val="000000"/>
                <w:sz w:val="18"/>
                <w:szCs w:val="18"/>
                <w:lang w:val="en-GB" w:bidi="th-TH"/>
              </w:rPr>
              <w:t>Former</w:t>
            </w:r>
            <w:r w:rsidR="00A44E1D" w:rsidRPr="005671C0">
              <w:rPr>
                <w:rFonts w:ascii="Arial" w:hAnsi="Arial" w:cs="Arial"/>
                <w:color w:val="000000"/>
                <w:sz w:val="18"/>
                <w:szCs w:val="18"/>
                <w:lang w:val="en-GB" w:bidi="th-TH"/>
              </w:rPr>
              <w:t>:Nirvana</w:t>
            </w:r>
            <w:proofErr w:type="spellEnd"/>
            <w:proofErr w:type="gramEnd"/>
            <w:r w:rsidR="00A44E1D" w:rsidRPr="005671C0">
              <w:rPr>
                <w:rFonts w:ascii="Arial" w:hAnsi="Arial" w:cs="Arial"/>
                <w:color w:val="000000"/>
                <w:sz w:val="18"/>
                <w:szCs w:val="18"/>
                <w:lang w:val="en-GB" w:bidi="th-TH"/>
              </w:rPr>
              <w:t xml:space="preserve"> Daiwa Development </w:t>
            </w:r>
            <w:proofErr w:type="spellStart"/>
            <w:r w:rsidR="00A44E1D" w:rsidRPr="005671C0">
              <w:rPr>
                <w:rFonts w:ascii="Arial" w:hAnsi="Arial" w:cs="Arial"/>
                <w:color w:val="000000"/>
                <w:sz w:val="18"/>
                <w:szCs w:val="18"/>
                <w:lang w:val="en-GB" w:bidi="th-TH"/>
              </w:rPr>
              <w:t>Co.,Ltd</w:t>
            </w:r>
            <w:proofErr w:type="spellEnd"/>
            <w:r w:rsidR="00A44E1D" w:rsidRPr="005671C0">
              <w:rPr>
                <w:rFonts w:ascii="Arial" w:hAnsi="Arial" w:cs="Arial"/>
                <w:color w:val="000000"/>
                <w:sz w:val="18"/>
                <w:szCs w:val="18"/>
                <w:lang w:val="en-GB" w:bidi="th-TH"/>
              </w:rPr>
              <w:t>.)</w:t>
            </w:r>
          </w:p>
        </w:tc>
        <w:tc>
          <w:tcPr>
            <w:tcW w:w="2162" w:type="dxa"/>
            <w:shd w:val="clear" w:color="auto" w:fill="auto"/>
          </w:tcPr>
          <w:p w14:paraId="1A0EED10" w14:textId="77777777" w:rsidR="00924B5A" w:rsidRPr="005671C0" w:rsidRDefault="00924B5A" w:rsidP="005671C0">
            <w:pPr>
              <w:spacing w:after="0" w:line="240" w:lineRule="auto"/>
              <w:ind w:left="432" w:right="-72" w:hanging="432"/>
              <w:jc w:val="center"/>
              <w:rPr>
                <w:rFonts w:ascii="Arial" w:hAnsi="Arial" w:cs="Arial"/>
                <w:color w:val="000000"/>
                <w:sz w:val="18"/>
                <w:szCs w:val="18"/>
              </w:rPr>
            </w:pPr>
            <w:r w:rsidRPr="005671C0">
              <w:rPr>
                <w:rFonts w:ascii="Arial" w:hAnsi="Arial" w:cs="Arial"/>
                <w:color w:val="000000"/>
                <w:sz w:val="18"/>
                <w:szCs w:val="18"/>
              </w:rPr>
              <w:t>Thai</w:t>
            </w:r>
          </w:p>
        </w:tc>
        <w:tc>
          <w:tcPr>
            <w:tcW w:w="2700" w:type="dxa"/>
            <w:shd w:val="clear" w:color="auto" w:fill="auto"/>
          </w:tcPr>
          <w:p w14:paraId="49A94CF6"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Joint venture</w:t>
            </w:r>
          </w:p>
        </w:tc>
      </w:tr>
      <w:tr w:rsidR="00744890" w:rsidRPr="005671C0" w14:paraId="73921486" w14:textId="77777777" w:rsidTr="009B1458">
        <w:tc>
          <w:tcPr>
            <w:tcW w:w="4581" w:type="dxa"/>
            <w:shd w:val="clear" w:color="auto" w:fill="auto"/>
            <w:vAlign w:val="bottom"/>
          </w:tcPr>
          <w:p w14:paraId="5B1682DF" w14:textId="77777777" w:rsidR="00924B5A" w:rsidRPr="005671C0" w:rsidRDefault="00924B5A" w:rsidP="005671C0">
            <w:pPr>
              <w:spacing w:after="0" w:line="240" w:lineRule="auto"/>
              <w:ind w:left="-80"/>
              <w:rPr>
                <w:rFonts w:ascii="Arial" w:hAnsi="Arial" w:cs="Arial"/>
                <w:color w:val="000000"/>
                <w:sz w:val="18"/>
                <w:szCs w:val="18"/>
              </w:rPr>
            </w:pPr>
            <w:r w:rsidRPr="005671C0">
              <w:rPr>
                <w:rFonts w:ascii="Arial" w:eastAsia="Calibri" w:hAnsi="Arial" w:cs="Arial"/>
                <w:color w:val="000000"/>
                <w:sz w:val="18"/>
                <w:szCs w:val="18"/>
              </w:rPr>
              <w:t>Director</w:t>
            </w:r>
          </w:p>
        </w:tc>
        <w:tc>
          <w:tcPr>
            <w:tcW w:w="2162" w:type="dxa"/>
            <w:shd w:val="clear" w:color="auto" w:fill="auto"/>
          </w:tcPr>
          <w:p w14:paraId="09A78560" w14:textId="77777777" w:rsidR="00924B5A" w:rsidRPr="005671C0" w:rsidRDefault="00113AAA" w:rsidP="005671C0">
            <w:pPr>
              <w:spacing w:after="0" w:line="240" w:lineRule="auto"/>
              <w:ind w:left="432" w:right="-72" w:hanging="432"/>
              <w:jc w:val="center"/>
              <w:rPr>
                <w:rFonts w:ascii="Arial" w:hAnsi="Arial" w:cs="Arial"/>
                <w:color w:val="000000"/>
                <w:sz w:val="18"/>
                <w:szCs w:val="18"/>
              </w:rPr>
            </w:pPr>
            <w:r w:rsidRPr="005671C0">
              <w:rPr>
                <w:rFonts w:ascii="Arial" w:hAnsi="Arial" w:cs="Arial"/>
                <w:color w:val="000000"/>
                <w:sz w:val="18"/>
                <w:szCs w:val="18"/>
              </w:rPr>
              <w:t>Thai</w:t>
            </w:r>
          </w:p>
        </w:tc>
        <w:tc>
          <w:tcPr>
            <w:tcW w:w="2700" w:type="dxa"/>
            <w:shd w:val="clear" w:color="auto" w:fill="auto"/>
          </w:tcPr>
          <w:p w14:paraId="7AB4579D" w14:textId="77777777" w:rsidR="00924B5A" w:rsidRPr="005671C0" w:rsidRDefault="00924B5A" w:rsidP="005671C0">
            <w:pPr>
              <w:spacing w:after="0" w:line="240" w:lineRule="auto"/>
              <w:ind w:left="432" w:right="-72" w:hanging="432"/>
              <w:jc w:val="center"/>
              <w:rPr>
                <w:rFonts w:ascii="Arial" w:eastAsia="Calibri" w:hAnsi="Arial" w:cs="Arial"/>
                <w:color w:val="000000"/>
                <w:sz w:val="18"/>
                <w:szCs w:val="18"/>
              </w:rPr>
            </w:pPr>
            <w:r w:rsidRPr="005671C0">
              <w:rPr>
                <w:rFonts w:ascii="Arial" w:eastAsia="Calibri" w:hAnsi="Arial" w:cs="Arial"/>
                <w:color w:val="000000"/>
                <w:sz w:val="18"/>
                <w:szCs w:val="18"/>
              </w:rPr>
              <w:t>Director</w:t>
            </w:r>
          </w:p>
        </w:tc>
      </w:tr>
    </w:tbl>
    <w:p w14:paraId="012031BE" w14:textId="53E1497C" w:rsidR="00924B5A" w:rsidRPr="005671C0" w:rsidRDefault="00924B5A" w:rsidP="005671C0">
      <w:pPr>
        <w:spacing w:after="0" w:line="240" w:lineRule="auto"/>
        <w:ind w:left="1080" w:hanging="540"/>
        <w:jc w:val="thaiDistribute"/>
        <w:rPr>
          <w:rFonts w:ascii="Arial" w:hAnsi="Arial" w:cs="Arial"/>
          <w:color w:val="000000"/>
          <w:sz w:val="18"/>
          <w:szCs w:val="18"/>
          <w:lang w:val="en-GB"/>
        </w:rPr>
      </w:pPr>
    </w:p>
    <w:p w14:paraId="5F05C5DA" w14:textId="3854DF14" w:rsidR="00924B5A" w:rsidRPr="005671C0" w:rsidRDefault="00D75FDD" w:rsidP="005671C0">
      <w:pPr>
        <w:spacing w:after="0" w:line="240" w:lineRule="auto"/>
        <w:ind w:left="540" w:hanging="540"/>
        <w:jc w:val="thaiDistribute"/>
        <w:rPr>
          <w:rFonts w:ascii="Arial" w:hAnsi="Arial" w:cs="Arial"/>
          <w:color w:val="CF4A02"/>
          <w:sz w:val="18"/>
          <w:szCs w:val="18"/>
          <w:rtl/>
          <w:cs/>
          <w:lang w:val="en-GB"/>
        </w:rPr>
      </w:pPr>
      <w:r w:rsidRPr="005671C0">
        <w:rPr>
          <w:rFonts w:ascii="Arial" w:hAnsi="Arial" w:cs="Arial"/>
          <w:color w:val="CF4A02"/>
          <w:sz w:val="18"/>
          <w:szCs w:val="18"/>
        </w:rPr>
        <w:t>3</w:t>
      </w:r>
      <w:r w:rsidR="00E87E48" w:rsidRPr="005671C0">
        <w:rPr>
          <w:rFonts w:ascii="Arial" w:hAnsi="Arial" w:cs="Arial"/>
          <w:color w:val="CF4A02"/>
          <w:sz w:val="18"/>
          <w:lang w:val="en-GB" w:bidi="th-TH"/>
        </w:rPr>
        <w:t>8</w:t>
      </w:r>
      <w:r w:rsidR="00924B5A" w:rsidRPr="005671C0">
        <w:rPr>
          <w:rFonts w:ascii="Arial" w:hAnsi="Arial" w:cs="Arial"/>
          <w:color w:val="CF4A02"/>
          <w:sz w:val="18"/>
          <w:szCs w:val="18"/>
          <w:rtl/>
          <w:cs/>
          <w:lang w:val="en-GB"/>
        </w:rPr>
        <w:t>.</w:t>
      </w:r>
      <w:r w:rsidR="00924B5A" w:rsidRPr="005671C0">
        <w:rPr>
          <w:rFonts w:ascii="Arial" w:hAnsi="Arial" w:cs="Arial"/>
          <w:color w:val="CF4A02"/>
          <w:sz w:val="18"/>
          <w:szCs w:val="18"/>
          <w:lang w:val="en-GB"/>
        </w:rPr>
        <w:t>1</w:t>
      </w:r>
      <w:r w:rsidR="00924B5A" w:rsidRPr="005671C0">
        <w:rPr>
          <w:rFonts w:ascii="Arial" w:hAnsi="Arial" w:cs="Arial"/>
          <w:color w:val="CF4A02"/>
          <w:sz w:val="18"/>
          <w:szCs w:val="18"/>
          <w:lang w:val="en-GB"/>
        </w:rPr>
        <w:tab/>
      </w:r>
      <w:r w:rsidR="00924B5A" w:rsidRPr="005671C0">
        <w:rPr>
          <w:rFonts w:ascii="Arial" w:hAnsi="Arial" w:cs="Arial"/>
          <w:color w:val="CF4A02"/>
          <w:sz w:val="18"/>
          <w:szCs w:val="18"/>
          <w:lang w:val="en-GB" w:bidi="th-TH"/>
        </w:rPr>
        <w:t>Pricing policy for transactions between the Company and related parties are summarised below:</w:t>
      </w:r>
    </w:p>
    <w:p w14:paraId="7B84198D" w14:textId="77777777" w:rsidR="00924B5A" w:rsidRPr="005671C0" w:rsidRDefault="00924B5A" w:rsidP="005671C0">
      <w:pPr>
        <w:spacing w:after="0" w:line="240" w:lineRule="auto"/>
        <w:ind w:left="900" w:hanging="360"/>
        <w:jc w:val="both"/>
        <w:rPr>
          <w:rFonts w:ascii="Arial" w:hAnsi="Arial" w:cs="Arial"/>
          <w:color w:val="000000"/>
          <w:sz w:val="18"/>
          <w:szCs w:val="18"/>
        </w:rPr>
      </w:pPr>
    </w:p>
    <w:p w14:paraId="15D542DE" w14:textId="77777777" w:rsidR="00924B5A" w:rsidRPr="005671C0" w:rsidRDefault="00924B5A" w:rsidP="005671C0">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ab/>
        <w:t>Revenues from sales of real estate are based on sales and purchase contracts</w:t>
      </w:r>
      <w:r w:rsidR="007817F1" w:rsidRPr="005671C0">
        <w:rPr>
          <w:rFonts w:ascii="Arial" w:hAnsi="Arial" w:cs="Arial"/>
          <w:color w:val="000000"/>
          <w:sz w:val="18"/>
          <w:szCs w:val="18"/>
          <w:lang w:val="en-GB" w:bidi="th-TH"/>
        </w:rPr>
        <w:t xml:space="preserve"> and are</w:t>
      </w:r>
      <w:r w:rsidRPr="005671C0">
        <w:rPr>
          <w:rFonts w:ascii="Arial" w:hAnsi="Arial" w:cs="Arial"/>
          <w:color w:val="000000"/>
          <w:sz w:val="18"/>
          <w:szCs w:val="18"/>
          <w:lang w:val="en-GB" w:bidi="th-TH"/>
        </w:rPr>
        <w:t xml:space="preserve"> complied with the Company’s pricing policy.</w:t>
      </w:r>
    </w:p>
    <w:p w14:paraId="3172EFE1" w14:textId="77777777" w:rsidR="00924B5A" w:rsidRPr="005671C0" w:rsidRDefault="00924B5A" w:rsidP="005671C0">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ab/>
        <w:t>Purchase of inventories is based on agreed price with comparable rate to third parties.</w:t>
      </w:r>
    </w:p>
    <w:p w14:paraId="21694B2E" w14:textId="77777777" w:rsidR="00924B5A" w:rsidRPr="005671C0" w:rsidRDefault="00924B5A" w:rsidP="005671C0">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ab/>
        <w:t>Wage and service of employees is based on agreed rate.</w:t>
      </w:r>
    </w:p>
    <w:p w14:paraId="5F75DF47" w14:textId="77777777" w:rsidR="00924B5A" w:rsidRPr="005671C0" w:rsidRDefault="00924B5A" w:rsidP="005671C0">
      <w:pPr>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ab/>
        <w:t>Consulting fee is based on an agreed rate for the advisory contracts.</w:t>
      </w:r>
    </w:p>
    <w:p w14:paraId="48039024" w14:textId="77777777" w:rsidR="00924B5A" w:rsidRPr="005671C0" w:rsidRDefault="00924B5A" w:rsidP="005671C0">
      <w:pPr>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w:t>
      </w:r>
      <w:r w:rsidRPr="005671C0">
        <w:rPr>
          <w:rFonts w:ascii="Arial" w:hAnsi="Arial" w:cs="Arial"/>
          <w:color w:val="000000"/>
          <w:sz w:val="18"/>
          <w:szCs w:val="18"/>
          <w:lang w:val="en-GB" w:bidi="th-TH"/>
        </w:rPr>
        <w:tab/>
        <w:t>Utility fee is based on an agreed rate.</w:t>
      </w:r>
    </w:p>
    <w:p w14:paraId="4BBD9DC1" w14:textId="77777777" w:rsidR="00924B5A" w:rsidRPr="005671C0" w:rsidRDefault="00924B5A" w:rsidP="005671C0">
      <w:pPr>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w:t>
      </w:r>
      <w:r w:rsidRPr="005671C0">
        <w:rPr>
          <w:rFonts w:ascii="Arial" w:hAnsi="Arial" w:cs="Arial"/>
          <w:color w:val="000000"/>
          <w:sz w:val="18"/>
          <w:szCs w:val="18"/>
          <w:lang w:val="en-GB" w:bidi="th-TH"/>
        </w:rPr>
        <w:tab/>
        <w:t>Sale management fee is based on an agreed rate.</w:t>
      </w:r>
    </w:p>
    <w:p w14:paraId="4459C570" w14:textId="77777777" w:rsidR="00924B5A" w:rsidRPr="005671C0" w:rsidRDefault="00924B5A" w:rsidP="005671C0">
      <w:pPr>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w:t>
      </w:r>
      <w:r w:rsidRPr="005671C0">
        <w:rPr>
          <w:rFonts w:ascii="Arial" w:hAnsi="Arial" w:cs="Arial"/>
          <w:color w:val="000000"/>
          <w:sz w:val="18"/>
          <w:szCs w:val="18"/>
          <w:lang w:val="en-GB" w:bidi="th-TH"/>
        </w:rPr>
        <w:tab/>
        <w:t>Advertising fee is based on an agreed rate.</w:t>
      </w:r>
    </w:p>
    <w:p w14:paraId="42F828BD" w14:textId="77777777" w:rsidR="00924B5A" w:rsidRPr="005671C0" w:rsidRDefault="00924B5A" w:rsidP="005671C0">
      <w:pPr>
        <w:spacing w:after="0" w:line="240" w:lineRule="auto"/>
        <w:ind w:left="900" w:hanging="360"/>
        <w:jc w:val="both"/>
        <w:rPr>
          <w:rFonts w:ascii="Arial" w:hAnsi="Arial" w:cs="Arial"/>
          <w:color w:val="000000"/>
          <w:sz w:val="18"/>
          <w:szCs w:val="18"/>
          <w:lang w:val="en-GB" w:bidi="th-TH"/>
        </w:rPr>
      </w:pPr>
      <w:r w:rsidRPr="005671C0">
        <w:rPr>
          <w:rFonts w:ascii="Arial" w:hAnsi="Arial" w:cs="Arial"/>
          <w:color w:val="000000"/>
          <w:sz w:val="18"/>
          <w:szCs w:val="18"/>
          <w:lang w:val="en-GB" w:bidi="th-TH"/>
        </w:rPr>
        <w:t>-</w:t>
      </w:r>
      <w:r w:rsidRPr="005671C0">
        <w:rPr>
          <w:rFonts w:ascii="Arial" w:hAnsi="Arial" w:cs="Arial"/>
          <w:color w:val="000000"/>
          <w:sz w:val="18"/>
          <w:szCs w:val="18"/>
          <w:lang w:val="en-GB" w:bidi="th-TH"/>
        </w:rPr>
        <w:tab/>
      </w:r>
      <w:r w:rsidRPr="005671C0">
        <w:rPr>
          <w:rFonts w:ascii="Arial" w:hAnsi="Arial" w:cs="Arial"/>
          <w:color w:val="000000"/>
          <w:sz w:val="18"/>
          <w:szCs w:val="18"/>
        </w:rPr>
        <w:t>Profit sharing from disposal of right on land is based on an agreed rate.</w:t>
      </w:r>
    </w:p>
    <w:p w14:paraId="453FA656" w14:textId="281DF41B" w:rsidR="005B5F6A" w:rsidRPr="005671C0" w:rsidRDefault="00E87E48" w:rsidP="005671C0">
      <w:pPr>
        <w:pStyle w:val="Footer"/>
        <w:tabs>
          <w:tab w:val="left" w:pos="540"/>
        </w:tabs>
        <w:jc w:val="thaiDistribute"/>
        <w:rPr>
          <w:rFonts w:ascii="Arial" w:hAnsi="Arial" w:cs="Arial"/>
          <w:sz w:val="18"/>
          <w:szCs w:val="18"/>
          <w:lang w:val="en-GB"/>
        </w:rPr>
      </w:pPr>
      <w:r w:rsidRPr="005671C0">
        <w:rPr>
          <w:rFonts w:ascii="Arial" w:hAnsi="Arial" w:cs="Arial"/>
          <w:sz w:val="18"/>
          <w:szCs w:val="18"/>
          <w:lang w:val="en-GB"/>
        </w:rPr>
        <w:br w:type="page"/>
      </w:r>
    </w:p>
    <w:p w14:paraId="7E9F9809" w14:textId="0E1B0BD0" w:rsidR="00924B5A" w:rsidRPr="005671C0" w:rsidRDefault="00D75FDD" w:rsidP="005671C0">
      <w:pPr>
        <w:pStyle w:val="Footer"/>
        <w:tabs>
          <w:tab w:val="left" w:pos="540"/>
        </w:tabs>
        <w:jc w:val="thaiDistribute"/>
        <w:rPr>
          <w:rFonts w:ascii="Arial" w:hAnsi="Arial" w:cs="Arial"/>
          <w:color w:val="CF4A02"/>
          <w:sz w:val="18"/>
          <w:szCs w:val="18"/>
          <w:lang w:val="en-GB"/>
        </w:rPr>
      </w:pPr>
      <w:r w:rsidRPr="005671C0">
        <w:rPr>
          <w:rFonts w:ascii="Arial" w:hAnsi="Arial" w:cs="Arial"/>
          <w:color w:val="CF4A02"/>
          <w:sz w:val="18"/>
          <w:szCs w:val="18"/>
          <w:lang w:val="en-GB"/>
        </w:rPr>
        <w:t>3</w:t>
      </w:r>
      <w:r w:rsidR="00E87E48" w:rsidRPr="005671C0">
        <w:rPr>
          <w:rFonts w:ascii="Arial" w:hAnsi="Arial" w:cs="Arial"/>
          <w:color w:val="CF4A02"/>
          <w:sz w:val="18"/>
          <w:szCs w:val="18"/>
          <w:lang w:val="en-GB"/>
        </w:rPr>
        <w:t>8</w:t>
      </w:r>
      <w:r w:rsidR="00924B5A" w:rsidRPr="005671C0">
        <w:rPr>
          <w:rFonts w:ascii="Arial" w:hAnsi="Arial" w:cs="Arial"/>
          <w:color w:val="CF4A02"/>
          <w:sz w:val="18"/>
          <w:szCs w:val="18"/>
          <w:rtl/>
          <w:cs/>
          <w:lang w:val="en-GB"/>
        </w:rPr>
        <w:t>.</w:t>
      </w:r>
      <w:r w:rsidR="00924B5A" w:rsidRPr="005671C0">
        <w:rPr>
          <w:rFonts w:ascii="Arial" w:hAnsi="Arial" w:cs="Arial"/>
          <w:color w:val="CF4A02"/>
          <w:sz w:val="18"/>
          <w:szCs w:val="18"/>
          <w:lang w:val="en-GB"/>
        </w:rPr>
        <w:t>2</w:t>
      </w:r>
      <w:r w:rsidR="00924B5A" w:rsidRPr="005671C0">
        <w:rPr>
          <w:rFonts w:ascii="Arial" w:hAnsi="Arial" w:cs="Arial"/>
          <w:color w:val="CF4A02"/>
          <w:sz w:val="18"/>
          <w:szCs w:val="18"/>
          <w:rtl/>
          <w:cs/>
          <w:lang w:val="en-GB"/>
        </w:rPr>
        <w:tab/>
      </w:r>
      <w:r w:rsidR="00924B5A" w:rsidRPr="005671C0">
        <w:rPr>
          <w:rFonts w:ascii="Arial" w:hAnsi="Arial" w:cs="Arial"/>
          <w:color w:val="CF4A02"/>
          <w:sz w:val="18"/>
          <w:szCs w:val="18"/>
          <w:lang w:val="en-GB"/>
        </w:rPr>
        <w:t>The following significant transactions were carried out with related parties:</w:t>
      </w:r>
    </w:p>
    <w:p w14:paraId="4B988BC7" w14:textId="77777777" w:rsidR="00924B5A" w:rsidRPr="005671C0" w:rsidRDefault="00924B5A" w:rsidP="005671C0">
      <w:pPr>
        <w:spacing w:after="0" w:line="240" w:lineRule="auto"/>
        <w:ind w:left="1080" w:hanging="540"/>
        <w:jc w:val="thaiDistribute"/>
        <w:rPr>
          <w:rFonts w:ascii="Arial" w:hAnsi="Arial" w:cs="Arial"/>
          <w:color w:val="000000"/>
          <w:sz w:val="18"/>
          <w:szCs w:val="18"/>
          <w:lang w:val="en-GB"/>
        </w:rPr>
      </w:pPr>
    </w:p>
    <w:p w14:paraId="36372A89" w14:textId="77777777" w:rsidR="00924B5A" w:rsidRPr="005671C0" w:rsidRDefault="00924B5A" w:rsidP="005671C0">
      <w:pPr>
        <w:spacing w:after="0" w:line="240" w:lineRule="auto"/>
        <w:ind w:left="1080" w:hanging="540"/>
        <w:jc w:val="thaiDistribute"/>
        <w:rPr>
          <w:rFonts w:ascii="Arial" w:hAnsi="Arial" w:cs="Arial"/>
          <w:color w:val="CF4A02"/>
          <w:sz w:val="18"/>
          <w:szCs w:val="18"/>
          <w:lang w:val="en-GB"/>
        </w:rPr>
      </w:pPr>
      <w:r w:rsidRPr="005671C0">
        <w:rPr>
          <w:rFonts w:ascii="Arial" w:hAnsi="Arial" w:cs="Arial"/>
          <w:color w:val="CF4A02"/>
          <w:sz w:val="18"/>
          <w:szCs w:val="18"/>
          <w:lang w:val="en-GB"/>
        </w:rPr>
        <w:t>a)</w:t>
      </w:r>
      <w:r w:rsidRPr="005671C0">
        <w:rPr>
          <w:rFonts w:ascii="Arial" w:hAnsi="Arial" w:cs="Arial"/>
          <w:color w:val="CF4A02"/>
          <w:sz w:val="18"/>
          <w:szCs w:val="18"/>
          <w:rtl/>
          <w:cs/>
          <w:lang w:val="en-GB"/>
        </w:rPr>
        <w:tab/>
      </w:r>
      <w:r w:rsidRPr="005671C0">
        <w:rPr>
          <w:rFonts w:ascii="Arial" w:hAnsi="Arial" w:cs="Arial"/>
          <w:color w:val="CF4A02"/>
          <w:sz w:val="18"/>
          <w:szCs w:val="18"/>
          <w:lang w:val="en-GB"/>
        </w:rPr>
        <w:t>Transactions with related parties</w:t>
      </w:r>
    </w:p>
    <w:p w14:paraId="7D678A0E" w14:textId="77777777" w:rsidR="00924B5A" w:rsidRPr="005671C0" w:rsidRDefault="00924B5A" w:rsidP="005671C0">
      <w:pPr>
        <w:spacing w:after="0" w:line="240" w:lineRule="auto"/>
        <w:ind w:left="1080"/>
        <w:jc w:val="thaiDistribute"/>
        <w:rPr>
          <w:rFonts w:ascii="Arial" w:hAnsi="Arial" w:cs="Arial"/>
          <w:color w:val="000000"/>
          <w:sz w:val="18"/>
          <w:szCs w:val="18"/>
        </w:rPr>
      </w:pPr>
    </w:p>
    <w:tbl>
      <w:tblPr>
        <w:tblW w:w="9424" w:type="dxa"/>
        <w:tblInd w:w="116" w:type="dxa"/>
        <w:tblLayout w:type="fixed"/>
        <w:tblLook w:val="0000" w:firstRow="0" w:lastRow="0" w:firstColumn="0" w:lastColumn="0" w:noHBand="0" w:noVBand="0"/>
      </w:tblPr>
      <w:tblGrid>
        <w:gridCol w:w="4240"/>
        <w:gridCol w:w="1296"/>
        <w:gridCol w:w="1296"/>
        <w:gridCol w:w="1296"/>
        <w:gridCol w:w="1296"/>
      </w:tblGrid>
      <w:tr w:rsidR="00744890" w:rsidRPr="005671C0" w14:paraId="3572A968" w14:textId="77777777" w:rsidTr="00FA33F9">
        <w:trPr>
          <w:cantSplit/>
          <w:trHeight w:val="20"/>
        </w:trPr>
        <w:tc>
          <w:tcPr>
            <w:tcW w:w="4240" w:type="dxa"/>
            <w:vAlign w:val="bottom"/>
          </w:tcPr>
          <w:p w14:paraId="08283573"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099721B8"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04C2E1F"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5922D88"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03E9A52F"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3644305A" w14:textId="77777777" w:rsidTr="00FA33F9">
        <w:trPr>
          <w:cantSplit/>
          <w:trHeight w:val="20"/>
        </w:trPr>
        <w:tc>
          <w:tcPr>
            <w:tcW w:w="4240" w:type="dxa"/>
            <w:vAlign w:val="bottom"/>
          </w:tcPr>
          <w:p w14:paraId="0AD9D081"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6120908B" w14:textId="4AB46073"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95620BA" w14:textId="5DE08961"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38325F8E" w14:textId="691B72E7"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7F889835" w14:textId="60389098"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2A6CD5F0" w14:textId="77777777" w:rsidTr="00FA33F9">
        <w:trPr>
          <w:cantSplit/>
          <w:trHeight w:val="20"/>
        </w:trPr>
        <w:tc>
          <w:tcPr>
            <w:tcW w:w="4240" w:type="dxa"/>
            <w:vAlign w:val="bottom"/>
          </w:tcPr>
          <w:p w14:paraId="70FFB35A"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1C90688D" w14:textId="3A4CE916"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6B07AF94" w14:textId="3C548F04"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0E7B01C" w14:textId="00FE4E59"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35BF903" w14:textId="098BE1A3"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44890" w:rsidRPr="005671C0" w14:paraId="061A479F" w14:textId="77777777" w:rsidTr="00EF31B7">
        <w:trPr>
          <w:cantSplit/>
          <w:trHeight w:val="20"/>
        </w:trPr>
        <w:tc>
          <w:tcPr>
            <w:tcW w:w="4240" w:type="dxa"/>
            <w:vAlign w:val="bottom"/>
          </w:tcPr>
          <w:p w14:paraId="2C5816C1" w14:textId="77777777" w:rsidR="00924B5A" w:rsidRPr="005671C0" w:rsidRDefault="00924B5A"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A6DB74A"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E1D6F2B"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A3EA3ED"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023BD19"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44890" w:rsidRPr="005671C0" w14:paraId="73B8442E" w14:textId="77777777" w:rsidTr="00EF31B7">
        <w:trPr>
          <w:cantSplit/>
          <w:trHeight w:val="20"/>
        </w:trPr>
        <w:tc>
          <w:tcPr>
            <w:tcW w:w="4240" w:type="dxa"/>
            <w:vAlign w:val="bottom"/>
          </w:tcPr>
          <w:p w14:paraId="393A4294" w14:textId="77777777" w:rsidR="00924B5A" w:rsidRPr="005671C0" w:rsidRDefault="00924B5A" w:rsidP="005671C0">
            <w:pPr>
              <w:spacing w:after="0" w:line="240" w:lineRule="auto"/>
              <w:ind w:left="960"/>
              <w:rPr>
                <w:rFonts w:ascii="Arial" w:hAnsi="Arial" w:cs="Arial"/>
                <w:color w:val="000000"/>
                <w:spacing w:val="-4"/>
                <w:sz w:val="18"/>
                <w:szCs w:val="18"/>
                <w:rtl/>
                <w:cs/>
                <w:lang w:val="en-GB"/>
              </w:rPr>
            </w:pPr>
            <w:r w:rsidRPr="005671C0">
              <w:rPr>
                <w:rFonts w:ascii="Arial" w:hAnsi="Arial" w:cs="Arial"/>
                <w:color w:val="000000"/>
                <w:spacing w:val="-4"/>
                <w:sz w:val="18"/>
                <w:szCs w:val="18"/>
                <w:lang w:val="en-GB"/>
              </w:rPr>
              <w:t>Transactions with parent company:</w:t>
            </w:r>
          </w:p>
        </w:tc>
        <w:tc>
          <w:tcPr>
            <w:tcW w:w="1296" w:type="dxa"/>
            <w:shd w:val="clear" w:color="auto" w:fill="FAFAFA"/>
            <w:vAlign w:val="bottom"/>
          </w:tcPr>
          <w:p w14:paraId="0B18FADD"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vAlign w:val="bottom"/>
          </w:tcPr>
          <w:p w14:paraId="585CB49E"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78A0469"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vAlign w:val="bottom"/>
          </w:tcPr>
          <w:p w14:paraId="04D82962"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44890" w:rsidRPr="005671C0" w14:paraId="261D491C" w14:textId="77777777" w:rsidTr="00EF31B7">
        <w:trPr>
          <w:cantSplit/>
          <w:trHeight w:val="20"/>
        </w:trPr>
        <w:tc>
          <w:tcPr>
            <w:tcW w:w="4240" w:type="dxa"/>
            <w:vAlign w:val="bottom"/>
          </w:tcPr>
          <w:p w14:paraId="7F1C7FA9" w14:textId="77777777" w:rsidR="00924B5A" w:rsidRPr="005671C0" w:rsidRDefault="00924B5A" w:rsidP="005671C0">
            <w:pPr>
              <w:spacing w:after="0" w:line="240" w:lineRule="auto"/>
              <w:ind w:left="960"/>
              <w:rPr>
                <w:rFonts w:ascii="Arial" w:hAnsi="Arial" w:cs="Arial"/>
                <w:color w:val="000000"/>
                <w:spacing w:val="-6"/>
                <w:sz w:val="18"/>
                <w:szCs w:val="18"/>
                <w:u w:val="single"/>
                <w:lang w:val="en-GB"/>
              </w:rPr>
            </w:pPr>
            <w:r w:rsidRPr="005671C0">
              <w:rPr>
                <w:rFonts w:ascii="Arial" w:hAnsi="Arial" w:cs="Arial"/>
                <w:color w:val="000000"/>
                <w:spacing w:val="-6"/>
                <w:sz w:val="18"/>
                <w:szCs w:val="18"/>
                <w:u w:val="single"/>
                <w:lang w:val="en-GB"/>
              </w:rPr>
              <w:t>Expense</w:t>
            </w:r>
          </w:p>
        </w:tc>
        <w:tc>
          <w:tcPr>
            <w:tcW w:w="1296" w:type="dxa"/>
            <w:shd w:val="clear" w:color="auto" w:fill="FAFAFA"/>
            <w:vAlign w:val="center"/>
          </w:tcPr>
          <w:p w14:paraId="035A666B"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vAlign w:val="center"/>
          </w:tcPr>
          <w:p w14:paraId="3E17B943"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F2B277E"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vAlign w:val="center"/>
          </w:tcPr>
          <w:p w14:paraId="2596D2AF"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D648ED" w:rsidRPr="005671C0" w14:paraId="63FB2780" w14:textId="77777777" w:rsidTr="00EF31B7">
        <w:trPr>
          <w:cantSplit/>
          <w:trHeight w:val="20"/>
        </w:trPr>
        <w:tc>
          <w:tcPr>
            <w:tcW w:w="4240" w:type="dxa"/>
            <w:vAlign w:val="bottom"/>
          </w:tcPr>
          <w:p w14:paraId="4C8A803A"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Dividend paid</w:t>
            </w:r>
          </w:p>
        </w:tc>
        <w:tc>
          <w:tcPr>
            <w:tcW w:w="1296" w:type="dxa"/>
            <w:shd w:val="clear" w:color="auto" w:fill="FAFAFA"/>
            <w:vAlign w:val="bottom"/>
          </w:tcPr>
          <w:p w14:paraId="78660EBA" w14:textId="4394C2B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bottom"/>
          </w:tcPr>
          <w:p w14:paraId="7E4FF7B8" w14:textId="0F3FA23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28,474,212</w:t>
            </w:r>
          </w:p>
        </w:tc>
        <w:tc>
          <w:tcPr>
            <w:tcW w:w="1296" w:type="dxa"/>
            <w:shd w:val="clear" w:color="auto" w:fill="FAFAFA"/>
            <w:vAlign w:val="bottom"/>
          </w:tcPr>
          <w:p w14:paraId="5CDF3B50" w14:textId="173FA61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7AF3546F" w14:textId="7E3DA9B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28,474,212</w:t>
            </w:r>
          </w:p>
        </w:tc>
      </w:tr>
      <w:tr w:rsidR="00D648ED" w:rsidRPr="005671C0" w14:paraId="56D83D70" w14:textId="77777777" w:rsidTr="00EF31B7">
        <w:trPr>
          <w:cantSplit/>
          <w:trHeight w:val="20"/>
        </w:trPr>
        <w:tc>
          <w:tcPr>
            <w:tcW w:w="4240" w:type="dxa"/>
            <w:vAlign w:val="bottom"/>
          </w:tcPr>
          <w:p w14:paraId="35273909"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Welfare expenses</w:t>
            </w:r>
          </w:p>
        </w:tc>
        <w:tc>
          <w:tcPr>
            <w:tcW w:w="1296" w:type="dxa"/>
            <w:shd w:val="clear" w:color="auto" w:fill="FAFAFA"/>
            <w:vAlign w:val="center"/>
          </w:tcPr>
          <w:p w14:paraId="3CC3D873" w14:textId="1EA3CCA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center"/>
          </w:tcPr>
          <w:p w14:paraId="405386E0" w14:textId="2A56271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128,400</w:t>
            </w:r>
          </w:p>
        </w:tc>
        <w:tc>
          <w:tcPr>
            <w:tcW w:w="1296" w:type="dxa"/>
            <w:shd w:val="clear" w:color="auto" w:fill="FAFAFA"/>
            <w:vAlign w:val="center"/>
          </w:tcPr>
          <w:p w14:paraId="5F6A03B5" w14:textId="4625F37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011D29C6" w14:textId="70CAE15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128,400</w:t>
            </w:r>
          </w:p>
        </w:tc>
      </w:tr>
      <w:tr w:rsidR="00D648ED" w:rsidRPr="005671C0" w14:paraId="08251F7F" w14:textId="77777777" w:rsidTr="00EF31B7">
        <w:trPr>
          <w:cantSplit/>
          <w:trHeight w:val="20"/>
        </w:trPr>
        <w:tc>
          <w:tcPr>
            <w:tcW w:w="4240" w:type="dxa"/>
            <w:vAlign w:val="bottom"/>
          </w:tcPr>
          <w:p w14:paraId="40B9C77B" w14:textId="77777777" w:rsidR="00D648ED" w:rsidRPr="005671C0" w:rsidRDefault="00D648ED" w:rsidP="005671C0">
            <w:pPr>
              <w:spacing w:after="0" w:line="240" w:lineRule="auto"/>
              <w:ind w:left="960"/>
              <w:rPr>
                <w:rFonts w:ascii="Arial" w:hAnsi="Arial" w:cs="Arial"/>
                <w:color w:val="000000"/>
                <w:spacing w:val="-6"/>
                <w:sz w:val="18"/>
                <w:szCs w:val="18"/>
                <w:lang w:val="en-GB"/>
              </w:rPr>
            </w:pPr>
          </w:p>
        </w:tc>
        <w:tc>
          <w:tcPr>
            <w:tcW w:w="1296" w:type="dxa"/>
            <w:shd w:val="clear" w:color="auto" w:fill="FAFAFA"/>
            <w:vAlign w:val="bottom"/>
          </w:tcPr>
          <w:p w14:paraId="32269E2A"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0E8E7AFE"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B110B90"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27F54A03"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2C895DAC" w14:textId="77777777" w:rsidTr="00EF31B7">
        <w:trPr>
          <w:cantSplit/>
          <w:trHeight w:val="20"/>
        </w:trPr>
        <w:tc>
          <w:tcPr>
            <w:tcW w:w="4240" w:type="dxa"/>
            <w:vAlign w:val="bottom"/>
          </w:tcPr>
          <w:p w14:paraId="13360CC7"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Transactions with related company</w:t>
            </w:r>
          </w:p>
        </w:tc>
        <w:tc>
          <w:tcPr>
            <w:tcW w:w="1296" w:type="dxa"/>
            <w:shd w:val="clear" w:color="auto" w:fill="FAFAFA"/>
            <w:vAlign w:val="bottom"/>
          </w:tcPr>
          <w:p w14:paraId="1B94E644"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3A528C7B"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BE412FE"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47B9589D"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0F02C029" w14:textId="77777777" w:rsidTr="00EF31B7">
        <w:trPr>
          <w:cantSplit/>
          <w:trHeight w:val="20"/>
        </w:trPr>
        <w:tc>
          <w:tcPr>
            <w:tcW w:w="4240" w:type="dxa"/>
            <w:vAlign w:val="bottom"/>
          </w:tcPr>
          <w:p w14:paraId="2CDB52C5"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or individual:</w:t>
            </w:r>
          </w:p>
        </w:tc>
        <w:tc>
          <w:tcPr>
            <w:tcW w:w="1296" w:type="dxa"/>
            <w:shd w:val="clear" w:color="auto" w:fill="FAFAFA"/>
            <w:vAlign w:val="bottom"/>
          </w:tcPr>
          <w:p w14:paraId="75032DC0"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15FF04F5"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36DD530"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57987664"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2414F95D" w14:textId="77777777" w:rsidTr="00EF31B7">
        <w:trPr>
          <w:cantSplit/>
          <w:trHeight w:val="20"/>
        </w:trPr>
        <w:tc>
          <w:tcPr>
            <w:tcW w:w="4240" w:type="dxa"/>
            <w:vAlign w:val="bottom"/>
          </w:tcPr>
          <w:p w14:paraId="77929299" w14:textId="77777777" w:rsidR="00D648ED" w:rsidRPr="005671C0" w:rsidRDefault="00D648ED" w:rsidP="005671C0">
            <w:pPr>
              <w:spacing w:after="0" w:line="240" w:lineRule="auto"/>
              <w:ind w:left="960"/>
              <w:rPr>
                <w:rFonts w:ascii="Arial" w:hAnsi="Arial" w:cs="Arial"/>
                <w:color w:val="000000"/>
                <w:spacing w:val="-6"/>
                <w:sz w:val="18"/>
                <w:szCs w:val="18"/>
                <w:u w:val="single"/>
                <w:lang w:val="en-GB"/>
              </w:rPr>
            </w:pPr>
            <w:r w:rsidRPr="005671C0">
              <w:rPr>
                <w:rFonts w:ascii="Arial" w:hAnsi="Arial" w:cs="Arial"/>
                <w:color w:val="000000"/>
                <w:spacing w:val="-6"/>
                <w:sz w:val="18"/>
                <w:szCs w:val="18"/>
                <w:u w:val="single"/>
                <w:lang w:val="en-GB"/>
              </w:rPr>
              <w:t>Revenue</w:t>
            </w:r>
          </w:p>
        </w:tc>
        <w:tc>
          <w:tcPr>
            <w:tcW w:w="1296" w:type="dxa"/>
            <w:shd w:val="clear" w:color="auto" w:fill="FAFAFA"/>
            <w:vAlign w:val="center"/>
          </w:tcPr>
          <w:p w14:paraId="4D0EF024"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center"/>
          </w:tcPr>
          <w:p w14:paraId="511F78F5"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3F702DB7"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center"/>
          </w:tcPr>
          <w:p w14:paraId="4D968FBC"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0273B937" w14:textId="77777777" w:rsidTr="00EF31B7">
        <w:trPr>
          <w:cantSplit/>
          <w:trHeight w:val="20"/>
        </w:trPr>
        <w:tc>
          <w:tcPr>
            <w:tcW w:w="4240" w:type="dxa"/>
            <w:vAlign w:val="center"/>
          </w:tcPr>
          <w:p w14:paraId="53AF24FF"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Revenue from sales of goods</w:t>
            </w:r>
          </w:p>
        </w:tc>
        <w:tc>
          <w:tcPr>
            <w:tcW w:w="1296" w:type="dxa"/>
            <w:shd w:val="clear" w:color="auto" w:fill="FAFAFA"/>
            <w:vAlign w:val="bottom"/>
          </w:tcPr>
          <w:p w14:paraId="012B3E08" w14:textId="2CC5146B" w:rsidR="00D648ED"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2,621,215</w:t>
            </w:r>
          </w:p>
        </w:tc>
        <w:tc>
          <w:tcPr>
            <w:tcW w:w="1296" w:type="dxa"/>
            <w:vAlign w:val="bottom"/>
          </w:tcPr>
          <w:p w14:paraId="72F761E4" w14:textId="162426F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5,797,465</w:t>
            </w:r>
          </w:p>
        </w:tc>
        <w:tc>
          <w:tcPr>
            <w:tcW w:w="1296" w:type="dxa"/>
            <w:shd w:val="clear" w:color="auto" w:fill="FAFAFA"/>
            <w:vAlign w:val="bottom"/>
          </w:tcPr>
          <w:p w14:paraId="17734F62" w14:textId="03F7E89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3DB922AA" w14:textId="4CC7BF8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5949BD27" w14:textId="77777777" w:rsidTr="00EF31B7">
        <w:trPr>
          <w:cantSplit/>
          <w:trHeight w:val="20"/>
        </w:trPr>
        <w:tc>
          <w:tcPr>
            <w:tcW w:w="4240" w:type="dxa"/>
            <w:vAlign w:val="center"/>
          </w:tcPr>
          <w:p w14:paraId="2C952436" w14:textId="77777777" w:rsidR="00D648ED" w:rsidRPr="005671C0" w:rsidRDefault="00D648ED" w:rsidP="005671C0">
            <w:pPr>
              <w:spacing w:after="0" w:line="240" w:lineRule="auto"/>
              <w:ind w:left="960" w:right="-108"/>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w:t>
            </w:r>
            <w:r w:rsidRPr="005671C0">
              <w:rPr>
                <w:rFonts w:ascii="Arial" w:hAnsi="Arial" w:cs="Arial"/>
                <w:color w:val="000000"/>
                <w:spacing w:val="-10"/>
                <w:sz w:val="18"/>
                <w:szCs w:val="18"/>
                <w:lang w:val="en-GB"/>
              </w:rPr>
              <w:t>Revenue from construction contract</w:t>
            </w:r>
          </w:p>
        </w:tc>
        <w:tc>
          <w:tcPr>
            <w:tcW w:w="1296" w:type="dxa"/>
            <w:shd w:val="clear" w:color="auto" w:fill="FAFAFA"/>
            <w:vAlign w:val="bottom"/>
          </w:tcPr>
          <w:p w14:paraId="709AEC0E" w14:textId="260AAA8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1,196,997</w:t>
            </w:r>
          </w:p>
        </w:tc>
        <w:tc>
          <w:tcPr>
            <w:tcW w:w="1296" w:type="dxa"/>
            <w:vAlign w:val="bottom"/>
          </w:tcPr>
          <w:p w14:paraId="025ECE06" w14:textId="5009C10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1,005,506</w:t>
            </w:r>
          </w:p>
        </w:tc>
        <w:tc>
          <w:tcPr>
            <w:tcW w:w="1296" w:type="dxa"/>
            <w:shd w:val="clear" w:color="auto" w:fill="FAFAFA"/>
            <w:vAlign w:val="center"/>
          </w:tcPr>
          <w:p w14:paraId="0A127641" w14:textId="213E673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014F4654" w14:textId="342802F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033D057A" w14:textId="77777777" w:rsidTr="00EF31B7">
        <w:trPr>
          <w:cantSplit/>
          <w:trHeight w:val="20"/>
        </w:trPr>
        <w:tc>
          <w:tcPr>
            <w:tcW w:w="4240" w:type="dxa"/>
            <w:vAlign w:val="center"/>
          </w:tcPr>
          <w:p w14:paraId="7CEA5809"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w:t>
            </w:r>
            <w:r w:rsidRPr="005671C0">
              <w:rPr>
                <w:rFonts w:ascii="Arial" w:hAnsi="Arial" w:cs="Arial"/>
                <w:color w:val="000000"/>
                <w:sz w:val="18"/>
                <w:szCs w:val="18"/>
                <w:lang w:val="en-GB"/>
              </w:rPr>
              <w:t>Management fee income</w:t>
            </w:r>
          </w:p>
        </w:tc>
        <w:tc>
          <w:tcPr>
            <w:tcW w:w="1296" w:type="dxa"/>
            <w:shd w:val="clear" w:color="auto" w:fill="FAFAFA"/>
            <w:vAlign w:val="bottom"/>
          </w:tcPr>
          <w:p w14:paraId="454051FF" w14:textId="0A991EF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w:t>
            </w:r>
            <w:r w:rsidR="00CD76D8" w:rsidRPr="005671C0">
              <w:rPr>
                <w:rFonts w:ascii="Arial" w:hAnsi="Arial" w:cs="Arial"/>
                <w:color w:val="000000"/>
                <w:sz w:val="18"/>
                <w:szCs w:val="18"/>
              </w:rPr>
              <w:t>268,230</w:t>
            </w:r>
          </w:p>
        </w:tc>
        <w:tc>
          <w:tcPr>
            <w:tcW w:w="1296" w:type="dxa"/>
            <w:vAlign w:val="bottom"/>
          </w:tcPr>
          <w:p w14:paraId="4F967FDF" w14:textId="6D1C2282" w:rsidR="00D648ED" w:rsidRPr="005671C0" w:rsidRDefault="000F4FD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15,389,873</w:t>
            </w:r>
          </w:p>
        </w:tc>
        <w:tc>
          <w:tcPr>
            <w:tcW w:w="1296" w:type="dxa"/>
            <w:shd w:val="clear" w:color="auto" w:fill="FAFAFA"/>
            <w:vAlign w:val="center"/>
          </w:tcPr>
          <w:p w14:paraId="5BB47EDA" w14:textId="555FB70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8,268,230</w:t>
            </w:r>
          </w:p>
        </w:tc>
        <w:tc>
          <w:tcPr>
            <w:tcW w:w="1296" w:type="dxa"/>
            <w:vAlign w:val="center"/>
          </w:tcPr>
          <w:p w14:paraId="3673602A" w14:textId="4F8A0E91" w:rsidR="00D648ED"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8,268,230</w:t>
            </w:r>
          </w:p>
        </w:tc>
      </w:tr>
      <w:tr w:rsidR="00D648ED" w:rsidRPr="005671C0" w14:paraId="5AAEF911" w14:textId="77777777" w:rsidTr="00DF7BD4">
        <w:trPr>
          <w:cantSplit/>
          <w:trHeight w:val="20"/>
        </w:trPr>
        <w:tc>
          <w:tcPr>
            <w:tcW w:w="4240" w:type="dxa"/>
            <w:vAlign w:val="bottom"/>
          </w:tcPr>
          <w:p w14:paraId="6DAA4E85" w14:textId="77777777" w:rsidR="00D648ED" w:rsidRPr="005671C0" w:rsidRDefault="00D648ED" w:rsidP="005671C0">
            <w:pPr>
              <w:spacing w:after="0" w:line="240" w:lineRule="auto"/>
              <w:ind w:left="960"/>
              <w:rPr>
                <w:rFonts w:ascii="Arial" w:hAnsi="Arial" w:cs="Arial"/>
                <w:color w:val="000000"/>
                <w:spacing w:val="-6"/>
                <w:sz w:val="18"/>
                <w:szCs w:val="18"/>
                <w:u w:val="single"/>
                <w:lang w:val="en-GB"/>
              </w:rPr>
            </w:pPr>
            <w:r w:rsidRPr="005671C0">
              <w:rPr>
                <w:rFonts w:ascii="Arial" w:hAnsi="Arial" w:cs="Arial"/>
                <w:color w:val="000000"/>
                <w:spacing w:val="-6"/>
                <w:sz w:val="18"/>
                <w:szCs w:val="18"/>
                <w:u w:val="single"/>
                <w:lang w:val="en-GB"/>
              </w:rPr>
              <w:t>Expense</w:t>
            </w:r>
          </w:p>
        </w:tc>
        <w:tc>
          <w:tcPr>
            <w:tcW w:w="1296" w:type="dxa"/>
            <w:shd w:val="clear" w:color="auto" w:fill="FAFAFA"/>
            <w:vAlign w:val="bottom"/>
          </w:tcPr>
          <w:p w14:paraId="399330BD"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5EC19634"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43AC3709" w14:textId="77777777"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40C82E8F" w14:textId="77777777" w:rsidR="00D648ED" w:rsidRPr="005671C0" w:rsidRDefault="00D648ED" w:rsidP="005671C0">
            <w:pPr>
              <w:spacing w:after="0" w:line="240" w:lineRule="auto"/>
              <w:ind w:right="-72"/>
              <w:jc w:val="right"/>
              <w:rPr>
                <w:rFonts w:ascii="Arial" w:hAnsi="Arial" w:cs="Arial"/>
                <w:color w:val="000000"/>
                <w:sz w:val="18"/>
                <w:szCs w:val="18"/>
              </w:rPr>
            </w:pPr>
          </w:p>
        </w:tc>
      </w:tr>
      <w:tr w:rsidR="00D648ED" w:rsidRPr="005671C0" w14:paraId="3CF4A751" w14:textId="77777777" w:rsidTr="000725FC">
        <w:trPr>
          <w:cantSplit/>
          <w:trHeight w:val="20"/>
        </w:trPr>
        <w:tc>
          <w:tcPr>
            <w:tcW w:w="4240" w:type="dxa"/>
            <w:vAlign w:val="bottom"/>
          </w:tcPr>
          <w:p w14:paraId="0595E835"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Other services expenses</w:t>
            </w:r>
          </w:p>
        </w:tc>
        <w:tc>
          <w:tcPr>
            <w:tcW w:w="1296" w:type="dxa"/>
            <w:shd w:val="clear" w:color="auto" w:fill="FAFAFA"/>
            <w:vAlign w:val="center"/>
          </w:tcPr>
          <w:p w14:paraId="62F9E35D" w14:textId="6352AA4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279443C6" w14:textId="34FE9DD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76,554</w:t>
            </w:r>
          </w:p>
        </w:tc>
        <w:tc>
          <w:tcPr>
            <w:tcW w:w="1296" w:type="dxa"/>
            <w:shd w:val="clear" w:color="auto" w:fill="FAFAFA"/>
            <w:vAlign w:val="center"/>
          </w:tcPr>
          <w:p w14:paraId="7DF8C65D" w14:textId="26FA406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4BDEC9E8" w14:textId="4C2D303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76,554</w:t>
            </w:r>
          </w:p>
        </w:tc>
      </w:tr>
      <w:tr w:rsidR="00D648ED" w:rsidRPr="005671C0" w14:paraId="43E52EEC" w14:textId="77777777" w:rsidTr="00EF31B7">
        <w:trPr>
          <w:cantSplit/>
          <w:trHeight w:val="20"/>
        </w:trPr>
        <w:tc>
          <w:tcPr>
            <w:tcW w:w="4240" w:type="dxa"/>
            <w:vAlign w:val="center"/>
          </w:tcPr>
          <w:p w14:paraId="10C3A6B2"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Rental expenses</w:t>
            </w:r>
          </w:p>
        </w:tc>
        <w:tc>
          <w:tcPr>
            <w:tcW w:w="1296" w:type="dxa"/>
            <w:shd w:val="clear" w:color="auto" w:fill="FAFAFA"/>
            <w:vAlign w:val="center"/>
          </w:tcPr>
          <w:p w14:paraId="3CDEAD17" w14:textId="7C9F77B5"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45A32E8F" w14:textId="48E74C5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1,349,498</w:t>
            </w:r>
          </w:p>
        </w:tc>
        <w:tc>
          <w:tcPr>
            <w:tcW w:w="1296" w:type="dxa"/>
            <w:shd w:val="clear" w:color="auto" w:fill="FAFAFA"/>
            <w:vAlign w:val="center"/>
          </w:tcPr>
          <w:p w14:paraId="203E10AC" w14:textId="6C6876F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08125F78" w14:textId="3CF109D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(89,840)</w:t>
            </w:r>
          </w:p>
        </w:tc>
      </w:tr>
      <w:tr w:rsidR="00D648ED" w:rsidRPr="005671C0" w14:paraId="0C62D94D" w14:textId="77777777" w:rsidTr="00EF31B7">
        <w:trPr>
          <w:cantSplit/>
          <w:trHeight w:val="20"/>
        </w:trPr>
        <w:tc>
          <w:tcPr>
            <w:tcW w:w="4240" w:type="dxa"/>
            <w:vAlign w:val="center"/>
          </w:tcPr>
          <w:p w14:paraId="4A45F3A4"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Utilities expenses</w:t>
            </w:r>
          </w:p>
        </w:tc>
        <w:tc>
          <w:tcPr>
            <w:tcW w:w="1296" w:type="dxa"/>
            <w:shd w:val="clear" w:color="auto" w:fill="FAFAFA"/>
            <w:vAlign w:val="center"/>
          </w:tcPr>
          <w:p w14:paraId="78A0C798" w14:textId="061241D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4B161D6F" w14:textId="059CDB3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1,113,470</w:t>
            </w:r>
          </w:p>
        </w:tc>
        <w:tc>
          <w:tcPr>
            <w:tcW w:w="1296" w:type="dxa"/>
            <w:shd w:val="clear" w:color="auto" w:fill="FAFAFA"/>
            <w:vAlign w:val="center"/>
          </w:tcPr>
          <w:p w14:paraId="2A74180C" w14:textId="6D92707E"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42CB4D57" w14:textId="6666AF1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896,121</w:t>
            </w:r>
          </w:p>
        </w:tc>
      </w:tr>
      <w:tr w:rsidR="00D648ED" w:rsidRPr="005671C0" w14:paraId="6269A8E4" w14:textId="77777777" w:rsidTr="00EF31B7">
        <w:trPr>
          <w:cantSplit/>
          <w:trHeight w:val="20"/>
        </w:trPr>
        <w:tc>
          <w:tcPr>
            <w:tcW w:w="4240" w:type="dxa"/>
            <w:vAlign w:val="bottom"/>
          </w:tcPr>
          <w:p w14:paraId="47371884"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Welfare expenses</w:t>
            </w:r>
          </w:p>
        </w:tc>
        <w:tc>
          <w:tcPr>
            <w:tcW w:w="1296" w:type="dxa"/>
            <w:shd w:val="clear" w:color="auto" w:fill="FAFAFA"/>
            <w:vAlign w:val="bottom"/>
          </w:tcPr>
          <w:p w14:paraId="27B46CFA" w14:textId="0C584A9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32,500</w:t>
            </w:r>
          </w:p>
        </w:tc>
        <w:tc>
          <w:tcPr>
            <w:tcW w:w="1296" w:type="dxa"/>
            <w:vAlign w:val="bottom"/>
          </w:tcPr>
          <w:p w14:paraId="4FC5714F" w14:textId="2F0F7274"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87,547</w:t>
            </w:r>
          </w:p>
        </w:tc>
        <w:tc>
          <w:tcPr>
            <w:tcW w:w="1296" w:type="dxa"/>
            <w:shd w:val="clear" w:color="auto" w:fill="FAFAFA"/>
            <w:vAlign w:val="center"/>
          </w:tcPr>
          <w:p w14:paraId="6498D045" w14:textId="7EA69A2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32,500</w:t>
            </w:r>
          </w:p>
        </w:tc>
        <w:tc>
          <w:tcPr>
            <w:tcW w:w="1296" w:type="dxa"/>
            <w:vAlign w:val="center"/>
          </w:tcPr>
          <w:p w14:paraId="557AC879" w14:textId="7D06D33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77,784</w:t>
            </w:r>
          </w:p>
        </w:tc>
      </w:tr>
      <w:tr w:rsidR="00D648ED" w:rsidRPr="005671C0" w14:paraId="77B8D1AB" w14:textId="77777777" w:rsidTr="000725FC">
        <w:trPr>
          <w:cantSplit/>
          <w:trHeight w:val="20"/>
        </w:trPr>
        <w:tc>
          <w:tcPr>
            <w:tcW w:w="4240" w:type="dxa"/>
            <w:vAlign w:val="bottom"/>
          </w:tcPr>
          <w:p w14:paraId="0A8111FE"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Office services expense</w:t>
            </w:r>
          </w:p>
        </w:tc>
        <w:tc>
          <w:tcPr>
            <w:tcW w:w="1296" w:type="dxa"/>
            <w:shd w:val="clear" w:color="auto" w:fill="FAFAFA"/>
            <w:vAlign w:val="bottom"/>
          </w:tcPr>
          <w:p w14:paraId="149BE49D" w14:textId="09E2117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3B9E1C60" w14:textId="5C0A66E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5,258,546</w:t>
            </w:r>
          </w:p>
        </w:tc>
        <w:tc>
          <w:tcPr>
            <w:tcW w:w="1296" w:type="dxa"/>
            <w:shd w:val="clear" w:color="auto" w:fill="FAFAFA"/>
            <w:vAlign w:val="center"/>
          </w:tcPr>
          <w:p w14:paraId="3BB35156" w14:textId="161A692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69442E80" w14:textId="4E13C9F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5,258,546</w:t>
            </w:r>
          </w:p>
        </w:tc>
      </w:tr>
      <w:tr w:rsidR="00D648ED" w:rsidRPr="005671C0" w14:paraId="39A0F698" w14:textId="77777777" w:rsidTr="00EF31B7">
        <w:trPr>
          <w:cantSplit/>
          <w:trHeight w:val="20"/>
        </w:trPr>
        <w:tc>
          <w:tcPr>
            <w:tcW w:w="4240" w:type="dxa"/>
            <w:vAlign w:val="bottom"/>
          </w:tcPr>
          <w:p w14:paraId="08507FEA" w14:textId="77777777" w:rsidR="00D648ED" w:rsidRPr="005671C0" w:rsidRDefault="00D648ED" w:rsidP="005671C0">
            <w:pPr>
              <w:spacing w:after="0" w:line="240" w:lineRule="auto"/>
              <w:ind w:left="960"/>
              <w:rPr>
                <w:rFonts w:ascii="Arial" w:hAnsi="Arial" w:cs="Arial"/>
                <w:color w:val="000000"/>
                <w:spacing w:val="-6"/>
                <w:sz w:val="18"/>
                <w:szCs w:val="18"/>
                <w:lang w:val="en-GB"/>
              </w:rPr>
            </w:pPr>
            <w:r w:rsidRPr="005671C0">
              <w:rPr>
                <w:rFonts w:ascii="Arial" w:hAnsi="Arial" w:cs="Arial"/>
                <w:color w:val="000000"/>
                <w:spacing w:val="-6"/>
                <w:sz w:val="18"/>
                <w:szCs w:val="18"/>
                <w:lang w:val="en-GB"/>
              </w:rPr>
              <w:t xml:space="preserve">   - Advertising expenses</w:t>
            </w:r>
          </w:p>
        </w:tc>
        <w:tc>
          <w:tcPr>
            <w:tcW w:w="1296" w:type="dxa"/>
            <w:shd w:val="clear" w:color="auto" w:fill="FAFAFA"/>
            <w:vAlign w:val="bottom"/>
          </w:tcPr>
          <w:p w14:paraId="1347F1FA" w14:textId="304E50CC" w:rsidR="00D648ED"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169,637</w:t>
            </w:r>
          </w:p>
        </w:tc>
        <w:tc>
          <w:tcPr>
            <w:tcW w:w="1296" w:type="dxa"/>
            <w:vAlign w:val="bottom"/>
          </w:tcPr>
          <w:p w14:paraId="4A1ABF9D" w14:textId="71686B5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72,828</w:t>
            </w:r>
          </w:p>
        </w:tc>
        <w:tc>
          <w:tcPr>
            <w:tcW w:w="1296" w:type="dxa"/>
            <w:shd w:val="clear" w:color="auto" w:fill="FAFAFA"/>
            <w:vAlign w:val="center"/>
          </w:tcPr>
          <w:p w14:paraId="7F35C1EC" w14:textId="4DEAFD30"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152,000</w:t>
            </w:r>
          </w:p>
        </w:tc>
        <w:tc>
          <w:tcPr>
            <w:tcW w:w="1296" w:type="dxa"/>
            <w:vAlign w:val="center"/>
          </w:tcPr>
          <w:p w14:paraId="4C5D7D69" w14:textId="596A8C8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20,702</w:t>
            </w:r>
          </w:p>
        </w:tc>
      </w:tr>
      <w:tr w:rsidR="00D648ED" w:rsidRPr="005671C0" w14:paraId="0EDCEDC3" w14:textId="77777777" w:rsidTr="00EF31B7">
        <w:trPr>
          <w:cantSplit/>
          <w:trHeight w:val="20"/>
        </w:trPr>
        <w:tc>
          <w:tcPr>
            <w:tcW w:w="4240" w:type="dxa"/>
            <w:vAlign w:val="bottom"/>
          </w:tcPr>
          <w:p w14:paraId="6F20E9B3" w14:textId="5B950358" w:rsidR="00D648ED" w:rsidRPr="005671C0" w:rsidRDefault="00D648ED" w:rsidP="005671C0">
            <w:pPr>
              <w:spacing w:after="0" w:line="240" w:lineRule="auto"/>
              <w:ind w:left="960"/>
              <w:rPr>
                <w:rFonts w:ascii="Arial" w:hAnsi="Arial" w:cs="Arial"/>
                <w:color w:val="000000"/>
                <w:spacing w:val="-6"/>
                <w:sz w:val="18"/>
                <w:szCs w:val="18"/>
                <w:rtl/>
                <w:cs/>
                <w:lang w:val="en-GB"/>
              </w:rPr>
            </w:pPr>
            <w:r w:rsidRPr="005671C0">
              <w:rPr>
                <w:rFonts w:ascii="Arial" w:hAnsi="Arial" w:cs="Arial"/>
                <w:color w:val="000000"/>
                <w:spacing w:val="-6"/>
                <w:sz w:val="18"/>
                <w:szCs w:val="18"/>
                <w:lang w:val="en-GB"/>
              </w:rPr>
              <w:t xml:space="preserve">   - </w:t>
            </w:r>
            <w:r w:rsidR="00130B6A" w:rsidRPr="005671C0">
              <w:rPr>
                <w:rFonts w:ascii="Arial" w:hAnsi="Arial" w:cs="Arial"/>
                <w:color w:val="000000"/>
                <w:spacing w:val="-6"/>
                <w:sz w:val="18"/>
                <w:szCs w:val="18"/>
                <w:lang w:val="en-GB"/>
              </w:rPr>
              <w:t>Other expense</w:t>
            </w:r>
          </w:p>
        </w:tc>
        <w:tc>
          <w:tcPr>
            <w:tcW w:w="1296" w:type="dxa"/>
            <w:shd w:val="clear" w:color="auto" w:fill="FAFAFA"/>
            <w:vAlign w:val="bottom"/>
          </w:tcPr>
          <w:p w14:paraId="5CB278FA" w14:textId="679E20AF"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10,269,658</w:t>
            </w:r>
          </w:p>
        </w:tc>
        <w:tc>
          <w:tcPr>
            <w:tcW w:w="1296" w:type="dxa"/>
            <w:vAlign w:val="bottom"/>
          </w:tcPr>
          <w:p w14:paraId="45D7FFE3" w14:textId="41C76E90" w:rsidR="00D648ED" w:rsidRPr="005671C0" w:rsidRDefault="00D648ED"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w:t>
            </w:r>
          </w:p>
        </w:tc>
        <w:tc>
          <w:tcPr>
            <w:tcW w:w="1296" w:type="dxa"/>
            <w:shd w:val="clear" w:color="auto" w:fill="FAFAFA"/>
            <w:vAlign w:val="center"/>
          </w:tcPr>
          <w:p w14:paraId="0A8084FB" w14:textId="1AE9616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7F7A38AB" w14:textId="51F0AC8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16A86863" w14:textId="77777777" w:rsidTr="000725FC">
        <w:trPr>
          <w:cantSplit/>
          <w:trHeight w:val="20"/>
        </w:trPr>
        <w:tc>
          <w:tcPr>
            <w:tcW w:w="4240" w:type="dxa"/>
            <w:vAlign w:val="bottom"/>
          </w:tcPr>
          <w:p w14:paraId="4C9A0C35" w14:textId="77777777" w:rsidR="00D648ED" w:rsidRPr="005671C0" w:rsidRDefault="00D648ED" w:rsidP="005671C0">
            <w:pPr>
              <w:spacing w:after="0" w:line="240" w:lineRule="auto"/>
              <w:ind w:left="960"/>
              <w:rPr>
                <w:rFonts w:ascii="Arial" w:hAnsi="Arial" w:cs="Arial"/>
                <w:color w:val="000000"/>
                <w:spacing w:val="-10"/>
                <w:sz w:val="18"/>
                <w:szCs w:val="18"/>
                <w:rtl/>
                <w:cs/>
                <w:lang w:val="en-GB"/>
              </w:rPr>
            </w:pPr>
            <w:r w:rsidRPr="005671C0">
              <w:rPr>
                <w:rFonts w:ascii="Arial" w:hAnsi="Arial" w:cs="Arial"/>
                <w:color w:val="000000"/>
                <w:spacing w:val="-10"/>
                <w:sz w:val="18"/>
                <w:szCs w:val="18"/>
                <w:lang w:val="en-GB"/>
              </w:rPr>
              <w:t xml:space="preserve">   - Cost of construction of common property</w:t>
            </w:r>
          </w:p>
        </w:tc>
        <w:tc>
          <w:tcPr>
            <w:tcW w:w="1296" w:type="dxa"/>
            <w:shd w:val="clear" w:color="auto" w:fill="FAFAFA"/>
            <w:vAlign w:val="bottom"/>
          </w:tcPr>
          <w:p w14:paraId="4CD33A33" w14:textId="52E0A42A" w:rsidR="00D648ED"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4,059,669</w:t>
            </w:r>
          </w:p>
        </w:tc>
        <w:tc>
          <w:tcPr>
            <w:tcW w:w="1296" w:type="dxa"/>
            <w:vAlign w:val="bottom"/>
          </w:tcPr>
          <w:p w14:paraId="5E6C9469" w14:textId="2FB4A593"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6,995,577</w:t>
            </w:r>
          </w:p>
        </w:tc>
        <w:tc>
          <w:tcPr>
            <w:tcW w:w="1296" w:type="dxa"/>
            <w:shd w:val="clear" w:color="auto" w:fill="FAFAFA"/>
            <w:vAlign w:val="center"/>
          </w:tcPr>
          <w:p w14:paraId="068670D7" w14:textId="4040BA5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6EA3A2C6" w14:textId="4C75726E"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40C21D47" w14:textId="77777777" w:rsidTr="000725FC">
        <w:trPr>
          <w:cantSplit/>
          <w:trHeight w:val="20"/>
        </w:trPr>
        <w:tc>
          <w:tcPr>
            <w:tcW w:w="4240" w:type="dxa"/>
            <w:vAlign w:val="bottom"/>
          </w:tcPr>
          <w:p w14:paraId="0843FD6A" w14:textId="48E0C770" w:rsidR="00D648ED" w:rsidRPr="005671C0" w:rsidRDefault="003D54BD" w:rsidP="005671C0">
            <w:pPr>
              <w:spacing w:after="0" w:line="240" w:lineRule="auto"/>
              <w:ind w:left="960"/>
              <w:rPr>
                <w:rFonts w:ascii="Arial" w:hAnsi="Arial" w:cs="Arial"/>
                <w:color w:val="000000"/>
                <w:spacing w:val="-10"/>
                <w:sz w:val="18"/>
                <w:szCs w:val="18"/>
                <w:lang w:val="en-GB"/>
              </w:rPr>
            </w:pPr>
            <w:r w:rsidRPr="005671C0">
              <w:rPr>
                <w:rFonts w:ascii="Arial" w:hAnsi="Arial" w:cs="Arial"/>
                <w:color w:val="000000"/>
                <w:spacing w:val="-10"/>
                <w:sz w:val="18"/>
                <w:szCs w:val="18"/>
                <w:lang w:val="en-GB"/>
              </w:rPr>
              <w:t xml:space="preserve">   - </w:t>
            </w:r>
            <w:r w:rsidR="000F4FDD" w:rsidRPr="005671C0">
              <w:rPr>
                <w:rFonts w:ascii="Arial" w:hAnsi="Arial" w:cs="Arial"/>
                <w:color w:val="000000"/>
                <w:spacing w:val="-10"/>
                <w:sz w:val="18"/>
                <w:szCs w:val="18"/>
                <w:lang w:val="en-GB"/>
              </w:rPr>
              <w:t xml:space="preserve">Other </w:t>
            </w:r>
            <w:r w:rsidRPr="005671C0">
              <w:rPr>
                <w:rFonts w:ascii="Arial" w:hAnsi="Arial" w:cs="Arial"/>
                <w:color w:val="000000"/>
                <w:spacing w:val="-10"/>
                <w:sz w:val="18"/>
                <w:szCs w:val="18"/>
                <w:lang w:val="en-GB"/>
              </w:rPr>
              <w:t>Interest expenses</w:t>
            </w:r>
          </w:p>
        </w:tc>
        <w:tc>
          <w:tcPr>
            <w:tcW w:w="1296" w:type="dxa"/>
            <w:shd w:val="clear" w:color="auto" w:fill="FAFAFA"/>
            <w:vAlign w:val="bottom"/>
          </w:tcPr>
          <w:p w14:paraId="335D7971" w14:textId="50B3D621"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153,299</w:t>
            </w:r>
          </w:p>
        </w:tc>
        <w:tc>
          <w:tcPr>
            <w:tcW w:w="1296" w:type="dxa"/>
            <w:vAlign w:val="bottom"/>
          </w:tcPr>
          <w:p w14:paraId="2408A4CA" w14:textId="1E2A869C"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7AA6B0D2" w14:textId="607AC13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153,299</w:t>
            </w:r>
          </w:p>
        </w:tc>
        <w:tc>
          <w:tcPr>
            <w:tcW w:w="1296" w:type="dxa"/>
            <w:vAlign w:val="center"/>
          </w:tcPr>
          <w:p w14:paraId="67DA6784" w14:textId="60547F0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D648ED" w:rsidRPr="005671C0" w14:paraId="2EFB06AA" w14:textId="77777777" w:rsidTr="000725FC">
        <w:trPr>
          <w:cantSplit/>
          <w:trHeight w:val="20"/>
        </w:trPr>
        <w:tc>
          <w:tcPr>
            <w:tcW w:w="4240" w:type="dxa"/>
            <w:vAlign w:val="bottom"/>
          </w:tcPr>
          <w:p w14:paraId="2035E5E8" w14:textId="13513512" w:rsidR="00D648ED" w:rsidRPr="005671C0" w:rsidRDefault="003D54BD" w:rsidP="005671C0">
            <w:pPr>
              <w:spacing w:after="0" w:line="240" w:lineRule="auto"/>
              <w:ind w:left="960"/>
              <w:rPr>
                <w:rFonts w:ascii="Arial" w:hAnsi="Arial" w:cs="Arial"/>
                <w:color w:val="000000"/>
                <w:spacing w:val="-10"/>
                <w:sz w:val="18"/>
                <w:szCs w:val="18"/>
                <w:lang w:val="en-GB"/>
              </w:rPr>
            </w:pPr>
            <w:r w:rsidRPr="005671C0">
              <w:rPr>
                <w:rFonts w:ascii="Arial" w:hAnsi="Arial" w:cs="Arial"/>
                <w:color w:val="000000"/>
                <w:spacing w:val="-10"/>
                <w:sz w:val="18"/>
                <w:szCs w:val="18"/>
                <w:lang w:val="en-GB"/>
              </w:rPr>
              <w:t xml:space="preserve">   - Amortisation cost</w:t>
            </w:r>
          </w:p>
        </w:tc>
        <w:tc>
          <w:tcPr>
            <w:tcW w:w="1296" w:type="dxa"/>
            <w:shd w:val="clear" w:color="auto" w:fill="FAFAFA"/>
            <w:vAlign w:val="bottom"/>
          </w:tcPr>
          <w:p w14:paraId="4EC1A948" w14:textId="249A140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4,436,779</w:t>
            </w:r>
          </w:p>
        </w:tc>
        <w:tc>
          <w:tcPr>
            <w:tcW w:w="1296" w:type="dxa"/>
            <w:vAlign w:val="bottom"/>
          </w:tcPr>
          <w:p w14:paraId="76880B3D" w14:textId="45FEF3E9"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5C242C6D" w14:textId="309C5835" w:rsidR="00D648ED"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4,436,779</w:t>
            </w:r>
          </w:p>
        </w:tc>
        <w:tc>
          <w:tcPr>
            <w:tcW w:w="1296" w:type="dxa"/>
            <w:vAlign w:val="center"/>
          </w:tcPr>
          <w:p w14:paraId="72C948CE" w14:textId="0C9E774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673FB3" w:rsidRPr="005671C0" w14:paraId="03796AD8" w14:textId="77777777" w:rsidTr="000725FC">
        <w:trPr>
          <w:cantSplit/>
          <w:trHeight w:val="20"/>
        </w:trPr>
        <w:tc>
          <w:tcPr>
            <w:tcW w:w="4240" w:type="dxa"/>
            <w:vAlign w:val="bottom"/>
          </w:tcPr>
          <w:p w14:paraId="4D43E6F2" w14:textId="3689685E" w:rsidR="00673FB3" w:rsidRPr="005671C0" w:rsidRDefault="00673FB3" w:rsidP="005671C0">
            <w:pPr>
              <w:spacing w:after="0" w:line="240" w:lineRule="auto"/>
              <w:ind w:left="960"/>
              <w:rPr>
                <w:rFonts w:ascii="Arial" w:hAnsi="Arial" w:cs="Arial"/>
                <w:color w:val="000000"/>
                <w:spacing w:val="-10"/>
                <w:sz w:val="18"/>
                <w:szCs w:val="18"/>
                <w:lang w:val="en-GB"/>
              </w:rPr>
            </w:pPr>
            <w:r w:rsidRPr="005671C0">
              <w:rPr>
                <w:rFonts w:ascii="Arial" w:hAnsi="Arial" w:cs="Arial"/>
                <w:color w:val="000000"/>
                <w:spacing w:val="-10"/>
                <w:sz w:val="18"/>
                <w:szCs w:val="18"/>
                <w:lang w:val="en-GB"/>
              </w:rPr>
              <w:t xml:space="preserve">   - </w:t>
            </w:r>
            <w:r w:rsidR="000F4FDD" w:rsidRPr="005671C0">
              <w:rPr>
                <w:rFonts w:ascii="Arial" w:hAnsi="Arial" w:cs="Arial"/>
                <w:color w:val="000000"/>
                <w:spacing w:val="-10"/>
                <w:sz w:val="18"/>
                <w:szCs w:val="18"/>
                <w:lang w:val="en-GB"/>
              </w:rPr>
              <w:t>Other c</w:t>
            </w:r>
            <w:r w:rsidRPr="005671C0">
              <w:rPr>
                <w:rFonts w:ascii="Arial" w:hAnsi="Arial" w:cs="Arial"/>
                <w:color w:val="000000"/>
                <w:spacing w:val="-10"/>
                <w:sz w:val="18"/>
                <w:szCs w:val="18"/>
                <w:lang w:val="en-GB"/>
              </w:rPr>
              <w:t>onsulting cost</w:t>
            </w:r>
          </w:p>
        </w:tc>
        <w:tc>
          <w:tcPr>
            <w:tcW w:w="1296" w:type="dxa"/>
            <w:shd w:val="clear" w:color="auto" w:fill="FAFAFA"/>
            <w:vAlign w:val="bottom"/>
          </w:tcPr>
          <w:p w14:paraId="40FFA48F" w14:textId="494C69DB" w:rsidR="00673FB3"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165,600</w:t>
            </w:r>
          </w:p>
        </w:tc>
        <w:tc>
          <w:tcPr>
            <w:tcW w:w="1296" w:type="dxa"/>
            <w:vAlign w:val="bottom"/>
          </w:tcPr>
          <w:p w14:paraId="2A58E934" w14:textId="38C10840" w:rsidR="00673FB3"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2FF72EE8" w14:textId="36C1EE8C" w:rsidR="00673FB3"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165,600</w:t>
            </w:r>
          </w:p>
        </w:tc>
        <w:tc>
          <w:tcPr>
            <w:tcW w:w="1296" w:type="dxa"/>
            <w:vAlign w:val="center"/>
          </w:tcPr>
          <w:p w14:paraId="38CF4AE8" w14:textId="48E949CD" w:rsidR="00673FB3"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5B5F6A" w:rsidRPr="005671C0" w14:paraId="174122CA" w14:textId="77777777" w:rsidTr="000B462E">
        <w:trPr>
          <w:cantSplit/>
          <w:trHeight w:val="20"/>
        </w:trPr>
        <w:tc>
          <w:tcPr>
            <w:tcW w:w="4240" w:type="dxa"/>
            <w:vAlign w:val="bottom"/>
          </w:tcPr>
          <w:p w14:paraId="4C16C36B" w14:textId="77777777" w:rsidR="005B5F6A" w:rsidRPr="005671C0" w:rsidRDefault="005B5F6A"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053C494"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8A91A09"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A58B4EC"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821798E" w14:textId="77777777" w:rsidR="005B5F6A" w:rsidRPr="005671C0" w:rsidRDefault="005B5F6A" w:rsidP="005671C0">
            <w:pPr>
              <w:spacing w:after="0" w:line="240" w:lineRule="auto"/>
              <w:ind w:right="-72"/>
              <w:jc w:val="right"/>
              <w:rPr>
                <w:rFonts w:ascii="Arial" w:hAnsi="Arial" w:cs="Arial"/>
                <w:color w:val="000000"/>
                <w:sz w:val="18"/>
                <w:szCs w:val="18"/>
              </w:rPr>
            </w:pPr>
          </w:p>
        </w:tc>
      </w:tr>
      <w:tr w:rsidR="00F53D3B" w:rsidRPr="005671C0" w14:paraId="2A67A261" w14:textId="77777777" w:rsidTr="000B462E">
        <w:trPr>
          <w:cantSplit/>
          <w:trHeight w:val="20"/>
        </w:trPr>
        <w:tc>
          <w:tcPr>
            <w:tcW w:w="4240" w:type="dxa"/>
            <w:vAlign w:val="bottom"/>
          </w:tcPr>
          <w:p w14:paraId="38E06FEE" w14:textId="77777777" w:rsidR="00F53D3B" w:rsidRPr="005671C0" w:rsidRDefault="00F53D3B"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Transactions with subsidiaries:</w:t>
            </w:r>
          </w:p>
        </w:tc>
        <w:tc>
          <w:tcPr>
            <w:tcW w:w="1296" w:type="dxa"/>
            <w:shd w:val="clear" w:color="auto" w:fill="FAFAFA"/>
            <w:vAlign w:val="bottom"/>
          </w:tcPr>
          <w:p w14:paraId="1532E16B" w14:textId="77777777" w:rsidR="00F53D3B" w:rsidRPr="005671C0" w:rsidRDefault="00F53D3B" w:rsidP="005671C0">
            <w:pPr>
              <w:spacing w:after="0" w:line="240" w:lineRule="auto"/>
              <w:ind w:right="-72"/>
              <w:jc w:val="right"/>
              <w:rPr>
                <w:rFonts w:ascii="Arial" w:hAnsi="Arial" w:cs="Arial"/>
                <w:snapToGrid w:val="0"/>
                <w:color w:val="000000"/>
                <w:sz w:val="18"/>
                <w:szCs w:val="18"/>
                <w:lang w:eastAsia="th-TH"/>
              </w:rPr>
            </w:pPr>
          </w:p>
        </w:tc>
        <w:tc>
          <w:tcPr>
            <w:tcW w:w="1296" w:type="dxa"/>
            <w:vAlign w:val="bottom"/>
          </w:tcPr>
          <w:p w14:paraId="5BFE852F" w14:textId="77777777" w:rsidR="00F53D3B" w:rsidRPr="005671C0" w:rsidRDefault="00F53D3B" w:rsidP="005671C0">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center"/>
          </w:tcPr>
          <w:p w14:paraId="4E484892" w14:textId="77777777" w:rsidR="00F53D3B" w:rsidRPr="005671C0" w:rsidRDefault="00F53D3B" w:rsidP="005671C0">
            <w:pPr>
              <w:spacing w:after="0" w:line="240" w:lineRule="auto"/>
              <w:ind w:right="-72"/>
              <w:jc w:val="right"/>
              <w:rPr>
                <w:rFonts w:ascii="Arial" w:hAnsi="Arial" w:cs="Arial"/>
                <w:color w:val="000000"/>
                <w:sz w:val="18"/>
                <w:szCs w:val="18"/>
              </w:rPr>
            </w:pPr>
          </w:p>
        </w:tc>
        <w:tc>
          <w:tcPr>
            <w:tcW w:w="1296" w:type="dxa"/>
            <w:vAlign w:val="bottom"/>
          </w:tcPr>
          <w:p w14:paraId="4614E37A" w14:textId="77777777" w:rsidR="00F53D3B" w:rsidRPr="005671C0" w:rsidRDefault="00F53D3B" w:rsidP="005671C0">
            <w:pPr>
              <w:spacing w:after="0" w:line="240" w:lineRule="auto"/>
              <w:ind w:right="-72"/>
              <w:jc w:val="right"/>
              <w:rPr>
                <w:rFonts w:ascii="Arial" w:hAnsi="Arial" w:cs="Arial"/>
                <w:snapToGrid w:val="0"/>
                <w:color w:val="000000"/>
                <w:sz w:val="18"/>
                <w:szCs w:val="18"/>
                <w:lang w:eastAsia="th-TH"/>
              </w:rPr>
            </w:pPr>
          </w:p>
        </w:tc>
      </w:tr>
      <w:tr w:rsidR="00F53D3B" w:rsidRPr="005671C0" w14:paraId="5DA7A03F" w14:textId="77777777" w:rsidTr="000B462E">
        <w:trPr>
          <w:cantSplit/>
          <w:trHeight w:val="20"/>
        </w:trPr>
        <w:tc>
          <w:tcPr>
            <w:tcW w:w="4240" w:type="dxa"/>
            <w:vAlign w:val="bottom"/>
          </w:tcPr>
          <w:p w14:paraId="64CD1BA8" w14:textId="77777777" w:rsidR="00F53D3B" w:rsidRPr="005671C0" w:rsidRDefault="00F53D3B" w:rsidP="005671C0">
            <w:pPr>
              <w:spacing w:after="0" w:line="240" w:lineRule="auto"/>
              <w:ind w:left="960"/>
              <w:rPr>
                <w:rFonts w:ascii="Arial" w:hAnsi="Arial" w:cs="Arial"/>
                <w:color w:val="000000"/>
                <w:sz w:val="18"/>
                <w:szCs w:val="18"/>
                <w:u w:val="single"/>
                <w:lang w:val="en-GB"/>
              </w:rPr>
            </w:pPr>
            <w:r w:rsidRPr="005671C0">
              <w:rPr>
                <w:rFonts w:ascii="Arial" w:hAnsi="Arial" w:cs="Arial"/>
                <w:color w:val="000000"/>
                <w:sz w:val="18"/>
                <w:szCs w:val="18"/>
                <w:u w:val="single"/>
                <w:lang w:val="en-GB"/>
              </w:rPr>
              <w:t>Revenue</w:t>
            </w:r>
          </w:p>
        </w:tc>
        <w:tc>
          <w:tcPr>
            <w:tcW w:w="1296" w:type="dxa"/>
            <w:shd w:val="clear" w:color="auto" w:fill="FAFAFA"/>
            <w:vAlign w:val="center"/>
          </w:tcPr>
          <w:p w14:paraId="2BAAF39E" w14:textId="77777777" w:rsidR="00F53D3B" w:rsidRPr="005671C0" w:rsidRDefault="00F53D3B" w:rsidP="005671C0">
            <w:pPr>
              <w:spacing w:after="0" w:line="240" w:lineRule="auto"/>
              <w:ind w:right="-72"/>
              <w:jc w:val="right"/>
              <w:rPr>
                <w:rFonts w:ascii="Arial" w:hAnsi="Arial" w:cs="Arial"/>
                <w:color w:val="000000"/>
                <w:sz w:val="18"/>
                <w:szCs w:val="18"/>
              </w:rPr>
            </w:pPr>
          </w:p>
        </w:tc>
        <w:tc>
          <w:tcPr>
            <w:tcW w:w="1296" w:type="dxa"/>
            <w:vAlign w:val="center"/>
          </w:tcPr>
          <w:p w14:paraId="5850CA57" w14:textId="77777777" w:rsidR="00F53D3B" w:rsidRPr="005671C0" w:rsidRDefault="00F53D3B" w:rsidP="005671C0">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E6F528F" w14:textId="77777777" w:rsidR="00F53D3B" w:rsidRPr="005671C0" w:rsidRDefault="00F53D3B" w:rsidP="005671C0">
            <w:pPr>
              <w:spacing w:after="0" w:line="240" w:lineRule="auto"/>
              <w:ind w:right="-72"/>
              <w:jc w:val="right"/>
              <w:rPr>
                <w:rFonts w:ascii="Arial" w:hAnsi="Arial" w:cs="Arial"/>
                <w:color w:val="000000"/>
                <w:sz w:val="18"/>
                <w:szCs w:val="18"/>
              </w:rPr>
            </w:pPr>
          </w:p>
        </w:tc>
        <w:tc>
          <w:tcPr>
            <w:tcW w:w="1296" w:type="dxa"/>
            <w:vAlign w:val="center"/>
          </w:tcPr>
          <w:p w14:paraId="7FBF0173" w14:textId="77777777" w:rsidR="00F53D3B" w:rsidRPr="005671C0" w:rsidRDefault="00F53D3B" w:rsidP="005671C0">
            <w:pPr>
              <w:spacing w:after="0" w:line="240" w:lineRule="auto"/>
              <w:ind w:right="-72"/>
              <w:jc w:val="right"/>
              <w:rPr>
                <w:rFonts w:ascii="Arial" w:hAnsi="Arial" w:cs="Arial"/>
                <w:color w:val="000000"/>
                <w:sz w:val="18"/>
                <w:szCs w:val="18"/>
              </w:rPr>
            </w:pPr>
          </w:p>
        </w:tc>
      </w:tr>
      <w:tr w:rsidR="00D648ED" w:rsidRPr="005671C0" w14:paraId="5D31B42C" w14:textId="77777777" w:rsidTr="000B462E">
        <w:trPr>
          <w:cantSplit/>
          <w:trHeight w:val="20"/>
        </w:trPr>
        <w:tc>
          <w:tcPr>
            <w:tcW w:w="4240" w:type="dxa"/>
            <w:vAlign w:val="bottom"/>
          </w:tcPr>
          <w:p w14:paraId="02BB7A51" w14:textId="77777777" w:rsidR="00D648ED" w:rsidRPr="005671C0" w:rsidRDefault="00D648ED"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Rental and service income</w:t>
            </w:r>
          </w:p>
        </w:tc>
        <w:tc>
          <w:tcPr>
            <w:tcW w:w="1296" w:type="dxa"/>
            <w:shd w:val="clear" w:color="auto" w:fill="FAFAFA"/>
            <w:vAlign w:val="bottom"/>
          </w:tcPr>
          <w:p w14:paraId="6D501857" w14:textId="38D144FD"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34C2B42D" w14:textId="2C0B5507"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2C86E26A" w14:textId="49C9C19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5,820,000</w:t>
            </w:r>
          </w:p>
        </w:tc>
        <w:tc>
          <w:tcPr>
            <w:tcW w:w="1296" w:type="dxa"/>
            <w:vAlign w:val="center"/>
          </w:tcPr>
          <w:p w14:paraId="4DA8BB99" w14:textId="3E65993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6,192,099</w:t>
            </w:r>
          </w:p>
        </w:tc>
      </w:tr>
      <w:tr w:rsidR="00D648ED" w:rsidRPr="005671C0" w14:paraId="701FE7F0" w14:textId="77777777" w:rsidTr="000B462E">
        <w:trPr>
          <w:cantSplit/>
          <w:trHeight w:val="20"/>
        </w:trPr>
        <w:tc>
          <w:tcPr>
            <w:tcW w:w="4240" w:type="dxa"/>
            <w:vAlign w:val="bottom"/>
          </w:tcPr>
          <w:p w14:paraId="56D9E2C9" w14:textId="77777777" w:rsidR="00D648ED" w:rsidRPr="005671C0" w:rsidRDefault="00D648ED"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Utilities income</w:t>
            </w:r>
          </w:p>
        </w:tc>
        <w:tc>
          <w:tcPr>
            <w:tcW w:w="1296" w:type="dxa"/>
            <w:shd w:val="clear" w:color="auto" w:fill="FAFAFA"/>
            <w:vAlign w:val="bottom"/>
          </w:tcPr>
          <w:p w14:paraId="7FDE1AF2" w14:textId="4F506CF5"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06BCC5A1" w14:textId="5C27BC4B"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12F673F4" w14:textId="7B6F62E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779,007</w:t>
            </w:r>
          </w:p>
        </w:tc>
        <w:tc>
          <w:tcPr>
            <w:tcW w:w="1296" w:type="dxa"/>
            <w:vAlign w:val="center"/>
          </w:tcPr>
          <w:p w14:paraId="13CB0F8A" w14:textId="7B4DC35D"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65,021</w:t>
            </w:r>
          </w:p>
        </w:tc>
      </w:tr>
      <w:tr w:rsidR="00D648ED" w:rsidRPr="005671C0" w14:paraId="4BA33354" w14:textId="77777777" w:rsidTr="000B462E">
        <w:trPr>
          <w:cantSplit/>
          <w:trHeight w:val="20"/>
        </w:trPr>
        <w:tc>
          <w:tcPr>
            <w:tcW w:w="4240" w:type="dxa"/>
            <w:vAlign w:val="bottom"/>
          </w:tcPr>
          <w:p w14:paraId="1311D4FB" w14:textId="77777777" w:rsidR="00D648ED" w:rsidRPr="005671C0" w:rsidRDefault="00D648ED"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Management income</w:t>
            </w:r>
          </w:p>
        </w:tc>
        <w:tc>
          <w:tcPr>
            <w:tcW w:w="1296" w:type="dxa"/>
            <w:shd w:val="clear" w:color="auto" w:fill="FAFAFA"/>
            <w:vAlign w:val="bottom"/>
          </w:tcPr>
          <w:p w14:paraId="2E245F27" w14:textId="5B70E50B"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446316F6" w14:textId="27A33EDE"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2874B343" w14:textId="6CB22DB2" w:rsidR="00D648ED"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86,500,172</w:t>
            </w:r>
          </w:p>
        </w:tc>
        <w:tc>
          <w:tcPr>
            <w:tcW w:w="1296" w:type="dxa"/>
            <w:vAlign w:val="center"/>
          </w:tcPr>
          <w:p w14:paraId="200DC74A" w14:textId="36FF99A0" w:rsidR="00D648ED"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155,978,507</w:t>
            </w:r>
          </w:p>
        </w:tc>
      </w:tr>
      <w:tr w:rsidR="00D648ED" w:rsidRPr="005671C0" w14:paraId="49531C03" w14:textId="77777777" w:rsidTr="000B462E">
        <w:trPr>
          <w:cantSplit/>
          <w:trHeight w:val="20"/>
        </w:trPr>
        <w:tc>
          <w:tcPr>
            <w:tcW w:w="4240" w:type="dxa"/>
            <w:vAlign w:val="bottom"/>
          </w:tcPr>
          <w:p w14:paraId="4EF5085D" w14:textId="18CC668C" w:rsidR="00D648ED" w:rsidRPr="005671C0" w:rsidRDefault="00D648ED" w:rsidP="005671C0">
            <w:pPr>
              <w:spacing w:after="0" w:line="240" w:lineRule="auto"/>
              <w:ind w:left="960" w:right="-72"/>
              <w:rPr>
                <w:rFonts w:ascii="Arial" w:eastAsia="Calibri" w:hAnsi="Arial" w:cs="Arial"/>
                <w:color w:val="000000"/>
                <w:sz w:val="18"/>
                <w:szCs w:val="18"/>
                <w:lang w:val="en-GB"/>
              </w:rPr>
            </w:pPr>
            <w:r w:rsidRPr="005671C0">
              <w:rPr>
                <w:rFonts w:ascii="Arial" w:hAnsi="Arial" w:cs="Arial"/>
                <w:color w:val="000000"/>
                <w:sz w:val="18"/>
                <w:szCs w:val="18"/>
                <w:lang w:val="en-GB"/>
              </w:rPr>
              <w:t xml:space="preserve">   - </w:t>
            </w:r>
            <w:r w:rsidRPr="005671C0">
              <w:rPr>
                <w:rFonts w:ascii="Arial" w:eastAsia="Calibri" w:hAnsi="Arial" w:cs="Arial"/>
                <w:color w:val="000000"/>
                <w:sz w:val="18"/>
                <w:szCs w:val="18"/>
                <w:lang w:val="en-GB"/>
              </w:rPr>
              <w:t>Revenue from sales of goods</w:t>
            </w:r>
          </w:p>
        </w:tc>
        <w:tc>
          <w:tcPr>
            <w:tcW w:w="1296" w:type="dxa"/>
            <w:shd w:val="clear" w:color="auto" w:fill="FAFAFA"/>
            <w:vAlign w:val="bottom"/>
          </w:tcPr>
          <w:p w14:paraId="294EB260" w14:textId="150FC25F"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4B1DD781" w14:textId="112D07E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52E14668" w14:textId="0794CED6"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100,441</w:t>
            </w:r>
          </w:p>
        </w:tc>
        <w:tc>
          <w:tcPr>
            <w:tcW w:w="1296" w:type="dxa"/>
            <w:vAlign w:val="center"/>
          </w:tcPr>
          <w:p w14:paraId="2756D5C1" w14:textId="20FE4AF8"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120,000</w:t>
            </w:r>
          </w:p>
        </w:tc>
      </w:tr>
      <w:tr w:rsidR="00130B6A" w:rsidRPr="005671C0" w14:paraId="5F867F85" w14:textId="77777777" w:rsidTr="00C065EF">
        <w:trPr>
          <w:cantSplit/>
          <w:trHeight w:val="20"/>
        </w:trPr>
        <w:tc>
          <w:tcPr>
            <w:tcW w:w="4240" w:type="dxa"/>
            <w:vAlign w:val="bottom"/>
          </w:tcPr>
          <w:p w14:paraId="14668332" w14:textId="77777777"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Miscellaneous income</w:t>
            </w:r>
          </w:p>
        </w:tc>
        <w:tc>
          <w:tcPr>
            <w:tcW w:w="1296" w:type="dxa"/>
            <w:shd w:val="clear" w:color="auto" w:fill="FAFAFA"/>
            <w:vAlign w:val="bottom"/>
          </w:tcPr>
          <w:p w14:paraId="3BC3E26A" w14:textId="18A07528"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64D1E0C3" w14:textId="3CF09A5E"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tcPr>
          <w:p w14:paraId="62A87407" w14:textId="005CFF5C"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255,083</w:t>
            </w:r>
          </w:p>
        </w:tc>
        <w:tc>
          <w:tcPr>
            <w:tcW w:w="1296" w:type="dxa"/>
          </w:tcPr>
          <w:p w14:paraId="73780C8D" w14:textId="12D6FF3E"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6,000</w:t>
            </w:r>
          </w:p>
        </w:tc>
      </w:tr>
      <w:tr w:rsidR="00D648ED" w:rsidRPr="005671C0" w14:paraId="0A2A1F20" w14:textId="77777777" w:rsidTr="000B462E">
        <w:trPr>
          <w:cantSplit/>
          <w:trHeight w:val="20"/>
        </w:trPr>
        <w:tc>
          <w:tcPr>
            <w:tcW w:w="4240" w:type="dxa"/>
            <w:vAlign w:val="center"/>
          </w:tcPr>
          <w:p w14:paraId="45D70CB9" w14:textId="77777777" w:rsidR="00D648ED" w:rsidRPr="005671C0" w:rsidRDefault="00D648ED"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Interest income</w:t>
            </w:r>
          </w:p>
        </w:tc>
        <w:tc>
          <w:tcPr>
            <w:tcW w:w="1296" w:type="dxa"/>
            <w:shd w:val="clear" w:color="auto" w:fill="FAFAFA"/>
            <w:vAlign w:val="bottom"/>
          </w:tcPr>
          <w:p w14:paraId="660FF543" w14:textId="5EBB2D50" w:rsidR="00D648ED" w:rsidRPr="005671C0" w:rsidRDefault="00D648ED" w:rsidP="005671C0">
            <w:pPr>
              <w:spacing w:after="0" w:line="240" w:lineRule="auto"/>
              <w:ind w:right="-72"/>
              <w:jc w:val="right"/>
              <w:rPr>
                <w:rFonts w:ascii="Arial" w:hAnsi="Arial" w:cs="Arial"/>
                <w:color w:val="000000"/>
                <w:sz w:val="18"/>
                <w:szCs w:val="18"/>
              </w:rPr>
            </w:pPr>
          </w:p>
        </w:tc>
        <w:tc>
          <w:tcPr>
            <w:tcW w:w="1296" w:type="dxa"/>
            <w:vAlign w:val="bottom"/>
          </w:tcPr>
          <w:p w14:paraId="0D41064D" w14:textId="2B5957F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129B6E39" w14:textId="1D8FA13A"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159,735,300</w:t>
            </w:r>
          </w:p>
        </w:tc>
        <w:tc>
          <w:tcPr>
            <w:tcW w:w="1296" w:type="dxa"/>
            <w:vAlign w:val="center"/>
          </w:tcPr>
          <w:p w14:paraId="6FE047A9" w14:textId="01B437BF"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124,419,102</w:t>
            </w:r>
          </w:p>
        </w:tc>
      </w:tr>
      <w:tr w:rsidR="00D648ED" w:rsidRPr="005671C0" w14:paraId="22A71C15" w14:textId="77777777" w:rsidTr="000B462E">
        <w:trPr>
          <w:cantSplit/>
          <w:trHeight w:val="20"/>
        </w:trPr>
        <w:tc>
          <w:tcPr>
            <w:tcW w:w="4240" w:type="dxa"/>
            <w:vAlign w:val="center"/>
          </w:tcPr>
          <w:p w14:paraId="0CF8C480" w14:textId="77777777" w:rsidR="00D648ED" w:rsidRPr="005671C0" w:rsidRDefault="00D648ED"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Dividend income</w:t>
            </w:r>
          </w:p>
        </w:tc>
        <w:tc>
          <w:tcPr>
            <w:tcW w:w="1296" w:type="dxa"/>
            <w:shd w:val="clear" w:color="auto" w:fill="FAFAFA"/>
            <w:vAlign w:val="bottom"/>
          </w:tcPr>
          <w:p w14:paraId="3E972CFB" w14:textId="4DC62F3A" w:rsidR="00D648ED" w:rsidRPr="005671C0" w:rsidRDefault="00D648ED" w:rsidP="005671C0">
            <w:pPr>
              <w:spacing w:after="0" w:line="240" w:lineRule="auto"/>
              <w:ind w:right="-72"/>
              <w:jc w:val="right"/>
              <w:rPr>
                <w:rFonts w:ascii="Arial" w:hAnsi="Arial" w:cs="Arial"/>
                <w:color w:val="000000"/>
                <w:sz w:val="18"/>
                <w:szCs w:val="18"/>
                <w:rtl/>
                <w:cs/>
              </w:rPr>
            </w:pPr>
          </w:p>
        </w:tc>
        <w:tc>
          <w:tcPr>
            <w:tcW w:w="1296" w:type="dxa"/>
            <w:vAlign w:val="bottom"/>
          </w:tcPr>
          <w:p w14:paraId="48A561CA" w14:textId="0557A168" w:rsidR="00D648ED" w:rsidRPr="005671C0" w:rsidRDefault="00D648ED" w:rsidP="005671C0">
            <w:pPr>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cs/>
              </w:rPr>
              <w:t>-</w:t>
            </w:r>
          </w:p>
        </w:tc>
        <w:tc>
          <w:tcPr>
            <w:tcW w:w="1296" w:type="dxa"/>
            <w:shd w:val="clear" w:color="auto" w:fill="FAFAFA"/>
            <w:vAlign w:val="center"/>
          </w:tcPr>
          <w:p w14:paraId="0BA55C9A" w14:textId="0A04FB1F" w:rsidR="00D648ED"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354,409,510</w:t>
            </w:r>
          </w:p>
        </w:tc>
        <w:tc>
          <w:tcPr>
            <w:tcW w:w="1296" w:type="dxa"/>
            <w:vAlign w:val="center"/>
          </w:tcPr>
          <w:p w14:paraId="61DE27BB" w14:textId="1774C6D2" w:rsidR="00D648ED" w:rsidRPr="005671C0" w:rsidRDefault="00D648E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14,999,980</w:t>
            </w:r>
          </w:p>
        </w:tc>
      </w:tr>
      <w:tr w:rsidR="008B10FD" w:rsidRPr="005671C0" w14:paraId="24C26EF6" w14:textId="77777777" w:rsidTr="00B30549">
        <w:trPr>
          <w:cantSplit/>
          <w:trHeight w:val="20"/>
        </w:trPr>
        <w:tc>
          <w:tcPr>
            <w:tcW w:w="4240" w:type="dxa"/>
            <w:vAlign w:val="center"/>
          </w:tcPr>
          <w:p w14:paraId="2E4183C0" w14:textId="251DB70B" w:rsidR="008B10FD" w:rsidRPr="005671C0" w:rsidRDefault="008B10FD"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w:t>
            </w:r>
            <w:r w:rsidR="00CC25D0" w:rsidRPr="005671C0">
              <w:rPr>
                <w:rFonts w:ascii="Arial" w:hAnsi="Arial" w:cs="Arial"/>
                <w:color w:val="000000"/>
                <w:sz w:val="18"/>
                <w:szCs w:val="18"/>
                <w:lang w:val="en-GB"/>
              </w:rPr>
              <w:t xml:space="preserve">Sale management </w:t>
            </w:r>
            <w:proofErr w:type="gramStart"/>
            <w:r w:rsidR="00CC25D0" w:rsidRPr="005671C0">
              <w:rPr>
                <w:rFonts w:ascii="Arial" w:hAnsi="Arial" w:cs="Arial"/>
                <w:color w:val="000000"/>
                <w:sz w:val="18"/>
                <w:szCs w:val="18"/>
                <w:lang w:val="en-GB"/>
              </w:rPr>
              <w:t>fee</w:t>
            </w:r>
            <w:r w:rsidRPr="005671C0">
              <w:rPr>
                <w:rFonts w:ascii="Arial" w:eastAsia="Arial Unicode MS" w:hAnsi="Arial" w:cs="Arial"/>
                <w:sz w:val="18"/>
                <w:szCs w:val="18"/>
                <w:vertAlign w:val="superscript"/>
                <w:lang w:val="en-GB"/>
              </w:rPr>
              <w:t>(</w:t>
            </w:r>
            <w:proofErr w:type="gramEnd"/>
            <w:r w:rsidRPr="005671C0">
              <w:rPr>
                <w:rFonts w:ascii="Arial" w:eastAsia="Arial Unicode MS" w:hAnsi="Arial" w:cs="Arial"/>
                <w:sz w:val="18"/>
                <w:szCs w:val="18"/>
                <w:vertAlign w:val="superscript"/>
                <w:lang w:val="en-GB"/>
              </w:rPr>
              <w:t>1)</w:t>
            </w:r>
          </w:p>
        </w:tc>
        <w:tc>
          <w:tcPr>
            <w:tcW w:w="1296" w:type="dxa"/>
            <w:shd w:val="clear" w:color="auto" w:fill="FAFAFA"/>
            <w:vAlign w:val="bottom"/>
          </w:tcPr>
          <w:p w14:paraId="22681D31" w14:textId="77777777" w:rsidR="008B10FD" w:rsidRPr="005671C0" w:rsidRDefault="008B10FD" w:rsidP="005671C0">
            <w:pPr>
              <w:spacing w:after="0" w:line="240" w:lineRule="auto"/>
              <w:ind w:right="-72"/>
              <w:jc w:val="right"/>
              <w:rPr>
                <w:rFonts w:ascii="Arial" w:hAnsi="Arial" w:cs="Arial"/>
                <w:color w:val="000000"/>
                <w:sz w:val="18"/>
                <w:szCs w:val="18"/>
              </w:rPr>
            </w:pPr>
          </w:p>
        </w:tc>
        <w:tc>
          <w:tcPr>
            <w:tcW w:w="1296" w:type="dxa"/>
            <w:vAlign w:val="bottom"/>
          </w:tcPr>
          <w:p w14:paraId="0F349C5F" w14:textId="77777777" w:rsidR="008B10FD" w:rsidRPr="005671C0" w:rsidRDefault="008B10F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vAlign w:val="center"/>
          </w:tcPr>
          <w:p w14:paraId="705FAB7F" w14:textId="77777777" w:rsidR="008B10FD" w:rsidRPr="005671C0" w:rsidRDefault="008B10F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46,403,943</w:t>
            </w:r>
          </w:p>
        </w:tc>
        <w:tc>
          <w:tcPr>
            <w:tcW w:w="1296" w:type="dxa"/>
            <w:vAlign w:val="center"/>
          </w:tcPr>
          <w:p w14:paraId="21430FD0" w14:textId="77777777" w:rsidR="008B10FD" w:rsidRPr="005671C0" w:rsidRDefault="008B10FD"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130B6A" w:rsidRPr="005671C0" w14:paraId="2730C0B4" w14:textId="77777777" w:rsidTr="000B462E">
        <w:trPr>
          <w:cantSplit/>
          <w:trHeight w:val="20"/>
        </w:trPr>
        <w:tc>
          <w:tcPr>
            <w:tcW w:w="4240" w:type="dxa"/>
            <w:vAlign w:val="center"/>
          </w:tcPr>
          <w:p w14:paraId="66ABA5D9" w14:textId="793A84BF"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Commission </w:t>
            </w:r>
            <w:proofErr w:type="gramStart"/>
            <w:r w:rsidRPr="005671C0">
              <w:rPr>
                <w:rFonts w:ascii="Arial" w:hAnsi="Arial" w:cs="Arial"/>
                <w:color w:val="000000"/>
                <w:sz w:val="18"/>
                <w:szCs w:val="18"/>
                <w:lang w:val="en-GB"/>
              </w:rPr>
              <w:t>fee</w:t>
            </w:r>
            <w:r w:rsidR="000C2750" w:rsidRPr="005671C0">
              <w:rPr>
                <w:rFonts w:ascii="Arial" w:eastAsia="Arial Unicode MS" w:hAnsi="Arial" w:cs="Arial"/>
                <w:sz w:val="18"/>
                <w:szCs w:val="18"/>
                <w:vertAlign w:val="superscript"/>
                <w:lang w:val="en-GB"/>
              </w:rPr>
              <w:t>(</w:t>
            </w:r>
            <w:proofErr w:type="gramEnd"/>
            <w:r w:rsidR="000C2750" w:rsidRPr="005671C0">
              <w:rPr>
                <w:rFonts w:ascii="Arial" w:eastAsia="Arial Unicode MS" w:hAnsi="Arial" w:cs="Arial"/>
                <w:sz w:val="18"/>
                <w:szCs w:val="18"/>
                <w:vertAlign w:val="superscript"/>
                <w:lang w:val="en-GB"/>
              </w:rPr>
              <w:t>2)</w:t>
            </w:r>
          </w:p>
        </w:tc>
        <w:tc>
          <w:tcPr>
            <w:tcW w:w="1296" w:type="dxa"/>
            <w:shd w:val="clear" w:color="auto" w:fill="FAFAFA"/>
            <w:vAlign w:val="bottom"/>
          </w:tcPr>
          <w:p w14:paraId="62067283" w14:textId="77777777" w:rsidR="00130B6A" w:rsidRPr="005671C0" w:rsidRDefault="00130B6A" w:rsidP="005671C0">
            <w:pPr>
              <w:spacing w:after="0" w:line="240" w:lineRule="auto"/>
              <w:ind w:right="-72"/>
              <w:jc w:val="right"/>
              <w:rPr>
                <w:rFonts w:ascii="Arial" w:hAnsi="Arial" w:cs="Arial"/>
                <w:color w:val="000000"/>
                <w:sz w:val="18"/>
                <w:szCs w:val="18"/>
                <w:rtl/>
                <w:cs/>
              </w:rPr>
            </w:pPr>
          </w:p>
        </w:tc>
        <w:tc>
          <w:tcPr>
            <w:tcW w:w="1296" w:type="dxa"/>
            <w:vAlign w:val="bottom"/>
          </w:tcPr>
          <w:p w14:paraId="2C63EF05" w14:textId="77777777" w:rsidR="00130B6A" w:rsidRPr="005671C0" w:rsidRDefault="00130B6A" w:rsidP="005671C0">
            <w:pPr>
              <w:spacing w:after="0" w:line="240" w:lineRule="auto"/>
              <w:ind w:right="-72"/>
              <w:jc w:val="right"/>
              <w:rPr>
                <w:rFonts w:ascii="Arial" w:hAnsi="Arial" w:cs="Arial"/>
                <w:color w:val="000000"/>
                <w:sz w:val="18"/>
                <w:szCs w:val="18"/>
                <w:cs/>
              </w:rPr>
            </w:pPr>
          </w:p>
        </w:tc>
        <w:tc>
          <w:tcPr>
            <w:tcW w:w="1296" w:type="dxa"/>
            <w:shd w:val="clear" w:color="auto" w:fill="FAFAFA"/>
            <w:vAlign w:val="center"/>
          </w:tcPr>
          <w:p w14:paraId="10D56E15" w14:textId="23045CEC"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12,311,215</w:t>
            </w:r>
          </w:p>
        </w:tc>
        <w:tc>
          <w:tcPr>
            <w:tcW w:w="1296" w:type="dxa"/>
            <w:vAlign w:val="center"/>
          </w:tcPr>
          <w:p w14:paraId="66ECD83E" w14:textId="796D9569"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130B6A" w:rsidRPr="005671C0" w14:paraId="6517E858" w14:textId="77777777" w:rsidTr="000B462E">
        <w:trPr>
          <w:cantSplit/>
          <w:trHeight w:val="20"/>
        </w:trPr>
        <w:tc>
          <w:tcPr>
            <w:tcW w:w="4240" w:type="dxa"/>
            <w:vAlign w:val="center"/>
          </w:tcPr>
          <w:p w14:paraId="5EAB6898" w14:textId="010FD437"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Consulting fee</w:t>
            </w:r>
          </w:p>
        </w:tc>
        <w:tc>
          <w:tcPr>
            <w:tcW w:w="1296" w:type="dxa"/>
            <w:shd w:val="clear" w:color="auto" w:fill="FAFAFA"/>
            <w:vAlign w:val="bottom"/>
          </w:tcPr>
          <w:p w14:paraId="70D86D67" w14:textId="77777777"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39E9EE9F" w14:textId="4BF22F75" w:rsidR="00130B6A" w:rsidRPr="005671C0" w:rsidRDefault="00130B6A" w:rsidP="005671C0">
            <w:pPr>
              <w:spacing w:after="0" w:line="240" w:lineRule="auto"/>
              <w:ind w:right="-72"/>
              <w:jc w:val="right"/>
              <w:rPr>
                <w:rFonts w:ascii="Arial" w:hAnsi="Arial" w:cs="Arial"/>
                <w:color w:val="000000"/>
                <w:sz w:val="18"/>
                <w:szCs w:val="18"/>
                <w:rtl/>
                <w:cs/>
              </w:rPr>
            </w:pPr>
            <w:r w:rsidRPr="005671C0">
              <w:rPr>
                <w:rFonts w:ascii="Arial" w:hAnsi="Arial" w:cs="Arial"/>
                <w:color w:val="000000"/>
                <w:sz w:val="18"/>
                <w:szCs w:val="18"/>
                <w:cs/>
              </w:rPr>
              <w:t>-</w:t>
            </w:r>
          </w:p>
        </w:tc>
        <w:tc>
          <w:tcPr>
            <w:tcW w:w="1296" w:type="dxa"/>
            <w:shd w:val="clear" w:color="auto" w:fill="FAFAFA"/>
            <w:vAlign w:val="center"/>
          </w:tcPr>
          <w:p w14:paraId="5E741A4F" w14:textId="251386A7"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572,952</w:t>
            </w:r>
          </w:p>
        </w:tc>
        <w:tc>
          <w:tcPr>
            <w:tcW w:w="1296" w:type="dxa"/>
            <w:vAlign w:val="center"/>
          </w:tcPr>
          <w:p w14:paraId="27222CA8" w14:textId="792184C3"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130B6A" w:rsidRPr="005671C0" w14:paraId="0A97B282" w14:textId="77777777" w:rsidTr="000B462E">
        <w:trPr>
          <w:cantSplit/>
          <w:trHeight w:val="20"/>
        </w:trPr>
        <w:tc>
          <w:tcPr>
            <w:tcW w:w="4240" w:type="dxa"/>
            <w:vAlign w:val="bottom"/>
          </w:tcPr>
          <w:p w14:paraId="5923D0A2" w14:textId="77777777" w:rsidR="00130B6A" w:rsidRPr="005671C0" w:rsidRDefault="00130B6A" w:rsidP="005671C0">
            <w:pPr>
              <w:spacing w:after="0" w:line="240" w:lineRule="auto"/>
              <w:ind w:left="960"/>
              <w:rPr>
                <w:rFonts w:ascii="Arial" w:hAnsi="Arial" w:cs="Arial"/>
                <w:color w:val="000000"/>
                <w:sz w:val="18"/>
                <w:szCs w:val="18"/>
                <w:u w:val="single"/>
                <w:lang w:val="en-GB"/>
              </w:rPr>
            </w:pPr>
            <w:r w:rsidRPr="005671C0">
              <w:rPr>
                <w:rFonts w:ascii="Arial" w:hAnsi="Arial" w:cs="Arial"/>
                <w:color w:val="000000"/>
                <w:sz w:val="18"/>
                <w:szCs w:val="18"/>
                <w:u w:val="single"/>
                <w:lang w:val="en-GB"/>
              </w:rPr>
              <w:t>Expense</w:t>
            </w:r>
          </w:p>
        </w:tc>
        <w:tc>
          <w:tcPr>
            <w:tcW w:w="1296" w:type="dxa"/>
            <w:shd w:val="clear" w:color="auto" w:fill="FAFAFA"/>
            <w:vAlign w:val="bottom"/>
          </w:tcPr>
          <w:p w14:paraId="4E07BC87" w14:textId="77777777"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19D8738B" w14:textId="77777777"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1FD54F93" w14:textId="77777777"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center"/>
          </w:tcPr>
          <w:p w14:paraId="555A7718" w14:textId="77777777" w:rsidR="00130B6A" w:rsidRPr="005671C0" w:rsidRDefault="00130B6A" w:rsidP="005671C0">
            <w:pPr>
              <w:spacing w:after="0" w:line="240" w:lineRule="auto"/>
              <w:ind w:right="-72"/>
              <w:jc w:val="right"/>
              <w:rPr>
                <w:rFonts w:ascii="Arial" w:hAnsi="Arial" w:cs="Arial"/>
                <w:color w:val="000000"/>
                <w:sz w:val="18"/>
                <w:szCs w:val="18"/>
              </w:rPr>
            </w:pPr>
          </w:p>
        </w:tc>
      </w:tr>
      <w:tr w:rsidR="00130B6A" w:rsidRPr="005671C0" w14:paraId="4F98059B" w14:textId="77777777" w:rsidTr="000B462E">
        <w:trPr>
          <w:cantSplit/>
          <w:trHeight w:val="20"/>
        </w:trPr>
        <w:tc>
          <w:tcPr>
            <w:tcW w:w="4240" w:type="dxa"/>
            <w:vAlign w:val="bottom"/>
          </w:tcPr>
          <w:p w14:paraId="78A7D015" w14:textId="77777777"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Administrative expenses</w:t>
            </w:r>
          </w:p>
        </w:tc>
        <w:tc>
          <w:tcPr>
            <w:tcW w:w="1296" w:type="dxa"/>
            <w:shd w:val="clear" w:color="auto" w:fill="FAFAFA"/>
            <w:vAlign w:val="bottom"/>
          </w:tcPr>
          <w:p w14:paraId="58E6B1EF" w14:textId="17ACFB3B"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254504DA" w14:textId="1761CA82"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63D7EFAB" w14:textId="1DA29B7F"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center"/>
          </w:tcPr>
          <w:p w14:paraId="6E12501B" w14:textId="21349E76"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341,191</w:t>
            </w:r>
          </w:p>
        </w:tc>
      </w:tr>
      <w:tr w:rsidR="00130B6A" w:rsidRPr="005671C0" w14:paraId="38C2C65B" w14:textId="77777777" w:rsidTr="000B462E">
        <w:trPr>
          <w:cantSplit/>
          <w:trHeight w:val="20"/>
        </w:trPr>
        <w:tc>
          <w:tcPr>
            <w:tcW w:w="4240" w:type="dxa"/>
            <w:vAlign w:val="bottom"/>
          </w:tcPr>
          <w:p w14:paraId="161BF76F" w14:textId="77777777"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Utilities expenses</w:t>
            </w:r>
          </w:p>
        </w:tc>
        <w:tc>
          <w:tcPr>
            <w:tcW w:w="1296" w:type="dxa"/>
            <w:shd w:val="clear" w:color="auto" w:fill="FAFAFA"/>
            <w:vAlign w:val="bottom"/>
          </w:tcPr>
          <w:p w14:paraId="49F014EC" w14:textId="622ED149"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1A5F7309" w14:textId="453E19CA"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5ACCD6D1" w14:textId="7A70369E"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center"/>
          </w:tcPr>
          <w:p w14:paraId="7F59F2C1" w14:textId="2ACFDF48"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26,742</w:t>
            </w:r>
          </w:p>
        </w:tc>
      </w:tr>
      <w:tr w:rsidR="00130B6A" w:rsidRPr="005671C0" w14:paraId="7FDFD4F5" w14:textId="77777777" w:rsidTr="000B462E">
        <w:trPr>
          <w:cantSplit/>
          <w:trHeight w:val="20"/>
        </w:trPr>
        <w:tc>
          <w:tcPr>
            <w:tcW w:w="4240" w:type="dxa"/>
            <w:vAlign w:val="bottom"/>
          </w:tcPr>
          <w:p w14:paraId="23406ECC" w14:textId="713B564E"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w:t>
            </w:r>
            <w:r w:rsidR="000C2750" w:rsidRPr="005671C0">
              <w:rPr>
                <w:rFonts w:ascii="Arial" w:eastAsia="Calibri" w:hAnsi="Arial" w:cs="Arial"/>
                <w:color w:val="000000"/>
                <w:sz w:val="18"/>
                <w:szCs w:val="18"/>
                <w:lang w:val="en-GB"/>
              </w:rPr>
              <w:t>Marketing expenses</w:t>
            </w:r>
          </w:p>
        </w:tc>
        <w:tc>
          <w:tcPr>
            <w:tcW w:w="1296" w:type="dxa"/>
            <w:shd w:val="clear" w:color="auto" w:fill="FAFAFA"/>
            <w:vAlign w:val="bottom"/>
          </w:tcPr>
          <w:p w14:paraId="79E74480" w14:textId="391FC8F8"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383BCBC6" w14:textId="67399FD2"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69054CB5" w14:textId="28B52730"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1,387,001</w:t>
            </w:r>
          </w:p>
        </w:tc>
        <w:tc>
          <w:tcPr>
            <w:tcW w:w="1296" w:type="dxa"/>
            <w:vAlign w:val="center"/>
          </w:tcPr>
          <w:p w14:paraId="0B5CBD89" w14:textId="3584306F"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130B6A" w:rsidRPr="005671C0" w14:paraId="539711A0" w14:textId="77777777" w:rsidTr="00622420">
        <w:trPr>
          <w:cantSplit/>
          <w:trHeight w:val="20"/>
        </w:trPr>
        <w:tc>
          <w:tcPr>
            <w:tcW w:w="4240" w:type="dxa"/>
            <w:vAlign w:val="bottom"/>
          </w:tcPr>
          <w:p w14:paraId="48F9B0F1" w14:textId="77777777"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w:t>
            </w:r>
            <w:r w:rsidRPr="005671C0">
              <w:rPr>
                <w:rFonts w:ascii="Arial" w:eastAsia="Calibri" w:hAnsi="Arial" w:cs="Arial"/>
                <w:color w:val="000000"/>
                <w:sz w:val="18"/>
                <w:szCs w:val="18"/>
                <w:lang w:val="en-GB"/>
              </w:rPr>
              <w:t>Costs of construction</w:t>
            </w:r>
          </w:p>
        </w:tc>
        <w:tc>
          <w:tcPr>
            <w:tcW w:w="1296" w:type="dxa"/>
            <w:shd w:val="clear" w:color="auto" w:fill="FAFAFA"/>
            <w:vAlign w:val="bottom"/>
          </w:tcPr>
          <w:p w14:paraId="2E05E3CB" w14:textId="136D97B5"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vAlign w:val="bottom"/>
          </w:tcPr>
          <w:p w14:paraId="3300BF35" w14:textId="41B59591"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3EB433A3" w14:textId="6E37BD01"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7,845,172</w:t>
            </w:r>
          </w:p>
        </w:tc>
        <w:tc>
          <w:tcPr>
            <w:tcW w:w="1296" w:type="dxa"/>
            <w:vAlign w:val="center"/>
          </w:tcPr>
          <w:p w14:paraId="222DD6D3" w14:textId="1591E2BC"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57,016,234</w:t>
            </w:r>
          </w:p>
        </w:tc>
      </w:tr>
      <w:tr w:rsidR="00130B6A" w:rsidRPr="005671C0" w14:paraId="5D726E8E" w14:textId="77777777" w:rsidTr="00622420">
        <w:trPr>
          <w:cantSplit/>
          <w:trHeight w:val="20"/>
        </w:trPr>
        <w:tc>
          <w:tcPr>
            <w:tcW w:w="4240" w:type="dxa"/>
            <w:vAlign w:val="bottom"/>
          </w:tcPr>
          <w:p w14:paraId="658C1112" w14:textId="77777777" w:rsidR="00130B6A" w:rsidRPr="005671C0" w:rsidRDefault="00130B6A"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 xml:space="preserve">   - Interest expenses</w:t>
            </w:r>
          </w:p>
        </w:tc>
        <w:tc>
          <w:tcPr>
            <w:tcW w:w="1296" w:type="dxa"/>
            <w:tcBorders>
              <w:bottom w:val="single" w:sz="4" w:space="0" w:color="auto"/>
            </w:tcBorders>
            <w:shd w:val="clear" w:color="auto" w:fill="FAFAFA"/>
            <w:vAlign w:val="bottom"/>
          </w:tcPr>
          <w:p w14:paraId="4977D999" w14:textId="6E61A469" w:rsidR="00130B6A" w:rsidRPr="005671C0" w:rsidRDefault="00130B6A" w:rsidP="005671C0">
            <w:pPr>
              <w:spacing w:after="0" w:line="240" w:lineRule="auto"/>
              <w:ind w:right="-72"/>
              <w:jc w:val="right"/>
              <w:rPr>
                <w:rFonts w:ascii="Arial" w:hAnsi="Arial" w:cs="Arial"/>
                <w:color w:val="000000"/>
                <w:sz w:val="18"/>
                <w:szCs w:val="18"/>
              </w:rPr>
            </w:pPr>
          </w:p>
        </w:tc>
        <w:tc>
          <w:tcPr>
            <w:tcW w:w="1296" w:type="dxa"/>
            <w:tcBorders>
              <w:bottom w:val="single" w:sz="4" w:space="0" w:color="auto"/>
            </w:tcBorders>
            <w:vAlign w:val="bottom"/>
          </w:tcPr>
          <w:p w14:paraId="15E3984E" w14:textId="4BBB7004"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shd w:val="clear" w:color="auto" w:fill="FAFAFA"/>
            <w:vAlign w:val="center"/>
          </w:tcPr>
          <w:p w14:paraId="57569405" w14:textId="70C51D25"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22,926,565</w:t>
            </w:r>
          </w:p>
        </w:tc>
        <w:tc>
          <w:tcPr>
            <w:tcW w:w="1296" w:type="dxa"/>
            <w:tcBorders>
              <w:bottom w:val="single" w:sz="4" w:space="0" w:color="auto"/>
            </w:tcBorders>
            <w:vAlign w:val="center"/>
          </w:tcPr>
          <w:p w14:paraId="2F7959B0" w14:textId="6512B6B9" w:rsidR="00130B6A" w:rsidRPr="005671C0" w:rsidRDefault="00130B6A"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23,215,123</w:t>
            </w:r>
          </w:p>
        </w:tc>
      </w:tr>
    </w:tbl>
    <w:p w14:paraId="3DAE144B" w14:textId="77777777" w:rsidR="00A44E1D" w:rsidRPr="005671C0" w:rsidRDefault="00A44E1D" w:rsidP="005671C0">
      <w:pPr>
        <w:pStyle w:val="Footer"/>
        <w:ind w:left="1080" w:hanging="540"/>
        <w:jc w:val="thaiDistribute"/>
        <w:rPr>
          <w:rFonts w:ascii="Arial" w:hAnsi="Arial" w:cs="Arial"/>
          <w:sz w:val="18"/>
          <w:szCs w:val="18"/>
          <w:lang w:val="en-GB"/>
        </w:rPr>
      </w:pPr>
    </w:p>
    <w:p w14:paraId="3539DA63" w14:textId="7848C4FB" w:rsidR="00530852" w:rsidRPr="005671C0" w:rsidRDefault="00A44E1D" w:rsidP="005671C0">
      <w:pPr>
        <w:pStyle w:val="Footer"/>
        <w:ind w:left="1440" w:hanging="360"/>
        <w:jc w:val="thaiDistribute"/>
        <w:rPr>
          <w:rFonts w:ascii="Arial" w:hAnsi="Arial" w:cs="Arial"/>
          <w:sz w:val="18"/>
          <w:szCs w:val="18"/>
          <w:lang w:val="en-GB"/>
        </w:rPr>
      </w:pPr>
      <w:r w:rsidRPr="005671C0">
        <w:rPr>
          <w:rFonts w:ascii="Arial" w:eastAsia="Arial Unicode MS" w:hAnsi="Arial" w:cs="Arial"/>
          <w:sz w:val="18"/>
          <w:szCs w:val="18"/>
          <w:vertAlign w:val="superscript"/>
          <w:lang w:val="en-GB"/>
        </w:rPr>
        <w:t xml:space="preserve">(1) </w:t>
      </w:r>
      <w:r w:rsidR="00292C30" w:rsidRPr="005671C0">
        <w:rPr>
          <w:rFonts w:ascii="Arial" w:eastAsia="Arial Unicode MS" w:hAnsi="Arial" w:cs="Arial"/>
          <w:sz w:val="18"/>
          <w:szCs w:val="18"/>
          <w:vertAlign w:val="superscript"/>
          <w:lang w:val="en-GB"/>
        </w:rPr>
        <w:tab/>
      </w:r>
      <w:r w:rsidRPr="005671C0">
        <w:rPr>
          <w:rFonts w:ascii="Arial" w:hAnsi="Arial" w:cs="Arial"/>
          <w:sz w:val="18"/>
          <w:szCs w:val="18"/>
          <w:lang w:val="en-GB"/>
        </w:rPr>
        <w:t>Services income is the revenue from the Company provide</w:t>
      </w:r>
      <w:r w:rsidR="00530852" w:rsidRPr="005671C0">
        <w:rPr>
          <w:rFonts w:ascii="Arial" w:hAnsi="Arial" w:cs="Arial"/>
          <w:sz w:val="18"/>
          <w:szCs w:val="18"/>
          <w:lang w:val="en-GB"/>
        </w:rPr>
        <w:t>d</w:t>
      </w:r>
      <w:r w:rsidRPr="005671C0">
        <w:rPr>
          <w:rFonts w:ascii="Arial" w:hAnsi="Arial" w:cs="Arial"/>
          <w:sz w:val="18"/>
          <w:szCs w:val="18"/>
          <w:lang w:val="en-GB"/>
        </w:rPr>
        <w:t xml:space="preserve"> services for land sales</w:t>
      </w:r>
      <w:r w:rsidR="00530852" w:rsidRPr="005671C0">
        <w:rPr>
          <w:rFonts w:ascii="Arial" w:hAnsi="Arial" w:cs="Arial"/>
          <w:sz w:val="18"/>
          <w:szCs w:val="18"/>
          <w:lang w:val="en-GB"/>
        </w:rPr>
        <w:t xml:space="preserve"> to subsidiaries as agent for negotiated </w:t>
      </w:r>
      <w:r w:rsidR="00CC25D0" w:rsidRPr="005671C0">
        <w:rPr>
          <w:rFonts w:ascii="Arial" w:hAnsi="Arial" w:cs="Arial"/>
          <w:sz w:val="18"/>
          <w:szCs w:val="18"/>
          <w:lang w:eastAsia="en-GB" w:bidi="th-TH"/>
        </w:rPr>
        <w:t>with the customers and completing the transferred process.</w:t>
      </w:r>
    </w:p>
    <w:p w14:paraId="24A5D561" w14:textId="4C301834" w:rsidR="00292C30" w:rsidRPr="005671C0" w:rsidRDefault="00530852" w:rsidP="005671C0">
      <w:pPr>
        <w:pStyle w:val="Footer"/>
        <w:ind w:left="1440" w:hanging="360"/>
        <w:jc w:val="thaiDistribute"/>
        <w:rPr>
          <w:rFonts w:ascii="Arial" w:hAnsi="Arial" w:cs="Arial"/>
          <w:color w:val="CF4A02"/>
          <w:sz w:val="18"/>
          <w:szCs w:val="18"/>
          <w:lang w:val="en-GB"/>
        </w:rPr>
      </w:pPr>
      <w:r w:rsidRPr="005671C0">
        <w:rPr>
          <w:rFonts w:ascii="Arial" w:eastAsia="Arial Unicode MS" w:hAnsi="Arial" w:cs="Arial"/>
          <w:sz w:val="18"/>
          <w:szCs w:val="18"/>
          <w:vertAlign w:val="superscript"/>
          <w:lang w:val="en-GB"/>
        </w:rPr>
        <w:t xml:space="preserve">(2) </w:t>
      </w:r>
      <w:r w:rsidR="00292C30" w:rsidRPr="005671C0">
        <w:rPr>
          <w:rFonts w:ascii="Arial" w:eastAsia="Arial Unicode MS" w:hAnsi="Arial" w:cs="Arial"/>
          <w:sz w:val="18"/>
          <w:szCs w:val="18"/>
          <w:vertAlign w:val="superscript"/>
          <w:lang w:val="en-GB"/>
        </w:rPr>
        <w:tab/>
      </w:r>
      <w:r w:rsidRPr="005671C0">
        <w:rPr>
          <w:rFonts w:ascii="Arial" w:hAnsi="Arial" w:cs="Arial"/>
          <w:sz w:val="18"/>
          <w:szCs w:val="18"/>
          <w:lang w:val="en-GB"/>
        </w:rPr>
        <w:t xml:space="preserve">Commission fee is the revenue from the Company provided service for condominium sales to subsidiaries as agent for negotiated </w:t>
      </w:r>
      <w:r w:rsidR="00CC25D0" w:rsidRPr="005671C0">
        <w:rPr>
          <w:rFonts w:ascii="Arial" w:hAnsi="Arial" w:cs="Arial"/>
          <w:sz w:val="18"/>
          <w:szCs w:val="18"/>
          <w:lang w:eastAsia="en-GB" w:bidi="th-TH"/>
        </w:rPr>
        <w:t>with the customers and completing the transferred process.</w:t>
      </w:r>
    </w:p>
    <w:p w14:paraId="391A3682" w14:textId="77B8BE78" w:rsidR="00C5727E" w:rsidRPr="005671C0" w:rsidRDefault="00E87E48" w:rsidP="005671C0">
      <w:pPr>
        <w:pStyle w:val="Footer"/>
        <w:ind w:left="900" w:hanging="360"/>
        <w:jc w:val="thaiDistribute"/>
        <w:rPr>
          <w:rFonts w:ascii="Arial" w:hAnsi="Arial" w:cs="Arial"/>
          <w:color w:val="CF4A02"/>
          <w:sz w:val="18"/>
          <w:szCs w:val="18"/>
          <w:lang w:val="en-GB"/>
        </w:rPr>
      </w:pPr>
      <w:r w:rsidRPr="005671C0">
        <w:rPr>
          <w:rFonts w:ascii="Arial" w:hAnsi="Arial" w:cs="Arial"/>
          <w:color w:val="CF4A02"/>
          <w:sz w:val="18"/>
          <w:szCs w:val="18"/>
          <w:lang w:val="en-GB"/>
        </w:rPr>
        <w:br w:type="page"/>
      </w:r>
    </w:p>
    <w:p w14:paraId="20CBC64D" w14:textId="59053DA1" w:rsidR="00924B5A" w:rsidRPr="005671C0" w:rsidRDefault="00924B5A" w:rsidP="005671C0">
      <w:pPr>
        <w:pStyle w:val="Footer"/>
        <w:ind w:left="1080" w:hanging="540"/>
        <w:jc w:val="thaiDistribute"/>
        <w:rPr>
          <w:rFonts w:ascii="Arial" w:hAnsi="Arial" w:cs="Arial"/>
          <w:color w:val="CF4A02"/>
          <w:sz w:val="18"/>
          <w:szCs w:val="18"/>
          <w:rtl/>
          <w:cs/>
          <w:lang w:val="en-GB"/>
        </w:rPr>
      </w:pPr>
      <w:r w:rsidRPr="005671C0">
        <w:rPr>
          <w:rFonts w:ascii="Arial" w:hAnsi="Arial" w:cs="Arial"/>
          <w:color w:val="CF4A02"/>
          <w:sz w:val="18"/>
          <w:szCs w:val="18"/>
          <w:lang w:val="en-GB"/>
        </w:rPr>
        <w:t>b)</w:t>
      </w:r>
      <w:r w:rsidRPr="005671C0">
        <w:rPr>
          <w:rFonts w:ascii="Arial" w:hAnsi="Arial" w:cs="Arial"/>
          <w:color w:val="CF4A02"/>
          <w:sz w:val="18"/>
          <w:szCs w:val="18"/>
          <w:lang w:val="en-GB"/>
        </w:rPr>
        <w:tab/>
        <w:t>Outstanding balances arising from sales/purchases of goods and services</w:t>
      </w:r>
    </w:p>
    <w:p w14:paraId="44832FA5" w14:textId="77777777" w:rsidR="00924B5A" w:rsidRPr="005671C0" w:rsidRDefault="00924B5A" w:rsidP="005671C0">
      <w:pPr>
        <w:spacing w:after="0" w:line="240" w:lineRule="auto"/>
        <w:ind w:left="1080"/>
        <w:jc w:val="thaiDistribute"/>
        <w:rPr>
          <w:rFonts w:ascii="Arial" w:hAnsi="Arial" w:cs="Arial"/>
          <w:color w:val="000000"/>
          <w:sz w:val="18"/>
          <w:szCs w:val="18"/>
          <w:lang w:val="en-GB"/>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44890" w:rsidRPr="005671C0" w14:paraId="16850F55" w14:textId="77777777" w:rsidTr="002A28C4">
        <w:trPr>
          <w:cantSplit/>
          <w:trHeight w:val="20"/>
        </w:trPr>
        <w:tc>
          <w:tcPr>
            <w:tcW w:w="4276" w:type="dxa"/>
            <w:vAlign w:val="bottom"/>
          </w:tcPr>
          <w:p w14:paraId="77C7A534"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119BB0B"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13297847"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8F8091F"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1E82AF20"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53092712" w14:textId="77777777" w:rsidTr="002A28C4">
        <w:trPr>
          <w:cantSplit/>
          <w:trHeight w:val="20"/>
        </w:trPr>
        <w:tc>
          <w:tcPr>
            <w:tcW w:w="4276" w:type="dxa"/>
            <w:vAlign w:val="bottom"/>
          </w:tcPr>
          <w:p w14:paraId="09A9E5E8"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55E5A755" w14:textId="64995F03"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6514E9B" w14:textId="064810AC"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58416B45" w14:textId="5C5B32B1"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0BD2389" w14:textId="7ADBA26E"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307CF0" w:rsidRPr="005671C0" w14:paraId="0F660D4B" w14:textId="77777777" w:rsidTr="002A28C4">
        <w:trPr>
          <w:cantSplit/>
          <w:trHeight w:val="20"/>
        </w:trPr>
        <w:tc>
          <w:tcPr>
            <w:tcW w:w="4276" w:type="dxa"/>
            <w:vAlign w:val="bottom"/>
          </w:tcPr>
          <w:p w14:paraId="212CB163"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4A9DE042" w14:textId="41216D0E"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5B10DC8" w14:textId="4C55C85B"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46A8847" w14:textId="4F7FA38A"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5FABE5E" w14:textId="357676EE" w:rsidR="00307CF0" w:rsidRPr="005671C0" w:rsidRDefault="00307CF0"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44890" w:rsidRPr="005671C0" w14:paraId="734C0DFC" w14:textId="77777777" w:rsidTr="002A28C4">
        <w:trPr>
          <w:cantSplit/>
          <w:trHeight w:val="20"/>
        </w:trPr>
        <w:tc>
          <w:tcPr>
            <w:tcW w:w="4276" w:type="dxa"/>
            <w:vAlign w:val="bottom"/>
          </w:tcPr>
          <w:p w14:paraId="5918B45C" w14:textId="351BBEB1" w:rsidR="00924B5A" w:rsidRPr="005671C0" w:rsidRDefault="00F96016" w:rsidP="005671C0">
            <w:pPr>
              <w:spacing w:after="0" w:line="240" w:lineRule="auto"/>
              <w:ind w:left="960" w:right="-374"/>
              <w:rPr>
                <w:rFonts w:ascii="Arial" w:hAnsi="Arial" w:cs="Arial"/>
                <w:color w:val="000000"/>
                <w:sz w:val="18"/>
                <w:szCs w:val="18"/>
                <w:lang w:val="en-GB"/>
              </w:rPr>
            </w:pPr>
            <w:r w:rsidRPr="005671C0">
              <w:rPr>
                <w:rFonts w:ascii="Arial" w:hAnsi="Arial" w:cs="Arial"/>
                <w:color w:val="000000"/>
                <w:sz w:val="18"/>
                <w:szCs w:val="18"/>
              </w:rPr>
              <w:t>Rece</w:t>
            </w:r>
            <w:r w:rsidR="008235B0" w:rsidRPr="005671C0">
              <w:rPr>
                <w:rFonts w:ascii="Arial" w:hAnsi="Arial" w:cs="Arial"/>
                <w:color w:val="000000"/>
                <w:sz w:val="18"/>
                <w:szCs w:val="18"/>
              </w:rPr>
              <w:t>i</w:t>
            </w:r>
            <w:r w:rsidRPr="005671C0">
              <w:rPr>
                <w:rFonts w:ascii="Arial" w:hAnsi="Arial" w:cs="Arial"/>
                <w:color w:val="000000"/>
                <w:sz w:val="18"/>
                <w:szCs w:val="18"/>
              </w:rPr>
              <w:t>vables</w:t>
            </w:r>
          </w:p>
        </w:tc>
        <w:tc>
          <w:tcPr>
            <w:tcW w:w="1296" w:type="dxa"/>
            <w:tcBorders>
              <w:top w:val="single" w:sz="4" w:space="0" w:color="auto"/>
            </w:tcBorders>
            <w:shd w:val="clear" w:color="auto" w:fill="FAFAFA"/>
            <w:vAlign w:val="bottom"/>
          </w:tcPr>
          <w:p w14:paraId="23CC1D84"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895209A"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C109102"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297C421"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A3C1E" w:rsidRPr="005671C0" w14:paraId="58CE11C0" w14:textId="77777777" w:rsidTr="002A28C4">
        <w:trPr>
          <w:cantSplit/>
          <w:trHeight w:val="20"/>
        </w:trPr>
        <w:tc>
          <w:tcPr>
            <w:tcW w:w="4276" w:type="dxa"/>
            <w:vAlign w:val="bottom"/>
          </w:tcPr>
          <w:p w14:paraId="5417832B" w14:textId="11A142AA" w:rsidR="007A3C1E" w:rsidRPr="005671C0" w:rsidRDefault="00C67C4E" w:rsidP="005671C0">
            <w:pPr>
              <w:spacing w:after="0" w:line="240" w:lineRule="auto"/>
              <w:ind w:left="960"/>
              <w:rPr>
                <w:rFonts w:ascii="Arial" w:hAnsi="Arial" w:cs="Arial"/>
                <w:color w:val="000000"/>
                <w:spacing w:val="-6"/>
                <w:sz w:val="18"/>
                <w:szCs w:val="18"/>
              </w:rPr>
            </w:pPr>
            <w:r w:rsidRPr="005671C0">
              <w:rPr>
                <w:rFonts w:ascii="Arial" w:hAnsi="Arial" w:cs="Arial"/>
                <w:color w:val="000000"/>
                <w:sz w:val="18"/>
                <w:szCs w:val="18"/>
              </w:rPr>
              <w:t xml:space="preserve">- </w:t>
            </w:r>
            <w:r w:rsidR="007A3C1E" w:rsidRPr="005671C0">
              <w:rPr>
                <w:rFonts w:ascii="Arial" w:hAnsi="Arial" w:cs="Arial"/>
                <w:color w:val="000000"/>
                <w:spacing w:val="-6"/>
                <w:sz w:val="18"/>
                <w:szCs w:val="18"/>
              </w:rPr>
              <w:t>Trade receivables - Related parties</w:t>
            </w:r>
          </w:p>
        </w:tc>
        <w:tc>
          <w:tcPr>
            <w:tcW w:w="1296" w:type="dxa"/>
            <w:shd w:val="clear" w:color="auto" w:fill="FAFAFA"/>
            <w:vAlign w:val="center"/>
          </w:tcPr>
          <w:p w14:paraId="250FF0D9" w14:textId="3380591A"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43,261</w:t>
            </w:r>
          </w:p>
        </w:tc>
        <w:tc>
          <w:tcPr>
            <w:tcW w:w="1296" w:type="dxa"/>
            <w:vAlign w:val="center"/>
          </w:tcPr>
          <w:p w14:paraId="6F9781B5" w14:textId="03025D37"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767,106</w:t>
            </w:r>
          </w:p>
        </w:tc>
        <w:tc>
          <w:tcPr>
            <w:tcW w:w="1296" w:type="dxa"/>
            <w:shd w:val="clear" w:color="auto" w:fill="FAFAFA"/>
            <w:vAlign w:val="center"/>
          </w:tcPr>
          <w:p w14:paraId="2257E488" w14:textId="0CBEBEA8"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20E6FEEA" w14:textId="2CEF949C"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7A3C1E" w:rsidRPr="005671C0" w14:paraId="2C583DBF" w14:textId="77777777" w:rsidTr="002A28C4">
        <w:trPr>
          <w:cantSplit/>
          <w:trHeight w:val="20"/>
        </w:trPr>
        <w:tc>
          <w:tcPr>
            <w:tcW w:w="4276" w:type="dxa"/>
            <w:vAlign w:val="bottom"/>
          </w:tcPr>
          <w:p w14:paraId="748BDC2C" w14:textId="72873EE8" w:rsidR="007A3C1E" w:rsidRPr="005671C0" w:rsidRDefault="00C67C4E"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w:t>
            </w:r>
            <w:r w:rsidR="007A3C1E" w:rsidRPr="005671C0">
              <w:rPr>
                <w:rFonts w:ascii="Arial" w:hAnsi="Arial" w:cs="Arial"/>
                <w:color w:val="000000"/>
                <w:sz w:val="18"/>
                <w:szCs w:val="18"/>
              </w:rPr>
              <w:t>Other receivables - Subsidiaries</w:t>
            </w:r>
          </w:p>
        </w:tc>
        <w:tc>
          <w:tcPr>
            <w:tcW w:w="1296" w:type="dxa"/>
            <w:shd w:val="clear" w:color="auto" w:fill="FAFAFA"/>
            <w:vAlign w:val="center"/>
          </w:tcPr>
          <w:p w14:paraId="348A73A1" w14:textId="49C791B3" w:rsidR="007A3C1E" w:rsidRPr="005671C0" w:rsidRDefault="00AF2D01"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3E82B3D7" w14:textId="6A06E716"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373A1C78" w14:textId="25DC225E"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293,236,327</w:t>
            </w:r>
          </w:p>
        </w:tc>
        <w:tc>
          <w:tcPr>
            <w:tcW w:w="1296" w:type="dxa"/>
            <w:vAlign w:val="center"/>
          </w:tcPr>
          <w:p w14:paraId="4B62E782" w14:textId="0C52CF88"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120,179,293</w:t>
            </w:r>
          </w:p>
        </w:tc>
      </w:tr>
      <w:tr w:rsidR="007A3C1E" w:rsidRPr="005671C0" w14:paraId="21D0D51F" w14:textId="77777777" w:rsidTr="002A28C4">
        <w:trPr>
          <w:cantSplit/>
          <w:trHeight w:val="20"/>
        </w:trPr>
        <w:tc>
          <w:tcPr>
            <w:tcW w:w="4276" w:type="dxa"/>
            <w:vAlign w:val="bottom"/>
          </w:tcPr>
          <w:p w14:paraId="504581DB" w14:textId="4985519A" w:rsidR="007A3C1E" w:rsidRPr="005671C0" w:rsidRDefault="00C67C4E"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w:t>
            </w:r>
            <w:r w:rsidR="007A3C1E" w:rsidRPr="005671C0">
              <w:rPr>
                <w:rFonts w:ascii="Arial" w:hAnsi="Arial" w:cs="Arial"/>
                <w:color w:val="000000"/>
                <w:sz w:val="18"/>
                <w:szCs w:val="18"/>
              </w:rPr>
              <w:t xml:space="preserve">Other receivables - </w:t>
            </w:r>
            <w:r w:rsidR="007A3C1E" w:rsidRPr="005671C0">
              <w:rPr>
                <w:rFonts w:ascii="Arial" w:hAnsi="Arial" w:cs="Arial"/>
                <w:color w:val="000000"/>
                <w:spacing w:val="-6"/>
                <w:sz w:val="18"/>
                <w:szCs w:val="18"/>
              </w:rPr>
              <w:t>Related parties</w:t>
            </w:r>
          </w:p>
        </w:tc>
        <w:tc>
          <w:tcPr>
            <w:tcW w:w="1296" w:type="dxa"/>
            <w:shd w:val="clear" w:color="auto" w:fill="FAFAFA"/>
            <w:vAlign w:val="center"/>
          </w:tcPr>
          <w:p w14:paraId="1593949D" w14:textId="5FF04735"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821,689</w:t>
            </w:r>
          </w:p>
        </w:tc>
        <w:tc>
          <w:tcPr>
            <w:tcW w:w="1296" w:type="dxa"/>
            <w:vAlign w:val="center"/>
          </w:tcPr>
          <w:p w14:paraId="59B90DA5" w14:textId="39B31E4E"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821,689</w:t>
            </w:r>
          </w:p>
        </w:tc>
        <w:tc>
          <w:tcPr>
            <w:tcW w:w="1296" w:type="dxa"/>
            <w:shd w:val="clear" w:color="auto" w:fill="FAFAFA"/>
            <w:vAlign w:val="center"/>
          </w:tcPr>
          <w:p w14:paraId="2B4D5F24" w14:textId="279E6131"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821,689</w:t>
            </w:r>
          </w:p>
        </w:tc>
        <w:tc>
          <w:tcPr>
            <w:tcW w:w="1296" w:type="dxa"/>
            <w:vAlign w:val="center"/>
          </w:tcPr>
          <w:p w14:paraId="5247A6A4" w14:textId="559C1F12"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821,689</w:t>
            </w:r>
          </w:p>
        </w:tc>
      </w:tr>
      <w:tr w:rsidR="007A3C1E" w:rsidRPr="005671C0" w14:paraId="1CE67A6B" w14:textId="77777777" w:rsidTr="002A28C4">
        <w:trPr>
          <w:cantSplit/>
          <w:trHeight w:val="20"/>
        </w:trPr>
        <w:tc>
          <w:tcPr>
            <w:tcW w:w="4276" w:type="dxa"/>
            <w:vAlign w:val="bottom"/>
          </w:tcPr>
          <w:p w14:paraId="638CBD2F" w14:textId="1A985C96" w:rsidR="007A3C1E" w:rsidRPr="005671C0" w:rsidRDefault="00C67C4E" w:rsidP="005671C0">
            <w:pPr>
              <w:spacing w:after="0" w:line="240" w:lineRule="auto"/>
              <w:ind w:left="960"/>
              <w:rPr>
                <w:rFonts w:ascii="Arial" w:hAnsi="Arial" w:cs="Arial"/>
                <w:color w:val="000000"/>
                <w:spacing w:val="-4"/>
                <w:sz w:val="18"/>
                <w:szCs w:val="18"/>
              </w:rPr>
            </w:pPr>
            <w:r w:rsidRPr="005671C0">
              <w:rPr>
                <w:rFonts w:ascii="Arial" w:hAnsi="Arial" w:cs="Arial"/>
                <w:color w:val="000000"/>
                <w:sz w:val="18"/>
                <w:szCs w:val="18"/>
              </w:rPr>
              <w:t xml:space="preserve">- </w:t>
            </w:r>
            <w:r w:rsidR="007A3C1E" w:rsidRPr="005671C0">
              <w:rPr>
                <w:rFonts w:ascii="Arial" w:hAnsi="Arial" w:cs="Arial"/>
                <w:color w:val="000000"/>
                <w:spacing w:val="-4"/>
                <w:sz w:val="18"/>
                <w:szCs w:val="18"/>
              </w:rPr>
              <w:t xml:space="preserve">Interest receivables </w:t>
            </w:r>
            <w:r w:rsidR="007A3C1E" w:rsidRPr="005671C0">
              <w:rPr>
                <w:rFonts w:ascii="Arial" w:hAnsi="Arial" w:cs="Arial"/>
                <w:color w:val="000000"/>
                <w:sz w:val="18"/>
                <w:szCs w:val="18"/>
              </w:rPr>
              <w:t>- Subsidiaries</w:t>
            </w:r>
          </w:p>
        </w:tc>
        <w:tc>
          <w:tcPr>
            <w:tcW w:w="1296" w:type="dxa"/>
            <w:shd w:val="clear" w:color="auto" w:fill="FAFAFA"/>
            <w:vAlign w:val="center"/>
          </w:tcPr>
          <w:p w14:paraId="29429362" w14:textId="6160EBED"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7A1CF23C" w14:textId="048F0DAD"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4385ED9E" w14:textId="7F0C6A2E"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183,970,020</w:t>
            </w:r>
          </w:p>
        </w:tc>
        <w:tc>
          <w:tcPr>
            <w:tcW w:w="1296" w:type="dxa"/>
            <w:vAlign w:val="center"/>
          </w:tcPr>
          <w:p w14:paraId="03F9B020" w14:textId="64490784"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69,024,063</w:t>
            </w:r>
          </w:p>
        </w:tc>
      </w:tr>
      <w:tr w:rsidR="00BD3E6F" w:rsidRPr="005671C0" w14:paraId="35DCCD6C" w14:textId="77777777" w:rsidTr="002A28C4">
        <w:trPr>
          <w:cantSplit/>
          <w:trHeight w:val="20"/>
        </w:trPr>
        <w:tc>
          <w:tcPr>
            <w:tcW w:w="4276" w:type="dxa"/>
            <w:vAlign w:val="bottom"/>
          </w:tcPr>
          <w:p w14:paraId="2A1476FF" w14:textId="2D144C6C"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w:t>
            </w:r>
            <w:r w:rsidRPr="005671C0">
              <w:rPr>
                <w:rFonts w:ascii="Arial" w:hAnsi="Arial" w:cs="Arial"/>
                <w:color w:val="000000"/>
                <w:spacing w:val="-4"/>
                <w:sz w:val="18"/>
                <w:szCs w:val="18"/>
              </w:rPr>
              <w:t xml:space="preserve">Dividend receivables </w:t>
            </w:r>
            <w:r w:rsidRPr="005671C0">
              <w:rPr>
                <w:rFonts w:ascii="Arial" w:hAnsi="Arial" w:cs="Arial"/>
                <w:color w:val="000000"/>
                <w:sz w:val="18"/>
                <w:szCs w:val="18"/>
              </w:rPr>
              <w:t>- Subsidiaries</w:t>
            </w:r>
          </w:p>
        </w:tc>
        <w:tc>
          <w:tcPr>
            <w:tcW w:w="1296" w:type="dxa"/>
            <w:shd w:val="clear" w:color="auto" w:fill="FAFAFA"/>
            <w:vAlign w:val="center"/>
          </w:tcPr>
          <w:p w14:paraId="6E25EA47" w14:textId="47A30343"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3F99973C" w14:textId="53C107C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024BB2F1" w14:textId="075CA470"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lang w:bidi="th-TH"/>
              </w:rPr>
              <w:t>329</w:t>
            </w:r>
            <w:r w:rsidRPr="005671C0">
              <w:rPr>
                <w:rFonts w:ascii="Arial" w:hAnsi="Arial" w:cs="Arial"/>
                <w:color w:val="000000"/>
                <w:sz w:val="18"/>
                <w:szCs w:val="18"/>
              </w:rPr>
              <w:t>,</w:t>
            </w:r>
            <w:r w:rsidRPr="005671C0">
              <w:rPr>
                <w:rFonts w:ascii="Arial" w:hAnsi="Arial" w:cs="Arial"/>
                <w:color w:val="000000"/>
                <w:sz w:val="18"/>
                <w:szCs w:val="18"/>
                <w:cs/>
                <w:lang w:bidi="th-TH"/>
              </w:rPr>
              <w:t>999</w:t>
            </w:r>
            <w:r w:rsidRPr="005671C0">
              <w:rPr>
                <w:rFonts w:ascii="Arial" w:hAnsi="Arial" w:cs="Arial"/>
                <w:color w:val="000000"/>
                <w:sz w:val="18"/>
                <w:szCs w:val="18"/>
              </w:rPr>
              <w:t>,</w:t>
            </w:r>
            <w:r w:rsidRPr="005671C0">
              <w:rPr>
                <w:rFonts w:ascii="Arial" w:hAnsi="Arial" w:cs="Arial"/>
                <w:color w:val="000000"/>
                <w:sz w:val="18"/>
                <w:szCs w:val="18"/>
                <w:cs/>
                <w:lang w:bidi="th-TH"/>
              </w:rPr>
              <w:t>560</w:t>
            </w:r>
          </w:p>
        </w:tc>
        <w:tc>
          <w:tcPr>
            <w:tcW w:w="1296" w:type="dxa"/>
            <w:vAlign w:val="center"/>
          </w:tcPr>
          <w:p w14:paraId="2D1C685F" w14:textId="162CB591"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BD3E6F" w:rsidRPr="005671C0" w14:paraId="62DD621D" w14:textId="77777777" w:rsidTr="002A28C4">
        <w:trPr>
          <w:cantSplit/>
          <w:trHeight w:val="20"/>
        </w:trPr>
        <w:tc>
          <w:tcPr>
            <w:tcW w:w="4276" w:type="dxa"/>
            <w:vAlign w:val="bottom"/>
          </w:tcPr>
          <w:p w14:paraId="525F4FED" w14:textId="636743DA" w:rsidR="00BD3E6F" w:rsidRPr="005671C0" w:rsidRDefault="00BD3E6F" w:rsidP="005671C0">
            <w:pPr>
              <w:spacing w:after="0" w:line="240" w:lineRule="auto"/>
              <w:ind w:left="960"/>
              <w:rPr>
                <w:rFonts w:ascii="Arial" w:hAnsi="Arial" w:cs="Arial"/>
                <w:color w:val="000000"/>
                <w:sz w:val="18"/>
                <w:szCs w:val="18"/>
              </w:rPr>
            </w:pPr>
          </w:p>
        </w:tc>
        <w:tc>
          <w:tcPr>
            <w:tcW w:w="1296" w:type="dxa"/>
            <w:tcBorders>
              <w:top w:val="single" w:sz="4" w:space="0" w:color="auto"/>
            </w:tcBorders>
            <w:shd w:val="clear" w:color="auto" w:fill="FAFAFA"/>
            <w:vAlign w:val="center"/>
          </w:tcPr>
          <w:p w14:paraId="2D8A1F40"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26DDA029"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14:paraId="1F560A6E" w14:textId="1C0EDA9E"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42DAE704"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76277572" w14:textId="77777777" w:rsidTr="002A28C4">
        <w:trPr>
          <w:cantSplit/>
          <w:trHeight w:val="99"/>
        </w:trPr>
        <w:tc>
          <w:tcPr>
            <w:tcW w:w="4276" w:type="dxa"/>
            <w:vAlign w:val="bottom"/>
          </w:tcPr>
          <w:p w14:paraId="6209CE52" w14:textId="3D95E6D5"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Total</w:t>
            </w:r>
          </w:p>
        </w:tc>
        <w:tc>
          <w:tcPr>
            <w:tcW w:w="1296" w:type="dxa"/>
            <w:tcBorders>
              <w:bottom w:val="single" w:sz="4" w:space="0" w:color="auto"/>
            </w:tcBorders>
            <w:shd w:val="clear" w:color="auto" w:fill="FAFAFA"/>
            <w:vAlign w:val="center"/>
          </w:tcPr>
          <w:p w14:paraId="2D3D0D30" w14:textId="4FABAAA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864,950</w:t>
            </w:r>
          </w:p>
        </w:tc>
        <w:tc>
          <w:tcPr>
            <w:tcW w:w="1296" w:type="dxa"/>
            <w:tcBorders>
              <w:bottom w:val="single" w:sz="4" w:space="0" w:color="auto"/>
            </w:tcBorders>
            <w:vAlign w:val="center"/>
          </w:tcPr>
          <w:p w14:paraId="1A2FA569" w14:textId="2852F4D8"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1,588,795</w:t>
            </w:r>
          </w:p>
        </w:tc>
        <w:tc>
          <w:tcPr>
            <w:tcW w:w="1296" w:type="dxa"/>
            <w:tcBorders>
              <w:bottom w:val="single" w:sz="4" w:space="0" w:color="auto"/>
            </w:tcBorders>
            <w:shd w:val="clear" w:color="auto" w:fill="FAFAFA"/>
            <w:vAlign w:val="center"/>
          </w:tcPr>
          <w:p w14:paraId="30E95EC0" w14:textId="1C2A85BD"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808,027,596</w:t>
            </w:r>
          </w:p>
        </w:tc>
        <w:tc>
          <w:tcPr>
            <w:tcW w:w="1296" w:type="dxa"/>
            <w:tcBorders>
              <w:bottom w:val="single" w:sz="4" w:space="0" w:color="auto"/>
            </w:tcBorders>
            <w:vAlign w:val="center"/>
          </w:tcPr>
          <w:p w14:paraId="03E4A8AC" w14:textId="148DC189"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190,025,045</w:t>
            </w:r>
          </w:p>
        </w:tc>
      </w:tr>
      <w:tr w:rsidR="00BD3E6F" w:rsidRPr="005671C0" w14:paraId="182C224F" w14:textId="77777777" w:rsidTr="002A28C4">
        <w:trPr>
          <w:cantSplit/>
          <w:trHeight w:val="20"/>
        </w:trPr>
        <w:tc>
          <w:tcPr>
            <w:tcW w:w="4276" w:type="dxa"/>
            <w:vAlign w:val="bottom"/>
          </w:tcPr>
          <w:p w14:paraId="62D181A2" w14:textId="77777777" w:rsidR="00BD3E6F" w:rsidRPr="005671C0" w:rsidRDefault="00BD3E6F" w:rsidP="005671C0">
            <w:pPr>
              <w:spacing w:after="0" w:line="240" w:lineRule="auto"/>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A67215C"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177836B"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0F94DCD"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72A9893"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15415266" w14:textId="77777777" w:rsidTr="002A28C4">
        <w:trPr>
          <w:cantSplit/>
          <w:trHeight w:val="20"/>
        </w:trPr>
        <w:tc>
          <w:tcPr>
            <w:tcW w:w="4276" w:type="dxa"/>
            <w:vAlign w:val="bottom"/>
          </w:tcPr>
          <w:p w14:paraId="702D018B" w14:textId="2D79882D" w:rsidR="00BD3E6F" w:rsidRPr="005671C0" w:rsidRDefault="00BD3E6F" w:rsidP="005671C0">
            <w:pPr>
              <w:spacing w:after="0" w:line="240" w:lineRule="auto"/>
              <w:ind w:left="960"/>
              <w:rPr>
                <w:rFonts w:ascii="Arial" w:hAnsi="Arial" w:cs="Arial"/>
                <w:color w:val="000000"/>
                <w:sz w:val="18"/>
                <w:szCs w:val="18"/>
                <w:lang w:val="en-GB"/>
              </w:rPr>
            </w:pPr>
            <w:r w:rsidRPr="005671C0">
              <w:rPr>
                <w:rFonts w:ascii="Arial" w:hAnsi="Arial" w:cs="Arial"/>
                <w:color w:val="000000"/>
                <w:sz w:val="18"/>
                <w:szCs w:val="18"/>
                <w:lang w:val="en-GB"/>
              </w:rPr>
              <w:t>Payables</w:t>
            </w:r>
          </w:p>
        </w:tc>
        <w:tc>
          <w:tcPr>
            <w:tcW w:w="1296" w:type="dxa"/>
            <w:shd w:val="clear" w:color="auto" w:fill="FAFAFA"/>
            <w:vAlign w:val="bottom"/>
          </w:tcPr>
          <w:p w14:paraId="09A13154"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vAlign w:val="bottom"/>
          </w:tcPr>
          <w:p w14:paraId="07EE1280"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534867B4"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vAlign w:val="bottom"/>
          </w:tcPr>
          <w:p w14:paraId="1BBF4EDE"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4CEC722D" w14:textId="77777777" w:rsidTr="002A28C4">
        <w:trPr>
          <w:cantSplit/>
          <w:trHeight w:val="20"/>
        </w:trPr>
        <w:tc>
          <w:tcPr>
            <w:tcW w:w="4276" w:type="dxa"/>
            <w:vAlign w:val="bottom"/>
          </w:tcPr>
          <w:p w14:paraId="0602CBEE" w14:textId="34FAD83E" w:rsidR="00BD3E6F" w:rsidRPr="005671C0" w:rsidRDefault="00BD3E6F" w:rsidP="005671C0">
            <w:pPr>
              <w:spacing w:after="0" w:line="240" w:lineRule="auto"/>
              <w:ind w:left="960"/>
              <w:rPr>
                <w:rFonts w:ascii="Arial" w:hAnsi="Arial" w:cs="Arial"/>
                <w:color w:val="000000"/>
                <w:spacing w:val="-8"/>
                <w:sz w:val="18"/>
                <w:szCs w:val="18"/>
                <w:rtl/>
                <w:cs/>
              </w:rPr>
            </w:pPr>
            <w:r w:rsidRPr="005671C0">
              <w:rPr>
                <w:rFonts w:ascii="Arial" w:hAnsi="Arial" w:cs="Arial"/>
                <w:color w:val="000000"/>
                <w:spacing w:val="-8"/>
                <w:sz w:val="18"/>
                <w:szCs w:val="18"/>
              </w:rPr>
              <w:t xml:space="preserve">- </w:t>
            </w:r>
            <w:proofErr w:type="gramStart"/>
            <w:r w:rsidRPr="005671C0">
              <w:rPr>
                <w:rFonts w:ascii="Arial" w:hAnsi="Arial" w:cs="Arial"/>
                <w:color w:val="000000"/>
                <w:spacing w:val="-8"/>
                <w:sz w:val="18"/>
                <w:szCs w:val="18"/>
              </w:rPr>
              <w:t>Accounts</w:t>
            </w:r>
            <w:proofErr w:type="gramEnd"/>
            <w:r w:rsidRPr="005671C0">
              <w:rPr>
                <w:rFonts w:ascii="Arial" w:hAnsi="Arial" w:cs="Arial"/>
                <w:color w:val="000000"/>
                <w:spacing w:val="-8"/>
                <w:sz w:val="18"/>
                <w:szCs w:val="18"/>
              </w:rPr>
              <w:t xml:space="preserve"> payables - Subsidiaries</w:t>
            </w:r>
          </w:p>
        </w:tc>
        <w:tc>
          <w:tcPr>
            <w:tcW w:w="1296" w:type="dxa"/>
            <w:shd w:val="clear" w:color="auto" w:fill="FAFAFA"/>
            <w:vAlign w:val="center"/>
          </w:tcPr>
          <w:p w14:paraId="345617C5" w14:textId="7ABC601F"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65DA9DC8" w14:textId="1E8DE643"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center"/>
          </w:tcPr>
          <w:p w14:paraId="0EE3EADC" w14:textId="44C74872"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651,078</w:t>
            </w:r>
          </w:p>
        </w:tc>
        <w:tc>
          <w:tcPr>
            <w:tcW w:w="1296" w:type="dxa"/>
            <w:vAlign w:val="center"/>
          </w:tcPr>
          <w:p w14:paraId="58B5AE4C" w14:textId="3CD6C3E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51,342,244</w:t>
            </w:r>
          </w:p>
        </w:tc>
      </w:tr>
      <w:tr w:rsidR="00BD3E6F" w:rsidRPr="005671C0" w14:paraId="22520925" w14:textId="77777777" w:rsidTr="002A28C4">
        <w:trPr>
          <w:cantSplit/>
          <w:trHeight w:val="20"/>
        </w:trPr>
        <w:tc>
          <w:tcPr>
            <w:tcW w:w="4276" w:type="dxa"/>
            <w:vAlign w:val="bottom"/>
          </w:tcPr>
          <w:p w14:paraId="06C00B4C" w14:textId="77777777"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pacing w:val="-8"/>
                <w:sz w:val="18"/>
                <w:szCs w:val="18"/>
              </w:rPr>
              <w:t xml:space="preserve">- </w:t>
            </w:r>
            <w:proofErr w:type="gramStart"/>
            <w:r w:rsidRPr="005671C0">
              <w:rPr>
                <w:rFonts w:ascii="Arial" w:hAnsi="Arial" w:cs="Arial"/>
                <w:color w:val="000000"/>
                <w:spacing w:val="-8"/>
                <w:sz w:val="18"/>
                <w:szCs w:val="18"/>
              </w:rPr>
              <w:t>Accounts</w:t>
            </w:r>
            <w:proofErr w:type="gramEnd"/>
            <w:r w:rsidRPr="005671C0">
              <w:rPr>
                <w:rFonts w:ascii="Arial" w:hAnsi="Arial" w:cs="Arial"/>
                <w:color w:val="000000"/>
                <w:spacing w:val="-8"/>
                <w:sz w:val="18"/>
                <w:szCs w:val="18"/>
              </w:rPr>
              <w:t xml:space="preserve"> payables - </w:t>
            </w:r>
            <w:r w:rsidRPr="005671C0">
              <w:rPr>
                <w:rFonts w:ascii="Arial" w:hAnsi="Arial" w:cs="Arial"/>
                <w:color w:val="000000"/>
                <w:sz w:val="18"/>
                <w:szCs w:val="18"/>
              </w:rPr>
              <w:t xml:space="preserve">Other related   </w:t>
            </w:r>
          </w:p>
          <w:p w14:paraId="52E47003" w14:textId="1C4A9EA5" w:rsidR="00BD3E6F" w:rsidRPr="005671C0" w:rsidRDefault="00BD3E6F" w:rsidP="005671C0">
            <w:pPr>
              <w:spacing w:after="0" w:line="240" w:lineRule="auto"/>
              <w:ind w:left="960"/>
              <w:rPr>
                <w:rFonts w:ascii="Arial" w:hAnsi="Arial" w:cs="Arial"/>
                <w:color w:val="000000"/>
                <w:spacing w:val="-8"/>
                <w:sz w:val="18"/>
                <w:szCs w:val="18"/>
              </w:rPr>
            </w:pPr>
            <w:r w:rsidRPr="005671C0">
              <w:rPr>
                <w:rFonts w:ascii="Arial" w:hAnsi="Arial" w:cs="Arial"/>
                <w:color w:val="000000"/>
                <w:sz w:val="18"/>
                <w:szCs w:val="18"/>
              </w:rPr>
              <w:t xml:space="preserve">    parties</w:t>
            </w:r>
          </w:p>
        </w:tc>
        <w:tc>
          <w:tcPr>
            <w:tcW w:w="1296" w:type="dxa"/>
            <w:shd w:val="clear" w:color="auto" w:fill="FAFAFA"/>
            <w:vAlign w:val="center"/>
          </w:tcPr>
          <w:p w14:paraId="20AA016D" w14:textId="4352EFBD"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2,644</w:t>
            </w:r>
          </w:p>
        </w:tc>
        <w:tc>
          <w:tcPr>
            <w:tcW w:w="1296" w:type="dxa"/>
            <w:vAlign w:val="center"/>
          </w:tcPr>
          <w:p w14:paraId="35058060" w14:textId="2B7ADE2A"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29,231</w:t>
            </w:r>
          </w:p>
        </w:tc>
        <w:tc>
          <w:tcPr>
            <w:tcW w:w="1296" w:type="dxa"/>
            <w:shd w:val="clear" w:color="auto" w:fill="FAFAFA"/>
            <w:vAlign w:val="center"/>
          </w:tcPr>
          <w:p w14:paraId="2F1AAB2F" w14:textId="23A9B093"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center"/>
          </w:tcPr>
          <w:p w14:paraId="2D25E86B" w14:textId="3FE7BD89"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BD3E6F" w:rsidRPr="005671C0" w14:paraId="519DE840" w14:textId="77777777" w:rsidTr="002A28C4">
        <w:trPr>
          <w:cantSplit/>
          <w:trHeight w:val="20"/>
        </w:trPr>
        <w:tc>
          <w:tcPr>
            <w:tcW w:w="4276" w:type="dxa"/>
            <w:vAlign w:val="bottom"/>
          </w:tcPr>
          <w:p w14:paraId="1E3E28AC" w14:textId="606CC9F9" w:rsidR="00BD3E6F" w:rsidRPr="005671C0" w:rsidRDefault="00BD3E6F" w:rsidP="005671C0">
            <w:pPr>
              <w:spacing w:after="0" w:line="240" w:lineRule="auto"/>
              <w:ind w:left="960"/>
              <w:rPr>
                <w:rFonts w:ascii="Arial" w:hAnsi="Arial" w:cs="Arial"/>
                <w:color w:val="000000"/>
                <w:spacing w:val="-8"/>
                <w:sz w:val="18"/>
                <w:szCs w:val="18"/>
              </w:rPr>
            </w:pPr>
            <w:r w:rsidRPr="005671C0">
              <w:rPr>
                <w:rFonts w:ascii="Arial" w:hAnsi="Arial" w:cs="Arial"/>
                <w:color w:val="000000"/>
                <w:sz w:val="18"/>
                <w:szCs w:val="18"/>
              </w:rPr>
              <w:t>- Other payable - Subsidiaries</w:t>
            </w:r>
          </w:p>
        </w:tc>
        <w:tc>
          <w:tcPr>
            <w:tcW w:w="1296" w:type="dxa"/>
            <w:shd w:val="clear" w:color="auto" w:fill="FAFAFA"/>
            <w:vAlign w:val="bottom"/>
          </w:tcPr>
          <w:p w14:paraId="51AB2194" w14:textId="488D364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2D341577" w14:textId="6C679C40"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422842E2" w14:textId="5DE24360"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40,584,506</w:t>
            </w:r>
          </w:p>
        </w:tc>
        <w:tc>
          <w:tcPr>
            <w:tcW w:w="1296" w:type="dxa"/>
            <w:vAlign w:val="bottom"/>
          </w:tcPr>
          <w:p w14:paraId="1D9AAAFA" w14:textId="4C3FAB17"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62,208,014</w:t>
            </w:r>
          </w:p>
        </w:tc>
      </w:tr>
      <w:tr w:rsidR="00BD3E6F" w:rsidRPr="005671C0" w14:paraId="7AE9D3E9" w14:textId="77777777" w:rsidTr="002A28C4">
        <w:trPr>
          <w:cantSplit/>
          <w:trHeight w:val="198"/>
        </w:trPr>
        <w:tc>
          <w:tcPr>
            <w:tcW w:w="4276" w:type="dxa"/>
            <w:vAlign w:val="bottom"/>
          </w:tcPr>
          <w:p w14:paraId="0BD595ED" w14:textId="1BC6A24C"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Other payable - Other related parties</w:t>
            </w:r>
          </w:p>
        </w:tc>
        <w:tc>
          <w:tcPr>
            <w:tcW w:w="1296" w:type="dxa"/>
            <w:shd w:val="clear" w:color="auto" w:fill="FAFAFA"/>
            <w:vAlign w:val="bottom"/>
          </w:tcPr>
          <w:p w14:paraId="1BE5579A" w14:textId="313DD34F"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485E72C1" w14:textId="16D8C6DE"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1,518,280</w:t>
            </w:r>
          </w:p>
        </w:tc>
        <w:tc>
          <w:tcPr>
            <w:tcW w:w="1296" w:type="dxa"/>
            <w:shd w:val="clear" w:color="auto" w:fill="FAFAFA"/>
            <w:vAlign w:val="bottom"/>
          </w:tcPr>
          <w:p w14:paraId="6A653EB6" w14:textId="1551F21E"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4923BBD6" w14:textId="47EA0A81"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85,529</w:t>
            </w:r>
          </w:p>
        </w:tc>
      </w:tr>
      <w:tr w:rsidR="00BD3E6F" w:rsidRPr="005671C0" w14:paraId="363CEF79" w14:textId="77777777" w:rsidTr="002A28C4">
        <w:trPr>
          <w:cantSplit/>
          <w:trHeight w:val="198"/>
        </w:trPr>
        <w:tc>
          <w:tcPr>
            <w:tcW w:w="4276" w:type="dxa"/>
            <w:vAlign w:val="bottom"/>
          </w:tcPr>
          <w:p w14:paraId="44437589" w14:textId="3D49D434"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w:t>
            </w:r>
            <w:r w:rsidRPr="005671C0">
              <w:rPr>
                <w:rFonts w:ascii="Arial" w:hAnsi="Arial" w:cs="Arial"/>
                <w:color w:val="000000"/>
                <w:spacing w:val="-4"/>
                <w:sz w:val="18"/>
                <w:szCs w:val="18"/>
              </w:rPr>
              <w:t xml:space="preserve">Interest payable </w:t>
            </w:r>
            <w:r w:rsidRPr="005671C0">
              <w:rPr>
                <w:rFonts w:ascii="Arial" w:hAnsi="Arial" w:cs="Arial"/>
                <w:color w:val="000000"/>
                <w:sz w:val="18"/>
                <w:szCs w:val="18"/>
              </w:rPr>
              <w:t>- Subsidiaries</w:t>
            </w:r>
          </w:p>
        </w:tc>
        <w:tc>
          <w:tcPr>
            <w:tcW w:w="1296" w:type="dxa"/>
            <w:shd w:val="clear" w:color="auto" w:fill="FAFAFA"/>
            <w:vAlign w:val="bottom"/>
          </w:tcPr>
          <w:p w14:paraId="6B00D651" w14:textId="62249F96"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1A2AE18E" w14:textId="320B2711"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shd w:val="clear" w:color="auto" w:fill="FAFAFA"/>
            <w:vAlign w:val="bottom"/>
          </w:tcPr>
          <w:p w14:paraId="7A1BCF70" w14:textId="5DEE837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41,873,138</w:t>
            </w:r>
          </w:p>
        </w:tc>
        <w:tc>
          <w:tcPr>
            <w:tcW w:w="1296" w:type="dxa"/>
            <w:vAlign w:val="bottom"/>
          </w:tcPr>
          <w:p w14:paraId="17F1E723" w14:textId="436BF6F6"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19,227,480</w:t>
            </w:r>
          </w:p>
        </w:tc>
      </w:tr>
      <w:tr w:rsidR="00BD3E6F" w:rsidRPr="005671C0" w14:paraId="471D7BC4" w14:textId="77777777" w:rsidTr="002A28C4">
        <w:trPr>
          <w:cantSplit/>
          <w:trHeight w:val="198"/>
        </w:trPr>
        <w:tc>
          <w:tcPr>
            <w:tcW w:w="4276" w:type="dxa"/>
          </w:tcPr>
          <w:p w14:paraId="6E7E4C8D" w14:textId="4DF6B54A"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sz w:val="18"/>
                <w:szCs w:val="18"/>
              </w:rPr>
              <w:t>- Other payable - Director</w:t>
            </w:r>
          </w:p>
        </w:tc>
        <w:tc>
          <w:tcPr>
            <w:tcW w:w="1296" w:type="dxa"/>
            <w:shd w:val="clear" w:color="auto" w:fill="FAFAFA"/>
          </w:tcPr>
          <w:p w14:paraId="7E4BAEF6" w14:textId="0C95AD7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70,000</w:t>
            </w:r>
          </w:p>
        </w:tc>
        <w:tc>
          <w:tcPr>
            <w:tcW w:w="1296" w:type="dxa"/>
          </w:tcPr>
          <w:p w14:paraId="38840961" w14:textId="652BFF40"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500,000</w:t>
            </w:r>
          </w:p>
        </w:tc>
        <w:tc>
          <w:tcPr>
            <w:tcW w:w="1296" w:type="dxa"/>
            <w:shd w:val="clear" w:color="auto" w:fill="FAFAFA"/>
          </w:tcPr>
          <w:p w14:paraId="3C68AB60" w14:textId="63EC185C"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70,000</w:t>
            </w:r>
          </w:p>
        </w:tc>
        <w:tc>
          <w:tcPr>
            <w:tcW w:w="1296" w:type="dxa"/>
          </w:tcPr>
          <w:p w14:paraId="16835340" w14:textId="736F60A7"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sz w:val="18"/>
                <w:szCs w:val="18"/>
              </w:rPr>
              <w:t>500,000</w:t>
            </w:r>
          </w:p>
        </w:tc>
      </w:tr>
      <w:tr w:rsidR="00BD3E6F" w:rsidRPr="005671C0" w14:paraId="3961CA9F" w14:textId="77777777" w:rsidTr="002A28C4">
        <w:trPr>
          <w:cantSplit/>
          <w:trHeight w:val="198"/>
        </w:trPr>
        <w:tc>
          <w:tcPr>
            <w:tcW w:w="4276" w:type="dxa"/>
            <w:vAlign w:val="bottom"/>
          </w:tcPr>
          <w:p w14:paraId="35042B25" w14:textId="77777777"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Payable - property, plant and  </w:t>
            </w:r>
          </w:p>
          <w:p w14:paraId="7773834F" w14:textId="5FB9F157"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equipment</w:t>
            </w:r>
          </w:p>
        </w:tc>
        <w:tc>
          <w:tcPr>
            <w:tcW w:w="1296" w:type="dxa"/>
            <w:tcBorders>
              <w:bottom w:val="single" w:sz="4" w:space="0" w:color="auto"/>
            </w:tcBorders>
            <w:shd w:val="clear" w:color="auto" w:fill="FAFAFA"/>
            <w:vAlign w:val="bottom"/>
          </w:tcPr>
          <w:p w14:paraId="25815CAC" w14:textId="0B79BFDC"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100,000,000</w:t>
            </w:r>
          </w:p>
        </w:tc>
        <w:tc>
          <w:tcPr>
            <w:tcW w:w="1296" w:type="dxa"/>
            <w:tcBorders>
              <w:bottom w:val="single" w:sz="4" w:space="0" w:color="auto"/>
            </w:tcBorders>
            <w:vAlign w:val="bottom"/>
          </w:tcPr>
          <w:p w14:paraId="6ECCE668" w14:textId="67BDDAD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5B01F43" w14:textId="1BFD630A"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100,000,000</w:t>
            </w:r>
          </w:p>
        </w:tc>
        <w:tc>
          <w:tcPr>
            <w:tcW w:w="1296" w:type="dxa"/>
            <w:tcBorders>
              <w:bottom w:val="single" w:sz="4" w:space="0" w:color="auto"/>
            </w:tcBorders>
            <w:vAlign w:val="bottom"/>
          </w:tcPr>
          <w:p w14:paraId="10AC345F" w14:textId="764DA964"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BD3E6F" w:rsidRPr="005671C0" w14:paraId="67ED78A5" w14:textId="77777777" w:rsidTr="002A28C4">
        <w:trPr>
          <w:cantSplit/>
          <w:trHeight w:val="20"/>
        </w:trPr>
        <w:tc>
          <w:tcPr>
            <w:tcW w:w="4276" w:type="dxa"/>
            <w:vAlign w:val="bottom"/>
          </w:tcPr>
          <w:p w14:paraId="77A712BF" w14:textId="77777777" w:rsidR="00BD3E6F" w:rsidRPr="005671C0" w:rsidRDefault="00BD3E6F" w:rsidP="005671C0">
            <w:pPr>
              <w:spacing w:after="0" w:line="240" w:lineRule="auto"/>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F87132F"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BF7DE32"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F140220"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A256EC"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3347E266" w14:textId="77777777" w:rsidTr="002A28C4">
        <w:trPr>
          <w:cantSplit/>
          <w:trHeight w:val="20"/>
        </w:trPr>
        <w:tc>
          <w:tcPr>
            <w:tcW w:w="4276" w:type="dxa"/>
            <w:vAlign w:val="bottom"/>
          </w:tcPr>
          <w:p w14:paraId="1C3A34C6" w14:textId="77777777" w:rsidR="00BD3E6F" w:rsidRPr="005671C0" w:rsidRDefault="00BD3E6F" w:rsidP="005671C0">
            <w:pPr>
              <w:spacing w:after="0" w:line="240" w:lineRule="auto"/>
              <w:ind w:left="960"/>
              <w:rPr>
                <w:rFonts w:ascii="Arial" w:hAnsi="Arial" w:cs="Arial"/>
                <w:color w:val="000000"/>
                <w:sz w:val="18"/>
                <w:szCs w:val="18"/>
                <w:lang w:val="en-GB"/>
              </w:rPr>
            </w:pPr>
          </w:p>
        </w:tc>
        <w:tc>
          <w:tcPr>
            <w:tcW w:w="1296" w:type="dxa"/>
            <w:tcBorders>
              <w:bottom w:val="single" w:sz="4" w:space="0" w:color="auto"/>
            </w:tcBorders>
            <w:shd w:val="clear" w:color="auto" w:fill="FAFAFA"/>
            <w:vAlign w:val="bottom"/>
          </w:tcPr>
          <w:p w14:paraId="000759D0" w14:textId="20DC72B7"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100,072,644</w:t>
            </w:r>
          </w:p>
        </w:tc>
        <w:tc>
          <w:tcPr>
            <w:tcW w:w="1296" w:type="dxa"/>
            <w:tcBorders>
              <w:bottom w:val="single" w:sz="4" w:space="0" w:color="auto"/>
            </w:tcBorders>
            <w:vAlign w:val="bottom"/>
          </w:tcPr>
          <w:p w14:paraId="350D37C9" w14:textId="187F6032"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2,047,511</w:t>
            </w:r>
          </w:p>
        </w:tc>
        <w:tc>
          <w:tcPr>
            <w:tcW w:w="1296" w:type="dxa"/>
            <w:tcBorders>
              <w:bottom w:val="single" w:sz="4" w:space="0" w:color="auto"/>
            </w:tcBorders>
            <w:shd w:val="clear" w:color="auto" w:fill="FAFAFA"/>
            <w:vAlign w:val="bottom"/>
          </w:tcPr>
          <w:p w14:paraId="5721EED7" w14:textId="29F4EF1C"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183,178,722</w:t>
            </w:r>
          </w:p>
        </w:tc>
        <w:tc>
          <w:tcPr>
            <w:tcW w:w="1296" w:type="dxa"/>
            <w:tcBorders>
              <w:bottom w:val="single" w:sz="4" w:space="0" w:color="auto"/>
            </w:tcBorders>
            <w:vAlign w:val="bottom"/>
          </w:tcPr>
          <w:p w14:paraId="4BD486E5" w14:textId="25FC80F7"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133,363,267</w:t>
            </w:r>
          </w:p>
        </w:tc>
      </w:tr>
      <w:tr w:rsidR="00BD3E6F" w:rsidRPr="005671C0" w14:paraId="48778D55" w14:textId="77777777" w:rsidTr="002A28C4">
        <w:trPr>
          <w:cantSplit/>
          <w:trHeight w:val="20"/>
        </w:trPr>
        <w:tc>
          <w:tcPr>
            <w:tcW w:w="4276" w:type="dxa"/>
            <w:vAlign w:val="bottom"/>
          </w:tcPr>
          <w:p w14:paraId="67C52969" w14:textId="77777777" w:rsidR="00BD3E6F" w:rsidRPr="005671C0" w:rsidRDefault="00BD3E6F" w:rsidP="005671C0">
            <w:pPr>
              <w:spacing w:after="0" w:line="240" w:lineRule="auto"/>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1D2907E"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5FDE21A"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7D7DF5B"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FA06CB6"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20AA850C" w14:textId="77777777" w:rsidTr="002A28C4">
        <w:trPr>
          <w:cantSplit/>
          <w:trHeight w:val="20"/>
        </w:trPr>
        <w:tc>
          <w:tcPr>
            <w:tcW w:w="4276" w:type="dxa"/>
            <w:vAlign w:val="bottom"/>
          </w:tcPr>
          <w:p w14:paraId="6E94CA53" w14:textId="562B2719" w:rsidR="00BD3E6F" w:rsidRPr="005671C0" w:rsidRDefault="00BD3E6F" w:rsidP="005671C0">
            <w:pPr>
              <w:spacing w:after="0" w:line="240" w:lineRule="auto"/>
              <w:ind w:left="960" w:right="-35"/>
              <w:rPr>
                <w:rFonts w:ascii="Arial" w:hAnsi="Arial" w:cs="Arial"/>
                <w:color w:val="000000"/>
                <w:spacing w:val="-4"/>
                <w:sz w:val="18"/>
                <w:szCs w:val="18"/>
              </w:rPr>
            </w:pPr>
            <w:r w:rsidRPr="005671C0">
              <w:rPr>
                <w:rFonts w:ascii="Arial" w:hAnsi="Arial" w:cs="Arial"/>
                <w:color w:val="000000"/>
                <w:spacing w:val="-4"/>
                <w:sz w:val="18"/>
                <w:szCs w:val="18"/>
              </w:rPr>
              <w:t>Retention from construction</w:t>
            </w:r>
          </w:p>
        </w:tc>
        <w:tc>
          <w:tcPr>
            <w:tcW w:w="1296" w:type="dxa"/>
            <w:shd w:val="clear" w:color="auto" w:fill="FAFAFA"/>
            <w:vAlign w:val="bottom"/>
          </w:tcPr>
          <w:p w14:paraId="5D22B821"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vAlign w:val="bottom"/>
          </w:tcPr>
          <w:p w14:paraId="17FEAC12"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201BFF77"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vAlign w:val="bottom"/>
          </w:tcPr>
          <w:p w14:paraId="6D24324C"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2D14954D" w14:textId="77777777" w:rsidTr="002A28C4">
        <w:trPr>
          <w:cantSplit/>
          <w:trHeight w:val="20"/>
        </w:trPr>
        <w:tc>
          <w:tcPr>
            <w:tcW w:w="4276" w:type="dxa"/>
            <w:vAlign w:val="bottom"/>
          </w:tcPr>
          <w:p w14:paraId="48BEE584" w14:textId="77777777" w:rsidR="00BD3E6F" w:rsidRPr="005671C0" w:rsidRDefault="00BD3E6F"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contracts - related parties</w:t>
            </w:r>
          </w:p>
        </w:tc>
        <w:tc>
          <w:tcPr>
            <w:tcW w:w="1296" w:type="dxa"/>
            <w:tcBorders>
              <w:bottom w:val="single" w:sz="4" w:space="0" w:color="auto"/>
            </w:tcBorders>
            <w:shd w:val="clear" w:color="auto" w:fill="FAFAFA"/>
            <w:vAlign w:val="bottom"/>
          </w:tcPr>
          <w:p w14:paraId="5E77CFB8" w14:textId="0C750B47"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912,186</w:t>
            </w:r>
          </w:p>
        </w:tc>
        <w:tc>
          <w:tcPr>
            <w:tcW w:w="1296" w:type="dxa"/>
            <w:tcBorders>
              <w:bottom w:val="single" w:sz="4" w:space="0" w:color="auto"/>
            </w:tcBorders>
            <w:vAlign w:val="bottom"/>
          </w:tcPr>
          <w:p w14:paraId="3568ACB9" w14:textId="4F2A2A9E"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359,057</w:t>
            </w:r>
          </w:p>
        </w:tc>
        <w:tc>
          <w:tcPr>
            <w:tcW w:w="1296" w:type="dxa"/>
            <w:tcBorders>
              <w:bottom w:val="single" w:sz="4" w:space="0" w:color="auto"/>
            </w:tcBorders>
            <w:shd w:val="clear" w:color="auto" w:fill="FAFAFA"/>
            <w:vAlign w:val="bottom"/>
          </w:tcPr>
          <w:p w14:paraId="0BB6F7BF" w14:textId="1FB1D155"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tcBorders>
              <w:bottom w:val="single" w:sz="4" w:space="0" w:color="auto"/>
            </w:tcBorders>
            <w:vAlign w:val="bottom"/>
          </w:tcPr>
          <w:p w14:paraId="054B1941" w14:textId="56ED0F2C"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BD3E6F" w:rsidRPr="005671C0" w14:paraId="5733EF96" w14:textId="77777777" w:rsidTr="002A28C4">
        <w:trPr>
          <w:cantSplit/>
          <w:trHeight w:val="20"/>
        </w:trPr>
        <w:tc>
          <w:tcPr>
            <w:tcW w:w="4276" w:type="dxa"/>
            <w:vAlign w:val="bottom"/>
          </w:tcPr>
          <w:p w14:paraId="09B077C7" w14:textId="77777777" w:rsidR="00BD3E6F" w:rsidRPr="005671C0" w:rsidRDefault="00BD3E6F" w:rsidP="005671C0">
            <w:pPr>
              <w:spacing w:after="0" w:line="240" w:lineRule="auto"/>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14:paraId="51EFC7BC"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6CE6B35"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7F3D061" w14:textId="77777777" w:rsidR="00BD3E6F" w:rsidRPr="005671C0" w:rsidRDefault="00BD3E6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F8E0A75" w14:textId="77777777" w:rsidR="00BD3E6F" w:rsidRPr="005671C0" w:rsidRDefault="00BD3E6F" w:rsidP="005671C0">
            <w:pPr>
              <w:spacing w:after="0" w:line="240" w:lineRule="auto"/>
              <w:ind w:right="-72"/>
              <w:jc w:val="right"/>
              <w:rPr>
                <w:rFonts w:ascii="Arial" w:hAnsi="Arial" w:cs="Arial"/>
                <w:color w:val="000000"/>
                <w:sz w:val="18"/>
                <w:szCs w:val="18"/>
              </w:rPr>
            </w:pPr>
          </w:p>
        </w:tc>
      </w:tr>
      <w:tr w:rsidR="00BD3E6F" w:rsidRPr="005671C0" w14:paraId="27B30A0E" w14:textId="77777777" w:rsidTr="002A28C4">
        <w:trPr>
          <w:cantSplit/>
          <w:trHeight w:val="20"/>
        </w:trPr>
        <w:tc>
          <w:tcPr>
            <w:tcW w:w="4276" w:type="dxa"/>
            <w:vAlign w:val="bottom"/>
          </w:tcPr>
          <w:p w14:paraId="7E7B3976" w14:textId="77777777" w:rsidR="00BD3E6F" w:rsidRPr="005671C0" w:rsidRDefault="00BD3E6F" w:rsidP="005671C0">
            <w:pPr>
              <w:spacing w:after="0" w:line="240" w:lineRule="auto"/>
              <w:ind w:left="960"/>
              <w:rPr>
                <w:rFonts w:ascii="Arial" w:hAnsi="Arial" w:cs="Arial"/>
                <w:color w:val="000000"/>
                <w:spacing w:val="-6"/>
                <w:sz w:val="18"/>
                <w:szCs w:val="18"/>
              </w:rPr>
            </w:pPr>
            <w:r w:rsidRPr="005671C0">
              <w:rPr>
                <w:rFonts w:ascii="Arial" w:hAnsi="Arial" w:cs="Arial"/>
                <w:color w:val="000000"/>
                <w:spacing w:val="-6"/>
                <w:sz w:val="18"/>
                <w:szCs w:val="18"/>
              </w:rPr>
              <w:t>Advance for construction - related parties</w:t>
            </w:r>
          </w:p>
        </w:tc>
        <w:tc>
          <w:tcPr>
            <w:tcW w:w="1296" w:type="dxa"/>
            <w:tcBorders>
              <w:bottom w:val="single" w:sz="4" w:space="0" w:color="auto"/>
            </w:tcBorders>
            <w:shd w:val="clear" w:color="auto" w:fill="FAFAFA"/>
            <w:vAlign w:val="bottom"/>
          </w:tcPr>
          <w:p w14:paraId="58585A41" w14:textId="6ADEC15F"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3,428,274</w:t>
            </w:r>
          </w:p>
        </w:tc>
        <w:tc>
          <w:tcPr>
            <w:tcW w:w="1296" w:type="dxa"/>
            <w:tcBorders>
              <w:bottom w:val="single" w:sz="4" w:space="0" w:color="auto"/>
            </w:tcBorders>
            <w:vAlign w:val="bottom"/>
          </w:tcPr>
          <w:p w14:paraId="508B4927" w14:textId="5A889C8A"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7,795,221</w:t>
            </w:r>
          </w:p>
        </w:tc>
        <w:tc>
          <w:tcPr>
            <w:tcW w:w="1296" w:type="dxa"/>
            <w:tcBorders>
              <w:bottom w:val="single" w:sz="4" w:space="0" w:color="auto"/>
            </w:tcBorders>
            <w:shd w:val="clear" w:color="auto" w:fill="FAFAFA"/>
            <w:vAlign w:val="bottom"/>
          </w:tcPr>
          <w:p w14:paraId="0A823955" w14:textId="45EA3060"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tcBorders>
              <w:bottom w:val="single" w:sz="4" w:space="0" w:color="auto"/>
            </w:tcBorders>
            <w:vAlign w:val="bottom"/>
          </w:tcPr>
          <w:p w14:paraId="40DE3564" w14:textId="19A955A1" w:rsidR="00BD3E6F" w:rsidRPr="005671C0" w:rsidRDefault="00BD3E6F"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bl>
    <w:p w14:paraId="1A9594ED" w14:textId="77777777" w:rsidR="005B5F6A" w:rsidRPr="005671C0" w:rsidRDefault="005B5F6A" w:rsidP="005671C0">
      <w:pPr>
        <w:autoSpaceDE w:val="0"/>
        <w:autoSpaceDN w:val="0"/>
        <w:adjustRightInd w:val="0"/>
        <w:spacing w:after="0" w:line="240" w:lineRule="auto"/>
        <w:ind w:left="1080"/>
        <w:jc w:val="both"/>
        <w:rPr>
          <w:rFonts w:ascii="Arial" w:hAnsi="Arial" w:cs="Arial"/>
          <w:color w:val="000000"/>
          <w:sz w:val="18"/>
          <w:szCs w:val="18"/>
          <w:lang w:val="en-GB" w:bidi="th-TH"/>
        </w:rPr>
      </w:pPr>
    </w:p>
    <w:p w14:paraId="620C73F4" w14:textId="1BBD4868" w:rsidR="00924B5A" w:rsidRPr="005671C0" w:rsidRDefault="00924B5A" w:rsidP="005671C0">
      <w:pPr>
        <w:pStyle w:val="Footer"/>
        <w:ind w:left="1080" w:hanging="540"/>
        <w:jc w:val="thaiDistribute"/>
        <w:rPr>
          <w:rFonts w:ascii="Arial" w:hAnsi="Arial" w:cs="Arial"/>
          <w:color w:val="CF4A02"/>
          <w:sz w:val="18"/>
          <w:szCs w:val="18"/>
          <w:lang w:val="en-GB"/>
        </w:rPr>
      </w:pPr>
      <w:r w:rsidRPr="005671C0">
        <w:rPr>
          <w:rFonts w:ascii="Arial" w:hAnsi="Arial" w:cs="Arial"/>
          <w:color w:val="CF4A02"/>
          <w:sz w:val="18"/>
          <w:szCs w:val="18"/>
          <w:lang w:val="en-GB"/>
        </w:rPr>
        <w:t>c)</w:t>
      </w:r>
      <w:r w:rsidRPr="005671C0">
        <w:rPr>
          <w:rFonts w:ascii="Arial" w:hAnsi="Arial" w:cs="Arial"/>
          <w:color w:val="CF4A02"/>
          <w:sz w:val="18"/>
          <w:szCs w:val="18"/>
          <w:lang w:val="en-GB"/>
        </w:rPr>
        <w:tab/>
        <w:t xml:space="preserve">Short-term loans to </w:t>
      </w:r>
      <w:r w:rsidR="002F15E8" w:rsidRPr="005671C0">
        <w:rPr>
          <w:rFonts w:ascii="Arial" w:hAnsi="Arial" w:cs="Arial"/>
          <w:color w:val="CF4A02"/>
          <w:sz w:val="18"/>
          <w:szCs w:val="18"/>
          <w:lang w:val="en-GB"/>
        </w:rPr>
        <w:t>subsidiaries</w:t>
      </w:r>
    </w:p>
    <w:p w14:paraId="12C94C4F" w14:textId="77777777" w:rsidR="00782158" w:rsidRPr="005671C0" w:rsidRDefault="00782158" w:rsidP="005671C0">
      <w:pPr>
        <w:autoSpaceDE w:val="0"/>
        <w:autoSpaceDN w:val="0"/>
        <w:adjustRightInd w:val="0"/>
        <w:spacing w:after="0" w:line="240" w:lineRule="auto"/>
        <w:ind w:left="1080"/>
        <w:jc w:val="both"/>
        <w:rPr>
          <w:rFonts w:ascii="Arial" w:hAnsi="Arial" w:cs="Arial"/>
          <w:color w:val="000000"/>
          <w:sz w:val="18"/>
          <w:szCs w:val="18"/>
          <w:lang w:val="en-GB" w:bidi="th-TH"/>
        </w:rPr>
      </w:pPr>
    </w:p>
    <w:tbl>
      <w:tblPr>
        <w:tblW w:w="9415" w:type="dxa"/>
        <w:tblInd w:w="116" w:type="dxa"/>
        <w:tblLayout w:type="fixed"/>
        <w:tblLook w:val="0000" w:firstRow="0" w:lastRow="0" w:firstColumn="0" w:lastColumn="0" w:noHBand="0" w:noVBand="0"/>
      </w:tblPr>
      <w:tblGrid>
        <w:gridCol w:w="4231"/>
        <w:gridCol w:w="1296"/>
        <w:gridCol w:w="1296"/>
        <w:gridCol w:w="1296"/>
        <w:gridCol w:w="1296"/>
      </w:tblGrid>
      <w:tr w:rsidR="00744890" w:rsidRPr="005671C0" w14:paraId="5198848D" w14:textId="77777777" w:rsidTr="0072137F">
        <w:trPr>
          <w:cantSplit/>
          <w:trHeight w:val="20"/>
        </w:trPr>
        <w:tc>
          <w:tcPr>
            <w:tcW w:w="4231" w:type="dxa"/>
            <w:vAlign w:val="bottom"/>
          </w:tcPr>
          <w:p w14:paraId="4F811F0E"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tcPr>
          <w:p w14:paraId="27914A4F" w14:textId="77777777" w:rsidR="00924B5A" w:rsidRPr="005671C0" w:rsidRDefault="00924B5A" w:rsidP="005671C0">
            <w:pPr>
              <w:spacing w:after="0" w:line="240" w:lineRule="auto"/>
              <w:ind w:right="-72"/>
              <w:jc w:val="center"/>
              <w:rPr>
                <w:rFonts w:ascii="Arial" w:hAnsi="Arial" w:cs="Arial"/>
                <w:b/>
                <w:bCs/>
                <w:color w:val="000000"/>
                <w:sz w:val="18"/>
                <w:szCs w:val="18"/>
              </w:rPr>
            </w:pPr>
          </w:p>
          <w:p w14:paraId="0BDC7399"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Interest rate</w:t>
            </w:r>
          </w:p>
        </w:tc>
        <w:tc>
          <w:tcPr>
            <w:tcW w:w="2592" w:type="dxa"/>
            <w:gridSpan w:val="2"/>
            <w:tcBorders>
              <w:top w:val="single" w:sz="4" w:space="0" w:color="auto"/>
              <w:bottom w:val="single" w:sz="4" w:space="0" w:color="auto"/>
            </w:tcBorders>
            <w:shd w:val="clear" w:color="auto" w:fill="auto"/>
          </w:tcPr>
          <w:p w14:paraId="234B5F38"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 xml:space="preserve">Separate </w:t>
            </w:r>
          </w:p>
          <w:p w14:paraId="1D90A862"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rPr>
              <w:t>financial statements</w:t>
            </w:r>
          </w:p>
        </w:tc>
      </w:tr>
      <w:tr w:rsidR="00307CF0" w:rsidRPr="005671C0" w14:paraId="03A8F1B8" w14:textId="77777777" w:rsidTr="0072137F">
        <w:trPr>
          <w:cantSplit/>
          <w:trHeight w:val="20"/>
        </w:trPr>
        <w:tc>
          <w:tcPr>
            <w:tcW w:w="4231" w:type="dxa"/>
            <w:vAlign w:val="bottom"/>
          </w:tcPr>
          <w:p w14:paraId="632203F7"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2AFF0667" w14:textId="78406BDE"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14A577EF" w14:textId="25349023"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2AF6CF7C" w14:textId="127B5C8C"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5982A2B5" w14:textId="33B6FB76"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744890" w:rsidRPr="005671C0" w14:paraId="463A039E" w14:textId="77777777" w:rsidTr="0072137F">
        <w:trPr>
          <w:cantSplit/>
          <w:trHeight w:val="20"/>
        </w:trPr>
        <w:tc>
          <w:tcPr>
            <w:tcW w:w="4231" w:type="dxa"/>
            <w:vAlign w:val="bottom"/>
          </w:tcPr>
          <w:p w14:paraId="034DCBE8"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5A942F43" w14:textId="77777777" w:rsidR="00924B5A" w:rsidRPr="005671C0" w:rsidRDefault="00924B5A" w:rsidP="005671C0">
            <w:pPr>
              <w:spacing w:after="0" w:line="240" w:lineRule="auto"/>
              <w:ind w:left="-52" w:right="-72"/>
              <w:jc w:val="right"/>
              <w:rPr>
                <w:rFonts w:ascii="Arial" w:hAnsi="Arial" w:cs="Arial"/>
                <w:b/>
                <w:bCs/>
                <w:color w:val="000000"/>
                <w:sz w:val="18"/>
                <w:szCs w:val="18"/>
              </w:rPr>
            </w:pPr>
            <w:r w:rsidRPr="005671C0">
              <w:rPr>
                <w:rFonts w:ascii="Arial" w:hAnsi="Arial" w:cs="Arial"/>
                <w:b/>
                <w:bCs/>
                <w:color w:val="000000"/>
                <w:sz w:val="18"/>
                <w:szCs w:val="18"/>
              </w:rPr>
              <w:t>% per annum</w:t>
            </w:r>
          </w:p>
        </w:tc>
        <w:tc>
          <w:tcPr>
            <w:tcW w:w="1296" w:type="dxa"/>
            <w:tcBorders>
              <w:bottom w:val="single" w:sz="4" w:space="0" w:color="auto"/>
            </w:tcBorders>
            <w:vAlign w:val="bottom"/>
          </w:tcPr>
          <w:p w14:paraId="01E60F16" w14:textId="77777777" w:rsidR="00924B5A" w:rsidRPr="005671C0" w:rsidRDefault="00924B5A" w:rsidP="005671C0">
            <w:pPr>
              <w:spacing w:after="0" w:line="240" w:lineRule="auto"/>
              <w:ind w:left="-52" w:right="-72"/>
              <w:jc w:val="right"/>
              <w:rPr>
                <w:rFonts w:ascii="Arial" w:hAnsi="Arial" w:cs="Arial"/>
                <w:b/>
                <w:bCs/>
                <w:color w:val="000000"/>
                <w:sz w:val="18"/>
                <w:szCs w:val="18"/>
              </w:rPr>
            </w:pPr>
            <w:r w:rsidRPr="005671C0">
              <w:rPr>
                <w:rFonts w:ascii="Arial" w:hAnsi="Arial" w:cs="Arial"/>
                <w:b/>
                <w:bCs/>
                <w:color w:val="000000"/>
                <w:sz w:val="18"/>
                <w:szCs w:val="18"/>
              </w:rPr>
              <w:t>% per annum</w:t>
            </w:r>
          </w:p>
        </w:tc>
        <w:tc>
          <w:tcPr>
            <w:tcW w:w="1296" w:type="dxa"/>
            <w:tcBorders>
              <w:bottom w:val="single" w:sz="4" w:space="0" w:color="auto"/>
            </w:tcBorders>
          </w:tcPr>
          <w:p w14:paraId="71DD7F21"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tcPr>
          <w:p w14:paraId="59630169" w14:textId="77777777" w:rsidR="00924B5A" w:rsidRPr="005671C0" w:rsidRDefault="00924B5A" w:rsidP="005671C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44890" w:rsidRPr="005671C0" w14:paraId="65D60503" w14:textId="77777777" w:rsidTr="00EF31B7">
        <w:trPr>
          <w:cantSplit/>
          <w:trHeight w:val="20"/>
        </w:trPr>
        <w:tc>
          <w:tcPr>
            <w:tcW w:w="4231" w:type="dxa"/>
            <w:vAlign w:val="bottom"/>
          </w:tcPr>
          <w:p w14:paraId="3AA9A282" w14:textId="77777777" w:rsidR="00924B5A" w:rsidRPr="005671C0" w:rsidRDefault="00924B5A"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8CC3477"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D056789"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361D65A"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B68FD9B"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A3C1E" w:rsidRPr="005671C0" w14:paraId="43A8712D" w14:textId="77777777" w:rsidTr="00EF31B7">
        <w:trPr>
          <w:cantSplit/>
          <w:trHeight w:val="20"/>
        </w:trPr>
        <w:tc>
          <w:tcPr>
            <w:tcW w:w="4231" w:type="dxa"/>
            <w:vAlign w:val="bottom"/>
          </w:tcPr>
          <w:p w14:paraId="5E8B3EE5" w14:textId="77777777" w:rsidR="007A3C1E" w:rsidRPr="005671C0" w:rsidRDefault="007A3C1E" w:rsidP="005671C0">
            <w:pPr>
              <w:numPr>
                <w:ilvl w:val="0"/>
                <w:numId w:val="35"/>
              </w:numPr>
              <w:spacing w:after="0" w:line="240" w:lineRule="auto"/>
              <w:ind w:left="1302" w:hanging="284"/>
              <w:rPr>
                <w:rFonts w:ascii="Arial" w:hAnsi="Arial" w:cs="Arial"/>
                <w:color w:val="000000"/>
                <w:sz w:val="18"/>
                <w:szCs w:val="18"/>
              </w:rPr>
            </w:pPr>
            <w:r w:rsidRPr="005671C0">
              <w:rPr>
                <w:rFonts w:ascii="Arial" w:hAnsi="Arial" w:cs="Arial"/>
                <w:color w:val="000000"/>
                <w:sz w:val="18"/>
                <w:szCs w:val="18"/>
              </w:rPr>
              <w:t>NVDA Co., Ltd.</w:t>
            </w:r>
          </w:p>
        </w:tc>
        <w:tc>
          <w:tcPr>
            <w:tcW w:w="1296" w:type="dxa"/>
            <w:shd w:val="clear" w:color="auto" w:fill="FAFAFA"/>
            <w:vAlign w:val="bottom"/>
          </w:tcPr>
          <w:p w14:paraId="1EF8CC3B" w14:textId="5948D245"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w:t>
            </w:r>
            <w:r w:rsidR="00673FB3" w:rsidRPr="005671C0">
              <w:rPr>
                <w:rFonts w:ascii="Arial" w:hAnsi="Arial" w:cs="Arial"/>
                <w:color w:val="000000"/>
                <w:sz w:val="18"/>
                <w:szCs w:val="18"/>
              </w:rPr>
              <w:t>1</w:t>
            </w:r>
            <w:r w:rsidRPr="005671C0">
              <w:rPr>
                <w:rFonts w:ascii="Arial" w:hAnsi="Arial" w:cs="Arial"/>
                <w:color w:val="000000"/>
                <w:sz w:val="18"/>
                <w:szCs w:val="18"/>
              </w:rPr>
              <w:t>2</w:t>
            </w:r>
          </w:p>
        </w:tc>
        <w:tc>
          <w:tcPr>
            <w:tcW w:w="1296" w:type="dxa"/>
            <w:vAlign w:val="bottom"/>
          </w:tcPr>
          <w:p w14:paraId="49BFC2A2" w14:textId="5FE6E1B4"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4.56</w:t>
            </w:r>
          </w:p>
        </w:tc>
        <w:tc>
          <w:tcPr>
            <w:tcW w:w="1296" w:type="dxa"/>
            <w:shd w:val="clear" w:color="auto" w:fill="FAFAFA"/>
            <w:vAlign w:val="bottom"/>
          </w:tcPr>
          <w:p w14:paraId="5C9A9A77" w14:textId="0CF5AF59"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158,788,605</w:t>
            </w:r>
          </w:p>
        </w:tc>
        <w:tc>
          <w:tcPr>
            <w:tcW w:w="1296" w:type="dxa"/>
            <w:vAlign w:val="bottom"/>
          </w:tcPr>
          <w:p w14:paraId="3224AA5D" w14:textId="28F1CF91"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172,755,252</w:t>
            </w:r>
          </w:p>
        </w:tc>
      </w:tr>
      <w:tr w:rsidR="007A3C1E" w:rsidRPr="005671C0" w14:paraId="0B3DB45A" w14:textId="77777777" w:rsidTr="00B65303">
        <w:trPr>
          <w:cantSplit/>
          <w:trHeight w:val="20"/>
        </w:trPr>
        <w:tc>
          <w:tcPr>
            <w:tcW w:w="4231" w:type="dxa"/>
            <w:vAlign w:val="bottom"/>
          </w:tcPr>
          <w:p w14:paraId="300A9873" w14:textId="77777777" w:rsidR="007A3C1E" w:rsidRPr="005671C0" w:rsidRDefault="007A3C1E" w:rsidP="005671C0">
            <w:pPr>
              <w:numPr>
                <w:ilvl w:val="0"/>
                <w:numId w:val="35"/>
              </w:numPr>
              <w:spacing w:after="0" w:line="240" w:lineRule="auto"/>
              <w:ind w:left="1302" w:hanging="284"/>
              <w:rPr>
                <w:rFonts w:ascii="Arial" w:hAnsi="Arial" w:cs="Arial"/>
                <w:color w:val="000000"/>
                <w:sz w:val="18"/>
                <w:szCs w:val="18"/>
              </w:rPr>
            </w:pPr>
            <w:r w:rsidRPr="005671C0">
              <w:rPr>
                <w:rFonts w:ascii="Arial" w:hAnsi="Arial" w:cs="Arial"/>
                <w:color w:val="000000"/>
                <w:sz w:val="18"/>
                <w:szCs w:val="18"/>
              </w:rPr>
              <w:t>Nirvana Construction Co., Ltd.</w:t>
            </w:r>
          </w:p>
        </w:tc>
        <w:tc>
          <w:tcPr>
            <w:tcW w:w="1296" w:type="dxa"/>
            <w:shd w:val="clear" w:color="auto" w:fill="FAFAFA"/>
            <w:vAlign w:val="bottom"/>
          </w:tcPr>
          <w:p w14:paraId="21874A19" w14:textId="707F97A9" w:rsidR="007A3C1E"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5.12</w:t>
            </w:r>
          </w:p>
        </w:tc>
        <w:tc>
          <w:tcPr>
            <w:tcW w:w="1296" w:type="dxa"/>
            <w:vAlign w:val="bottom"/>
          </w:tcPr>
          <w:p w14:paraId="5E325E26" w14:textId="0481B3BC"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4.56</w:t>
            </w:r>
          </w:p>
        </w:tc>
        <w:tc>
          <w:tcPr>
            <w:tcW w:w="1296" w:type="dxa"/>
            <w:shd w:val="clear" w:color="auto" w:fill="FAFAFA"/>
            <w:vAlign w:val="bottom"/>
          </w:tcPr>
          <w:p w14:paraId="4D52B311" w14:textId="6EE89BB3"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354,583,623</w:t>
            </w:r>
          </w:p>
        </w:tc>
        <w:tc>
          <w:tcPr>
            <w:tcW w:w="1296" w:type="dxa"/>
            <w:vAlign w:val="bottom"/>
          </w:tcPr>
          <w:p w14:paraId="78AC7627" w14:textId="344E7086"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325,331,038</w:t>
            </w:r>
          </w:p>
        </w:tc>
      </w:tr>
      <w:tr w:rsidR="007A3C1E" w:rsidRPr="005671C0" w14:paraId="6131C35A" w14:textId="77777777" w:rsidTr="00B65303">
        <w:trPr>
          <w:cantSplit/>
          <w:trHeight w:val="20"/>
        </w:trPr>
        <w:tc>
          <w:tcPr>
            <w:tcW w:w="4231" w:type="dxa"/>
            <w:vAlign w:val="bottom"/>
          </w:tcPr>
          <w:p w14:paraId="593C8FAD" w14:textId="77777777" w:rsidR="007A3C1E" w:rsidRPr="005671C0" w:rsidRDefault="007A3C1E" w:rsidP="005671C0">
            <w:pPr>
              <w:numPr>
                <w:ilvl w:val="0"/>
                <w:numId w:val="35"/>
              </w:numPr>
              <w:spacing w:after="0" w:line="240" w:lineRule="auto"/>
              <w:ind w:left="1302" w:hanging="284"/>
              <w:rPr>
                <w:rFonts w:ascii="Arial" w:hAnsi="Arial" w:cs="Arial"/>
                <w:color w:val="000000"/>
                <w:sz w:val="18"/>
                <w:szCs w:val="18"/>
              </w:rPr>
            </w:pPr>
            <w:proofErr w:type="spellStart"/>
            <w:r w:rsidRPr="005671C0">
              <w:rPr>
                <w:rFonts w:ascii="Arial" w:hAnsi="Arial" w:cs="Arial"/>
                <w:color w:val="000000"/>
                <w:sz w:val="18"/>
                <w:szCs w:val="18"/>
              </w:rPr>
              <w:t>Deeji</w:t>
            </w:r>
            <w:proofErr w:type="spellEnd"/>
            <w:r w:rsidRPr="005671C0">
              <w:rPr>
                <w:rFonts w:ascii="Arial" w:hAnsi="Arial" w:cs="Arial"/>
                <w:color w:val="000000"/>
                <w:sz w:val="18"/>
                <w:szCs w:val="18"/>
              </w:rPr>
              <w:t xml:space="preserve"> Home Center Co., Ltd.</w:t>
            </w:r>
          </w:p>
        </w:tc>
        <w:tc>
          <w:tcPr>
            <w:tcW w:w="1296" w:type="dxa"/>
            <w:shd w:val="clear" w:color="auto" w:fill="FAFAFA"/>
            <w:vAlign w:val="bottom"/>
          </w:tcPr>
          <w:p w14:paraId="0360B56B" w14:textId="55ABF08A" w:rsidR="007A3C1E" w:rsidRPr="005671C0" w:rsidRDefault="00673FB3"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5.12</w:t>
            </w:r>
          </w:p>
        </w:tc>
        <w:tc>
          <w:tcPr>
            <w:tcW w:w="1296" w:type="dxa"/>
            <w:vAlign w:val="bottom"/>
          </w:tcPr>
          <w:p w14:paraId="301C8DFB" w14:textId="61C6AF5A"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4.56</w:t>
            </w:r>
          </w:p>
        </w:tc>
        <w:tc>
          <w:tcPr>
            <w:tcW w:w="1296" w:type="dxa"/>
            <w:shd w:val="clear" w:color="auto" w:fill="FAFAFA"/>
            <w:vAlign w:val="bottom"/>
          </w:tcPr>
          <w:p w14:paraId="527FB44B" w14:textId="53B6DCC9"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13,598,529</w:t>
            </w:r>
          </w:p>
        </w:tc>
        <w:tc>
          <w:tcPr>
            <w:tcW w:w="1296" w:type="dxa"/>
            <w:vAlign w:val="bottom"/>
          </w:tcPr>
          <w:p w14:paraId="0834807C" w14:textId="62F36E86"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11,250,000</w:t>
            </w:r>
          </w:p>
        </w:tc>
      </w:tr>
      <w:tr w:rsidR="007A3C1E" w:rsidRPr="005671C0" w14:paraId="65A2B2AC" w14:textId="77777777" w:rsidTr="00B65303">
        <w:trPr>
          <w:cantSplit/>
          <w:trHeight w:val="126"/>
        </w:trPr>
        <w:tc>
          <w:tcPr>
            <w:tcW w:w="4231" w:type="dxa"/>
            <w:vAlign w:val="bottom"/>
          </w:tcPr>
          <w:p w14:paraId="4D203746" w14:textId="77777777" w:rsidR="007A3C1E" w:rsidRPr="005671C0" w:rsidRDefault="007A3C1E" w:rsidP="005671C0">
            <w:pPr>
              <w:numPr>
                <w:ilvl w:val="0"/>
                <w:numId w:val="35"/>
              </w:numPr>
              <w:spacing w:after="0" w:line="240" w:lineRule="auto"/>
              <w:ind w:left="1302" w:hanging="284"/>
              <w:rPr>
                <w:rFonts w:ascii="Arial" w:hAnsi="Arial" w:cs="Arial"/>
                <w:color w:val="000000"/>
                <w:sz w:val="18"/>
                <w:szCs w:val="18"/>
              </w:rPr>
            </w:pPr>
            <w:proofErr w:type="spellStart"/>
            <w:r w:rsidRPr="005671C0">
              <w:rPr>
                <w:rFonts w:ascii="Arial" w:hAnsi="Arial" w:cs="Arial"/>
                <w:color w:val="000000"/>
                <w:sz w:val="18"/>
                <w:szCs w:val="18"/>
              </w:rPr>
              <w:t>Qtech</w:t>
            </w:r>
            <w:proofErr w:type="spellEnd"/>
            <w:r w:rsidRPr="005671C0">
              <w:rPr>
                <w:rFonts w:ascii="Arial" w:hAnsi="Arial" w:cs="Arial"/>
                <w:color w:val="000000"/>
                <w:sz w:val="18"/>
                <w:szCs w:val="18"/>
              </w:rPr>
              <w:t xml:space="preserve"> Products Co., Ltd.</w:t>
            </w:r>
          </w:p>
        </w:tc>
        <w:tc>
          <w:tcPr>
            <w:tcW w:w="1296" w:type="dxa"/>
            <w:shd w:val="clear" w:color="auto" w:fill="FAFAFA"/>
            <w:vAlign w:val="bottom"/>
          </w:tcPr>
          <w:p w14:paraId="67F561A0" w14:textId="385C91CE" w:rsidR="007A3C1E" w:rsidRPr="005671C0" w:rsidRDefault="00673FB3"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5.12</w:t>
            </w:r>
          </w:p>
        </w:tc>
        <w:tc>
          <w:tcPr>
            <w:tcW w:w="1296" w:type="dxa"/>
            <w:vAlign w:val="bottom"/>
          </w:tcPr>
          <w:p w14:paraId="4BAF383A" w14:textId="62443775"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4.56</w:t>
            </w:r>
          </w:p>
        </w:tc>
        <w:tc>
          <w:tcPr>
            <w:tcW w:w="1296" w:type="dxa"/>
            <w:shd w:val="clear" w:color="auto" w:fill="FAFAFA"/>
            <w:vAlign w:val="bottom"/>
          </w:tcPr>
          <w:p w14:paraId="1C0CE1A3" w14:textId="3C22405E"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374,666,315</w:t>
            </w:r>
          </w:p>
        </w:tc>
        <w:tc>
          <w:tcPr>
            <w:tcW w:w="1296" w:type="dxa"/>
            <w:vAlign w:val="bottom"/>
          </w:tcPr>
          <w:p w14:paraId="3538F884" w14:textId="55358ED0"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442,716,315</w:t>
            </w:r>
          </w:p>
        </w:tc>
      </w:tr>
      <w:tr w:rsidR="007A3C1E" w:rsidRPr="005671C0" w14:paraId="282F26A5" w14:textId="77777777" w:rsidTr="00C16826">
        <w:trPr>
          <w:cantSplit/>
          <w:trHeight w:val="66"/>
        </w:trPr>
        <w:tc>
          <w:tcPr>
            <w:tcW w:w="4231" w:type="dxa"/>
            <w:vAlign w:val="bottom"/>
          </w:tcPr>
          <w:p w14:paraId="789A3490" w14:textId="77777777" w:rsidR="007A3C1E" w:rsidRPr="005671C0" w:rsidRDefault="007A3C1E" w:rsidP="005671C0">
            <w:pPr>
              <w:numPr>
                <w:ilvl w:val="0"/>
                <w:numId w:val="35"/>
              </w:numPr>
              <w:spacing w:after="0" w:line="240" w:lineRule="auto"/>
              <w:ind w:left="1302" w:hanging="284"/>
              <w:rPr>
                <w:rFonts w:ascii="Arial" w:hAnsi="Arial" w:cs="Arial"/>
                <w:color w:val="000000"/>
                <w:sz w:val="18"/>
                <w:szCs w:val="18"/>
              </w:rPr>
            </w:pPr>
            <w:r w:rsidRPr="005671C0">
              <w:rPr>
                <w:rFonts w:ascii="Arial" w:hAnsi="Arial" w:cs="Arial"/>
                <w:color w:val="000000"/>
                <w:sz w:val="18"/>
                <w:szCs w:val="18"/>
              </w:rPr>
              <w:t xml:space="preserve">Nirvana </w:t>
            </w:r>
            <w:proofErr w:type="spellStart"/>
            <w:r w:rsidRPr="005671C0">
              <w:rPr>
                <w:rFonts w:ascii="Arial" w:hAnsi="Arial" w:cs="Arial"/>
                <w:color w:val="000000"/>
                <w:sz w:val="18"/>
                <w:szCs w:val="18"/>
              </w:rPr>
              <w:t>Praram</w:t>
            </w:r>
            <w:proofErr w:type="spellEnd"/>
            <w:r w:rsidRPr="005671C0">
              <w:rPr>
                <w:rFonts w:ascii="Arial" w:hAnsi="Arial" w:cs="Arial"/>
                <w:color w:val="000000"/>
                <w:sz w:val="18"/>
                <w:szCs w:val="18"/>
              </w:rPr>
              <w:t xml:space="preserve"> 9 Co., Ltd.</w:t>
            </w:r>
          </w:p>
        </w:tc>
        <w:tc>
          <w:tcPr>
            <w:tcW w:w="1296" w:type="dxa"/>
            <w:shd w:val="clear" w:color="auto" w:fill="FAFAFA"/>
            <w:vAlign w:val="bottom"/>
          </w:tcPr>
          <w:p w14:paraId="4EDF75AB" w14:textId="3E164F64" w:rsidR="007A3C1E" w:rsidRPr="005671C0" w:rsidRDefault="00673FB3"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5.12</w:t>
            </w:r>
          </w:p>
        </w:tc>
        <w:tc>
          <w:tcPr>
            <w:tcW w:w="1296" w:type="dxa"/>
            <w:vAlign w:val="bottom"/>
          </w:tcPr>
          <w:p w14:paraId="6DB1F69D" w14:textId="1197A187"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4.56</w:t>
            </w:r>
          </w:p>
        </w:tc>
        <w:tc>
          <w:tcPr>
            <w:tcW w:w="1296" w:type="dxa"/>
            <w:shd w:val="clear" w:color="auto" w:fill="FAFAFA"/>
            <w:vAlign w:val="bottom"/>
          </w:tcPr>
          <w:p w14:paraId="5F4EC88A" w14:textId="31F061B9"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1,339,963,687</w:t>
            </w:r>
          </w:p>
        </w:tc>
        <w:tc>
          <w:tcPr>
            <w:tcW w:w="1296" w:type="dxa"/>
            <w:vAlign w:val="bottom"/>
          </w:tcPr>
          <w:p w14:paraId="6C70385D" w14:textId="7688BB64"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745,944,717</w:t>
            </w:r>
          </w:p>
        </w:tc>
      </w:tr>
      <w:tr w:rsidR="007A3C1E" w:rsidRPr="005671C0" w14:paraId="231A2109" w14:textId="77777777" w:rsidTr="00B65303">
        <w:trPr>
          <w:cantSplit/>
          <w:trHeight w:val="20"/>
        </w:trPr>
        <w:tc>
          <w:tcPr>
            <w:tcW w:w="4231" w:type="dxa"/>
            <w:vAlign w:val="bottom"/>
          </w:tcPr>
          <w:p w14:paraId="33EA6048" w14:textId="77777777" w:rsidR="007A3C1E" w:rsidRPr="005671C0" w:rsidRDefault="007A3C1E" w:rsidP="005671C0">
            <w:pPr>
              <w:numPr>
                <w:ilvl w:val="0"/>
                <w:numId w:val="35"/>
              </w:numPr>
              <w:spacing w:after="0" w:line="240" w:lineRule="auto"/>
              <w:ind w:left="1302" w:hanging="284"/>
              <w:rPr>
                <w:rFonts w:ascii="Arial" w:hAnsi="Arial" w:cs="Arial"/>
                <w:color w:val="000000"/>
                <w:sz w:val="18"/>
                <w:szCs w:val="18"/>
              </w:rPr>
            </w:pPr>
            <w:r w:rsidRPr="005671C0">
              <w:rPr>
                <w:rFonts w:ascii="Arial" w:hAnsi="Arial" w:cs="Arial"/>
                <w:color w:val="000000"/>
                <w:sz w:val="18"/>
                <w:szCs w:val="18"/>
              </w:rPr>
              <w:t>Nirvana U Co., Ltd.</w:t>
            </w:r>
          </w:p>
        </w:tc>
        <w:tc>
          <w:tcPr>
            <w:tcW w:w="1296" w:type="dxa"/>
            <w:shd w:val="clear" w:color="auto" w:fill="FAFAFA"/>
            <w:vAlign w:val="bottom"/>
          </w:tcPr>
          <w:p w14:paraId="417C89EA" w14:textId="3E1BB02F" w:rsidR="007A3C1E" w:rsidRPr="005671C0" w:rsidRDefault="00673FB3"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5.12</w:t>
            </w:r>
          </w:p>
        </w:tc>
        <w:tc>
          <w:tcPr>
            <w:tcW w:w="1296" w:type="dxa"/>
            <w:vAlign w:val="bottom"/>
          </w:tcPr>
          <w:p w14:paraId="61C3B517" w14:textId="3DD0B6E6"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4.56</w:t>
            </w:r>
          </w:p>
        </w:tc>
        <w:tc>
          <w:tcPr>
            <w:tcW w:w="1296" w:type="dxa"/>
            <w:tcBorders>
              <w:bottom w:val="single" w:sz="4" w:space="0" w:color="auto"/>
            </w:tcBorders>
            <w:shd w:val="clear" w:color="auto" w:fill="FAFAFA"/>
            <w:vAlign w:val="bottom"/>
          </w:tcPr>
          <w:p w14:paraId="2C072074" w14:textId="6DE1CBB3"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1,039,121,480</w:t>
            </w:r>
          </w:p>
        </w:tc>
        <w:tc>
          <w:tcPr>
            <w:tcW w:w="1296" w:type="dxa"/>
            <w:tcBorders>
              <w:bottom w:val="single" w:sz="4" w:space="0" w:color="auto"/>
            </w:tcBorders>
            <w:vAlign w:val="bottom"/>
          </w:tcPr>
          <w:p w14:paraId="2874C79A" w14:textId="238AF8AD"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1,050,421,481</w:t>
            </w:r>
          </w:p>
        </w:tc>
      </w:tr>
      <w:tr w:rsidR="007A3C1E" w:rsidRPr="005671C0" w14:paraId="19875CF4" w14:textId="77777777" w:rsidTr="0073153D">
        <w:trPr>
          <w:cantSplit/>
          <w:trHeight w:val="20"/>
        </w:trPr>
        <w:tc>
          <w:tcPr>
            <w:tcW w:w="4231" w:type="dxa"/>
            <w:vAlign w:val="bottom"/>
          </w:tcPr>
          <w:p w14:paraId="3C7211B0" w14:textId="0D73521D" w:rsidR="007A3C1E" w:rsidRPr="005671C0" w:rsidRDefault="007A3C1E" w:rsidP="005671C0">
            <w:pPr>
              <w:spacing w:after="0" w:line="240" w:lineRule="auto"/>
              <w:ind w:left="960"/>
              <w:rPr>
                <w:rFonts w:ascii="Arial" w:hAnsi="Arial" w:cs="Arial"/>
                <w:color w:val="000000"/>
                <w:sz w:val="18"/>
                <w:szCs w:val="18"/>
              </w:rPr>
            </w:pPr>
          </w:p>
        </w:tc>
        <w:tc>
          <w:tcPr>
            <w:tcW w:w="1296" w:type="dxa"/>
            <w:shd w:val="clear" w:color="auto" w:fill="FAFAFA"/>
          </w:tcPr>
          <w:p w14:paraId="7F1D6859" w14:textId="77777777" w:rsidR="007A3C1E" w:rsidRPr="005671C0" w:rsidRDefault="007A3C1E" w:rsidP="005671C0">
            <w:pPr>
              <w:spacing w:after="0" w:line="240" w:lineRule="auto"/>
              <w:ind w:right="-72"/>
              <w:jc w:val="right"/>
              <w:rPr>
                <w:rFonts w:ascii="Arial" w:hAnsi="Arial" w:cs="Arial"/>
                <w:color w:val="000000"/>
                <w:sz w:val="18"/>
                <w:szCs w:val="18"/>
              </w:rPr>
            </w:pPr>
          </w:p>
        </w:tc>
        <w:tc>
          <w:tcPr>
            <w:tcW w:w="1296" w:type="dxa"/>
          </w:tcPr>
          <w:p w14:paraId="26390F40" w14:textId="77777777" w:rsidR="007A3C1E" w:rsidRPr="005671C0" w:rsidRDefault="007A3C1E"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60AD9E5" w14:textId="77777777" w:rsidR="007A3C1E" w:rsidRPr="005671C0" w:rsidRDefault="007A3C1E"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956299E" w14:textId="4C3EFDBE" w:rsidR="007A3C1E" w:rsidRPr="005671C0" w:rsidRDefault="007A3C1E" w:rsidP="005671C0">
            <w:pPr>
              <w:spacing w:after="0" w:line="240" w:lineRule="auto"/>
              <w:ind w:right="-72"/>
              <w:jc w:val="right"/>
              <w:rPr>
                <w:rFonts w:ascii="Arial" w:hAnsi="Arial" w:cs="Arial"/>
                <w:color w:val="000000"/>
                <w:sz w:val="18"/>
                <w:szCs w:val="18"/>
              </w:rPr>
            </w:pPr>
          </w:p>
        </w:tc>
      </w:tr>
      <w:tr w:rsidR="007A3C1E" w:rsidRPr="005671C0" w14:paraId="3C0231F0" w14:textId="77777777" w:rsidTr="00B65303">
        <w:trPr>
          <w:cantSplit/>
          <w:trHeight w:val="72"/>
        </w:trPr>
        <w:tc>
          <w:tcPr>
            <w:tcW w:w="4231" w:type="dxa"/>
          </w:tcPr>
          <w:p w14:paraId="59623CAB" w14:textId="77777777" w:rsidR="007A3C1E" w:rsidRPr="005671C0" w:rsidRDefault="007A3C1E" w:rsidP="005671C0">
            <w:pPr>
              <w:spacing w:after="0" w:line="240" w:lineRule="auto"/>
              <w:ind w:left="960"/>
              <w:rPr>
                <w:rFonts w:ascii="Arial" w:hAnsi="Arial" w:cs="Arial"/>
                <w:color w:val="000000"/>
                <w:sz w:val="18"/>
                <w:szCs w:val="18"/>
                <w:rtl/>
                <w:cs/>
              </w:rPr>
            </w:pPr>
          </w:p>
        </w:tc>
        <w:tc>
          <w:tcPr>
            <w:tcW w:w="1296" w:type="dxa"/>
            <w:shd w:val="clear" w:color="auto" w:fill="FAFAFA"/>
            <w:vAlign w:val="bottom"/>
          </w:tcPr>
          <w:p w14:paraId="28BE4A4F" w14:textId="77777777" w:rsidR="007A3C1E" w:rsidRPr="005671C0" w:rsidRDefault="007A3C1E" w:rsidP="005671C0">
            <w:pPr>
              <w:spacing w:after="0" w:line="240" w:lineRule="auto"/>
              <w:ind w:right="-72"/>
              <w:jc w:val="right"/>
              <w:rPr>
                <w:rFonts w:ascii="Arial" w:hAnsi="Arial" w:cs="Arial"/>
                <w:color w:val="000000"/>
                <w:sz w:val="18"/>
                <w:szCs w:val="18"/>
              </w:rPr>
            </w:pPr>
          </w:p>
        </w:tc>
        <w:tc>
          <w:tcPr>
            <w:tcW w:w="1296" w:type="dxa"/>
            <w:vAlign w:val="bottom"/>
          </w:tcPr>
          <w:p w14:paraId="2735788A" w14:textId="77777777" w:rsidR="007A3C1E" w:rsidRPr="005671C0" w:rsidRDefault="007A3C1E" w:rsidP="005671C0">
            <w:pPr>
              <w:spacing w:after="0" w:line="240" w:lineRule="auto"/>
              <w:ind w:right="-72"/>
              <w:jc w:val="right"/>
              <w:rPr>
                <w:rFonts w:ascii="Arial" w:hAnsi="Arial" w:cs="Arial"/>
                <w:color w:val="000000"/>
                <w:sz w:val="18"/>
                <w:szCs w:val="18"/>
              </w:rPr>
            </w:pPr>
          </w:p>
        </w:tc>
        <w:tc>
          <w:tcPr>
            <w:tcW w:w="1296" w:type="dxa"/>
            <w:tcBorders>
              <w:bottom w:val="single" w:sz="4" w:space="0" w:color="auto"/>
            </w:tcBorders>
            <w:shd w:val="clear" w:color="auto" w:fill="FAFAFA"/>
            <w:vAlign w:val="center"/>
          </w:tcPr>
          <w:p w14:paraId="495E16AE" w14:textId="23729076"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color w:val="000000"/>
                <w:sz w:val="18"/>
                <w:szCs w:val="18"/>
              </w:rPr>
              <w:t>3,280,722,239</w:t>
            </w:r>
            <w:r w:rsidRPr="005671C0">
              <w:rPr>
                <w:rFonts w:ascii="Arial" w:hAnsi="Arial" w:cs="Arial"/>
                <w:color w:val="000000"/>
                <w:sz w:val="18"/>
                <w:szCs w:val="18"/>
              </w:rPr>
              <w:fldChar w:fldCharType="end"/>
            </w:r>
          </w:p>
        </w:tc>
        <w:tc>
          <w:tcPr>
            <w:tcW w:w="1296" w:type="dxa"/>
            <w:tcBorders>
              <w:bottom w:val="single" w:sz="4" w:space="0" w:color="auto"/>
            </w:tcBorders>
            <w:vAlign w:val="center"/>
          </w:tcPr>
          <w:p w14:paraId="3998F52A" w14:textId="3FC7FAC9"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2,748,418,803</w:t>
            </w:r>
          </w:p>
        </w:tc>
      </w:tr>
    </w:tbl>
    <w:p w14:paraId="3B428A52" w14:textId="77777777" w:rsidR="00924B5A" w:rsidRPr="005671C0" w:rsidRDefault="00924B5A" w:rsidP="005671C0">
      <w:pPr>
        <w:spacing w:after="0" w:line="240" w:lineRule="auto"/>
        <w:ind w:left="1080"/>
        <w:rPr>
          <w:rFonts w:ascii="Arial" w:hAnsi="Arial" w:cs="Arial"/>
          <w:color w:val="000000"/>
          <w:sz w:val="18"/>
          <w:szCs w:val="18"/>
          <w:lang w:val="en-GB" w:bidi="th-TH"/>
        </w:rPr>
      </w:pPr>
    </w:p>
    <w:p w14:paraId="02C1463B" w14:textId="74B1B514" w:rsidR="00924B5A" w:rsidRPr="005671C0" w:rsidRDefault="00924B5A" w:rsidP="005671C0">
      <w:pPr>
        <w:spacing w:after="0" w:line="240" w:lineRule="auto"/>
        <w:ind w:left="1080"/>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Short-term loans to </w:t>
      </w:r>
      <w:r w:rsidR="002F15E8" w:rsidRPr="005671C0">
        <w:rPr>
          <w:rFonts w:ascii="Arial" w:hAnsi="Arial" w:cs="Arial"/>
          <w:sz w:val="18"/>
          <w:szCs w:val="18"/>
          <w:lang w:val="en-GB"/>
        </w:rPr>
        <w:t>subsidiaries</w:t>
      </w:r>
      <w:r w:rsidR="002F15E8"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 xml:space="preserve">are </w:t>
      </w:r>
      <w:proofErr w:type="spellStart"/>
      <w:r w:rsidRPr="005671C0">
        <w:rPr>
          <w:rFonts w:ascii="Arial" w:hAnsi="Arial" w:cs="Arial"/>
          <w:color w:val="000000"/>
          <w:sz w:val="18"/>
          <w:szCs w:val="18"/>
          <w:lang w:val="en-GB" w:bidi="th-TH"/>
        </w:rPr>
        <w:t>dued</w:t>
      </w:r>
      <w:proofErr w:type="spellEnd"/>
      <w:r w:rsidRPr="005671C0">
        <w:rPr>
          <w:rFonts w:ascii="Arial" w:hAnsi="Arial" w:cs="Arial"/>
          <w:color w:val="000000"/>
          <w:sz w:val="18"/>
          <w:szCs w:val="18"/>
          <w:lang w:val="en-GB" w:bidi="th-TH"/>
        </w:rPr>
        <w:t xml:space="preserve"> at call.</w:t>
      </w:r>
    </w:p>
    <w:p w14:paraId="4BB00220" w14:textId="77777777" w:rsidR="005B5F6A" w:rsidRPr="005671C0" w:rsidRDefault="005B5F6A" w:rsidP="005671C0">
      <w:pPr>
        <w:pStyle w:val="Footer"/>
        <w:ind w:left="1080"/>
        <w:jc w:val="thaiDistribute"/>
        <w:rPr>
          <w:rFonts w:ascii="Arial" w:hAnsi="Arial" w:cs="Arial"/>
          <w:color w:val="000000"/>
          <w:sz w:val="18"/>
          <w:szCs w:val="18"/>
          <w:lang w:val="en-GB" w:bidi="th-TH"/>
        </w:rPr>
      </w:pPr>
    </w:p>
    <w:p w14:paraId="6C6EF85E" w14:textId="392DDB8B" w:rsidR="00924B5A" w:rsidRPr="005671C0" w:rsidRDefault="00924B5A" w:rsidP="005671C0">
      <w:pPr>
        <w:pStyle w:val="Footer"/>
        <w:ind w:left="1080"/>
        <w:jc w:val="thaiDistribute"/>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Movement of </w:t>
      </w:r>
      <w:r w:rsidR="00BC0ED3" w:rsidRPr="005671C0">
        <w:rPr>
          <w:rFonts w:ascii="Arial" w:hAnsi="Arial" w:cs="Arial"/>
          <w:color w:val="000000"/>
          <w:sz w:val="18"/>
          <w:szCs w:val="18"/>
          <w:lang w:val="en-GB" w:bidi="th-TH"/>
        </w:rPr>
        <w:t>short</w:t>
      </w:r>
      <w:r w:rsidRPr="005671C0">
        <w:rPr>
          <w:rFonts w:ascii="Arial" w:hAnsi="Arial" w:cs="Arial"/>
          <w:color w:val="000000"/>
          <w:sz w:val="18"/>
          <w:szCs w:val="18"/>
          <w:lang w:val="en-GB" w:bidi="th-TH"/>
        </w:rPr>
        <w:t xml:space="preserve">-term loans to </w:t>
      </w:r>
      <w:r w:rsidR="002F15E8" w:rsidRPr="005671C0">
        <w:rPr>
          <w:rFonts w:ascii="Arial" w:hAnsi="Arial" w:cs="Arial"/>
          <w:sz w:val="18"/>
          <w:szCs w:val="18"/>
          <w:lang w:val="en-GB"/>
        </w:rPr>
        <w:t>subsidiaries</w:t>
      </w:r>
      <w:r w:rsidR="002F15E8" w:rsidRPr="005671C0">
        <w:rPr>
          <w:rFonts w:ascii="Arial" w:hAnsi="Arial" w:cs="Arial"/>
          <w:color w:val="000000"/>
          <w:sz w:val="18"/>
          <w:szCs w:val="18"/>
          <w:lang w:val="en-GB" w:bidi="th-TH"/>
        </w:rPr>
        <w:t xml:space="preserve"> </w:t>
      </w:r>
      <w:r w:rsidRPr="005671C0">
        <w:rPr>
          <w:rFonts w:ascii="Arial" w:hAnsi="Arial" w:cs="Arial"/>
          <w:color w:val="000000"/>
          <w:sz w:val="18"/>
          <w:szCs w:val="18"/>
          <w:lang w:val="en-GB" w:bidi="th-TH"/>
        </w:rPr>
        <w:t xml:space="preserve">for the years ended 31 December </w:t>
      </w:r>
      <w:r w:rsidR="00BC255F" w:rsidRPr="005671C0">
        <w:rPr>
          <w:rFonts w:ascii="Arial" w:hAnsi="Arial" w:cs="Arial"/>
          <w:color w:val="000000"/>
          <w:sz w:val="18"/>
          <w:szCs w:val="18"/>
          <w:lang w:val="en-GB" w:bidi="th-TH"/>
        </w:rPr>
        <w:t>is</w:t>
      </w:r>
      <w:r w:rsidRPr="005671C0">
        <w:rPr>
          <w:rFonts w:ascii="Arial" w:hAnsi="Arial" w:cs="Arial"/>
          <w:color w:val="000000"/>
          <w:sz w:val="18"/>
          <w:szCs w:val="18"/>
          <w:lang w:val="en-GB" w:bidi="th-TH"/>
        </w:rPr>
        <w:t xml:space="preserve"> as follows:</w:t>
      </w:r>
    </w:p>
    <w:p w14:paraId="783B2163" w14:textId="77777777" w:rsidR="00924B5A" w:rsidRPr="005671C0" w:rsidRDefault="00924B5A" w:rsidP="005671C0">
      <w:pPr>
        <w:autoSpaceDE w:val="0"/>
        <w:autoSpaceDN w:val="0"/>
        <w:adjustRightInd w:val="0"/>
        <w:spacing w:after="0" w:line="240" w:lineRule="auto"/>
        <w:ind w:left="1080"/>
        <w:rPr>
          <w:rFonts w:ascii="Arial" w:hAnsi="Arial" w:cs="Arial"/>
          <w:color w:val="000000"/>
          <w:sz w:val="18"/>
          <w:szCs w:val="18"/>
          <w:lang w:val="en-GB" w:bidi="th-TH"/>
        </w:rPr>
      </w:pPr>
    </w:p>
    <w:tbl>
      <w:tblPr>
        <w:tblW w:w="9451" w:type="dxa"/>
        <w:tblInd w:w="116" w:type="dxa"/>
        <w:tblLayout w:type="fixed"/>
        <w:tblLook w:val="0000" w:firstRow="0" w:lastRow="0" w:firstColumn="0" w:lastColumn="0" w:noHBand="0" w:noVBand="0"/>
      </w:tblPr>
      <w:tblGrid>
        <w:gridCol w:w="6571"/>
        <w:gridCol w:w="1440"/>
        <w:gridCol w:w="1440"/>
      </w:tblGrid>
      <w:tr w:rsidR="00744890" w:rsidRPr="005671C0" w14:paraId="7AB8DBA2" w14:textId="77777777" w:rsidTr="007A3C1E">
        <w:trPr>
          <w:cantSplit/>
          <w:trHeight w:val="20"/>
        </w:trPr>
        <w:tc>
          <w:tcPr>
            <w:tcW w:w="6571" w:type="dxa"/>
            <w:vAlign w:val="bottom"/>
          </w:tcPr>
          <w:p w14:paraId="0F7CBAE5"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2880" w:type="dxa"/>
            <w:gridSpan w:val="2"/>
            <w:tcBorders>
              <w:top w:val="single" w:sz="4" w:space="0" w:color="auto"/>
              <w:bottom w:val="single" w:sz="4" w:space="0" w:color="auto"/>
            </w:tcBorders>
            <w:shd w:val="clear" w:color="auto" w:fill="auto"/>
            <w:vAlign w:val="bottom"/>
          </w:tcPr>
          <w:p w14:paraId="3F1A9445"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79B6F3EE"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09A86419" w14:textId="77777777" w:rsidTr="007A3C1E">
        <w:trPr>
          <w:cantSplit/>
          <w:trHeight w:val="20"/>
        </w:trPr>
        <w:tc>
          <w:tcPr>
            <w:tcW w:w="6571" w:type="dxa"/>
            <w:vAlign w:val="bottom"/>
          </w:tcPr>
          <w:p w14:paraId="20CEBE87"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440" w:type="dxa"/>
            <w:tcBorders>
              <w:top w:val="single" w:sz="4" w:space="0" w:color="auto"/>
            </w:tcBorders>
            <w:vAlign w:val="bottom"/>
          </w:tcPr>
          <w:p w14:paraId="36701171" w14:textId="266D06C3"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440" w:type="dxa"/>
            <w:tcBorders>
              <w:top w:val="single" w:sz="4" w:space="0" w:color="auto"/>
            </w:tcBorders>
            <w:vAlign w:val="bottom"/>
          </w:tcPr>
          <w:p w14:paraId="0459F213" w14:textId="5AE6C799"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744890" w:rsidRPr="005671C0" w14:paraId="0DD0B4DC" w14:textId="77777777" w:rsidTr="007A3C1E">
        <w:trPr>
          <w:cantSplit/>
          <w:trHeight w:val="20"/>
        </w:trPr>
        <w:tc>
          <w:tcPr>
            <w:tcW w:w="6571" w:type="dxa"/>
            <w:vAlign w:val="bottom"/>
          </w:tcPr>
          <w:p w14:paraId="1C14D878"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1440" w:type="dxa"/>
            <w:tcBorders>
              <w:bottom w:val="single" w:sz="4" w:space="0" w:color="auto"/>
            </w:tcBorders>
            <w:vAlign w:val="bottom"/>
          </w:tcPr>
          <w:p w14:paraId="66C12EB6"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440" w:type="dxa"/>
            <w:tcBorders>
              <w:bottom w:val="single" w:sz="4" w:space="0" w:color="auto"/>
            </w:tcBorders>
            <w:vAlign w:val="bottom"/>
          </w:tcPr>
          <w:p w14:paraId="1C29E206"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44890" w:rsidRPr="005671C0" w14:paraId="530D08C2" w14:textId="77777777" w:rsidTr="007A3C1E">
        <w:trPr>
          <w:cantSplit/>
          <w:trHeight w:val="20"/>
        </w:trPr>
        <w:tc>
          <w:tcPr>
            <w:tcW w:w="6571" w:type="dxa"/>
            <w:vAlign w:val="bottom"/>
          </w:tcPr>
          <w:p w14:paraId="1AB703A3" w14:textId="77777777" w:rsidR="00924B5A" w:rsidRPr="005671C0" w:rsidRDefault="00924B5A" w:rsidP="005671C0">
            <w:pPr>
              <w:spacing w:after="0" w:line="240" w:lineRule="auto"/>
              <w:ind w:left="960"/>
              <w:rPr>
                <w:rFonts w:ascii="Arial" w:hAnsi="Arial" w:cs="Arial"/>
                <w:color w:val="000000"/>
                <w:sz w:val="18"/>
                <w:szCs w:val="18"/>
                <w:rtl/>
                <w:cs/>
              </w:rPr>
            </w:pPr>
          </w:p>
        </w:tc>
        <w:tc>
          <w:tcPr>
            <w:tcW w:w="1440" w:type="dxa"/>
            <w:tcBorders>
              <w:top w:val="single" w:sz="4" w:space="0" w:color="auto"/>
            </w:tcBorders>
            <w:shd w:val="clear" w:color="auto" w:fill="FAFAFA"/>
            <w:vAlign w:val="bottom"/>
          </w:tcPr>
          <w:p w14:paraId="7A134207"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FD90120"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A3C1E" w:rsidRPr="005671C0" w14:paraId="0917DDD9" w14:textId="77777777" w:rsidTr="007A3C1E">
        <w:trPr>
          <w:cantSplit/>
          <w:trHeight w:val="20"/>
        </w:trPr>
        <w:tc>
          <w:tcPr>
            <w:tcW w:w="6571" w:type="dxa"/>
          </w:tcPr>
          <w:p w14:paraId="3615D60A" w14:textId="77777777" w:rsidR="007A3C1E" w:rsidRPr="005671C0" w:rsidRDefault="007A3C1E" w:rsidP="005671C0">
            <w:pPr>
              <w:spacing w:after="0" w:line="240" w:lineRule="auto"/>
              <w:ind w:left="96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1</w:t>
            </w:r>
            <w:r w:rsidRPr="005671C0">
              <w:rPr>
                <w:rFonts w:ascii="Arial" w:hAnsi="Arial" w:cs="Arial"/>
                <w:color w:val="000000"/>
                <w:sz w:val="18"/>
                <w:szCs w:val="18"/>
              </w:rPr>
              <w:t xml:space="preserve"> January</w:t>
            </w:r>
          </w:p>
        </w:tc>
        <w:tc>
          <w:tcPr>
            <w:tcW w:w="1440" w:type="dxa"/>
            <w:shd w:val="clear" w:color="auto" w:fill="FAFAFA"/>
            <w:vAlign w:val="bottom"/>
          </w:tcPr>
          <w:p w14:paraId="7EC1161F" w14:textId="3A62E740"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2,748,418,803</w:t>
            </w:r>
          </w:p>
        </w:tc>
        <w:tc>
          <w:tcPr>
            <w:tcW w:w="1440" w:type="dxa"/>
            <w:vAlign w:val="bottom"/>
          </w:tcPr>
          <w:p w14:paraId="507A90F5" w14:textId="7C12F151"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2,631,496,494</w:t>
            </w:r>
          </w:p>
        </w:tc>
      </w:tr>
      <w:tr w:rsidR="007A3C1E" w:rsidRPr="005671C0" w14:paraId="662B0027" w14:textId="77777777" w:rsidTr="007A3C1E">
        <w:trPr>
          <w:cantSplit/>
          <w:trHeight w:val="20"/>
        </w:trPr>
        <w:tc>
          <w:tcPr>
            <w:tcW w:w="6571" w:type="dxa"/>
          </w:tcPr>
          <w:p w14:paraId="73A69550" w14:textId="77777777" w:rsidR="007A3C1E" w:rsidRPr="005671C0" w:rsidRDefault="007A3C1E" w:rsidP="005671C0">
            <w:pPr>
              <w:spacing w:after="0" w:line="240" w:lineRule="auto"/>
              <w:ind w:left="960"/>
              <w:rPr>
                <w:rFonts w:ascii="Arial" w:hAnsi="Arial" w:cs="Arial"/>
                <w:color w:val="000000"/>
                <w:sz w:val="18"/>
                <w:szCs w:val="18"/>
                <w:rtl/>
                <w:cs/>
              </w:rPr>
            </w:pPr>
            <w:r w:rsidRPr="005671C0">
              <w:rPr>
                <w:rFonts w:ascii="Arial" w:hAnsi="Arial" w:cs="Arial"/>
                <w:color w:val="000000"/>
                <w:sz w:val="18"/>
                <w:szCs w:val="18"/>
                <w:lang w:val="en-GB" w:bidi="th-TH"/>
              </w:rPr>
              <w:t>Addition during the year</w:t>
            </w:r>
          </w:p>
        </w:tc>
        <w:tc>
          <w:tcPr>
            <w:tcW w:w="1440" w:type="dxa"/>
            <w:shd w:val="clear" w:color="auto" w:fill="FAFAFA"/>
            <w:vAlign w:val="bottom"/>
          </w:tcPr>
          <w:p w14:paraId="58BB02D7" w14:textId="6699D9AC" w:rsidR="007A3C1E"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1,070,518,969</w:t>
            </w:r>
          </w:p>
        </w:tc>
        <w:tc>
          <w:tcPr>
            <w:tcW w:w="1440" w:type="dxa"/>
            <w:vAlign w:val="bottom"/>
          </w:tcPr>
          <w:p w14:paraId="1968D7C9" w14:textId="4D74C6FE"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938,970,538</w:t>
            </w:r>
          </w:p>
        </w:tc>
      </w:tr>
      <w:tr w:rsidR="007A3C1E" w:rsidRPr="005671C0" w14:paraId="18BFC744" w14:textId="77777777" w:rsidTr="007A3C1E">
        <w:trPr>
          <w:cantSplit/>
          <w:trHeight w:val="20"/>
        </w:trPr>
        <w:tc>
          <w:tcPr>
            <w:tcW w:w="6571" w:type="dxa"/>
          </w:tcPr>
          <w:p w14:paraId="1AB1B29C" w14:textId="77777777" w:rsidR="007A3C1E" w:rsidRPr="005671C0" w:rsidRDefault="007A3C1E" w:rsidP="005671C0">
            <w:pPr>
              <w:spacing w:after="0" w:line="240" w:lineRule="auto"/>
              <w:ind w:left="960"/>
              <w:rPr>
                <w:rFonts w:ascii="Arial" w:hAnsi="Arial" w:cs="Arial"/>
                <w:color w:val="000000"/>
                <w:sz w:val="18"/>
                <w:szCs w:val="18"/>
                <w:rtl/>
                <w:cs/>
              </w:rPr>
            </w:pPr>
            <w:r w:rsidRPr="005671C0">
              <w:rPr>
                <w:rFonts w:ascii="Arial" w:hAnsi="Arial" w:cs="Arial"/>
                <w:color w:val="000000"/>
                <w:sz w:val="18"/>
                <w:szCs w:val="18"/>
                <w:lang w:val="en-GB" w:bidi="th-TH"/>
              </w:rPr>
              <w:t>Repayment during the year</w:t>
            </w:r>
          </w:p>
        </w:tc>
        <w:tc>
          <w:tcPr>
            <w:tcW w:w="1440" w:type="dxa"/>
            <w:tcBorders>
              <w:bottom w:val="single" w:sz="4" w:space="0" w:color="auto"/>
            </w:tcBorders>
            <w:shd w:val="clear" w:color="auto" w:fill="FAFAFA"/>
            <w:vAlign w:val="bottom"/>
          </w:tcPr>
          <w:p w14:paraId="2E1DC75D" w14:textId="15269D7D" w:rsidR="007A3C1E" w:rsidRPr="005671C0" w:rsidRDefault="00673FB3"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(538,215,533)</w:t>
            </w:r>
          </w:p>
        </w:tc>
        <w:tc>
          <w:tcPr>
            <w:tcW w:w="1440" w:type="dxa"/>
            <w:tcBorders>
              <w:bottom w:val="single" w:sz="4" w:space="0" w:color="auto"/>
            </w:tcBorders>
            <w:vAlign w:val="bottom"/>
          </w:tcPr>
          <w:p w14:paraId="47761992" w14:textId="6030FA36"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(822,048,229)</w:t>
            </w:r>
          </w:p>
        </w:tc>
      </w:tr>
      <w:tr w:rsidR="007A3C1E" w:rsidRPr="005671C0" w14:paraId="0BEFCCF5" w14:textId="77777777" w:rsidTr="007A3C1E">
        <w:trPr>
          <w:cantSplit/>
          <w:trHeight w:val="20"/>
        </w:trPr>
        <w:tc>
          <w:tcPr>
            <w:tcW w:w="6571" w:type="dxa"/>
            <w:vAlign w:val="bottom"/>
          </w:tcPr>
          <w:p w14:paraId="104C2B49" w14:textId="77777777" w:rsidR="007A3C1E" w:rsidRPr="005671C0" w:rsidRDefault="007A3C1E" w:rsidP="005671C0">
            <w:pPr>
              <w:spacing w:after="0" w:line="240" w:lineRule="auto"/>
              <w:ind w:left="960"/>
              <w:rPr>
                <w:rFonts w:ascii="Arial" w:hAnsi="Arial" w:cs="Arial"/>
                <w:color w:val="000000"/>
                <w:sz w:val="18"/>
                <w:szCs w:val="18"/>
                <w:rtl/>
                <w:cs/>
              </w:rPr>
            </w:pPr>
          </w:p>
        </w:tc>
        <w:tc>
          <w:tcPr>
            <w:tcW w:w="1440" w:type="dxa"/>
            <w:tcBorders>
              <w:top w:val="single" w:sz="4" w:space="0" w:color="auto"/>
            </w:tcBorders>
            <w:shd w:val="clear" w:color="auto" w:fill="FAFAFA"/>
            <w:vAlign w:val="bottom"/>
          </w:tcPr>
          <w:p w14:paraId="5525501B" w14:textId="77777777" w:rsidR="007A3C1E" w:rsidRPr="005671C0" w:rsidRDefault="007A3C1E" w:rsidP="005671C0">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37F0BAE" w14:textId="77777777" w:rsidR="007A3C1E" w:rsidRPr="005671C0" w:rsidRDefault="007A3C1E" w:rsidP="005671C0">
            <w:pPr>
              <w:spacing w:after="0" w:line="240" w:lineRule="auto"/>
              <w:ind w:right="-72"/>
              <w:jc w:val="right"/>
              <w:rPr>
                <w:rFonts w:ascii="Arial" w:hAnsi="Arial" w:cs="Arial"/>
                <w:color w:val="000000"/>
                <w:sz w:val="18"/>
                <w:szCs w:val="18"/>
              </w:rPr>
            </w:pPr>
          </w:p>
        </w:tc>
      </w:tr>
      <w:tr w:rsidR="007A3C1E" w:rsidRPr="005671C0" w14:paraId="68901E40" w14:textId="77777777" w:rsidTr="007A3C1E">
        <w:trPr>
          <w:cantSplit/>
          <w:trHeight w:val="20"/>
        </w:trPr>
        <w:tc>
          <w:tcPr>
            <w:tcW w:w="6571" w:type="dxa"/>
          </w:tcPr>
          <w:p w14:paraId="09969612" w14:textId="77777777" w:rsidR="007A3C1E" w:rsidRPr="005671C0" w:rsidRDefault="007A3C1E" w:rsidP="005671C0">
            <w:pPr>
              <w:spacing w:after="0" w:line="240" w:lineRule="auto"/>
              <w:ind w:left="96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w:t>
            </w:r>
          </w:p>
        </w:tc>
        <w:tc>
          <w:tcPr>
            <w:tcW w:w="1440" w:type="dxa"/>
            <w:tcBorders>
              <w:bottom w:val="single" w:sz="4" w:space="0" w:color="auto"/>
            </w:tcBorders>
            <w:shd w:val="clear" w:color="auto" w:fill="FAFAFA"/>
            <w:vAlign w:val="center"/>
          </w:tcPr>
          <w:p w14:paraId="7107D374" w14:textId="4606BA08"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noProof/>
                <w:color w:val="000000"/>
                <w:sz w:val="18"/>
                <w:szCs w:val="18"/>
              </w:rPr>
              <w:t>3,280,722,239</w:t>
            </w:r>
            <w:r w:rsidRPr="005671C0">
              <w:rPr>
                <w:rFonts w:ascii="Arial" w:hAnsi="Arial" w:cs="Arial"/>
                <w:color w:val="000000"/>
                <w:sz w:val="18"/>
                <w:szCs w:val="18"/>
              </w:rPr>
              <w:fldChar w:fldCharType="end"/>
            </w:r>
          </w:p>
        </w:tc>
        <w:tc>
          <w:tcPr>
            <w:tcW w:w="1440" w:type="dxa"/>
            <w:tcBorders>
              <w:bottom w:val="single" w:sz="4" w:space="0" w:color="auto"/>
            </w:tcBorders>
            <w:vAlign w:val="center"/>
          </w:tcPr>
          <w:p w14:paraId="5447FBB4" w14:textId="3BF0754B" w:rsidR="007A3C1E" w:rsidRPr="005671C0" w:rsidRDefault="007A3C1E"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fldChar w:fldCharType="begin"/>
            </w:r>
            <w:r w:rsidRPr="005671C0">
              <w:rPr>
                <w:rFonts w:ascii="Arial" w:hAnsi="Arial" w:cs="Arial"/>
                <w:color w:val="000000"/>
                <w:sz w:val="18"/>
                <w:szCs w:val="18"/>
              </w:rPr>
              <w:instrText xml:space="preserve"> =SUM(ABOVE) </w:instrText>
            </w:r>
            <w:r w:rsidRPr="005671C0">
              <w:rPr>
                <w:rFonts w:ascii="Arial" w:hAnsi="Arial" w:cs="Arial"/>
                <w:color w:val="000000"/>
                <w:sz w:val="18"/>
                <w:szCs w:val="18"/>
              </w:rPr>
              <w:fldChar w:fldCharType="separate"/>
            </w:r>
            <w:r w:rsidRPr="005671C0">
              <w:rPr>
                <w:rFonts w:ascii="Arial" w:hAnsi="Arial" w:cs="Arial"/>
                <w:color w:val="000000"/>
                <w:sz w:val="18"/>
                <w:szCs w:val="18"/>
              </w:rPr>
              <w:t>2,748,418,803</w:t>
            </w:r>
            <w:r w:rsidRPr="005671C0">
              <w:rPr>
                <w:rFonts w:ascii="Arial" w:hAnsi="Arial" w:cs="Arial"/>
                <w:color w:val="000000"/>
                <w:sz w:val="18"/>
                <w:szCs w:val="18"/>
              </w:rPr>
              <w:fldChar w:fldCharType="end"/>
            </w:r>
          </w:p>
        </w:tc>
      </w:tr>
    </w:tbl>
    <w:p w14:paraId="7BE572BC" w14:textId="7290CBC5" w:rsidR="00292C30" w:rsidRPr="005671C0" w:rsidRDefault="00292C30" w:rsidP="005671C0">
      <w:pPr>
        <w:autoSpaceDE w:val="0"/>
        <w:autoSpaceDN w:val="0"/>
        <w:adjustRightInd w:val="0"/>
        <w:spacing w:after="0" w:line="240" w:lineRule="auto"/>
        <w:ind w:left="1080"/>
        <w:rPr>
          <w:rFonts w:ascii="Arial" w:hAnsi="Arial" w:cs="Arial"/>
          <w:color w:val="000000"/>
          <w:sz w:val="18"/>
          <w:szCs w:val="18"/>
          <w:lang w:val="en-GB" w:bidi="th-TH"/>
        </w:rPr>
      </w:pPr>
    </w:p>
    <w:p w14:paraId="2B72EA3C" w14:textId="77777777" w:rsidR="00924B5A" w:rsidRPr="005671C0" w:rsidRDefault="00292C30" w:rsidP="005671C0">
      <w:pPr>
        <w:autoSpaceDE w:val="0"/>
        <w:autoSpaceDN w:val="0"/>
        <w:adjustRightInd w:val="0"/>
        <w:spacing w:after="0" w:line="240" w:lineRule="auto"/>
        <w:ind w:left="1080"/>
        <w:rPr>
          <w:rFonts w:ascii="Arial" w:hAnsi="Arial" w:cs="Arial"/>
          <w:color w:val="000000"/>
          <w:sz w:val="18"/>
          <w:szCs w:val="18"/>
          <w:lang w:val="en-GB" w:bidi="th-TH"/>
        </w:rPr>
      </w:pPr>
      <w:r w:rsidRPr="005671C0">
        <w:rPr>
          <w:rFonts w:ascii="Arial" w:hAnsi="Arial" w:cs="Arial"/>
          <w:color w:val="000000"/>
          <w:sz w:val="18"/>
          <w:szCs w:val="18"/>
          <w:lang w:val="en-GB" w:bidi="th-TH"/>
        </w:rPr>
        <w:br w:type="page"/>
      </w:r>
    </w:p>
    <w:p w14:paraId="2C6F8F4F" w14:textId="0DADF4A1" w:rsidR="00924B5A" w:rsidRPr="005671C0" w:rsidRDefault="00924B5A" w:rsidP="005671C0">
      <w:pPr>
        <w:pStyle w:val="Footer"/>
        <w:ind w:left="1080" w:hanging="540"/>
        <w:jc w:val="thaiDistribute"/>
        <w:rPr>
          <w:rFonts w:ascii="Arial" w:hAnsi="Arial" w:cs="Arial"/>
          <w:color w:val="CF4A02"/>
          <w:sz w:val="18"/>
          <w:szCs w:val="18"/>
          <w:lang w:val="en-GB"/>
        </w:rPr>
      </w:pPr>
      <w:r w:rsidRPr="005671C0">
        <w:rPr>
          <w:rFonts w:ascii="Arial" w:hAnsi="Arial" w:cs="Arial"/>
          <w:color w:val="CF4A02"/>
          <w:sz w:val="18"/>
          <w:szCs w:val="18"/>
          <w:lang w:val="en-GB"/>
        </w:rPr>
        <w:t>d)</w:t>
      </w:r>
      <w:r w:rsidRPr="005671C0">
        <w:rPr>
          <w:rFonts w:ascii="Arial" w:hAnsi="Arial" w:cs="Arial"/>
          <w:color w:val="CF4A02"/>
          <w:sz w:val="18"/>
          <w:szCs w:val="18"/>
          <w:lang w:val="en-GB"/>
        </w:rPr>
        <w:tab/>
      </w:r>
      <w:r w:rsidR="005B5F6A" w:rsidRPr="005671C0">
        <w:rPr>
          <w:rFonts w:ascii="Arial" w:hAnsi="Arial" w:cs="Arial"/>
          <w:color w:val="CF4A02"/>
          <w:sz w:val="18"/>
          <w:szCs w:val="18"/>
          <w:lang w:val="en-GB"/>
        </w:rPr>
        <w:t>Long</w:t>
      </w:r>
      <w:r w:rsidRPr="005671C0">
        <w:rPr>
          <w:rFonts w:ascii="Arial" w:hAnsi="Arial" w:cs="Arial"/>
          <w:color w:val="CF4A02"/>
          <w:sz w:val="18"/>
          <w:szCs w:val="18"/>
          <w:lang w:val="en-GB"/>
        </w:rPr>
        <w:t>-term borrowings from</w:t>
      </w:r>
      <w:r w:rsidR="000F4FDD" w:rsidRPr="005671C0">
        <w:rPr>
          <w:rFonts w:ascii="Arial" w:hAnsi="Arial" w:cs="Arial"/>
          <w:color w:val="CF4A02"/>
          <w:sz w:val="18"/>
          <w:szCs w:val="18"/>
          <w:lang w:val="en-GB"/>
        </w:rPr>
        <w:t xml:space="preserve"> a</w:t>
      </w:r>
      <w:r w:rsidRPr="005671C0">
        <w:rPr>
          <w:rFonts w:ascii="Arial" w:hAnsi="Arial" w:cs="Arial"/>
          <w:color w:val="CF4A02"/>
          <w:sz w:val="18"/>
          <w:szCs w:val="18"/>
          <w:lang w:val="en-GB"/>
        </w:rPr>
        <w:t xml:space="preserve"> </w:t>
      </w:r>
      <w:r w:rsidR="002F15E8" w:rsidRPr="005671C0">
        <w:rPr>
          <w:rFonts w:ascii="Arial" w:hAnsi="Arial" w:cs="Arial"/>
          <w:color w:val="CF4A02"/>
          <w:sz w:val="18"/>
          <w:szCs w:val="18"/>
          <w:lang w:val="en-GB"/>
        </w:rPr>
        <w:t>subsidiar</w:t>
      </w:r>
      <w:r w:rsidR="000F4FDD" w:rsidRPr="005671C0">
        <w:rPr>
          <w:rFonts w:ascii="Arial" w:hAnsi="Arial" w:cs="Arial"/>
          <w:color w:val="CF4A02"/>
          <w:sz w:val="18"/>
          <w:szCs w:val="18"/>
          <w:lang w:val="en-GB"/>
        </w:rPr>
        <w:t>y</w:t>
      </w:r>
    </w:p>
    <w:p w14:paraId="4ED98AA9" w14:textId="77777777" w:rsidR="00924B5A" w:rsidRPr="005671C0" w:rsidRDefault="00924B5A" w:rsidP="005671C0">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5671C0" w14:paraId="03BCED72" w14:textId="77777777" w:rsidTr="0072137F">
        <w:trPr>
          <w:cantSplit/>
          <w:trHeight w:val="20"/>
        </w:trPr>
        <w:tc>
          <w:tcPr>
            <w:tcW w:w="4249" w:type="dxa"/>
            <w:vAlign w:val="bottom"/>
          </w:tcPr>
          <w:p w14:paraId="0AA961BF"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F178287"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63F739FA"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E7809DC"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7E1EEED2"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307CF0" w:rsidRPr="005671C0" w14:paraId="26376FBB" w14:textId="77777777" w:rsidTr="0072137F">
        <w:trPr>
          <w:cantSplit/>
          <w:trHeight w:val="20"/>
        </w:trPr>
        <w:tc>
          <w:tcPr>
            <w:tcW w:w="4249" w:type="dxa"/>
            <w:vAlign w:val="bottom"/>
          </w:tcPr>
          <w:p w14:paraId="01EDEB56" w14:textId="77777777" w:rsidR="00307CF0" w:rsidRPr="005671C0" w:rsidRDefault="00307CF0"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1F69E935" w14:textId="16026407"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D245B1E" w14:textId="241534E6"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36C8559B" w14:textId="48E93A89"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E88EEA1" w14:textId="213EA677" w:rsidR="00307CF0" w:rsidRPr="005671C0" w:rsidRDefault="00307CF0"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744890" w:rsidRPr="005671C0" w14:paraId="657F3F36" w14:textId="77777777" w:rsidTr="0072137F">
        <w:trPr>
          <w:cantSplit/>
          <w:trHeight w:val="20"/>
        </w:trPr>
        <w:tc>
          <w:tcPr>
            <w:tcW w:w="4249" w:type="dxa"/>
            <w:vAlign w:val="bottom"/>
          </w:tcPr>
          <w:p w14:paraId="37C61939" w14:textId="77777777" w:rsidR="00924B5A" w:rsidRPr="005671C0" w:rsidRDefault="00924B5A"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45C273B4"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FDD8B9E"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1421454"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F128B84"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744890" w:rsidRPr="005671C0" w14:paraId="255FE777" w14:textId="77777777" w:rsidTr="00EF31B7">
        <w:trPr>
          <w:cantSplit/>
          <w:trHeight w:val="20"/>
        </w:trPr>
        <w:tc>
          <w:tcPr>
            <w:tcW w:w="4249" w:type="dxa"/>
            <w:vAlign w:val="bottom"/>
          </w:tcPr>
          <w:p w14:paraId="5DA8F460" w14:textId="77777777" w:rsidR="00924B5A" w:rsidRPr="005671C0" w:rsidRDefault="00924B5A"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5B3E715"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1B4F329"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5E14044"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6B3869"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44890" w:rsidRPr="005671C0" w14:paraId="6D77D11E" w14:textId="77777777" w:rsidTr="00EF31B7">
        <w:trPr>
          <w:cantSplit/>
          <w:trHeight w:val="20"/>
        </w:trPr>
        <w:tc>
          <w:tcPr>
            <w:tcW w:w="4249" w:type="dxa"/>
          </w:tcPr>
          <w:p w14:paraId="6B3F9978" w14:textId="77777777" w:rsidR="00924B5A" w:rsidRPr="005671C0" w:rsidRDefault="005B5F6A" w:rsidP="005671C0">
            <w:pPr>
              <w:spacing w:after="0" w:line="240" w:lineRule="auto"/>
              <w:ind w:left="960"/>
              <w:rPr>
                <w:rFonts w:ascii="Arial" w:hAnsi="Arial" w:cs="Arial"/>
                <w:color w:val="000000"/>
                <w:sz w:val="18"/>
                <w:szCs w:val="18"/>
                <w:rtl/>
                <w:cs/>
              </w:rPr>
            </w:pPr>
            <w:r w:rsidRPr="005671C0">
              <w:rPr>
                <w:rFonts w:ascii="Arial" w:hAnsi="Arial" w:cs="Arial"/>
                <w:color w:val="000000"/>
                <w:sz w:val="18"/>
                <w:szCs w:val="18"/>
              </w:rPr>
              <w:t>Long</w:t>
            </w:r>
            <w:r w:rsidR="00924B5A" w:rsidRPr="005671C0">
              <w:rPr>
                <w:rFonts w:ascii="Arial" w:hAnsi="Arial" w:cs="Arial"/>
                <w:color w:val="000000"/>
                <w:sz w:val="18"/>
                <w:szCs w:val="18"/>
              </w:rPr>
              <w:t xml:space="preserve">-term borrowings from </w:t>
            </w:r>
          </w:p>
        </w:tc>
        <w:tc>
          <w:tcPr>
            <w:tcW w:w="1296" w:type="dxa"/>
            <w:shd w:val="clear" w:color="auto" w:fill="FAFAFA"/>
            <w:vAlign w:val="bottom"/>
          </w:tcPr>
          <w:p w14:paraId="01EF7740" w14:textId="77777777" w:rsidR="00924B5A" w:rsidRPr="005671C0" w:rsidRDefault="00924B5A" w:rsidP="005671C0">
            <w:pPr>
              <w:spacing w:after="0" w:line="240" w:lineRule="auto"/>
              <w:ind w:left="-18" w:right="-72"/>
              <w:jc w:val="right"/>
              <w:rPr>
                <w:rFonts w:ascii="Arial" w:hAnsi="Arial" w:cs="Arial"/>
                <w:color w:val="000000"/>
                <w:sz w:val="18"/>
                <w:szCs w:val="18"/>
              </w:rPr>
            </w:pPr>
          </w:p>
        </w:tc>
        <w:tc>
          <w:tcPr>
            <w:tcW w:w="1296" w:type="dxa"/>
            <w:vAlign w:val="bottom"/>
          </w:tcPr>
          <w:p w14:paraId="5ABE8008" w14:textId="77777777" w:rsidR="00924B5A" w:rsidRPr="005671C0" w:rsidRDefault="00924B5A" w:rsidP="005671C0">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14:paraId="59428C12" w14:textId="77777777" w:rsidR="00924B5A" w:rsidRPr="005671C0" w:rsidRDefault="00924B5A" w:rsidP="005671C0">
            <w:pPr>
              <w:spacing w:after="0" w:line="240" w:lineRule="auto"/>
              <w:ind w:right="-72"/>
              <w:jc w:val="right"/>
              <w:rPr>
                <w:rFonts w:ascii="Arial" w:hAnsi="Arial" w:cs="Arial"/>
                <w:color w:val="000000"/>
                <w:sz w:val="18"/>
                <w:szCs w:val="18"/>
              </w:rPr>
            </w:pPr>
          </w:p>
        </w:tc>
        <w:tc>
          <w:tcPr>
            <w:tcW w:w="1296" w:type="dxa"/>
            <w:vAlign w:val="bottom"/>
          </w:tcPr>
          <w:p w14:paraId="69048539" w14:textId="77777777" w:rsidR="00924B5A" w:rsidRPr="005671C0" w:rsidRDefault="00924B5A" w:rsidP="005671C0">
            <w:pPr>
              <w:spacing w:after="0" w:line="240" w:lineRule="auto"/>
              <w:ind w:right="-72"/>
              <w:jc w:val="right"/>
              <w:rPr>
                <w:rFonts w:ascii="Arial" w:hAnsi="Arial" w:cs="Arial"/>
                <w:color w:val="000000"/>
                <w:sz w:val="18"/>
                <w:szCs w:val="18"/>
              </w:rPr>
            </w:pPr>
          </w:p>
        </w:tc>
      </w:tr>
      <w:tr w:rsidR="007A3C1E" w:rsidRPr="005671C0" w14:paraId="7CDA4A5D" w14:textId="77777777" w:rsidTr="009265C0">
        <w:trPr>
          <w:cantSplit/>
          <w:trHeight w:val="20"/>
        </w:trPr>
        <w:tc>
          <w:tcPr>
            <w:tcW w:w="4249" w:type="dxa"/>
          </w:tcPr>
          <w:p w14:paraId="289E5DF1" w14:textId="677AE857" w:rsidR="007A3C1E" w:rsidRPr="005671C0" w:rsidRDefault="007A3C1E" w:rsidP="005671C0">
            <w:pPr>
              <w:spacing w:after="0" w:line="240" w:lineRule="auto"/>
              <w:ind w:left="960"/>
              <w:rPr>
                <w:rFonts w:ascii="Arial" w:hAnsi="Arial" w:cs="Arial"/>
                <w:color w:val="000000"/>
                <w:sz w:val="18"/>
                <w:szCs w:val="18"/>
              </w:rPr>
            </w:pPr>
            <w:r w:rsidRPr="005671C0">
              <w:rPr>
                <w:rFonts w:ascii="Arial" w:hAnsi="Arial" w:cs="Arial"/>
                <w:color w:val="000000"/>
                <w:sz w:val="18"/>
                <w:szCs w:val="18"/>
              </w:rPr>
              <w:t xml:space="preserve">   </w:t>
            </w:r>
            <w:r w:rsidR="000F4FDD" w:rsidRPr="005671C0">
              <w:rPr>
                <w:rFonts w:ascii="Arial" w:hAnsi="Arial" w:cs="Arial"/>
                <w:color w:val="000000"/>
                <w:sz w:val="18"/>
                <w:szCs w:val="18"/>
              </w:rPr>
              <w:t xml:space="preserve">a </w:t>
            </w:r>
            <w:r w:rsidRPr="005671C0">
              <w:rPr>
                <w:rFonts w:ascii="Arial" w:hAnsi="Arial" w:cs="Arial"/>
                <w:color w:val="000000"/>
                <w:sz w:val="18"/>
                <w:szCs w:val="18"/>
              </w:rPr>
              <w:t>subsidiar</w:t>
            </w:r>
            <w:r w:rsidR="000F4FDD" w:rsidRPr="005671C0">
              <w:rPr>
                <w:rFonts w:ascii="Arial" w:hAnsi="Arial" w:cs="Arial"/>
                <w:color w:val="000000"/>
                <w:sz w:val="18"/>
                <w:szCs w:val="18"/>
              </w:rPr>
              <w:t>y</w:t>
            </w:r>
          </w:p>
        </w:tc>
        <w:tc>
          <w:tcPr>
            <w:tcW w:w="1296" w:type="dxa"/>
            <w:tcBorders>
              <w:bottom w:val="single" w:sz="4" w:space="0" w:color="auto"/>
            </w:tcBorders>
            <w:shd w:val="clear" w:color="auto" w:fill="FAFAFA"/>
          </w:tcPr>
          <w:p w14:paraId="5E86ABB5" w14:textId="4F703F53"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rPr>
              <w:t>-</w:t>
            </w:r>
          </w:p>
        </w:tc>
        <w:tc>
          <w:tcPr>
            <w:tcW w:w="1296" w:type="dxa"/>
            <w:tcBorders>
              <w:bottom w:val="single" w:sz="4" w:space="0" w:color="auto"/>
            </w:tcBorders>
          </w:tcPr>
          <w:p w14:paraId="6F7631B1" w14:textId="73023C43"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rPr>
              <w:t>-</w:t>
            </w:r>
          </w:p>
        </w:tc>
        <w:tc>
          <w:tcPr>
            <w:tcW w:w="1296" w:type="dxa"/>
            <w:tcBorders>
              <w:bottom w:val="single" w:sz="4" w:space="0" w:color="auto"/>
            </w:tcBorders>
            <w:shd w:val="clear" w:color="auto" w:fill="FAFAFA"/>
            <w:vAlign w:val="bottom"/>
          </w:tcPr>
          <w:p w14:paraId="245D4592" w14:textId="37CEC6E2"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rPr>
              <w:t>350,000,000</w:t>
            </w:r>
          </w:p>
        </w:tc>
        <w:tc>
          <w:tcPr>
            <w:tcW w:w="1296" w:type="dxa"/>
            <w:tcBorders>
              <w:bottom w:val="single" w:sz="4" w:space="0" w:color="auto"/>
            </w:tcBorders>
            <w:vAlign w:val="bottom"/>
          </w:tcPr>
          <w:p w14:paraId="2942A5AB" w14:textId="1CDDEB9B"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rPr>
              <w:t>350,000,000</w:t>
            </w:r>
          </w:p>
        </w:tc>
      </w:tr>
    </w:tbl>
    <w:p w14:paraId="5D63C94B" w14:textId="77777777" w:rsidR="00924B5A" w:rsidRPr="005671C0" w:rsidRDefault="00924B5A" w:rsidP="005671C0">
      <w:pPr>
        <w:spacing w:after="0" w:line="240" w:lineRule="auto"/>
        <w:ind w:left="1080"/>
        <w:rPr>
          <w:rFonts w:ascii="Arial" w:hAnsi="Arial" w:cs="Arial"/>
          <w:color w:val="000000"/>
          <w:sz w:val="18"/>
          <w:szCs w:val="18"/>
          <w:lang w:val="en-GB" w:bidi="th-TH"/>
        </w:rPr>
      </w:pPr>
    </w:p>
    <w:p w14:paraId="1CE541D5" w14:textId="0E6F77C2" w:rsidR="008C1E9F" w:rsidRPr="005671C0" w:rsidRDefault="008C1E9F" w:rsidP="005671C0">
      <w:pPr>
        <w:spacing w:after="0" w:line="240" w:lineRule="auto"/>
        <w:ind w:left="1080"/>
        <w:jc w:val="both"/>
        <w:rPr>
          <w:rFonts w:ascii="Arial" w:hAnsi="Arial" w:cs="Arial"/>
          <w:color w:val="000000"/>
          <w:sz w:val="18"/>
          <w:szCs w:val="18"/>
          <w:lang w:val="en-GB" w:bidi="th-TH"/>
        </w:rPr>
      </w:pPr>
      <w:r w:rsidRPr="005671C0">
        <w:rPr>
          <w:rFonts w:ascii="Arial" w:hAnsi="Arial" w:cs="Arial"/>
          <w:color w:val="000000"/>
          <w:spacing w:val="-4"/>
          <w:sz w:val="18"/>
          <w:szCs w:val="18"/>
          <w:lang w:val="en-GB" w:bidi="th-TH"/>
        </w:rPr>
        <w:t xml:space="preserve">As </w:t>
      </w:r>
      <w:proofErr w:type="gramStart"/>
      <w:r w:rsidRPr="005671C0">
        <w:rPr>
          <w:rFonts w:ascii="Arial" w:hAnsi="Arial" w:cs="Arial"/>
          <w:color w:val="000000"/>
          <w:spacing w:val="-4"/>
          <w:sz w:val="18"/>
          <w:szCs w:val="18"/>
          <w:lang w:val="en-GB" w:bidi="th-TH"/>
        </w:rPr>
        <w:t>at</w:t>
      </w:r>
      <w:proofErr w:type="gramEnd"/>
      <w:r w:rsidRPr="005671C0">
        <w:rPr>
          <w:rFonts w:ascii="Arial" w:hAnsi="Arial" w:cs="Arial"/>
          <w:color w:val="000000"/>
          <w:spacing w:val="-4"/>
          <w:sz w:val="18"/>
          <w:szCs w:val="18"/>
          <w:lang w:val="en-GB" w:bidi="th-TH"/>
        </w:rPr>
        <w:t xml:space="preserve"> 31 December 202</w:t>
      </w:r>
      <w:r w:rsidR="00D94DF2" w:rsidRPr="005671C0">
        <w:rPr>
          <w:rFonts w:ascii="Arial" w:hAnsi="Arial" w:cs="Arial"/>
          <w:color w:val="000000"/>
          <w:spacing w:val="-4"/>
          <w:sz w:val="18"/>
          <w:szCs w:val="18"/>
          <w:lang w:val="en-GB" w:bidi="th-TH"/>
        </w:rPr>
        <w:t>1</w:t>
      </w:r>
      <w:r w:rsidRPr="005671C0">
        <w:rPr>
          <w:rFonts w:ascii="Arial" w:hAnsi="Arial" w:cs="Arial"/>
          <w:color w:val="000000"/>
          <w:spacing w:val="-4"/>
          <w:sz w:val="18"/>
          <w:szCs w:val="18"/>
          <w:lang w:val="en-GB" w:bidi="th-TH"/>
        </w:rPr>
        <w:t xml:space="preserve">, long-term borrowings from </w:t>
      </w:r>
      <w:r w:rsidR="000F4FDD" w:rsidRPr="005671C0">
        <w:rPr>
          <w:rFonts w:ascii="Arial" w:hAnsi="Arial" w:cs="Arial"/>
          <w:color w:val="000000"/>
          <w:spacing w:val="-4"/>
          <w:sz w:val="18"/>
          <w:szCs w:val="18"/>
          <w:lang w:val="en-GB" w:bidi="th-TH"/>
        </w:rPr>
        <w:t xml:space="preserve">a </w:t>
      </w:r>
      <w:r w:rsidRPr="005671C0">
        <w:rPr>
          <w:rFonts w:ascii="Arial" w:hAnsi="Arial" w:cs="Arial"/>
          <w:color w:val="000000"/>
          <w:spacing w:val="-4"/>
          <w:sz w:val="18"/>
          <w:szCs w:val="18"/>
          <w:lang w:val="en-GB" w:bidi="th-TH"/>
        </w:rPr>
        <w:t>subsidiar</w:t>
      </w:r>
      <w:r w:rsidR="000F4FDD" w:rsidRPr="005671C0">
        <w:rPr>
          <w:rFonts w:ascii="Arial" w:hAnsi="Arial" w:cs="Arial"/>
          <w:color w:val="000000"/>
          <w:spacing w:val="-4"/>
          <w:sz w:val="18"/>
          <w:szCs w:val="18"/>
          <w:lang w:val="en-GB" w:bidi="th-TH"/>
        </w:rPr>
        <w:t>y</w:t>
      </w:r>
      <w:r w:rsidR="00CD76D8" w:rsidRPr="005671C0">
        <w:rPr>
          <w:rFonts w:ascii="Arial" w:hAnsi="Arial" w:cs="Arial"/>
          <w:color w:val="000000"/>
          <w:spacing w:val="-4"/>
          <w:sz w:val="18"/>
          <w:szCs w:val="18"/>
          <w:lang w:val="en-GB" w:bidi="th-TH"/>
        </w:rPr>
        <w:t xml:space="preserve"> </w:t>
      </w:r>
      <w:r w:rsidRPr="005671C0">
        <w:rPr>
          <w:rFonts w:ascii="Arial" w:hAnsi="Arial" w:cs="Arial"/>
          <w:color w:val="000000"/>
          <w:spacing w:val="-4"/>
          <w:sz w:val="18"/>
          <w:szCs w:val="18"/>
          <w:lang w:val="en-GB" w:bidi="th-TH"/>
        </w:rPr>
        <w:t xml:space="preserve">bore interest at the rate of </w:t>
      </w:r>
      <w:r w:rsidR="007A3C1E" w:rsidRPr="005671C0">
        <w:rPr>
          <w:rFonts w:ascii="Arial" w:hAnsi="Arial" w:cs="Arial"/>
          <w:color w:val="000000"/>
          <w:spacing w:val="-4"/>
          <w:sz w:val="18"/>
          <w:szCs w:val="18"/>
          <w:lang w:val="en-GB" w:bidi="th-TH"/>
        </w:rPr>
        <w:t>6.50</w:t>
      </w:r>
      <w:r w:rsidRPr="005671C0">
        <w:rPr>
          <w:rFonts w:ascii="Arial" w:hAnsi="Arial" w:cs="Arial"/>
          <w:color w:val="000000"/>
          <w:spacing w:val="-4"/>
          <w:sz w:val="18"/>
          <w:szCs w:val="18"/>
          <w:lang w:val="en-GB" w:bidi="th-TH"/>
        </w:rPr>
        <w:t>%</w:t>
      </w:r>
      <w:r w:rsidRPr="005671C0">
        <w:rPr>
          <w:rFonts w:ascii="Arial" w:hAnsi="Arial" w:cs="Arial"/>
          <w:color w:val="000000"/>
          <w:sz w:val="18"/>
          <w:szCs w:val="18"/>
          <w:lang w:val="en-GB" w:bidi="th-TH"/>
        </w:rPr>
        <w:t xml:space="preserve"> per annum. (20</w:t>
      </w:r>
      <w:r w:rsidR="00D94DF2" w:rsidRPr="005671C0">
        <w:rPr>
          <w:rFonts w:ascii="Arial" w:hAnsi="Arial" w:cs="Arial"/>
          <w:color w:val="000000"/>
          <w:sz w:val="18"/>
          <w:szCs w:val="18"/>
          <w:lang w:val="en-GB" w:bidi="th-TH"/>
        </w:rPr>
        <w:t>20</w:t>
      </w:r>
      <w:r w:rsidRPr="005671C0">
        <w:rPr>
          <w:rFonts w:ascii="Arial" w:hAnsi="Arial" w:cs="Arial"/>
          <w:color w:val="000000"/>
          <w:sz w:val="18"/>
          <w:szCs w:val="18"/>
          <w:lang w:val="en-GB" w:bidi="th-TH"/>
        </w:rPr>
        <w:t>: 6.5</w:t>
      </w:r>
      <w:r w:rsidR="001B4187" w:rsidRPr="005671C0">
        <w:rPr>
          <w:rFonts w:ascii="Arial" w:hAnsi="Arial" w:cs="Arial"/>
          <w:color w:val="000000"/>
          <w:sz w:val="18"/>
          <w:szCs w:val="18"/>
          <w:lang w:val="en-GB" w:bidi="th-TH"/>
        </w:rPr>
        <w:t>0</w:t>
      </w:r>
      <w:r w:rsidRPr="005671C0">
        <w:rPr>
          <w:rFonts w:ascii="Arial" w:hAnsi="Arial" w:cs="Arial"/>
          <w:color w:val="000000"/>
          <w:sz w:val="18"/>
          <w:szCs w:val="18"/>
          <w:lang w:val="en-GB" w:bidi="th-TH"/>
        </w:rPr>
        <w:t>% per annum). The borrowings are unsecured borrowings. The repayment term is due when subsidiary pays dividend to shareholders or within 3 years from contract date.</w:t>
      </w:r>
    </w:p>
    <w:p w14:paraId="606EFCCE" w14:textId="77777777" w:rsidR="008C1E9F" w:rsidRPr="005671C0" w:rsidRDefault="008C1E9F" w:rsidP="005671C0">
      <w:pPr>
        <w:spacing w:after="0" w:line="240" w:lineRule="auto"/>
        <w:ind w:left="1080"/>
        <w:rPr>
          <w:rFonts w:ascii="Arial" w:hAnsi="Arial" w:cs="Arial"/>
          <w:color w:val="000000"/>
          <w:sz w:val="18"/>
          <w:szCs w:val="18"/>
          <w:lang w:val="en-GB" w:bidi="th-TH"/>
        </w:rPr>
      </w:pPr>
    </w:p>
    <w:p w14:paraId="04670FEA" w14:textId="3D91D346" w:rsidR="00924B5A" w:rsidRPr="005671C0" w:rsidRDefault="00924B5A" w:rsidP="005671C0">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t xml:space="preserve">Movement of </w:t>
      </w:r>
      <w:r w:rsidR="003A5729" w:rsidRPr="005671C0">
        <w:rPr>
          <w:rFonts w:ascii="Arial" w:hAnsi="Arial" w:cs="Arial"/>
          <w:color w:val="000000"/>
          <w:spacing w:val="-4"/>
          <w:sz w:val="18"/>
          <w:szCs w:val="18"/>
          <w:lang w:val="en-GB" w:bidi="th-TH"/>
        </w:rPr>
        <w:t>long</w:t>
      </w:r>
      <w:r w:rsidRPr="005671C0">
        <w:rPr>
          <w:rFonts w:ascii="Arial" w:hAnsi="Arial" w:cs="Arial"/>
          <w:color w:val="000000"/>
          <w:spacing w:val="-4"/>
          <w:sz w:val="18"/>
          <w:szCs w:val="18"/>
          <w:lang w:val="en-GB" w:bidi="th-TH"/>
        </w:rPr>
        <w:t xml:space="preserve">-term borrowings from </w:t>
      </w:r>
      <w:r w:rsidR="008D41E2" w:rsidRPr="005671C0">
        <w:rPr>
          <w:rFonts w:ascii="Arial" w:hAnsi="Arial" w:cs="Arial"/>
          <w:color w:val="000000"/>
          <w:spacing w:val="-4"/>
          <w:sz w:val="18"/>
          <w:lang w:val="en-GB" w:bidi="th-TH"/>
        </w:rPr>
        <w:t>a subsidiary</w:t>
      </w:r>
      <w:r w:rsidRPr="005671C0">
        <w:rPr>
          <w:rFonts w:ascii="Arial" w:hAnsi="Arial" w:cs="Arial"/>
          <w:color w:val="000000"/>
          <w:spacing w:val="-4"/>
          <w:sz w:val="18"/>
          <w:szCs w:val="18"/>
          <w:lang w:val="en-GB" w:bidi="th-TH"/>
        </w:rPr>
        <w:t xml:space="preserve"> for the years ended 31 December </w:t>
      </w:r>
      <w:r w:rsidR="00994394" w:rsidRPr="005671C0">
        <w:rPr>
          <w:rFonts w:ascii="Arial" w:hAnsi="Arial" w:cs="Arial"/>
          <w:color w:val="000000"/>
          <w:spacing w:val="-4"/>
          <w:sz w:val="18"/>
          <w:szCs w:val="18"/>
          <w:lang w:val="en-GB" w:bidi="th-TH"/>
        </w:rPr>
        <w:t>is</w:t>
      </w:r>
      <w:r w:rsidRPr="005671C0">
        <w:rPr>
          <w:rFonts w:ascii="Arial" w:hAnsi="Arial" w:cs="Arial"/>
          <w:color w:val="000000"/>
          <w:spacing w:val="-4"/>
          <w:sz w:val="18"/>
          <w:szCs w:val="18"/>
          <w:lang w:val="en-GB" w:bidi="th-TH"/>
        </w:rPr>
        <w:t xml:space="preserve"> as follows:</w:t>
      </w:r>
    </w:p>
    <w:p w14:paraId="00DA42A7" w14:textId="77777777" w:rsidR="00924B5A" w:rsidRPr="005671C0" w:rsidRDefault="00924B5A" w:rsidP="005671C0">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B83425" w:rsidRPr="005671C0" w14:paraId="16B67207" w14:textId="77777777" w:rsidTr="00B83425">
        <w:trPr>
          <w:cantSplit/>
        </w:trPr>
        <w:tc>
          <w:tcPr>
            <w:tcW w:w="4276" w:type="dxa"/>
            <w:vAlign w:val="bottom"/>
          </w:tcPr>
          <w:p w14:paraId="503BBCD2" w14:textId="77777777" w:rsidR="00B83425" w:rsidRPr="005671C0" w:rsidRDefault="00B83425"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EC7A824" w14:textId="77777777" w:rsidR="00B83425" w:rsidRPr="005671C0" w:rsidRDefault="00B83425"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6C8A21E6" w14:textId="77777777" w:rsidR="00B83425" w:rsidRPr="005671C0" w:rsidRDefault="00B83425"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A4376EF" w14:textId="77777777" w:rsidR="00B83425" w:rsidRPr="005671C0" w:rsidRDefault="00B83425"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59366466" w14:textId="77777777" w:rsidR="00B83425" w:rsidRPr="005671C0" w:rsidRDefault="00B83425"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D94DF2" w:rsidRPr="005671C0" w14:paraId="24F2EA92" w14:textId="77777777" w:rsidTr="00B83425">
        <w:trPr>
          <w:cantSplit/>
        </w:trPr>
        <w:tc>
          <w:tcPr>
            <w:tcW w:w="4276" w:type="dxa"/>
            <w:vAlign w:val="bottom"/>
          </w:tcPr>
          <w:p w14:paraId="70412944" w14:textId="77777777" w:rsidR="00D94DF2" w:rsidRPr="005671C0" w:rsidRDefault="00D94DF2"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0ED914C9" w14:textId="0B810B94"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8FF18E5" w14:textId="247EF462"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2D6AD3AC" w14:textId="72F956C3"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76473616" w14:textId="4057872D"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B83425" w:rsidRPr="005671C0" w14:paraId="113647E7" w14:textId="77777777" w:rsidTr="00B83425">
        <w:trPr>
          <w:cantSplit/>
        </w:trPr>
        <w:tc>
          <w:tcPr>
            <w:tcW w:w="4276" w:type="dxa"/>
            <w:vAlign w:val="bottom"/>
          </w:tcPr>
          <w:p w14:paraId="161DB131" w14:textId="77777777" w:rsidR="00B83425" w:rsidRPr="005671C0" w:rsidRDefault="00B83425"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0C236997" w14:textId="77777777" w:rsidR="00B83425" w:rsidRPr="005671C0" w:rsidRDefault="00B83425"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5966F97" w14:textId="77777777" w:rsidR="00B83425" w:rsidRPr="005671C0" w:rsidRDefault="00B83425"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743D45D" w14:textId="77777777" w:rsidR="00B83425" w:rsidRPr="005671C0" w:rsidRDefault="00B83425"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036CBD4" w14:textId="77777777" w:rsidR="00B83425" w:rsidRPr="005671C0" w:rsidRDefault="00B83425"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B83425" w:rsidRPr="005671C0" w14:paraId="6E70F51D" w14:textId="77777777" w:rsidTr="00B83425">
        <w:trPr>
          <w:cantSplit/>
        </w:trPr>
        <w:tc>
          <w:tcPr>
            <w:tcW w:w="4276" w:type="dxa"/>
            <w:vAlign w:val="bottom"/>
          </w:tcPr>
          <w:p w14:paraId="6A71321F" w14:textId="77777777" w:rsidR="00B83425" w:rsidRPr="005671C0" w:rsidRDefault="00B83425"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39CBADD" w14:textId="77777777" w:rsidR="00B83425" w:rsidRPr="005671C0" w:rsidRDefault="00B8342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EB95D77" w14:textId="77777777" w:rsidR="00B83425" w:rsidRPr="005671C0" w:rsidRDefault="00B8342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8438C60" w14:textId="77777777" w:rsidR="00B83425" w:rsidRPr="005671C0" w:rsidRDefault="00B83425"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26D1950" w14:textId="77777777" w:rsidR="00B83425" w:rsidRPr="005671C0" w:rsidRDefault="00B83425" w:rsidP="005671C0">
            <w:pPr>
              <w:spacing w:after="0" w:line="240" w:lineRule="auto"/>
              <w:ind w:right="-72"/>
              <w:jc w:val="right"/>
              <w:rPr>
                <w:rFonts w:ascii="Arial" w:hAnsi="Arial" w:cs="Arial"/>
                <w:color w:val="000000"/>
                <w:sz w:val="18"/>
                <w:szCs w:val="18"/>
              </w:rPr>
            </w:pPr>
          </w:p>
        </w:tc>
      </w:tr>
      <w:tr w:rsidR="007A3C1E" w:rsidRPr="005671C0" w14:paraId="72B4A643" w14:textId="77777777" w:rsidTr="00B83425">
        <w:trPr>
          <w:cantSplit/>
        </w:trPr>
        <w:tc>
          <w:tcPr>
            <w:tcW w:w="4276" w:type="dxa"/>
          </w:tcPr>
          <w:p w14:paraId="7E785EAE" w14:textId="77777777" w:rsidR="007A3C1E" w:rsidRPr="005671C0" w:rsidRDefault="007A3C1E" w:rsidP="005671C0">
            <w:pPr>
              <w:spacing w:after="0" w:line="240" w:lineRule="auto"/>
              <w:ind w:left="96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1</w:t>
            </w:r>
            <w:r w:rsidRPr="005671C0">
              <w:rPr>
                <w:rFonts w:ascii="Arial" w:hAnsi="Arial" w:cs="Arial"/>
                <w:color w:val="000000"/>
                <w:sz w:val="18"/>
                <w:szCs w:val="18"/>
              </w:rPr>
              <w:t xml:space="preserve"> January</w:t>
            </w:r>
          </w:p>
        </w:tc>
        <w:tc>
          <w:tcPr>
            <w:tcW w:w="1296" w:type="dxa"/>
            <w:shd w:val="clear" w:color="auto" w:fill="FAFAFA"/>
            <w:vAlign w:val="bottom"/>
          </w:tcPr>
          <w:p w14:paraId="6AD530DE" w14:textId="56A858D0"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cs/>
              </w:rPr>
              <w:t>-</w:t>
            </w:r>
          </w:p>
        </w:tc>
        <w:tc>
          <w:tcPr>
            <w:tcW w:w="1296" w:type="dxa"/>
            <w:vAlign w:val="bottom"/>
          </w:tcPr>
          <w:p w14:paraId="0FC0B800" w14:textId="7F9557B9"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cs/>
              </w:rPr>
              <w:t>-</w:t>
            </w:r>
          </w:p>
        </w:tc>
        <w:tc>
          <w:tcPr>
            <w:tcW w:w="1296" w:type="dxa"/>
            <w:shd w:val="clear" w:color="auto" w:fill="FAFAFA"/>
            <w:vAlign w:val="bottom"/>
          </w:tcPr>
          <w:p w14:paraId="6F5F9B82" w14:textId="1F534A39" w:rsidR="007A3C1E" w:rsidRPr="005671C0" w:rsidRDefault="007A3C1E" w:rsidP="005671C0">
            <w:pPr>
              <w:spacing w:after="0" w:line="240" w:lineRule="auto"/>
              <w:ind w:left="-18" w:right="-72"/>
              <w:jc w:val="right"/>
              <w:rPr>
                <w:rFonts w:ascii="Arial" w:hAnsi="Arial" w:cs="Arial"/>
                <w:noProof/>
                <w:color w:val="000000"/>
                <w:sz w:val="18"/>
                <w:szCs w:val="18"/>
              </w:rPr>
            </w:pPr>
            <w:r w:rsidRPr="005671C0">
              <w:rPr>
                <w:rFonts w:ascii="Arial" w:hAnsi="Arial" w:cs="Arial"/>
                <w:noProof/>
                <w:color w:val="000000"/>
                <w:sz w:val="18"/>
                <w:szCs w:val="18"/>
              </w:rPr>
              <w:t>350,000,000</w:t>
            </w:r>
          </w:p>
        </w:tc>
        <w:tc>
          <w:tcPr>
            <w:tcW w:w="1296" w:type="dxa"/>
            <w:vAlign w:val="bottom"/>
          </w:tcPr>
          <w:p w14:paraId="41DDBD51" w14:textId="6584F70E"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rPr>
              <w:t>-</w:t>
            </w:r>
          </w:p>
        </w:tc>
      </w:tr>
      <w:tr w:rsidR="007A3C1E" w:rsidRPr="005671C0" w14:paraId="4527137F" w14:textId="77777777" w:rsidTr="00B83425">
        <w:trPr>
          <w:cantSplit/>
        </w:trPr>
        <w:tc>
          <w:tcPr>
            <w:tcW w:w="4276" w:type="dxa"/>
          </w:tcPr>
          <w:p w14:paraId="175B5061" w14:textId="77777777" w:rsidR="007A3C1E" w:rsidRPr="005671C0" w:rsidRDefault="007A3C1E" w:rsidP="005671C0">
            <w:pPr>
              <w:spacing w:after="0" w:line="240" w:lineRule="auto"/>
              <w:ind w:left="960"/>
              <w:rPr>
                <w:rFonts w:ascii="Arial" w:hAnsi="Arial" w:cs="Arial"/>
                <w:color w:val="000000"/>
                <w:sz w:val="18"/>
                <w:szCs w:val="18"/>
                <w:rtl/>
                <w:cs/>
              </w:rPr>
            </w:pPr>
            <w:r w:rsidRPr="005671C0">
              <w:rPr>
                <w:rFonts w:ascii="Arial" w:hAnsi="Arial" w:cs="Arial"/>
                <w:color w:val="000000"/>
                <w:sz w:val="18"/>
                <w:szCs w:val="18"/>
                <w:lang w:val="en-GB" w:bidi="th-TH"/>
              </w:rPr>
              <w:t>Addition during the year</w:t>
            </w:r>
          </w:p>
        </w:tc>
        <w:tc>
          <w:tcPr>
            <w:tcW w:w="1296" w:type="dxa"/>
            <w:shd w:val="clear" w:color="auto" w:fill="FAFAFA"/>
            <w:vAlign w:val="bottom"/>
          </w:tcPr>
          <w:p w14:paraId="25274C6B" w14:textId="3906B7F7"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cs/>
              </w:rPr>
              <w:t>-</w:t>
            </w:r>
          </w:p>
        </w:tc>
        <w:tc>
          <w:tcPr>
            <w:tcW w:w="1296" w:type="dxa"/>
            <w:vAlign w:val="bottom"/>
          </w:tcPr>
          <w:p w14:paraId="6FAB5AAB" w14:textId="2829824E"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cs/>
              </w:rPr>
              <w:t>-</w:t>
            </w:r>
          </w:p>
        </w:tc>
        <w:tc>
          <w:tcPr>
            <w:tcW w:w="1296" w:type="dxa"/>
            <w:shd w:val="clear" w:color="auto" w:fill="FAFAFA"/>
            <w:vAlign w:val="bottom"/>
          </w:tcPr>
          <w:p w14:paraId="1BC23BFF" w14:textId="5B78C466" w:rsidR="007A3C1E" w:rsidRPr="005671C0" w:rsidRDefault="007A3C1E" w:rsidP="005671C0">
            <w:pPr>
              <w:spacing w:after="0" w:line="240" w:lineRule="auto"/>
              <w:ind w:left="-18" w:right="-72"/>
              <w:jc w:val="right"/>
              <w:rPr>
                <w:rFonts w:ascii="Arial" w:hAnsi="Arial" w:cs="Arial"/>
                <w:noProof/>
                <w:color w:val="000000"/>
                <w:sz w:val="18"/>
                <w:szCs w:val="18"/>
              </w:rPr>
            </w:pPr>
            <w:r w:rsidRPr="005671C0">
              <w:rPr>
                <w:rFonts w:ascii="Arial" w:hAnsi="Arial" w:cs="Arial"/>
                <w:noProof/>
                <w:color w:val="000000"/>
                <w:sz w:val="18"/>
                <w:szCs w:val="18"/>
              </w:rPr>
              <w:t>-</w:t>
            </w:r>
          </w:p>
        </w:tc>
        <w:tc>
          <w:tcPr>
            <w:tcW w:w="1296" w:type="dxa"/>
            <w:vAlign w:val="bottom"/>
          </w:tcPr>
          <w:p w14:paraId="05847271" w14:textId="59E20AE0" w:rsidR="007A3C1E" w:rsidRPr="005671C0" w:rsidRDefault="007A3C1E" w:rsidP="005671C0">
            <w:pPr>
              <w:spacing w:after="0" w:line="240" w:lineRule="auto"/>
              <w:ind w:left="-18" w:right="-72"/>
              <w:jc w:val="right"/>
              <w:rPr>
                <w:rFonts w:ascii="Arial" w:hAnsi="Arial" w:cs="Arial"/>
                <w:noProof/>
                <w:color w:val="000000"/>
                <w:sz w:val="18"/>
                <w:szCs w:val="18"/>
              </w:rPr>
            </w:pPr>
            <w:r w:rsidRPr="005671C0">
              <w:rPr>
                <w:rFonts w:ascii="Arial" w:hAnsi="Arial" w:cs="Arial"/>
                <w:noProof/>
                <w:color w:val="000000"/>
                <w:sz w:val="18"/>
                <w:szCs w:val="18"/>
              </w:rPr>
              <w:t>350,000,000</w:t>
            </w:r>
          </w:p>
        </w:tc>
      </w:tr>
      <w:tr w:rsidR="007A3C1E" w:rsidRPr="005671C0" w14:paraId="1ABC2834" w14:textId="77777777" w:rsidTr="00B83425">
        <w:trPr>
          <w:cantSplit/>
        </w:trPr>
        <w:tc>
          <w:tcPr>
            <w:tcW w:w="4276" w:type="dxa"/>
            <w:vAlign w:val="bottom"/>
          </w:tcPr>
          <w:p w14:paraId="596C2D8B" w14:textId="77777777" w:rsidR="007A3C1E" w:rsidRPr="005671C0" w:rsidRDefault="007A3C1E"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61C1FC3" w14:textId="77777777" w:rsidR="007A3C1E" w:rsidRPr="005671C0" w:rsidRDefault="007A3C1E" w:rsidP="005671C0">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vAlign w:val="bottom"/>
          </w:tcPr>
          <w:p w14:paraId="1FFB55C2" w14:textId="77777777" w:rsidR="007A3C1E" w:rsidRPr="005671C0" w:rsidRDefault="007A3C1E" w:rsidP="005671C0">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shd w:val="clear" w:color="auto" w:fill="FAFAFA"/>
            <w:vAlign w:val="bottom"/>
          </w:tcPr>
          <w:p w14:paraId="0815A5C2" w14:textId="77777777" w:rsidR="007A3C1E" w:rsidRPr="005671C0" w:rsidRDefault="007A3C1E" w:rsidP="005671C0">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vAlign w:val="bottom"/>
          </w:tcPr>
          <w:p w14:paraId="4184B262" w14:textId="77777777" w:rsidR="007A3C1E" w:rsidRPr="005671C0" w:rsidRDefault="007A3C1E" w:rsidP="005671C0">
            <w:pPr>
              <w:spacing w:after="0" w:line="240" w:lineRule="auto"/>
              <w:ind w:right="-72"/>
              <w:jc w:val="right"/>
              <w:rPr>
                <w:rFonts w:ascii="Arial" w:hAnsi="Arial" w:cs="Arial"/>
                <w:noProof/>
                <w:color w:val="000000"/>
                <w:sz w:val="18"/>
                <w:szCs w:val="18"/>
              </w:rPr>
            </w:pPr>
          </w:p>
        </w:tc>
      </w:tr>
      <w:tr w:rsidR="007A3C1E" w:rsidRPr="005671C0" w14:paraId="598C471C" w14:textId="77777777" w:rsidTr="00B83425">
        <w:trPr>
          <w:cantSplit/>
        </w:trPr>
        <w:tc>
          <w:tcPr>
            <w:tcW w:w="4276" w:type="dxa"/>
          </w:tcPr>
          <w:p w14:paraId="3F5F1B1F" w14:textId="77777777" w:rsidR="007A3C1E" w:rsidRPr="005671C0" w:rsidRDefault="007A3C1E" w:rsidP="005671C0">
            <w:pPr>
              <w:spacing w:after="0" w:line="240" w:lineRule="auto"/>
              <w:ind w:left="96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3EA051FF" w14:textId="62E78496"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cs/>
              </w:rPr>
              <w:t>-</w:t>
            </w:r>
          </w:p>
        </w:tc>
        <w:tc>
          <w:tcPr>
            <w:tcW w:w="1296" w:type="dxa"/>
            <w:tcBorders>
              <w:bottom w:val="single" w:sz="4" w:space="0" w:color="auto"/>
            </w:tcBorders>
            <w:vAlign w:val="bottom"/>
          </w:tcPr>
          <w:p w14:paraId="27768665" w14:textId="461A711E" w:rsidR="007A3C1E" w:rsidRPr="005671C0" w:rsidRDefault="007A3C1E" w:rsidP="005671C0">
            <w:pPr>
              <w:spacing w:after="0" w:line="240" w:lineRule="auto"/>
              <w:ind w:right="-72"/>
              <w:jc w:val="right"/>
              <w:rPr>
                <w:rFonts w:ascii="Arial" w:hAnsi="Arial" w:cs="Arial"/>
                <w:noProof/>
                <w:color w:val="000000"/>
                <w:sz w:val="18"/>
                <w:szCs w:val="18"/>
              </w:rPr>
            </w:pPr>
            <w:r w:rsidRPr="005671C0">
              <w:rPr>
                <w:rFonts w:ascii="Arial" w:hAnsi="Arial" w:cs="Arial"/>
                <w:noProof/>
                <w:color w:val="000000"/>
                <w:sz w:val="18"/>
                <w:szCs w:val="18"/>
                <w:cs/>
              </w:rPr>
              <w:t>-</w:t>
            </w:r>
          </w:p>
        </w:tc>
        <w:tc>
          <w:tcPr>
            <w:tcW w:w="1296" w:type="dxa"/>
            <w:tcBorders>
              <w:bottom w:val="single" w:sz="4" w:space="0" w:color="auto"/>
            </w:tcBorders>
            <w:shd w:val="clear" w:color="auto" w:fill="FAFAFA"/>
            <w:vAlign w:val="bottom"/>
          </w:tcPr>
          <w:p w14:paraId="090E939B" w14:textId="7F727804" w:rsidR="007A3C1E" w:rsidRPr="005671C0" w:rsidRDefault="007A3C1E" w:rsidP="005671C0">
            <w:pPr>
              <w:spacing w:after="0" w:line="240" w:lineRule="auto"/>
              <w:ind w:left="-18" w:right="-72"/>
              <w:jc w:val="right"/>
              <w:rPr>
                <w:rFonts w:ascii="Arial" w:hAnsi="Arial" w:cs="Arial"/>
                <w:noProof/>
                <w:color w:val="000000"/>
                <w:sz w:val="18"/>
                <w:szCs w:val="18"/>
              </w:rPr>
            </w:pPr>
            <w:r w:rsidRPr="005671C0">
              <w:rPr>
                <w:rFonts w:ascii="Arial" w:hAnsi="Arial" w:cs="Arial"/>
                <w:noProof/>
                <w:color w:val="000000"/>
                <w:sz w:val="18"/>
                <w:szCs w:val="18"/>
              </w:rPr>
              <w:t>350,000,000</w:t>
            </w:r>
          </w:p>
        </w:tc>
        <w:tc>
          <w:tcPr>
            <w:tcW w:w="1296" w:type="dxa"/>
            <w:tcBorders>
              <w:bottom w:val="single" w:sz="4" w:space="0" w:color="auto"/>
            </w:tcBorders>
            <w:vAlign w:val="bottom"/>
          </w:tcPr>
          <w:p w14:paraId="0F415CA8" w14:textId="0FE2E4BE" w:rsidR="007A3C1E" w:rsidRPr="005671C0" w:rsidRDefault="007A3C1E" w:rsidP="005671C0">
            <w:pPr>
              <w:spacing w:after="0" w:line="240" w:lineRule="auto"/>
              <w:ind w:left="-18" w:right="-72"/>
              <w:jc w:val="right"/>
              <w:rPr>
                <w:rFonts w:ascii="Arial" w:hAnsi="Arial" w:cs="Arial"/>
                <w:noProof/>
                <w:color w:val="000000"/>
                <w:sz w:val="18"/>
                <w:szCs w:val="18"/>
              </w:rPr>
            </w:pPr>
            <w:r w:rsidRPr="005671C0">
              <w:rPr>
                <w:rFonts w:ascii="Arial" w:hAnsi="Arial" w:cs="Arial"/>
                <w:noProof/>
                <w:color w:val="000000"/>
                <w:sz w:val="18"/>
                <w:szCs w:val="18"/>
              </w:rPr>
              <w:t>350,000,000</w:t>
            </w:r>
          </w:p>
        </w:tc>
      </w:tr>
    </w:tbl>
    <w:p w14:paraId="7590F235" w14:textId="77777777" w:rsidR="00924B5A" w:rsidRPr="005671C0" w:rsidRDefault="00924B5A" w:rsidP="005671C0">
      <w:pPr>
        <w:spacing w:after="0" w:line="240" w:lineRule="auto"/>
        <w:ind w:left="1080"/>
        <w:jc w:val="both"/>
        <w:rPr>
          <w:rFonts w:ascii="Arial" w:hAnsi="Arial" w:cs="Arial"/>
          <w:color w:val="000000"/>
          <w:sz w:val="18"/>
          <w:szCs w:val="18"/>
        </w:rPr>
      </w:pPr>
    </w:p>
    <w:p w14:paraId="6BB70F01" w14:textId="77777777" w:rsidR="00722F99" w:rsidRPr="005671C0" w:rsidRDefault="00924B5A" w:rsidP="005671C0">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t xml:space="preserve">The fair value of </w:t>
      </w:r>
      <w:r w:rsidR="003308AE" w:rsidRPr="005671C0">
        <w:rPr>
          <w:rFonts w:ascii="Arial" w:hAnsi="Arial" w:cs="Arial"/>
          <w:color w:val="000000"/>
          <w:spacing w:val="-4"/>
          <w:sz w:val="18"/>
          <w:szCs w:val="18"/>
          <w:lang w:val="en-GB" w:bidi="th-TH"/>
        </w:rPr>
        <w:t>long</w:t>
      </w:r>
      <w:r w:rsidRPr="005671C0">
        <w:rPr>
          <w:rFonts w:ascii="Arial" w:hAnsi="Arial" w:cs="Arial"/>
          <w:color w:val="000000"/>
          <w:spacing w:val="-4"/>
          <w:sz w:val="18"/>
          <w:szCs w:val="18"/>
          <w:lang w:val="en-GB" w:bidi="th-TH"/>
        </w:rPr>
        <w:t xml:space="preserve">-term borrowings </w:t>
      </w:r>
      <w:r w:rsidR="00C23E4F" w:rsidRPr="005671C0">
        <w:rPr>
          <w:rFonts w:ascii="Arial" w:hAnsi="Arial" w:cs="Arial"/>
          <w:color w:val="000000"/>
          <w:spacing w:val="-4"/>
          <w:sz w:val="18"/>
          <w:szCs w:val="18"/>
          <w:lang w:val="en-GB" w:bidi="th-TH"/>
        </w:rPr>
        <w:t>equals</w:t>
      </w:r>
      <w:r w:rsidRPr="005671C0">
        <w:rPr>
          <w:rFonts w:ascii="Arial" w:hAnsi="Arial" w:cs="Arial"/>
          <w:color w:val="000000"/>
          <w:spacing w:val="-4"/>
          <w:sz w:val="18"/>
          <w:szCs w:val="18"/>
          <w:lang w:val="en-GB" w:bidi="th-TH"/>
        </w:rPr>
        <w:t xml:space="preserve"> their carrying amount, as the impact of discount is not significant.</w:t>
      </w:r>
    </w:p>
    <w:p w14:paraId="54A8D0D1" w14:textId="22C27570" w:rsidR="00924B5A" w:rsidRPr="005671C0" w:rsidRDefault="00924B5A" w:rsidP="005671C0">
      <w:pPr>
        <w:autoSpaceDE w:val="0"/>
        <w:autoSpaceDN w:val="0"/>
        <w:adjustRightInd w:val="0"/>
        <w:spacing w:after="0" w:line="240" w:lineRule="auto"/>
        <w:ind w:left="1080"/>
        <w:jc w:val="both"/>
        <w:rPr>
          <w:rFonts w:ascii="Arial" w:hAnsi="Arial" w:cs="Arial"/>
          <w:color w:val="000000"/>
          <w:spacing w:val="-4"/>
          <w:sz w:val="18"/>
          <w:szCs w:val="18"/>
          <w:lang w:val="en-GB" w:bidi="th-TH"/>
        </w:rPr>
      </w:pPr>
    </w:p>
    <w:p w14:paraId="44FD7A85" w14:textId="2BF086C7" w:rsidR="00237DCF" w:rsidRPr="005671C0" w:rsidRDefault="00237DCF" w:rsidP="005671C0">
      <w:pPr>
        <w:pStyle w:val="Footer"/>
        <w:ind w:left="1080" w:hanging="540"/>
        <w:jc w:val="thaiDistribute"/>
        <w:rPr>
          <w:rFonts w:ascii="Arial" w:hAnsi="Arial" w:cs="Arial"/>
          <w:color w:val="CF4A02"/>
          <w:sz w:val="18"/>
          <w:szCs w:val="18"/>
          <w:lang w:val="en-GB"/>
        </w:rPr>
      </w:pPr>
      <w:r w:rsidRPr="005671C0">
        <w:rPr>
          <w:rFonts w:ascii="Arial" w:hAnsi="Arial" w:cs="Arial"/>
          <w:color w:val="CF4A02"/>
          <w:sz w:val="18"/>
          <w:szCs w:val="18"/>
          <w:lang w:val="en-GB"/>
        </w:rPr>
        <w:t>e)</w:t>
      </w:r>
      <w:r w:rsidRPr="005671C0">
        <w:rPr>
          <w:rFonts w:ascii="Arial" w:hAnsi="Arial" w:cs="Arial"/>
          <w:color w:val="CF4A02"/>
          <w:sz w:val="18"/>
          <w:szCs w:val="18"/>
          <w:lang w:val="en-GB"/>
        </w:rPr>
        <w:tab/>
        <w:t>Short-term borrowings from a subsidiary</w:t>
      </w:r>
    </w:p>
    <w:p w14:paraId="4B521163" w14:textId="77777777" w:rsidR="00237DCF" w:rsidRPr="005671C0" w:rsidRDefault="00237DCF" w:rsidP="005671C0">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237DCF" w:rsidRPr="005671C0" w14:paraId="60AAADF8" w14:textId="77777777" w:rsidTr="00B65303">
        <w:trPr>
          <w:cantSplit/>
          <w:trHeight w:val="20"/>
        </w:trPr>
        <w:tc>
          <w:tcPr>
            <w:tcW w:w="4249" w:type="dxa"/>
            <w:vAlign w:val="bottom"/>
          </w:tcPr>
          <w:p w14:paraId="2671F156" w14:textId="77777777" w:rsidR="00237DCF" w:rsidRPr="005671C0" w:rsidRDefault="00237DCF"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C443912" w14:textId="77777777" w:rsidR="00237DCF" w:rsidRPr="005671C0" w:rsidRDefault="00237DCF"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604E56A8" w14:textId="77777777" w:rsidR="00237DCF" w:rsidRPr="005671C0" w:rsidRDefault="00237DCF"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85F5342" w14:textId="77777777" w:rsidR="00237DCF" w:rsidRPr="005671C0" w:rsidRDefault="00237DCF"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3C09D7DB" w14:textId="77777777" w:rsidR="00237DCF" w:rsidRPr="005671C0" w:rsidRDefault="00237DCF"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D94DF2" w:rsidRPr="005671C0" w14:paraId="7C4495DA" w14:textId="77777777" w:rsidTr="00B65303">
        <w:trPr>
          <w:cantSplit/>
          <w:trHeight w:val="20"/>
        </w:trPr>
        <w:tc>
          <w:tcPr>
            <w:tcW w:w="4249" w:type="dxa"/>
            <w:vAlign w:val="bottom"/>
          </w:tcPr>
          <w:p w14:paraId="0EE0F2E4" w14:textId="77777777" w:rsidR="00D94DF2" w:rsidRPr="005671C0" w:rsidRDefault="00D94DF2"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66D2C89A" w14:textId="45881ABC"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F66A97E" w14:textId="084AAFA2"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60810FAD" w14:textId="2B8060EE"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524355EF" w14:textId="3CAE3EA6"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D94DF2" w:rsidRPr="005671C0" w14:paraId="7AE4DFCA" w14:textId="77777777" w:rsidTr="00B65303">
        <w:trPr>
          <w:cantSplit/>
          <w:trHeight w:val="20"/>
        </w:trPr>
        <w:tc>
          <w:tcPr>
            <w:tcW w:w="4249" w:type="dxa"/>
            <w:vAlign w:val="bottom"/>
          </w:tcPr>
          <w:p w14:paraId="6E35B8D7" w14:textId="77777777" w:rsidR="00D94DF2" w:rsidRPr="005671C0" w:rsidRDefault="00D94DF2"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1E00F8A2" w14:textId="18D2C154"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64F2151" w14:textId="4990AB8C"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4BDD853" w14:textId="23AD5575"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220AEF6" w14:textId="5AB9B8F9"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237DCF" w:rsidRPr="005671C0" w14:paraId="3AA834BC" w14:textId="77777777" w:rsidTr="00B65303">
        <w:trPr>
          <w:cantSplit/>
          <w:trHeight w:val="20"/>
        </w:trPr>
        <w:tc>
          <w:tcPr>
            <w:tcW w:w="4249" w:type="dxa"/>
          </w:tcPr>
          <w:p w14:paraId="77DB576C" w14:textId="49B5983E" w:rsidR="00237DCF" w:rsidRPr="005671C0" w:rsidRDefault="00237DCF" w:rsidP="005671C0">
            <w:pPr>
              <w:spacing w:after="0" w:line="240" w:lineRule="auto"/>
              <w:ind w:left="960"/>
              <w:rPr>
                <w:rFonts w:ascii="Arial" w:hAnsi="Arial" w:cs="Arial"/>
                <w:color w:val="000000"/>
                <w:sz w:val="18"/>
                <w:szCs w:val="18"/>
                <w:rtl/>
                <w:cs/>
              </w:rPr>
            </w:pPr>
          </w:p>
        </w:tc>
        <w:tc>
          <w:tcPr>
            <w:tcW w:w="1296" w:type="dxa"/>
            <w:shd w:val="clear" w:color="auto" w:fill="FAFAFA"/>
            <w:vAlign w:val="bottom"/>
          </w:tcPr>
          <w:p w14:paraId="34B5BD1A" w14:textId="77777777" w:rsidR="00237DCF" w:rsidRPr="005671C0" w:rsidRDefault="00237DCF" w:rsidP="005671C0">
            <w:pPr>
              <w:spacing w:after="0" w:line="240" w:lineRule="auto"/>
              <w:ind w:left="-18" w:right="-72"/>
              <w:jc w:val="right"/>
              <w:rPr>
                <w:rFonts w:ascii="Arial" w:hAnsi="Arial" w:cs="Arial"/>
                <w:color w:val="000000"/>
                <w:sz w:val="18"/>
                <w:szCs w:val="18"/>
              </w:rPr>
            </w:pPr>
          </w:p>
        </w:tc>
        <w:tc>
          <w:tcPr>
            <w:tcW w:w="1296" w:type="dxa"/>
            <w:vAlign w:val="bottom"/>
          </w:tcPr>
          <w:p w14:paraId="3B245374" w14:textId="77777777" w:rsidR="00237DCF" w:rsidRPr="005671C0" w:rsidRDefault="00237DCF" w:rsidP="005671C0">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14:paraId="7BA26E24" w14:textId="77777777" w:rsidR="00237DCF" w:rsidRPr="005671C0" w:rsidRDefault="00237DCF" w:rsidP="005671C0">
            <w:pPr>
              <w:spacing w:after="0" w:line="240" w:lineRule="auto"/>
              <w:ind w:right="-72"/>
              <w:jc w:val="right"/>
              <w:rPr>
                <w:rFonts w:ascii="Arial" w:hAnsi="Arial" w:cs="Arial"/>
                <w:color w:val="000000"/>
                <w:sz w:val="18"/>
                <w:szCs w:val="18"/>
              </w:rPr>
            </w:pPr>
          </w:p>
        </w:tc>
        <w:tc>
          <w:tcPr>
            <w:tcW w:w="1296" w:type="dxa"/>
            <w:vAlign w:val="bottom"/>
          </w:tcPr>
          <w:p w14:paraId="21685597" w14:textId="77777777" w:rsidR="00237DCF" w:rsidRPr="005671C0" w:rsidRDefault="00237DCF" w:rsidP="005671C0">
            <w:pPr>
              <w:spacing w:after="0" w:line="240" w:lineRule="auto"/>
              <w:ind w:right="-72"/>
              <w:jc w:val="right"/>
              <w:rPr>
                <w:rFonts w:ascii="Arial" w:hAnsi="Arial" w:cs="Arial"/>
                <w:color w:val="000000"/>
                <w:sz w:val="18"/>
                <w:szCs w:val="18"/>
              </w:rPr>
            </w:pPr>
          </w:p>
        </w:tc>
      </w:tr>
      <w:tr w:rsidR="007A3C1E" w:rsidRPr="005671C0" w14:paraId="2A184C50" w14:textId="77777777" w:rsidTr="009265C0">
        <w:trPr>
          <w:cantSplit/>
          <w:trHeight w:val="20"/>
        </w:trPr>
        <w:tc>
          <w:tcPr>
            <w:tcW w:w="4249" w:type="dxa"/>
          </w:tcPr>
          <w:p w14:paraId="61FBD095" w14:textId="139AD559" w:rsidR="007A3C1E" w:rsidRPr="005671C0" w:rsidRDefault="007A3C1E" w:rsidP="005671C0">
            <w:pPr>
              <w:spacing w:after="0" w:line="240" w:lineRule="auto"/>
              <w:ind w:left="960"/>
              <w:rPr>
                <w:rFonts w:ascii="Arial" w:hAnsi="Arial" w:cs="Arial"/>
                <w:color w:val="000000"/>
                <w:spacing w:val="-4"/>
                <w:sz w:val="18"/>
                <w:szCs w:val="18"/>
              </w:rPr>
            </w:pPr>
            <w:r w:rsidRPr="005671C0">
              <w:rPr>
                <w:rFonts w:ascii="Arial" w:hAnsi="Arial" w:cs="Arial"/>
                <w:color w:val="000000"/>
                <w:spacing w:val="-4"/>
                <w:sz w:val="18"/>
                <w:szCs w:val="18"/>
              </w:rPr>
              <w:t>Short-term borrowings from a subsidiary</w:t>
            </w:r>
          </w:p>
        </w:tc>
        <w:tc>
          <w:tcPr>
            <w:tcW w:w="1296" w:type="dxa"/>
            <w:tcBorders>
              <w:bottom w:val="single" w:sz="4" w:space="0" w:color="auto"/>
            </w:tcBorders>
            <w:shd w:val="clear" w:color="auto" w:fill="FAFAFA"/>
          </w:tcPr>
          <w:p w14:paraId="147DDE7D" w14:textId="1FF77FFC"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tcPr>
          <w:p w14:paraId="3BCD2CA4" w14:textId="0D05EB26"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9365124" w14:textId="371AC6AE"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740,000</w:t>
            </w:r>
          </w:p>
        </w:tc>
        <w:tc>
          <w:tcPr>
            <w:tcW w:w="1296" w:type="dxa"/>
            <w:tcBorders>
              <w:bottom w:val="single" w:sz="4" w:space="0" w:color="auto"/>
            </w:tcBorders>
            <w:vAlign w:val="bottom"/>
          </w:tcPr>
          <w:p w14:paraId="43D3A972" w14:textId="7F470DE7"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4,273,400</w:t>
            </w:r>
          </w:p>
        </w:tc>
      </w:tr>
    </w:tbl>
    <w:p w14:paraId="013460FF" w14:textId="77777777" w:rsidR="00237DCF" w:rsidRPr="005671C0" w:rsidRDefault="00237DCF" w:rsidP="005671C0">
      <w:pPr>
        <w:spacing w:after="0" w:line="240" w:lineRule="auto"/>
        <w:ind w:left="1080"/>
        <w:rPr>
          <w:rFonts w:ascii="Arial" w:hAnsi="Arial" w:cs="Arial"/>
          <w:color w:val="000000"/>
          <w:sz w:val="18"/>
          <w:szCs w:val="18"/>
          <w:lang w:val="en-GB" w:bidi="th-TH"/>
        </w:rPr>
      </w:pPr>
    </w:p>
    <w:p w14:paraId="5179D87F" w14:textId="7E5EB704" w:rsidR="00237DCF" w:rsidRPr="005671C0" w:rsidRDefault="00237DCF" w:rsidP="005671C0">
      <w:pPr>
        <w:spacing w:after="0" w:line="240" w:lineRule="auto"/>
        <w:ind w:left="1080"/>
        <w:jc w:val="both"/>
        <w:rPr>
          <w:rFonts w:ascii="Arial" w:hAnsi="Arial" w:cs="Arial"/>
          <w:color w:val="000000"/>
          <w:sz w:val="18"/>
          <w:szCs w:val="18"/>
          <w:lang w:val="en-GB" w:bidi="th-TH"/>
        </w:rPr>
      </w:pPr>
      <w:r w:rsidRPr="005671C0">
        <w:rPr>
          <w:rFonts w:ascii="Arial" w:hAnsi="Arial" w:cs="Arial"/>
          <w:color w:val="000000"/>
          <w:spacing w:val="-4"/>
          <w:sz w:val="18"/>
          <w:szCs w:val="18"/>
          <w:lang w:val="en-GB" w:bidi="th-TH"/>
        </w:rPr>
        <w:t xml:space="preserve">As </w:t>
      </w:r>
      <w:proofErr w:type="gramStart"/>
      <w:r w:rsidRPr="005671C0">
        <w:rPr>
          <w:rFonts w:ascii="Arial" w:hAnsi="Arial" w:cs="Arial"/>
          <w:color w:val="000000"/>
          <w:spacing w:val="-4"/>
          <w:sz w:val="18"/>
          <w:szCs w:val="18"/>
          <w:lang w:val="en-GB" w:bidi="th-TH"/>
        </w:rPr>
        <w:t>at</w:t>
      </w:r>
      <w:proofErr w:type="gramEnd"/>
      <w:r w:rsidRPr="005671C0">
        <w:rPr>
          <w:rFonts w:ascii="Arial" w:hAnsi="Arial" w:cs="Arial"/>
          <w:color w:val="000000"/>
          <w:spacing w:val="-4"/>
          <w:sz w:val="18"/>
          <w:szCs w:val="18"/>
          <w:lang w:val="en-GB" w:bidi="th-TH"/>
        </w:rPr>
        <w:t xml:space="preserve"> 31 December 202</w:t>
      </w:r>
      <w:r w:rsidR="00C67C4E" w:rsidRPr="005671C0">
        <w:rPr>
          <w:rFonts w:ascii="Arial" w:hAnsi="Arial" w:cs="Arial"/>
          <w:color w:val="000000"/>
          <w:spacing w:val="-4"/>
          <w:sz w:val="18"/>
          <w:szCs w:val="18"/>
          <w:lang w:val="en-GB" w:bidi="th-TH"/>
        </w:rPr>
        <w:t>1</w:t>
      </w:r>
      <w:r w:rsidRPr="005671C0">
        <w:rPr>
          <w:rFonts w:ascii="Arial" w:hAnsi="Arial" w:cs="Arial"/>
          <w:color w:val="000000"/>
          <w:spacing w:val="-4"/>
          <w:sz w:val="18"/>
          <w:szCs w:val="18"/>
          <w:lang w:val="en-GB" w:bidi="th-TH"/>
        </w:rPr>
        <w:t>, short-term borrowings from a subsidiary</w:t>
      </w:r>
      <w:r w:rsidRPr="005671C0">
        <w:rPr>
          <w:rFonts w:ascii="Arial" w:hAnsi="Arial" w:cs="Arial"/>
          <w:color w:val="000000"/>
          <w:spacing w:val="-4"/>
          <w:sz w:val="18"/>
          <w:szCs w:val="18"/>
          <w:cs/>
          <w:lang w:val="en-GB" w:bidi="th-TH"/>
        </w:rPr>
        <w:t xml:space="preserve"> </w:t>
      </w:r>
      <w:r w:rsidRPr="005671C0">
        <w:rPr>
          <w:rFonts w:ascii="Arial" w:hAnsi="Arial" w:cs="Arial"/>
          <w:color w:val="000000"/>
          <w:spacing w:val="-4"/>
          <w:sz w:val="18"/>
          <w:szCs w:val="18"/>
          <w:lang w:val="en-GB" w:bidi="th-TH"/>
        </w:rPr>
        <w:t>bore interest at the rate between 4.</w:t>
      </w:r>
      <w:r w:rsidR="00C67C4E" w:rsidRPr="005671C0">
        <w:rPr>
          <w:rFonts w:ascii="Arial" w:hAnsi="Arial" w:cs="Arial"/>
          <w:color w:val="000000"/>
          <w:spacing w:val="-4"/>
          <w:sz w:val="18"/>
          <w:szCs w:val="18"/>
          <w:lang w:val="en-GB" w:bidi="th-TH"/>
        </w:rPr>
        <w:t>89</w:t>
      </w:r>
      <w:r w:rsidRPr="005671C0">
        <w:rPr>
          <w:rFonts w:ascii="Arial" w:hAnsi="Arial" w:cs="Arial"/>
          <w:color w:val="000000"/>
          <w:spacing w:val="-4"/>
          <w:sz w:val="18"/>
          <w:szCs w:val="18"/>
          <w:lang w:val="en-GB" w:bidi="th-TH"/>
        </w:rPr>
        <w:t>% to 5.</w:t>
      </w:r>
      <w:r w:rsidR="00C67C4E" w:rsidRPr="005671C0">
        <w:rPr>
          <w:rFonts w:ascii="Arial" w:hAnsi="Arial" w:cs="Arial"/>
          <w:color w:val="000000"/>
          <w:spacing w:val="-4"/>
          <w:sz w:val="18"/>
          <w:szCs w:val="18"/>
          <w:lang w:val="en-GB" w:bidi="th-TH"/>
        </w:rPr>
        <w:t>45</w:t>
      </w:r>
      <w:r w:rsidRPr="005671C0">
        <w:rPr>
          <w:rFonts w:ascii="Arial" w:hAnsi="Arial" w:cs="Arial"/>
          <w:color w:val="000000"/>
          <w:spacing w:val="-4"/>
          <w:sz w:val="18"/>
          <w:szCs w:val="18"/>
          <w:lang w:val="en-GB" w:bidi="th-TH"/>
        </w:rPr>
        <w:t>%</w:t>
      </w:r>
      <w:r w:rsidRPr="005671C0">
        <w:rPr>
          <w:rFonts w:ascii="Arial" w:hAnsi="Arial" w:cs="Arial"/>
          <w:color w:val="000000"/>
          <w:sz w:val="18"/>
          <w:szCs w:val="18"/>
          <w:lang w:val="en-GB" w:bidi="th-TH"/>
        </w:rPr>
        <w:t xml:space="preserve"> per annum</w:t>
      </w:r>
      <w:r w:rsidR="000F4FDD" w:rsidRPr="005671C0">
        <w:rPr>
          <w:rFonts w:ascii="Arial" w:hAnsi="Arial" w:cs="Arial"/>
          <w:color w:val="000000"/>
          <w:sz w:val="18"/>
          <w:szCs w:val="18"/>
          <w:lang w:val="en-GB" w:bidi="th-TH"/>
        </w:rPr>
        <w:t xml:space="preserve"> which unsecured borrowings and their repayment due at call</w:t>
      </w:r>
      <w:r w:rsidRPr="005671C0">
        <w:rPr>
          <w:rFonts w:ascii="Arial" w:hAnsi="Arial" w:cs="Arial"/>
          <w:color w:val="000000"/>
          <w:sz w:val="18"/>
          <w:szCs w:val="18"/>
          <w:lang w:val="en-GB" w:bidi="th-TH"/>
        </w:rPr>
        <w:t>.</w:t>
      </w:r>
      <w:r w:rsidR="00C67C4E" w:rsidRPr="005671C0">
        <w:rPr>
          <w:rFonts w:ascii="Arial" w:hAnsi="Arial" w:cs="Arial"/>
          <w:color w:val="000000"/>
          <w:sz w:val="18"/>
          <w:szCs w:val="18"/>
          <w:lang w:val="en-GB" w:bidi="th-TH"/>
        </w:rPr>
        <w:t xml:space="preserve"> (2020: 4.39% to 5.02% per annum).</w:t>
      </w:r>
    </w:p>
    <w:p w14:paraId="4A737361" w14:textId="77777777" w:rsidR="00237DCF" w:rsidRPr="005671C0" w:rsidRDefault="00237DCF" w:rsidP="005671C0">
      <w:pPr>
        <w:spacing w:after="0" w:line="240" w:lineRule="auto"/>
        <w:ind w:left="1080"/>
        <w:rPr>
          <w:rFonts w:ascii="Arial" w:hAnsi="Arial" w:cs="Arial"/>
          <w:color w:val="000000"/>
          <w:sz w:val="18"/>
          <w:szCs w:val="18"/>
          <w:lang w:val="en-GB" w:bidi="th-TH"/>
        </w:rPr>
      </w:pPr>
    </w:p>
    <w:p w14:paraId="4A1E1D1D" w14:textId="77777777" w:rsidR="00237DCF" w:rsidRPr="005671C0" w:rsidRDefault="00237DCF" w:rsidP="005671C0">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t xml:space="preserve">Movement of short-term borrowings from </w:t>
      </w:r>
      <w:r w:rsidRPr="005671C0">
        <w:rPr>
          <w:rFonts w:ascii="Arial" w:hAnsi="Arial" w:cs="Arial"/>
          <w:color w:val="000000"/>
          <w:spacing w:val="-4"/>
          <w:sz w:val="18"/>
          <w:lang w:val="en-GB" w:bidi="th-TH"/>
        </w:rPr>
        <w:t>a subsidiary</w:t>
      </w:r>
      <w:r w:rsidRPr="005671C0">
        <w:rPr>
          <w:rFonts w:ascii="Arial" w:hAnsi="Arial" w:cs="Arial"/>
          <w:color w:val="000000"/>
          <w:spacing w:val="-4"/>
          <w:sz w:val="18"/>
          <w:szCs w:val="18"/>
          <w:lang w:val="en-GB" w:bidi="th-TH"/>
        </w:rPr>
        <w:t xml:space="preserve"> for the years ended 31 December is as follows:</w:t>
      </w:r>
    </w:p>
    <w:p w14:paraId="004FC951" w14:textId="77777777" w:rsidR="00237DCF" w:rsidRPr="005671C0" w:rsidRDefault="00237DCF" w:rsidP="005671C0">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237DCF" w:rsidRPr="005671C0" w14:paraId="35CE5E72" w14:textId="77777777" w:rsidTr="00B65303">
        <w:trPr>
          <w:cantSplit/>
        </w:trPr>
        <w:tc>
          <w:tcPr>
            <w:tcW w:w="4276" w:type="dxa"/>
            <w:vAlign w:val="bottom"/>
          </w:tcPr>
          <w:p w14:paraId="0FEACB7F" w14:textId="77777777" w:rsidR="00237DCF" w:rsidRPr="005671C0" w:rsidRDefault="00237DCF" w:rsidP="005671C0">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D8D7AEA" w14:textId="77777777" w:rsidR="00237DCF" w:rsidRPr="005671C0" w:rsidRDefault="00237DCF"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Consolidated</w:t>
            </w:r>
          </w:p>
          <w:p w14:paraId="77B1388E" w14:textId="77777777" w:rsidR="00237DCF" w:rsidRPr="005671C0" w:rsidRDefault="00237DCF"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64D391ED" w14:textId="77777777" w:rsidR="00237DCF" w:rsidRPr="005671C0" w:rsidRDefault="00237DCF"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Separate</w:t>
            </w:r>
          </w:p>
          <w:p w14:paraId="23921222" w14:textId="77777777" w:rsidR="00237DCF" w:rsidRPr="005671C0" w:rsidRDefault="00237DCF"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D94DF2" w:rsidRPr="005671C0" w14:paraId="642BFBB6" w14:textId="77777777" w:rsidTr="00B65303">
        <w:trPr>
          <w:cantSplit/>
        </w:trPr>
        <w:tc>
          <w:tcPr>
            <w:tcW w:w="4276" w:type="dxa"/>
            <w:vAlign w:val="bottom"/>
          </w:tcPr>
          <w:p w14:paraId="490A08D1" w14:textId="77777777" w:rsidR="00D94DF2" w:rsidRPr="005671C0" w:rsidRDefault="00D94DF2" w:rsidP="005671C0">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210105C1" w14:textId="34A86FCF"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F46900F" w14:textId="003EFBD4"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11116C37" w14:textId="0680C4FD"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4712882" w14:textId="69C21FD2"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D94DF2" w:rsidRPr="005671C0" w14:paraId="21B56E15" w14:textId="77777777" w:rsidTr="00B65303">
        <w:trPr>
          <w:cantSplit/>
        </w:trPr>
        <w:tc>
          <w:tcPr>
            <w:tcW w:w="4276" w:type="dxa"/>
            <w:vAlign w:val="bottom"/>
          </w:tcPr>
          <w:p w14:paraId="066451F5" w14:textId="77777777" w:rsidR="00D94DF2" w:rsidRPr="005671C0" w:rsidRDefault="00D94DF2" w:rsidP="005671C0">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51A8D981" w14:textId="0C87A36D"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55ACF7DD" w14:textId="5CF8715B"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67ADB67E" w14:textId="1BF06B83"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0E3EFE7B" w14:textId="0A65315B"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237DCF" w:rsidRPr="005671C0" w14:paraId="1FDFE775" w14:textId="77777777" w:rsidTr="00B65303">
        <w:trPr>
          <w:cantSplit/>
        </w:trPr>
        <w:tc>
          <w:tcPr>
            <w:tcW w:w="4276" w:type="dxa"/>
            <w:vAlign w:val="bottom"/>
          </w:tcPr>
          <w:p w14:paraId="484CD459" w14:textId="77777777" w:rsidR="00237DCF" w:rsidRPr="005671C0" w:rsidRDefault="00237DCF"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67B476D" w14:textId="77777777" w:rsidR="00237DCF" w:rsidRPr="005671C0" w:rsidRDefault="00237DC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2700C6C" w14:textId="77777777" w:rsidR="00237DCF" w:rsidRPr="005671C0" w:rsidRDefault="00237DC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F994D53" w14:textId="77777777" w:rsidR="00237DCF" w:rsidRPr="005671C0" w:rsidRDefault="00237DC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7382492" w14:textId="77777777" w:rsidR="00237DCF" w:rsidRPr="005671C0" w:rsidRDefault="00237DCF" w:rsidP="005671C0">
            <w:pPr>
              <w:spacing w:after="0" w:line="240" w:lineRule="auto"/>
              <w:ind w:right="-72"/>
              <w:jc w:val="right"/>
              <w:rPr>
                <w:rFonts w:ascii="Arial" w:hAnsi="Arial" w:cs="Arial"/>
                <w:color w:val="000000"/>
                <w:sz w:val="18"/>
                <w:szCs w:val="18"/>
              </w:rPr>
            </w:pPr>
          </w:p>
        </w:tc>
      </w:tr>
      <w:tr w:rsidR="007A3C1E" w:rsidRPr="005671C0" w14:paraId="1D8C8F16" w14:textId="77777777" w:rsidTr="00B65303">
        <w:trPr>
          <w:cantSplit/>
        </w:trPr>
        <w:tc>
          <w:tcPr>
            <w:tcW w:w="4276" w:type="dxa"/>
          </w:tcPr>
          <w:p w14:paraId="6BBF34FD" w14:textId="77777777" w:rsidR="007A3C1E" w:rsidRPr="005671C0" w:rsidRDefault="007A3C1E" w:rsidP="005671C0">
            <w:pPr>
              <w:spacing w:after="0" w:line="240" w:lineRule="auto"/>
              <w:ind w:left="96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1</w:t>
            </w:r>
            <w:r w:rsidRPr="005671C0">
              <w:rPr>
                <w:rFonts w:ascii="Arial" w:hAnsi="Arial" w:cs="Arial"/>
                <w:color w:val="000000"/>
                <w:sz w:val="18"/>
                <w:szCs w:val="18"/>
              </w:rPr>
              <w:t xml:space="preserve"> January</w:t>
            </w:r>
          </w:p>
        </w:tc>
        <w:tc>
          <w:tcPr>
            <w:tcW w:w="1296" w:type="dxa"/>
            <w:shd w:val="clear" w:color="auto" w:fill="FAFAFA"/>
            <w:vAlign w:val="bottom"/>
          </w:tcPr>
          <w:p w14:paraId="2160C4AC" w14:textId="6A6C3E6D"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bottom"/>
          </w:tcPr>
          <w:p w14:paraId="1865D094" w14:textId="091D45B1"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vAlign w:val="bottom"/>
          </w:tcPr>
          <w:p w14:paraId="14FF8C4B" w14:textId="43075A70"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4,273,400</w:t>
            </w:r>
          </w:p>
        </w:tc>
        <w:tc>
          <w:tcPr>
            <w:tcW w:w="1296" w:type="dxa"/>
            <w:vAlign w:val="bottom"/>
          </w:tcPr>
          <w:p w14:paraId="2AB5DA83" w14:textId="0DB8A146"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r>
      <w:tr w:rsidR="007A3C1E" w:rsidRPr="005671C0" w14:paraId="5411C353" w14:textId="77777777" w:rsidTr="00B65303">
        <w:trPr>
          <w:cantSplit/>
        </w:trPr>
        <w:tc>
          <w:tcPr>
            <w:tcW w:w="4276" w:type="dxa"/>
          </w:tcPr>
          <w:p w14:paraId="3459FB03" w14:textId="77777777" w:rsidR="007A3C1E" w:rsidRPr="005671C0" w:rsidRDefault="007A3C1E" w:rsidP="005671C0">
            <w:pPr>
              <w:spacing w:after="0" w:line="240" w:lineRule="auto"/>
              <w:ind w:left="960"/>
              <w:rPr>
                <w:rFonts w:ascii="Arial" w:hAnsi="Arial" w:cs="Arial"/>
                <w:color w:val="000000"/>
                <w:sz w:val="18"/>
                <w:szCs w:val="18"/>
                <w:rtl/>
                <w:cs/>
              </w:rPr>
            </w:pPr>
            <w:r w:rsidRPr="005671C0">
              <w:rPr>
                <w:rFonts w:ascii="Arial" w:hAnsi="Arial" w:cs="Arial"/>
                <w:color w:val="000000"/>
                <w:sz w:val="18"/>
                <w:szCs w:val="18"/>
                <w:lang w:val="en-GB" w:bidi="th-TH"/>
              </w:rPr>
              <w:t>Addition during the year</w:t>
            </w:r>
          </w:p>
        </w:tc>
        <w:tc>
          <w:tcPr>
            <w:tcW w:w="1296" w:type="dxa"/>
            <w:shd w:val="clear" w:color="auto" w:fill="FAFAFA"/>
            <w:vAlign w:val="bottom"/>
          </w:tcPr>
          <w:p w14:paraId="7AFF6885" w14:textId="7F0FA3DD"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bottom"/>
          </w:tcPr>
          <w:p w14:paraId="3359ACA1" w14:textId="3BC4F2AF"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shd w:val="clear" w:color="auto" w:fill="FAFAFA"/>
            <w:vAlign w:val="bottom"/>
          </w:tcPr>
          <w:p w14:paraId="12406F23" w14:textId="0D9EE5F7"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4,000,000</w:t>
            </w:r>
          </w:p>
        </w:tc>
        <w:tc>
          <w:tcPr>
            <w:tcW w:w="1296" w:type="dxa"/>
            <w:vAlign w:val="bottom"/>
          </w:tcPr>
          <w:p w14:paraId="4CF4529A" w14:textId="38BF4F53"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4,273,400</w:t>
            </w:r>
          </w:p>
        </w:tc>
      </w:tr>
      <w:tr w:rsidR="007A3C1E" w:rsidRPr="005671C0" w14:paraId="45ACF8AB" w14:textId="77777777" w:rsidTr="00B65303">
        <w:trPr>
          <w:cantSplit/>
        </w:trPr>
        <w:tc>
          <w:tcPr>
            <w:tcW w:w="4276" w:type="dxa"/>
          </w:tcPr>
          <w:p w14:paraId="3F8F8043" w14:textId="77777777" w:rsidR="007A3C1E" w:rsidRPr="005671C0" w:rsidRDefault="007A3C1E" w:rsidP="005671C0">
            <w:pPr>
              <w:spacing w:after="0" w:line="240" w:lineRule="auto"/>
              <w:ind w:left="960"/>
              <w:rPr>
                <w:rFonts w:ascii="Arial" w:hAnsi="Arial" w:cs="Arial"/>
                <w:color w:val="000000"/>
                <w:sz w:val="18"/>
                <w:szCs w:val="18"/>
                <w:lang w:val="en-GB" w:bidi="th-TH"/>
              </w:rPr>
            </w:pPr>
          </w:p>
        </w:tc>
        <w:tc>
          <w:tcPr>
            <w:tcW w:w="1296" w:type="dxa"/>
            <w:shd w:val="clear" w:color="auto" w:fill="FAFAFA"/>
            <w:vAlign w:val="bottom"/>
          </w:tcPr>
          <w:p w14:paraId="7F3871E3" w14:textId="1E52EF35"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vAlign w:val="bottom"/>
          </w:tcPr>
          <w:p w14:paraId="337612B8" w14:textId="6EAF85BD" w:rsidR="007A3C1E" w:rsidRPr="005671C0" w:rsidRDefault="007A3C1E" w:rsidP="005671C0">
            <w:pPr>
              <w:spacing w:after="0" w:line="240" w:lineRule="auto"/>
              <w:ind w:left="-18" w:right="-72"/>
              <w:jc w:val="right"/>
              <w:rPr>
                <w:rFonts w:ascii="Arial" w:hAnsi="Arial" w:cs="Arial"/>
                <w:color w:val="000000"/>
                <w:sz w:val="18"/>
                <w:szCs w:val="18"/>
                <w:rtl/>
                <w:cs/>
              </w:rPr>
            </w:pPr>
            <w:r w:rsidRPr="005671C0">
              <w:rPr>
                <w:rFonts w:ascii="Arial" w:hAnsi="Arial" w:cs="Arial"/>
                <w:color w:val="000000"/>
                <w:sz w:val="18"/>
                <w:szCs w:val="18"/>
                <w:cs/>
              </w:rPr>
              <w:t>-</w:t>
            </w:r>
          </w:p>
        </w:tc>
        <w:tc>
          <w:tcPr>
            <w:tcW w:w="1296" w:type="dxa"/>
            <w:shd w:val="clear" w:color="auto" w:fill="FAFAFA"/>
            <w:vAlign w:val="bottom"/>
          </w:tcPr>
          <w:p w14:paraId="53B8DD0E" w14:textId="5EAA9A6C"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(7,533,400)</w:t>
            </w:r>
          </w:p>
        </w:tc>
        <w:tc>
          <w:tcPr>
            <w:tcW w:w="1296" w:type="dxa"/>
            <w:vAlign w:val="bottom"/>
          </w:tcPr>
          <w:p w14:paraId="76055579" w14:textId="0D700BD1" w:rsidR="007A3C1E" w:rsidRPr="005671C0" w:rsidRDefault="00DD2AC1"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w:t>
            </w:r>
          </w:p>
        </w:tc>
      </w:tr>
      <w:tr w:rsidR="007A3C1E" w:rsidRPr="005671C0" w14:paraId="78C9E2A8" w14:textId="77777777" w:rsidTr="00B65303">
        <w:trPr>
          <w:cantSplit/>
        </w:trPr>
        <w:tc>
          <w:tcPr>
            <w:tcW w:w="4276" w:type="dxa"/>
            <w:vAlign w:val="bottom"/>
          </w:tcPr>
          <w:p w14:paraId="487F17C6" w14:textId="77777777" w:rsidR="007A3C1E" w:rsidRPr="005671C0" w:rsidRDefault="007A3C1E"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EBFF1DA" w14:textId="77777777" w:rsidR="007A3C1E" w:rsidRPr="005671C0" w:rsidRDefault="007A3C1E" w:rsidP="005671C0">
            <w:pPr>
              <w:spacing w:after="0" w:line="240" w:lineRule="auto"/>
              <w:ind w:left="-18" w:right="-72"/>
              <w:jc w:val="right"/>
              <w:rPr>
                <w:rFonts w:ascii="Arial" w:hAnsi="Arial" w:cs="Arial"/>
                <w:color w:val="000000"/>
                <w:sz w:val="18"/>
                <w:szCs w:val="18"/>
              </w:rPr>
            </w:pPr>
          </w:p>
        </w:tc>
        <w:tc>
          <w:tcPr>
            <w:tcW w:w="1296" w:type="dxa"/>
            <w:tcBorders>
              <w:top w:val="single" w:sz="4" w:space="0" w:color="auto"/>
            </w:tcBorders>
            <w:vAlign w:val="bottom"/>
          </w:tcPr>
          <w:p w14:paraId="34AE19C1" w14:textId="77777777" w:rsidR="007A3C1E" w:rsidRPr="005671C0" w:rsidRDefault="007A3C1E" w:rsidP="005671C0">
            <w:pPr>
              <w:spacing w:after="0" w:line="240" w:lineRule="auto"/>
              <w:ind w:left="-18"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61EC7A0" w14:textId="77777777" w:rsidR="007A3C1E" w:rsidRPr="005671C0" w:rsidRDefault="007A3C1E" w:rsidP="005671C0">
            <w:pPr>
              <w:spacing w:after="0" w:line="240" w:lineRule="auto"/>
              <w:ind w:left="-18" w:right="-72"/>
              <w:jc w:val="right"/>
              <w:rPr>
                <w:rFonts w:ascii="Arial" w:hAnsi="Arial" w:cs="Arial"/>
                <w:color w:val="000000"/>
                <w:sz w:val="18"/>
                <w:szCs w:val="18"/>
              </w:rPr>
            </w:pPr>
          </w:p>
        </w:tc>
        <w:tc>
          <w:tcPr>
            <w:tcW w:w="1296" w:type="dxa"/>
            <w:tcBorders>
              <w:top w:val="single" w:sz="4" w:space="0" w:color="auto"/>
            </w:tcBorders>
            <w:vAlign w:val="bottom"/>
          </w:tcPr>
          <w:p w14:paraId="35DCF5AE" w14:textId="77777777" w:rsidR="007A3C1E" w:rsidRPr="005671C0" w:rsidRDefault="007A3C1E" w:rsidP="005671C0">
            <w:pPr>
              <w:spacing w:after="0" w:line="240" w:lineRule="auto"/>
              <w:ind w:left="-18" w:right="-72"/>
              <w:jc w:val="right"/>
              <w:rPr>
                <w:rFonts w:ascii="Arial" w:hAnsi="Arial" w:cs="Arial"/>
                <w:color w:val="000000"/>
                <w:sz w:val="18"/>
                <w:szCs w:val="18"/>
              </w:rPr>
            </w:pPr>
          </w:p>
        </w:tc>
      </w:tr>
      <w:tr w:rsidR="007A3C1E" w:rsidRPr="005671C0" w14:paraId="0DF2BEFB" w14:textId="77777777" w:rsidTr="00B65303">
        <w:trPr>
          <w:cantSplit/>
        </w:trPr>
        <w:tc>
          <w:tcPr>
            <w:tcW w:w="4276" w:type="dxa"/>
          </w:tcPr>
          <w:p w14:paraId="74094E0D" w14:textId="77777777" w:rsidR="007A3C1E" w:rsidRPr="005671C0" w:rsidRDefault="007A3C1E" w:rsidP="005671C0">
            <w:pPr>
              <w:spacing w:after="0" w:line="240" w:lineRule="auto"/>
              <w:ind w:left="960"/>
              <w:rPr>
                <w:rFonts w:ascii="Arial" w:hAnsi="Arial" w:cs="Arial"/>
                <w:color w:val="000000"/>
                <w:sz w:val="18"/>
                <w:szCs w:val="18"/>
                <w:rtl/>
                <w:cs/>
              </w:rPr>
            </w:pPr>
            <w:proofErr w:type="gramStart"/>
            <w:r w:rsidRPr="005671C0">
              <w:rPr>
                <w:rFonts w:ascii="Arial" w:hAnsi="Arial" w:cs="Arial"/>
                <w:color w:val="000000"/>
                <w:sz w:val="18"/>
                <w:szCs w:val="18"/>
              </w:rPr>
              <w:t>At</w:t>
            </w:r>
            <w:proofErr w:type="gramEnd"/>
            <w:r w:rsidRPr="005671C0">
              <w:rPr>
                <w:rFonts w:ascii="Arial" w:hAnsi="Arial" w:cs="Arial"/>
                <w:color w:val="000000"/>
                <w:sz w:val="18"/>
                <w:szCs w:val="18"/>
              </w:rPr>
              <w:t xml:space="preserve"> </w:t>
            </w:r>
            <w:r w:rsidRPr="005671C0">
              <w:rPr>
                <w:rFonts w:ascii="Arial" w:hAnsi="Arial" w:cs="Arial"/>
                <w:color w:val="000000"/>
                <w:sz w:val="18"/>
                <w:szCs w:val="18"/>
                <w:lang w:val="en-GB"/>
              </w:rPr>
              <w:t>31</w:t>
            </w:r>
            <w:r w:rsidRPr="005671C0">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24042EDA" w14:textId="0054BF78"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tcBorders>
              <w:bottom w:val="single" w:sz="4" w:space="0" w:color="auto"/>
            </w:tcBorders>
            <w:vAlign w:val="bottom"/>
          </w:tcPr>
          <w:p w14:paraId="4F862AD9" w14:textId="56631DBB"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cs/>
              </w:rPr>
              <w:t>-</w:t>
            </w:r>
          </w:p>
        </w:tc>
        <w:tc>
          <w:tcPr>
            <w:tcW w:w="1296" w:type="dxa"/>
            <w:tcBorders>
              <w:bottom w:val="single" w:sz="4" w:space="0" w:color="auto"/>
            </w:tcBorders>
            <w:shd w:val="clear" w:color="auto" w:fill="FAFAFA"/>
            <w:vAlign w:val="bottom"/>
          </w:tcPr>
          <w:p w14:paraId="6926B5E0" w14:textId="33787284"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740,000</w:t>
            </w:r>
          </w:p>
        </w:tc>
        <w:tc>
          <w:tcPr>
            <w:tcW w:w="1296" w:type="dxa"/>
            <w:tcBorders>
              <w:bottom w:val="single" w:sz="4" w:space="0" w:color="auto"/>
            </w:tcBorders>
            <w:vAlign w:val="bottom"/>
          </w:tcPr>
          <w:p w14:paraId="0D1C338F" w14:textId="2E34C41F" w:rsidR="007A3C1E" w:rsidRPr="005671C0" w:rsidRDefault="007A3C1E" w:rsidP="005671C0">
            <w:pPr>
              <w:spacing w:after="0" w:line="240" w:lineRule="auto"/>
              <w:ind w:left="-18" w:right="-72"/>
              <w:jc w:val="right"/>
              <w:rPr>
                <w:rFonts w:ascii="Arial" w:hAnsi="Arial" w:cs="Arial"/>
                <w:color w:val="000000"/>
                <w:sz w:val="18"/>
                <w:szCs w:val="18"/>
              </w:rPr>
            </w:pPr>
            <w:r w:rsidRPr="005671C0">
              <w:rPr>
                <w:rFonts w:ascii="Arial" w:hAnsi="Arial" w:cs="Arial"/>
                <w:color w:val="000000"/>
                <w:sz w:val="18"/>
                <w:szCs w:val="18"/>
              </w:rPr>
              <w:t>4,273,400</w:t>
            </w:r>
          </w:p>
        </w:tc>
      </w:tr>
    </w:tbl>
    <w:p w14:paraId="34956858" w14:textId="77777777" w:rsidR="00237DCF" w:rsidRPr="005671C0" w:rsidRDefault="00237DCF" w:rsidP="005671C0">
      <w:pPr>
        <w:spacing w:after="0" w:line="240" w:lineRule="auto"/>
        <w:ind w:left="1080"/>
        <w:jc w:val="both"/>
        <w:rPr>
          <w:rFonts w:ascii="Arial" w:hAnsi="Arial" w:cs="Arial"/>
          <w:color w:val="000000"/>
          <w:spacing w:val="-4"/>
          <w:sz w:val="18"/>
          <w:szCs w:val="18"/>
          <w:lang w:val="en-GB" w:bidi="th-TH"/>
        </w:rPr>
      </w:pPr>
    </w:p>
    <w:p w14:paraId="62D0C48B" w14:textId="77777777" w:rsidR="00237DCF" w:rsidRPr="005671C0" w:rsidRDefault="00237DCF" w:rsidP="005671C0">
      <w:pPr>
        <w:spacing w:after="0" w:line="240" w:lineRule="auto"/>
        <w:ind w:left="1080"/>
        <w:jc w:val="both"/>
        <w:rPr>
          <w:rFonts w:ascii="Arial" w:hAnsi="Arial" w:cs="Arial"/>
          <w:color w:val="000000"/>
          <w:sz w:val="18"/>
          <w:szCs w:val="18"/>
          <w:lang w:val="en-GB" w:bidi="th-TH"/>
        </w:rPr>
      </w:pPr>
      <w:r w:rsidRPr="005671C0">
        <w:rPr>
          <w:rFonts w:ascii="Arial" w:hAnsi="Arial" w:cs="Arial"/>
          <w:color w:val="000000"/>
          <w:sz w:val="18"/>
          <w:szCs w:val="18"/>
          <w:lang w:val="en-GB" w:bidi="th-TH"/>
        </w:rPr>
        <w:t xml:space="preserve">The fair value of short-term borrowings equals their carrying amount, as the impact of discount is not significant. </w:t>
      </w:r>
    </w:p>
    <w:p w14:paraId="6B5FBB9D" w14:textId="18F73F29" w:rsidR="00786DF2" w:rsidRPr="005671C0" w:rsidRDefault="00292C30" w:rsidP="005671C0">
      <w:pPr>
        <w:spacing w:after="0" w:line="240" w:lineRule="auto"/>
        <w:ind w:left="1080"/>
        <w:jc w:val="both"/>
        <w:rPr>
          <w:rFonts w:ascii="Arial" w:hAnsi="Arial" w:cs="Arial"/>
          <w:color w:val="000000"/>
          <w:spacing w:val="-4"/>
          <w:sz w:val="18"/>
          <w:szCs w:val="18"/>
          <w:lang w:val="en-GB" w:bidi="th-TH"/>
        </w:rPr>
      </w:pPr>
      <w:r w:rsidRPr="005671C0">
        <w:rPr>
          <w:rFonts w:ascii="Arial" w:hAnsi="Arial" w:cs="Arial"/>
          <w:color w:val="000000"/>
          <w:spacing w:val="-4"/>
          <w:sz w:val="18"/>
          <w:szCs w:val="18"/>
          <w:lang w:val="en-GB" w:bidi="th-TH"/>
        </w:rPr>
        <w:br w:type="page"/>
      </w:r>
    </w:p>
    <w:p w14:paraId="52AD6022" w14:textId="5C0E0CAE" w:rsidR="00924B5A" w:rsidRPr="005671C0" w:rsidRDefault="00135B14" w:rsidP="005671C0">
      <w:pPr>
        <w:pStyle w:val="Footer"/>
        <w:ind w:left="1080" w:hanging="540"/>
        <w:jc w:val="thaiDistribute"/>
        <w:rPr>
          <w:rFonts w:ascii="Arial" w:hAnsi="Arial" w:cs="Arial"/>
          <w:color w:val="CF4A02"/>
          <w:sz w:val="18"/>
          <w:szCs w:val="18"/>
          <w:lang w:val="en-GB"/>
        </w:rPr>
      </w:pPr>
      <w:r w:rsidRPr="005671C0">
        <w:rPr>
          <w:rFonts w:ascii="Arial" w:hAnsi="Arial" w:cs="Arial"/>
          <w:color w:val="CF4A02"/>
          <w:sz w:val="18"/>
          <w:szCs w:val="18"/>
          <w:lang w:val="en-GB"/>
        </w:rPr>
        <w:t>f</w:t>
      </w:r>
      <w:r w:rsidR="00924B5A" w:rsidRPr="005671C0">
        <w:rPr>
          <w:rFonts w:ascii="Arial" w:hAnsi="Arial" w:cs="Arial"/>
          <w:color w:val="CF4A02"/>
          <w:sz w:val="18"/>
          <w:szCs w:val="18"/>
          <w:lang w:val="en-GB"/>
        </w:rPr>
        <w:t>)</w:t>
      </w:r>
      <w:r w:rsidR="00924B5A" w:rsidRPr="005671C0">
        <w:rPr>
          <w:rFonts w:ascii="Arial" w:hAnsi="Arial" w:cs="Arial"/>
          <w:color w:val="CF4A02"/>
          <w:sz w:val="18"/>
          <w:szCs w:val="18"/>
          <w:lang w:val="en-GB"/>
        </w:rPr>
        <w:tab/>
        <w:t>Management remuneration</w:t>
      </w:r>
    </w:p>
    <w:p w14:paraId="604DD9FB" w14:textId="77777777" w:rsidR="00924B5A" w:rsidRPr="005671C0" w:rsidRDefault="00924B5A" w:rsidP="005671C0">
      <w:pPr>
        <w:spacing w:after="0" w:line="240" w:lineRule="auto"/>
        <w:ind w:left="1080"/>
        <w:jc w:val="both"/>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5B5F6A" w:rsidRPr="005671C0" w14:paraId="0E176F19" w14:textId="77777777" w:rsidTr="00AE3E74">
        <w:trPr>
          <w:cantSplit/>
          <w:trHeight w:val="20"/>
        </w:trPr>
        <w:tc>
          <w:tcPr>
            <w:tcW w:w="4249" w:type="dxa"/>
            <w:vAlign w:val="bottom"/>
          </w:tcPr>
          <w:p w14:paraId="25B06606" w14:textId="77777777" w:rsidR="005B5F6A" w:rsidRPr="005671C0" w:rsidRDefault="005B5F6A" w:rsidP="005671C0">
            <w:pPr>
              <w:spacing w:after="0" w:line="240" w:lineRule="auto"/>
              <w:ind w:left="960"/>
              <w:rPr>
                <w:rFonts w:ascii="Arial" w:hAnsi="Arial" w:cs="Arial"/>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B46C6F9"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654C33A5"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7661E14"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639CB6A3"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D94DF2" w:rsidRPr="005671C0" w14:paraId="2359DB50" w14:textId="77777777" w:rsidTr="00AE3E74">
        <w:trPr>
          <w:cantSplit/>
          <w:trHeight w:val="20"/>
        </w:trPr>
        <w:tc>
          <w:tcPr>
            <w:tcW w:w="4249" w:type="dxa"/>
            <w:vAlign w:val="bottom"/>
          </w:tcPr>
          <w:p w14:paraId="340DCA6E" w14:textId="77777777" w:rsidR="00D94DF2" w:rsidRPr="005671C0" w:rsidRDefault="00D94DF2"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vAlign w:val="bottom"/>
          </w:tcPr>
          <w:p w14:paraId="101BA838" w14:textId="55A2C5B1"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1011200C" w14:textId="34F1B756"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7C072C92" w14:textId="527E24C5"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3A45D06E" w14:textId="0430BA5B"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D94DF2" w:rsidRPr="005671C0" w14:paraId="1A7BD384" w14:textId="77777777" w:rsidTr="00AE3E74">
        <w:trPr>
          <w:cantSplit/>
          <w:trHeight w:val="20"/>
        </w:trPr>
        <w:tc>
          <w:tcPr>
            <w:tcW w:w="4249" w:type="dxa"/>
            <w:vAlign w:val="bottom"/>
          </w:tcPr>
          <w:p w14:paraId="493F4D40" w14:textId="77777777" w:rsidR="00D94DF2" w:rsidRPr="005671C0" w:rsidRDefault="00D94DF2" w:rsidP="005671C0">
            <w:pPr>
              <w:spacing w:after="0" w:line="240" w:lineRule="auto"/>
              <w:ind w:left="960"/>
              <w:rPr>
                <w:rFonts w:ascii="Arial" w:hAnsi="Arial" w:cs="Arial"/>
                <w:color w:val="000000"/>
                <w:sz w:val="18"/>
                <w:szCs w:val="18"/>
                <w:rtl/>
                <w:cs/>
              </w:rPr>
            </w:pPr>
          </w:p>
        </w:tc>
        <w:tc>
          <w:tcPr>
            <w:tcW w:w="1296" w:type="dxa"/>
            <w:tcBorders>
              <w:bottom w:val="single" w:sz="4" w:space="0" w:color="auto"/>
            </w:tcBorders>
            <w:vAlign w:val="bottom"/>
          </w:tcPr>
          <w:p w14:paraId="1C836B24" w14:textId="654CE9FA"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8B20437" w14:textId="1D2820E5"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60589E66" w14:textId="5DED9803"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2C1A8F7" w14:textId="78D7F2B7"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B5F6A" w:rsidRPr="005671C0" w14:paraId="190A982C" w14:textId="77777777" w:rsidTr="00AE3E74">
        <w:trPr>
          <w:cantSplit/>
          <w:trHeight w:val="20"/>
        </w:trPr>
        <w:tc>
          <w:tcPr>
            <w:tcW w:w="4249" w:type="dxa"/>
            <w:vAlign w:val="bottom"/>
          </w:tcPr>
          <w:p w14:paraId="1B6E22E2" w14:textId="77777777" w:rsidR="005B5F6A" w:rsidRPr="005671C0" w:rsidRDefault="005B5F6A"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6B3CE6DB"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A714696"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6ADB90B"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1A09896" w14:textId="77777777" w:rsidR="005B5F6A" w:rsidRPr="005671C0" w:rsidRDefault="005B5F6A" w:rsidP="005671C0">
            <w:pPr>
              <w:spacing w:after="0" w:line="240" w:lineRule="auto"/>
              <w:ind w:right="-72"/>
              <w:jc w:val="right"/>
              <w:rPr>
                <w:rFonts w:ascii="Arial" w:hAnsi="Arial" w:cs="Arial"/>
                <w:color w:val="000000"/>
                <w:sz w:val="18"/>
                <w:szCs w:val="18"/>
              </w:rPr>
            </w:pPr>
          </w:p>
        </w:tc>
      </w:tr>
      <w:tr w:rsidR="00F56F3B" w:rsidRPr="005671C0" w14:paraId="4AD764F3" w14:textId="77777777" w:rsidTr="00AE3E74">
        <w:trPr>
          <w:cantSplit/>
          <w:trHeight w:val="20"/>
        </w:trPr>
        <w:tc>
          <w:tcPr>
            <w:tcW w:w="4249" w:type="dxa"/>
          </w:tcPr>
          <w:p w14:paraId="467C961E" w14:textId="77777777" w:rsidR="00F56F3B" w:rsidRPr="005671C0" w:rsidRDefault="00F56F3B" w:rsidP="005671C0">
            <w:pPr>
              <w:spacing w:after="0" w:line="240" w:lineRule="auto"/>
              <w:ind w:left="960"/>
              <w:rPr>
                <w:rFonts w:ascii="Arial" w:hAnsi="Arial" w:cs="Arial"/>
                <w:color w:val="000000"/>
                <w:sz w:val="18"/>
                <w:szCs w:val="18"/>
                <w:rtl/>
                <w:cs/>
              </w:rPr>
            </w:pPr>
            <w:r w:rsidRPr="005671C0">
              <w:rPr>
                <w:rFonts w:ascii="Arial" w:hAnsi="Arial" w:cs="Arial"/>
                <w:color w:val="000000"/>
                <w:sz w:val="18"/>
                <w:szCs w:val="18"/>
              </w:rPr>
              <w:t>Short-term employee benefits</w:t>
            </w:r>
          </w:p>
        </w:tc>
        <w:tc>
          <w:tcPr>
            <w:tcW w:w="1296" w:type="dxa"/>
            <w:shd w:val="clear" w:color="auto" w:fill="FAFAFA"/>
            <w:vAlign w:val="center"/>
          </w:tcPr>
          <w:p w14:paraId="3497D757" w14:textId="058B348A"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27,890,053</w:t>
            </w:r>
          </w:p>
        </w:tc>
        <w:tc>
          <w:tcPr>
            <w:tcW w:w="1296" w:type="dxa"/>
            <w:vAlign w:val="center"/>
          </w:tcPr>
          <w:p w14:paraId="402CE14C" w14:textId="583D2D9E"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36,531,981</w:t>
            </w:r>
          </w:p>
        </w:tc>
        <w:tc>
          <w:tcPr>
            <w:tcW w:w="1296" w:type="dxa"/>
            <w:shd w:val="clear" w:color="auto" w:fill="FAFAFA"/>
            <w:vAlign w:val="center"/>
          </w:tcPr>
          <w:p w14:paraId="14CBFF66" w14:textId="3E0BDDFD"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27,890,053</w:t>
            </w:r>
          </w:p>
        </w:tc>
        <w:tc>
          <w:tcPr>
            <w:tcW w:w="1296" w:type="dxa"/>
            <w:vAlign w:val="center"/>
          </w:tcPr>
          <w:p w14:paraId="711196E9" w14:textId="63F73D0C"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36,531,981</w:t>
            </w:r>
          </w:p>
        </w:tc>
      </w:tr>
      <w:tr w:rsidR="00F56F3B" w:rsidRPr="005671C0" w14:paraId="2CF8D063" w14:textId="77777777" w:rsidTr="00AE3E74">
        <w:trPr>
          <w:cantSplit/>
          <w:trHeight w:val="20"/>
        </w:trPr>
        <w:tc>
          <w:tcPr>
            <w:tcW w:w="4249" w:type="dxa"/>
          </w:tcPr>
          <w:p w14:paraId="4448A54E" w14:textId="77777777" w:rsidR="00F56F3B" w:rsidRPr="005671C0" w:rsidRDefault="00F56F3B" w:rsidP="005671C0">
            <w:pPr>
              <w:spacing w:after="0" w:line="240" w:lineRule="auto"/>
              <w:ind w:left="960"/>
              <w:rPr>
                <w:rFonts w:ascii="Arial" w:hAnsi="Arial" w:cs="Arial"/>
                <w:color w:val="000000"/>
                <w:spacing w:val="-4"/>
                <w:sz w:val="18"/>
                <w:szCs w:val="18"/>
                <w:rtl/>
                <w:cs/>
              </w:rPr>
            </w:pPr>
            <w:r w:rsidRPr="005671C0">
              <w:rPr>
                <w:rFonts w:ascii="Arial" w:hAnsi="Arial" w:cs="Arial"/>
                <w:color w:val="000000"/>
                <w:spacing w:val="-4"/>
                <w:sz w:val="18"/>
                <w:szCs w:val="18"/>
                <w:lang w:val="en-GB" w:bidi="th-TH"/>
              </w:rPr>
              <w:t>Post-retirement employee benefits</w:t>
            </w:r>
          </w:p>
        </w:tc>
        <w:tc>
          <w:tcPr>
            <w:tcW w:w="1296" w:type="dxa"/>
            <w:tcBorders>
              <w:bottom w:val="single" w:sz="4" w:space="0" w:color="auto"/>
            </w:tcBorders>
            <w:shd w:val="clear" w:color="auto" w:fill="FAFAFA"/>
            <w:vAlign w:val="center"/>
          </w:tcPr>
          <w:p w14:paraId="31FA71CF" w14:textId="1EEDDEB6"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1,967,953</w:t>
            </w:r>
          </w:p>
        </w:tc>
        <w:tc>
          <w:tcPr>
            <w:tcW w:w="1296" w:type="dxa"/>
            <w:tcBorders>
              <w:bottom w:val="single" w:sz="4" w:space="0" w:color="auto"/>
            </w:tcBorders>
            <w:vAlign w:val="center"/>
          </w:tcPr>
          <w:p w14:paraId="6FECEF2F" w14:textId="71818248"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4,873,187</w:t>
            </w:r>
          </w:p>
        </w:tc>
        <w:tc>
          <w:tcPr>
            <w:tcW w:w="1296" w:type="dxa"/>
            <w:tcBorders>
              <w:bottom w:val="single" w:sz="4" w:space="0" w:color="auto"/>
            </w:tcBorders>
            <w:shd w:val="clear" w:color="auto" w:fill="FAFAFA"/>
            <w:vAlign w:val="center"/>
          </w:tcPr>
          <w:p w14:paraId="6FA0C7DF" w14:textId="106FF992"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1,967,953</w:t>
            </w:r>
          </w:p>
        </w:tc>
        <w:tc>
          <w:tcPr>
            <w:tcW w:w="1296" w:type="dxa"/>
            <w:tcBorders>
              <w:bottom w:val="single" w:sz="4" w:space="0" w:color="auto"/>
            </w:tcBorders>
            <w:vAlign w:val="center"/>
          </w:tcPr>
          <w:p w14:paraId="0620A223" w14:textId="760B34B8"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4,873,187</w:t>
            </w:r>
          </w:p>
        </w:tc>
      </w:tr>
      <w:tr w:rsidR="00F56F3B" w:rsidRPr="005671C0" w14:paraId="4405D1AE" w14:textId="77777777" w:rsidTr="00AE3E74">
        <w:trPr>
          <w:cantSplit/>
          <w:trHeight w:val="20"/>
        </w:trPr>
        <w:tc>
          <w:tcPr>
            <w:tcW w:w="4249" w:type="dxa"/>
            <w:vAlign w:val="bottom"/>
          </w:tcPr>
          <w:p w14:paraId="605F3E3B" w14:textId="77777777" w:rsidR="00F56F3B" w:rsidRPr="005671C0" w:rsidRDefault="00F56F3B" w:rsidP="005671C0">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0E33639"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7A40BE9"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B69D65E"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6519D21" w14:textId="77777777" w:rsidR="00F56F3B" w:rsidRPr="005671C0" w:rsidRDefault="00F56F3B" w:rsidP="005671C0">
            <w:pPr>
              <w:spacing w:after="0" w:line="240" w:lineRule="auto"/>
              <w:ind w:right="-72"/>
              <w:jc w:val="right"/>
              <w:rPr>
                <w:rFonts w:ascii="Arial" w:hAnsi="Arial" w:cs="Arial"/>
                <w:color w:val="000000"/>
                <w:sz w:val="18"/>
                <w:szCs w:val="18"/>
              </w:rPr>
            </w:pPr>
          </w:p>
        </w:tc>
      </w:tr>
      <w:tr w:rsidR="00F56F3B" w:rsidRPr="005671C0" w14:paraId="5E0D8A76" w14:textId="77777777" w:rsidTr="00AE3E74">
        <w:trPr>
          <w:cantSplit/>
          <w:trHeight w:val="20"/>
        </w:trPr>
        <w:tc>
          <w:tcPr>
            <w:tcW w:w="4249" w:type="dxa"/>
          </w:tcPr>
          <w:p w14:paraId="2E49E01F" w14:textId="77777777" w:rsidR="00F56F3B" w:rsidRPr="005671C0" w:rsidRDefault="00F56F3B" w:rsidP="005671C0">
            <w:pPr>
              <w:spacing w:after="0" w:line="240" w:lineRule="auto"/>
              <w:ind w:left="960"/>
              <w:rPr>
                <w:rFonts w:ascii="Arial" w:hAnsi="Arial" w:cs="Arial"/>
                <w:color w:val="000000"/>
                <w:sz w:val="18"/>
                <w:szCs w:val="18"/>
                <w:rtl/>
                <w:cs/>
              </w:rPr>
            </w:pPr>
          </w:p>
        </w:tc>
        <w:tc>
          <w:tcPr>
            <w:tcW w:w="1296" w:type="dxa"/>
            <w:tcBorders>
              <w:bottom w:val="single" w:sz="4" w:space="0" w:color="auto"/>
            </w:tcBorders>
            <w:shd w:val="clear" w:color="auto" w:fill="FAFAFA"/>
            <w:vAlign w:val="center"/>
          </w:tcPr>
          <w:p w14:paraId="6327CBEB" w14:textId="13B11BB8"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29,858,006</w:t>
            </w:r>
          </w:p>
        </w:tc>
        <w:tc>
          <w:tcPr>
            <w:tcW w:w="1296" w:type="dxa"/>
            <w:tcBorders>
              <w:bottom w:val="single" w:sz="4" w:space="0" w:color="auto"/>
            </w:tcBorders>
            <w:vAlign w:val="center"/>
          </w:tcPr>
          <w:p w14:paraId="08C6DB3A" w14:textId="505DADFA"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41,405,168</w:t>
            </w:r>
          </w:p>
        </w:tc>
        <w:tc>
          <w:tcPr>
            <w:tcW w:w="1296" w:type="dxa"/>
            <w:tcBorders>
              <w:bottom w:val="single" w:sz="4" w:space="0" w:color="auto"/>
            </w:tcBorders>
            <w:shd w:val="clear" w:color="auto" w:fill="FAFAFA"/>
            <w:vAlign w:val="center"/>
          </w:tcPr>
          <w:p w14:paraId="4FD50647" w14:textId="34E82803"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29,858,006</w:t>
            </w:r>
          </w:p>
        </w:tc>
        <w:tc>
          <w:tcPr>
            <w:tcW w:w="1296" w:type="dxa"/>
            <w:tcBorders>
              <w:bottom w:val="single" w:sz="4" w:space="0" w:color="auto"/>
            </w:tcBorders>
            <w:vAlign w:val="center"/>
          </w:tcPr>
          <w:p w14:paraId="3A5EB333" w14:textId="2EE8EDF9"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41,405,168</w:t>
            </w:r>
          </w:p>
        </w:tc>
      </w:tr>
    </w:tbl>
    <w:p w14:paraId="4885B007" w14:textId="77777777" w:rsidR="005B5F6A" w:rsidRPr="005671C0" w:rsidRDefault="005B5F6A" w:rsidP="005671C0">
      <w:pPr>
        <w:spacing w:after="0" w:line="240" w:lineRule="auto"/>
        <w:jc w:val="both"/>
        <w:rPr>
          <w:rFonts w:ascii="Arial" w:hAnsi="Arial" w:cs="Arial"/>
          <w:color w:val="000000"/>
          <w:sz w:val="18"/>
          <w:szCs w:val="18"/>
        </w:rPr>
      </w:pPr>
    </w:p>
    <w:p w14:paraId="4BBECA3E" w14:textId="0E2AA060" w:rsidR="005B5F6A" w:rsidRPr="005671C0" w:rsidRDefault="005B5F6A"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B5F6A" w:rsidRPr="005671C0" w14:paraId="47803788" w14:textId="77777777" w:rsidTr="00AE3E74">
        <w:trPr>
          <w:trHeight w:val="386"/>
        </w:trPr>
        <w:tc>
          <w:tcPr>
            <w:tcW w:w="9461" w:type="dxa"/>
            <w:shd w:val="clear" w:color="auto" w:fill="FFA543"/>
            <w:vAlign w:val="center"/>
          </w:tcPr>
          <w:p w14:paraId="71619439" w14:textId="67A3BB24" w:rsidR="005B5F6A" w:rsidRPr="005671C0" w:rsidRDefault="005B5F6A" w:rsidP="005671C0">
            <w:pPr>
              <w:spacing w:after="0" w:line="240" w:lineRule="auto"/>
              <w:ind w:left="432" w:hanging="432"/>
              <w:rPr>
                <w:rFonts w:ascii="Arial" w:hAnsi="Arial" w:cs="Arial"/>
                <w:b/>
                <w:bCs/>
                <w:color w:val="FFFFFF"/>
                <w:sz w:val="18"/>
                <w:szCs w:val="18"/>
                <w:cs/>
                <w:lang w:val="en-GB"/>
              </w:rPr>
            </w:pPr>
            <w:r w:rsidRPr="005671C0">
              <w:rPr>
                <w:rFonts w:ascii="Arial" w:hAnsi="Arial" w:cs="Arial"/>
                <w:b/>
                <w:bCs/>
                <w:color w:val="000000"/>
                <w:sz w:val="18"/>
                <w:szCs w:val="18"/>
                <w:lang w:val="en-GB"/>
              </w:rPr>
              <w:br w:type="page"/>
            </w:r>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Pr="005671C0">
              <w:rPr>
                <w:rFonts w:ascii="Arial" w:hAnsi="Arial" w:cs="Arial"/>
                <w:b/>
                <w:bCs/>
                <w:color w:val="FFFFFF"/>
                <w:sz w:val="18"/>
                <w:szCs w:val="18"/>
                <w:lang w:val="en-GB"/>
              </w:rPr>
              <w:t>3</w:t>
            </w:r>
            <w:r w:rsidR="00FB234C" w:rsidRPr="005671C0">
              <w:rPr>
                <w:rFonts w:ascii="Arial" w:hAnsi="Arial" w:cs="Arial"/>
                <w:b/>
                <w:bCs/>
                <w:color w:val="FFFFFF"/>
                <w:sz w:val="18"/>
                <w:szCs w:val="18"/>
                <w:lang w:val="en-GB"/>
              </w:rPr>
              <w:t>9</w:t>
            </w:r>
            <w:r w:rsidRPr="005671C0">
              <w:rPr>
                <w:rFonts w:ascii="Arial" w:hAnsi="Arial" w:cs="Arial"/>
                <w:b/>
                <w:bCs/>
                <w:color w:val="FFFFFF"/>
                <w:sz w:val="18"/>
                <w:szCs w:val="18"/>
                <w:lang w:val="en-GB"/>
              </w:rPr>
              <w:tab/>
              <w:t>Dividend paid</w:t>
            </w:r>
          </w:p>
        </w:tc>
      </w:tr>
    </w:tbl>
    <w:p w14:paraId="4BAA542E" w14:textId="77777777" w:rsidR="00E87E48" w:rsidRPr="005671C0" w:rsidRDefault="00E87E48" w:rsidP="005671C0">
      <w:pPr>
        <w:spacing w:after="0" w:line="240" w:lineRule="auto"/>
        <w:jc w:val="both"/>
        <w:rPr>
          <w:rFonts w:ascii="Arial" w:hAnsi="Arial" w:cs="Arial"/>
          <w:color w:val="000000"/>
          <w:sz w:val="18"/>
          <w:szCs w:val="18"/>
        </w:rPr>
      </w:pPr>
    </w:p>
    <w:p w14:paraId="1598ADD5" w14:textId="1B4BF2B2" w:rsidR="004869D9" w:rsidRPr="005671C0" w:rsidRDefault="004869D9" w:rsidP="005671C0">
      <w:pPr>
        <w:spacing w:after="0" w:line="240" w:lineRule="auto"/>
        <w:jc w:val="both"/>
        <w:rPr>
          <w:rFonts w:ascii="Arial" w:hAnsi="Arial" w:cs="Arial"/>
          <w:color w:val="000000"/>
          <w:sz w:val="18"/>
          <w:szCs w:val="18"/>
          <w:lang w:bidi="th-TH"/>
        </w:rPr>
      </w:pPr>
      <w:r w:rsidRPr="005671C0">
        <w:rPr>
          <w:rFonts w:ascii="Arial" w:hAnsi="Arial" w:cs="Arial"/>
          <w:color w:val="000000"/>
          <w:sz w:val="18"/>
          <w:szCs w:val="18"/>
        </w:rPr>
        <w:t xml:space="preserve">At the </w:t>
      </w:r>
      <w:r w:rsidR="005D0E89" w:rsidRPr="005671C0">
        <w:rPr>
          <w:rFonts w:ascii="Arial" w:hAnsi="Arial" w:cs="Arial"/>
          <w:color w:val="000000"/>
          <w:sz w:val="18"/>
          <w:szCs w:val="18"/>
        </w:rPr>
        <w:t>Board of Directors</w:t>
      </w:r>
      <w:r w:rsidRPr="005671C0">
        <w:rPr>
          <w:rFonts w:ascii="Arial" w:hAnsi="Arial" w:cs="Arial"/>
          <w:color w:val="000000"/>
          <w:sz w:val="18"/>
          <w:szCs w:val="18"/>
        </w:rPr>
        <w:t xml:space="preserve">’ Meeting No.2/2020 on 7 April 2020, the </w:t>
      </w:r>
      <w:r w:rsidR="005D0E89" w:rsidRPr="005671C0">
        <w:rPr>
          <w:rFonts w:ascii="Arial" w:hAnsi="Arial" w:cs="Arial"/>
          <w:color w:val="000000"/>
          <w:sz w:val="18"/>
          <w:szCs w:val="18"/>
        </w:rPr>
        <w:t>Board</w:t>
      </w:r>
      <w:r w:rsidRPr="005671C0">
        <w:rPr>
          <w:rFonts w:ascii="Arial" w:hAnsi="Arial" w:cs="Arial"/>
          <w:color w:val="000000"/>
          <w:sz w:val="18"/>
          <w:szCs w:val="18"/>
        </w:rPr>
        <w:t xml:space="preserve"> approved the payment of interim </w:t>
      </w:r>
      <w:r w:rsidRPr="005671C0">
        <w:rPr>
          <w:rFonts w:ascii="Arial" w:hAnsi="Arial" w:cs="Arial"/>
          <w:color w:val="000000"/>
          <w:spacing w:val="-4"/>
          <w:sz w:val="18"/>
          <w:szCs w:val="18"/>
        </w:rPr>
        <w:t xml:space="preserve">dividends in respect of the operating results and retained earnings of 2019 at Baht 0.04 per share totaling of Baht </w:t>
      </w:r>
      <w:r w:rsidRPr="005671C0">
        <w:rPr>
          <w:rFonts w:ascii="Arial" w:hAnsi="Arial" w:cs="Arial"/>
          <w:color w:val="000000"/>
          <w:spacing w:val="-4"/>
          <w:sz w:val="18"/>
          <w:szCs w:val="18"/>
          <w:lang w:bidi="th-TH"/>
        </w:rPr>
        <w:t>55,223,999</w:t>
      </w:r>
      <w:r w:rsidRPr="005671C0">
        <w:rPr>
          <w:rFonts w:ascii="Arial" w:hAnsi="Arial" w:cs="Arial"/>
          <w:color w:val="000000"/>
          <w:sz w:val="18"/>
          <w:szCs w:val="18"/>
          <w:lang w:bidi="th-TH"/>
        </w:rPr>
        <w:t xml:space="preserve"> </w:t>
      </w:r>
      <w:r w:rsidRPr="005671C0">
        <w:rPr>
          <w:rFonts w:ascii="Arial" w:hAnsi="Arial" w:cs="Arial"/>
          <w:color w:val="000000"/>
          <w:sz w:val="18"/>
          <w:szCs w:val="18"/>
        </w:rPr>
        <w:t xml:space="preserve">or 20% of net profit of the </w:t>
      </w:r>
      <w:r w:rsidR="008501D9" w:rsidRPr="005671C0">
        <w:rPr>
          <w:rFonts w:ascii="Arial" w:hAnsi="Arial" w:cs="Arial"/>
          <w:color w:val="000000"/>
          <w:sz w:val="18"/>
          <w:szCs w:val="18"/>
        </w:rPr>
        <w:t>company</w:t>
      </w:r>
      <w:r w:rsidRPr="005671C0">
        <w:rPr>
          <w:rFonts w:ascii="Arial" w:hAnsi="Arial" w:cs="Arial"/>
          <w:color w:val="000000"/>
          <w:sz w:val="18"/>
          <w:szCs w:val="18"/>
        </w:rPr>
        <w:t>.</w:t>
      </w:r>
      <w:r w:rsidR="008501D9" w:rsidRPr="005671C0">
        <w:rPr>
          <w:rFonts w:ascii="Arial" w:hAnsi="Arial" w:cs="Arial"/>
          <w:color w:val="000000"/>
          <w:sz w:val="18"/>
          <w:szCs w:val="18"/>
        </w:rPr>
        <w:t xml:space="preserve"> </w:t>
      </w:r>
      <w:r w:rsidRPr="005671C0">
        <w:rPr>
          <w:rFonts w:ascii="Arial" w:hAnsi="Arial" w:cs="Arial"/>
          <w:color w:val="000000"/>
          <w:sz w:val="18"/>
          <w:szCs w:val="18"/>
        </w:rPr>
        <w:t xml:space="preserve"> The dividends were paid on </w:t>
      </w:r>
      <w:r w:rsidR="008501D9" w:rsidRPr="005671C0">
        <w:rPr>
          <w:rFonts w:ascii="Arial" w:hAnsi="Arial" w:cs="Arial"/>
          <w:color w:val="000000"/>
          <w:sz w:val="18"/>
          <w:szCs w:val="18"/>
          <w:lang w:bidi="th-TH"/>
        </w:rPr>
        <w:t>7</w:t>
      </w:r>
      <w:r w:rsidRPr="005671C0">
        <w:rPr>
          <w:rFonts w:ascii="Arial" w:hAnsi="Arial" w:cs="Arial"/>
          <w:color w:val="000000"/>
          <w:sz w:val="18"/>
          <w:szCs w:val="18"/>
        </w:rPr>
        <w:t xml:space="preserve"> May 20</w:t>
      </w:r>
      <w:r w:rsidR="008501D9" w:rsidRPr="005671C0">
        <w:rPr>
          <w:rFonts w:ascii="Arial" w:hAnsi="Arial" w:cs="Arial"/>
          <w:color w:val="000000"/>
          <w:sz w:val="18"/>
          <w:szCs w:val="18"/>
          <w:lang w:bidi="th-TH"/>
        </w:rPr>
        <w:t>20</w:t>
      </w:r>
      <w:r w:rsidRPr="005671C0">
        <w:rPr>
          <w:rFonts w:ascii="Arial" w:hAnsi="Arial" w:cs="Arial"/>
          <w:color w:val="000000"/>
          <w:sz w:val="18"/>
          <w:szCs w:val="18"/>
        </w:rPr>
        <w:t>.</w:t>
      </w:r>
    </w:p>
    <w:p w14:paraId="58A478C7" w14:textId="3CF92814" w:rsidR="005B5F6A" w:rsidRPr="005671C0" w:rsidRDefault="005B5F6A" w:rsidP="005671C0">
      <w:pPr>
        <w:autoSpaceDE w:val="0"/>
        <w:autoSpaceDN w:val="0"/>
        <w:adjustRightInd w:val="0"/>
        <w:spacing w:after="0" w:line="240" w:lineRule="auto"/>
        <w:jc w:val="both"/>
        <w:rPr>
          <w:rFonts w:ascii="Arial" w:hAnsi="Arial" w:cs="Arial"/>
          <w:color w:val="000000"/>
          <w:sz w:val="18"/>
          <w:szCs w:val="18"/>
          <w:lang w:val="en-GB" w:bidi="th-TH"/>
        </w:rPr>
      </w:pPr>
    </w:p>
    <w:p w14:paraId="3D836C0B" w14:textId="603EBE24" w:rsidR="00A00B87" w:rsidRPr="005671C0" w:rsidRDefault="00A00B87" w:rsidP="005671C0">
      <w:pPr>
        <w:autoSpaceDE w:val="0"/>
        <w:autoSpaceDN w:val="0"/>
        <w:adjustRightInd w:val="0"/>
        <w:spacing w:after="0" w:line="240" w:lineRule="auto"/>
        <w:jc w:val="both"/>
        <w:rPr>
          <w:rFonts w:ascii="Arial" w:hAnsi="Arial" w:cs="Arial"/>
          <w:color w:val="000000"/>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5B5F6A" w:rsidRPr="005671C0" w14:paraId="41CA25F6" w14:textId="77777777" w:rsidTr="00AE3E74">
        <w:trPr>
          <w:trHeight w:val="386"/>
        </w:trPr>
        <w:tc>
          <w:tcPr>
            <w:tcW w:w="9461" w:type="dxa"/>
            <w:shd w:val="clear" w:color="auto" w:fill="FFA543"/>
            <w:vAlign w:val="center"/>
          </w:tcPr>
          <w:p w14:paraId="1EDDE5EB" w14:textId="5B78E2FD" w:rsidR="005B5F6A" w:rsidRPr="005671C0" w:rsidRDefault="005B5F6A" w:rsidP="005671C0">
            <w:pPr>
              <w:spacing w:after="0" w:line="240" w:lineRule="auto"/>
              <w:ind w:left="432" w:hanging="432"/>
              <w:rPr>
                <w:rFonts w:ascii="Arial" w:hAnsi="Arial" w:cs="Arial"/>
                <w:b/>
                <w:bCs/>
                <w:color w:val="FFFFFF"/>
                <w:sz w:val="18"/>
                <w:szCs w:val="18"/>
                <w:cs/>
                <w:lang w:val="en-GB"/>
              </w:rPr>
            </w:pPr>
            <w:bookmarkStart w:id="26" w:name="_Hlk30408505"/>
            <w:r w:rsidRPr="005671C0">
              <w:rPr>
                <w:rFonts w:ascii="Arial" w:hAnsi="Arial" w:cs="Arial"/>
                <w:b/>
                <w:bCs/>
                <w:color w:val="000000"/>
                <w:sz w:val="18"/>
                <w:szCs w:val="18"/>
                <w:lang w:val="en-GB"/>
              </w:rPr>
              <w:br w:type="page"/>
            </w:r>
            <w:r w:rsidRPr="005671C0">
              <w:rPr>
                <w:rFonts w:ascii="Arial" w:hAnsi="Arial" w:cs="Arial"/>
                <w:b/>
                <w:bCs/>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b/>
                <w:bCs/>
                <w:color w:val="000000"/>
                <w:spacing w:val="-4"/>
                <w:sz w:val="18"/>
                <w:szCs w:val="18"/>
                <w:lang w:val="en-GB" w:bidi="th-TH"/>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rPr>
              <w:br w:type="page"/>
            </w:r>
            <w:r w:rsidRPr="005671C0">
              <w:rPr>
                <w:rFonts w:ascii="Arial" w:hAnsi="Arial" w:cs="Arial"/>
                <w:color w:val="000000"/>
                <w:sz w:val="18"/>
                <w:szCs w:val="18"/>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z w:val="18"/>
                <w:szCs w:val="18"/>
                <w:lang w:val="en-GB"/>
              </w:rPr>
              <w:br w:type="page"/>
            </w:r>
            <w:r w:rsidRPr="005671C0">
              <w:rPr>
                <w:rFonts w:ascii="Arial" w:hAnsi="Arial" w:cs="Arial"/>
                <w:color w:val="000000"/>
                <w:spacing w:val="-2"/>
                <w:sz w:val="18"/>
                <w:szCs w:val="18"/>
                <w:lang w:val="en-GB"/>
              </w:rPr>
              <w:br w:type="page"/>
            </w:r>
            <w:r w:rsidR="00C5727E" w:rsidRPr="005671C0">
              <w:rPr>
                <w:rFonts w:ascii="Arial" w:hAnsi="Arial" w:cs="Arial"/>
                <w:b/>
                <w:bCs/>
                <w:color w:val="FAFAFA"/>
                <w:spacing w:val="-2"/>
                <w:sz w:val="18"/>
                <w:szCs w:val="18"/>
                <w:lang w:val="en-GB"/>
              </w:rPr>
              <w:t>40</w:t>
            </w:r>
            <w:r w:rsidRPr="005671C0">
              <w:rPr>
                <w:rFonts w:ascii="Arial" w:hAnsi="Arial" w:cs="Arial"/>
                <w:b/>
                <w:bCs/>
                <w:color w:val="FAFAFA"/>
                <w:sz w:val="18"/>
                <w:szCs w:val="18"/>
                <w:lang w:val="en-GB"/>
              </w:rPr>
              <w:tab/>
              <w:t>Contingent</w:t>
            </w:r>
            <w:r w:rsidRPr="005671C0">
              <w:rPr>
                <w:rFonts w:ascii="Arial" w:hAnsi="Arial" w:cs="Arial"/>
                <w:b/>
                <w:bCs/>
                <w:color w:val="FFFFFF"/>
                <w:sz w:val="18"/>
                <w:szCs w:val="18"/>
                <w:lang w:val="en-GB"/>
              </w:rPr>
              <w:t xml:space="preserve"> and commitment liabilities</w:t>
            </w:r>
          </w:p>
        </w:tc>
      </w:tr>
      <w:bookmarkEnd w:id="26"/>
    </w:tbl>
    <w:p w14:paraId="031F340D" w14:textId="2ABC0694" w:rsidR="005B5F6A" w:rsidRPr="005671C0" w:rsidRDefault="005B5F6A" w:rsidP="005671C0">
      <w:pPr>
        <w:autoSpaceDE w:val="0"/>
        <w:autoSpaceDN w:val="0"/>
        <w:adjustRightInd w:val="0"/>
        <w:spacing w:after="0" w:line="240" w:lineRule="auto"/>
        <w:jc w:val="both"/>
        <w:rPr>
          <w:rFonts w:ascii="Arial" w:hAnsi="Arial" w:cs="Arial"/>
          <w:color w:val="000000"/>
          <w:sz w:val="18"/>
          <w:szCs w:val="18"/>
          <w:lang w:val="en-GB" w:bidi="th-TH"/>
        </w:rPr>
      </w:pPr>
    </w:p>
    <w:p w14:paraId="0A552ABE" w14:textId="00557FBD" w:rsidR="00DD2AC1" w:rsidRPr="005671C0" w:rsidRDefault="00DD2AC1" w:rsidP="005671C0">
      <w:pPr>
        <w:autoSpaceDE w:val="0"/>
        <w:autoSpaceDN w:val="0"/>
        <w:adjustRightInd w:val="0"/>
        <w:spacing w:after="0" w:line="240" w:lineRule="auto"/>
        <w:jc w:val="both"/>
        <w:rPr>
          <w:rFonts w:ascii="Arial" w:hAnsi="Arial" w:cs="Arial"/>
          <w:b/>
          <w:bCs/>
          <w:color w:val="000000"/>
          <w:sz w:val="18"/>
          <w:szCs w:val="18"/>
          <w:lang w:val="en-GB" w:bidi="th-TH"/>
        </w:rPr>
      </w:pPr>
      <w:r w:rsidRPr="005671C0">
        <w:rPr>
          <w:rFonts w:ascii="Arial" w:hAnsi="Arial" w:cs="Arial"/>
          <w:b/>
          <w:bCs/>
          <w:color w:val="CF4A02"/>
          <w:sz w:val="18"/>
          <w:szCs w:val="18"/>
        </w:rPr>
        <w:t>Commitments</w:t>
      </w:r>
    </w:p>
    <w:p w14:paraId="026357E9" w14:textId="77777777" w:rsidR="00DD2AC1" w:rsidRPr="005671C0" w:rsidRDefault="00DD2AC1" w:rsidP="005671C0">
      <w:pPr>
        <w:spacing w:after="0" w:line="240" w:lineRule="auto"/>
        <w:ind w:left="540" w:right="-45" w:hanging="540"/>
        <w:jc w:val="thaiDistribute"/>
        <w:rPr>
          <w:rFonts w:ascii="Arial" w:hAnsi="Arial" w:cs="Arial"/>
          <w:color w:val="CF4A02"/>
          <w:sz w:val="18"/>
          <w:szCs w:val="18"/>
        </w:rPr>
      </w:pPr>
    </w:p>
    <w:p w14:paraId="5F1C767E" w14:textId="0DA808B9" w:rsidR="005B5F6A" w:rsidRPr="005671C0" w:rsidRDefault="005B5F6A" w:rsidP="005671C0">
      <w:pPr>
        <w:spacing w:after="0" w:line="240" w:lineRule="auto"/>
        <w:ind w:left="540" w:right="-45" w:hanging="540"/>
        <w:jc w:val="thaiDistribute"/>
        <w:rPr>
          <w:rFonts w:ascii="Arial" w:hAnsi="Arial" w:cs="Arial"/>
          <w:b/>
          <w:bCs/>
          <w:color w:val="CF4A02"/>
          <w:sz w:val="18"/>
          <w:szCs w:val="18"/>
        </w:rPr>
      </w:pPr>
      <w:r w:rsidRPr="005671C0">
        <w:rPr>
          <w:rFonts w:ascii="Arial" w:hAnsi="Arial" w:cs="Arial"/>
          <w:color w:val="CF4A02"/>
          <w:sz w:val="18"/>
          <w:szCs w:val="18"/>
        </w:rPr>
        <w:t>a)</w:t>
      </w:r>
      <w:r w:rsidRPr="005671C0">
        <w:rPr>
          <w:rFonts w:ascii="Arial" w:hAnsi="Arial" w:cs="Arial"/>
          <w:color w:val="CF4A02"/>
          <w:sz w:val="18"/>
          <w:szCs w:val="18"/>
        </w:rPr>
        <w:tab/>
        <w:t>Commitment</w:t>
      </w:r>
      <w:r w:rsidR="008501D9" w:rsidRPr="005671C0">
        <w:rPr>
          <w:rFonts w:ascii="Arial" w:hAnsi="Arial" w:cs="Arial"/>
          <w:color w:val="CF4A02"/>
          <w:sz w:val="18"/>
          <w:szCs w:val="18"/>
        </w:rPr>
        <w:t>s</w:t>
      </w:r>
      <w:r w:rsidRPr="005671C0">
        <w:rPr>
          <w:rFonts w:ascii="Arial" w:hAnsi="Arial" w:cs="Arial"/>
          <w:color w:val="CF4A02"/>
          <w:sz w:val="18"/>
          <w:szCs w:val="18"/>
        </w:rPr>
        <w:t xml:space="preserve"> from significant contracts</w:t>
      </w:r>
    </w:p>
    <w:p w14:paraId="61FA9A36" w14:textId="77777777" w:rsidR="005B5F6A" w:rsidRPr="005671C0" w:rsidRDefault="005B5F6A" w:rsidP="005671C0">
      <w:pPr>
        <w:pStyle w:val="BodyText2"/>
        <w:ind w:left="540"/>
        <w:jc w:val="both"/>
        <w:rPr>
          <w:rFonts w:ascii="Arial" w:hAnsi="Arial" w:cs="Arial"/>
          <w:spacing w:val="-2"/>
          <w:sz w:val="18"/>
          <w:szCs w:val="18"/>
        </w:rPr>
      </w:pPr>
    </w:p>
    <w:p w14:paraId="65FB03AC" w14:textId="464FE259" w:rsidR="005B5F6A" w:rsidRPr="005671C0" w:rsidRDefault="005B5F6A" w:rsidP="005671C0">
      <w:pPr>
        <w:spacing w:after="0" w:line="240" w:lineRule="auto"/>
        <w:ind w:left="540"/>
        <w:jc w:val="both"/>
        <w:rPr>
          <w:rFonts w:ascii="Arial" w:hAnsi="Arial" w:cs="Arial"/>
          <w:color w:val="000000"/>
          <w:sz w:val="18"/>
          <w:szCs w:val="18"/>
        </w:rPr>
      </w:pPr>
      <w:r w:rsidRPr="005671C0">
        <w:rPr>
          <w:rFonts w:ascii="Arial" w:hAnsi="Arial" w:cs="Arial"/>
          <w:color w:val="000000"/>
          <w:spacing w:val="-2"/>
          <w:sz w:val="18"/>
          <w:szCs w:val="18"/>
        </w:rPr>
        <w:t>Commitment</w:t>
      </w:r>
      <w:r w:rsidR="00484770" w:rsidRPr="005671C0">
        <w:rPr>
          <w:rFonts w:ascii="Arial" w:hAnsi="Arial" w:cs="Arial"/>
          <w:color w:val="000000"/>
          <w:spacing w:val="-2"/>
          <w:sz w:val="18"/>
          <w:szCs w:val="18"/>
        </w:rPr>
        <w:t>s</w:t>
      </w:r>
      <w:r w:rsidRPr="005671C0">
        <w:rPr>
          <w:rFonts w:ascii="Arial" w:hAnsi="Arial" w:cs="Arial"/>
          <w:color w:val="000000"/>
          <w:spacing w:val="-2"/>
          <w:sz w:val="18"/>
          <w:szCs w:val="18"/>
        </w:rPr>
        <w:t xml:space="preserve"> from significant contracts as at the date of statement of financial position, but not </w:t>
      </w:r>
      <w:proofErr w:type="spellStart"/>
      <w:r w:rsidRPr="005671C0">
        <w:rPr>
          <w:rFonts w:ascii="Arial" w:hAnsi="Arial" w:cs="Arial"/>
          <w:color w:val="000000"/>
          <w:spacing w:val="-2"/>
          <w:sz w:val="18"/>
          <w:szCs w:val="18"/>
        </w:rPr>
        <w:t>recognised</w:t>
      </w:r>
      <w:proofErr w:type="spellEnd"/>
      <w:r w:rsidRPr="005671C0">
        <w:rPr>
          <w:rFonts w:ascii="Arial" w:hAnsi="Arial" w:cs="Arial"/>
          <w:color w:val="000000"/>
          <w:sz w:val="18"/>
          <w:szCs w:val="18"/>
        </w:rPr>
        <w:t xml:space="preserve"> </w:t>
      </w:r>
      <w:r w:rsidR="00564522" w:rsidRPr="005671C0">
        <w:rPr>
          <w:rFonts w:ascii="Arial" w:hAnsi="Arial" w:cs="Arial"/>
          <w:color w:val="000000"/>
          <w:sz w:val="18"/>
          <w:szCs w:val="18"/>
        </w:rPr>
        <w:t xml:space="preserve">in </w:t>
      </w:r>
      <w:r w:rsidRPr="005671C0">
        <w:rPr>
          <w:rFonts w:ascii="Arial" w:hAnsi="Arial" w:cs="Arial"/>
          <w:color w:val="000000"/>
          <w:sz w:val="18"/>
          <w:szCs w:val="18"/>
        </w:rPr>
        <w:t xml:space="preserve">the financial statements </w:t>
      </w:r>
      <w:r w:rsidR="00564522" w:rsidRPr="005671C0">
        <w:rPr>
          <w:rFonts w:ascii="Arial" w:hAnsi="Arial" w:cs="Arial"/>
          <w:color w:val="000000"/>
          <w:sz w:val="18"/>
          <w:lang w:val="en-GB" w:bidi="th-TH"/>
        </w:rPr>
        <w:t>are</w:t>
      </w:r>
      <w:r w:rsidRPr="005671C0">
        <w:rPr>
          <w:rFonts w:ascii="Arial" w:hAnsi="Arial" w:cs="Arial"/>
          <w:color w:val="000000"/>
          <w:sz w:val="18"/>
          <w:szCs w:val="18"/>
        </w:rPr>
        <w:t xml:space="preserve"> </w:t>
      </w:r>
      <w:r w:rsidR="00484770" w:rsidRPr="005671C0">
        <w:rPr>
          <w:rFonts w:ascii="Arial" w:hAnsi="Arial" w:cs="Arial"/>
          <w:color w:val="000000"/>
          <w:sz w:val="18"/>
          <w:szCs w:val="18"/>
        </w:rPr>
        <w:t xml:space="preserve">as </w:t>
      </w:r>
      <w:r w:rsidRPr="005671C0">
        <w:rPr>
          <w:rFonts w:ascii="Arial" w:hAnsi="Arial" w:cs="Arial"/>
          <w:color w:val="000000"/>
          <w:sz w:val="18"/>
          <w:szCs w:val="18"/>
        </w:rPr>
        <w:t>follow</w:t>
      </w:r>
      <w:r w:rsidR="00484770" w:rsidRPr="005671C0">
        <w:rPr>
          <w:rFonts w:ascii="Arial" w:hAnsi="Arial" w:cs="Arial"/>
          <w:color w:val="000000"/>
          <w:sz w:val="18"/>
          <w:szCs w:val="18"/>
        </w:rPr>
        <w:t>s</w:t>
      </w:r>
      <w:r w:rsidRPr="005671C0">
        <w:rPr>
          <w:rFonts w:ascii="Arial" w:hAnsi="Arial" w:cs="Arial"/>
          <w:color w:val="000000"/>
          <w:sz w:val="18"/>
          <w:szCs w:val="18"/>
        </w:rPr>
        <w:t>:</w:t>
      </w:r>
    </w:p>
    <w:p w14:paraId="69C8D990" w14:textId="77777777" w:rsidR="005B5F6A" w:rsidRPr="005671C0" w:rsidRDefault="005B5F6A" w:rsidP="005671C0">
      <w:pPr>
        <w:spacing w:after="0" w:line="240" w:lineRule="auto"/>
        <w:ind w:left="540"/>
        <w:jc w:val="both"/>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5B5F6A" w:rsidRPr="005671C0" w14:paraId="2F8A6604" w14:textId="77777777" w:rsidTr="00AE3E74">
        <w:trPr>
          <w:cantSplit/>
          <w:trHeight w:val="20"/>
        </w:trPr>
        <w:tc>
          <w:tcPr>
            <w:tcW w:w="4276" w:type="dxa"/>
            <w:vAlign w:val="bottom"/>
          </w:tcPr>
          <w:p w14:paraId="594F61B9" w14:textId="77777777" w:rsidR="005B5F6A" w:rsidRPr="005671C0" w:rsidRDefault="005B5F6A" w:rsidP="005671C0">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564CC13"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16F5D4E3"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6FF4D617"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1EC61117"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D94DF2" w:rsidRPr="005671C0" w14:paraId="1057A6DE" w14:textId="77777777" w:rsidTr="00AE3E74">
        <w:trPr>
          <w:cantSplit/>
          <w:trHeight w:val="20"/>
        </w:trPr>
        <w:tc>
          <w:tcPr>
            <w:tcW w:w="4276" w:type="dxa"/>
            <w:vAlign w:val="bottom"/>
          </w:tcPr>
          <w:p w14:paraId="6B7865F1" w14:textId="77777777" w:rsidR="00D94DF2" w:rsidRPr="005671C0" w:rsidRDefault="00D94DF2" w:rsidP="005671C0">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04EBBB20" w14:textId="09D3A2C2"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627675BE" w14:textId="00772448"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758FDFEC" w14:textId="1F187CFE"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2B8E6223" w14:textId="0876FD3C" w:rsidR="00D94DF2" w:rsidRPr="005671C0" w:rsidRDefault="00D94D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D94DF2" w:rsidRPr="005671C0" w14:paraId="709A9FE3" w14:textId="77777777" w:rsidTr="00AE3E74">
        <w:trPr>
          <w:cantSplit/>
          <w:trHeight w:val="20"/>
        </w:trPr>
        <w:tc>
          <w:tcPr>
            <w:tcW w:w="4276" w:type="dxa"/>
            <w:vAlign w:val="bottom"/>
          </w:tcPr>
          <w:p w14:paraId="0DA95770" w14:textId="77777777" w:rsidR="00D94DF2" w:rsidRPr="005671C0" w:rsidRDefault="00D94DF2" w:rsidP="005671C0">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348C0D6C" w14:textId="6BA23F08"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BEBC8BD" w14:textId="527EF249"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F80F911" w14:textId="090DC835"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1DFC523" w14:textId="0257F529" w:rsidR="00D94DF2" w:rsidRPr="005671C0" w:rsidRDefault="00D94D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B5F6A" w:rsidRPr="005671C0" w14:paraId="17EF4AC3" w14:textId="77777777" w:rsidTr="00AE3E74">
        <w:trPr>
          <w:cantSplit/>
          <w:trHeight w:val="89"/>
        </w:trPr>
        <w:tc>
          <w:tcPr>
            <w:tcW w:w="4276" w:type="dxa"/>
            <w:vAlign w:val="bottom"/>
          </w:tcPr>
          <w:p w14:paraId="76F4AEF0" w14:textId="77777777" w:rsidR="005B5F6A" w:rsidRPr="005671C0" w:rsidRDefault="005B5F6A"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3E8278C"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C41F12A"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8CDA0CA"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39E38A0" w14:textId="77777777" w:rsidR="005B5F6A" w:rsidRPr="005671C0" w:rsidRDefault="005B5F6A" w:rsidP="005671C0">
            <w:pPr>
              <w:spacing w:after="0" w:line="240" w:lineRule="auto"/>
              <w:ind w:right="-72"/>
              <w:jc w:val="right"/>
              <w:rPr>
                <w:rFonts w:ascii="Arial" w:hAnsi="Arial" w:cs="Arial"/>
                <w:color w:val="000000"/>
                <w:sz w:val="18"/>
                <w:szCs w:val="18"/>
              </w:rPr>
            </w:pPr>
          </w:p>
        </w:tc>
      </w:tr>
      <w:tr w:rsidR="00F56F3B" w:rsidRPr="005671C0" w14:paraId="2C5708AA" w14:textId="77777777" w:rsidTr="00846BD9">
        <w:trPr>
          <w:cantSplit/>
          <w:trHeight w:val="20"/>
        </w:trPr>
        <w:tc>
          <w:tcPr>
            <w:tcW w:w="4276" w:type="dxa"/>
            <w:vAlign w:val="bottom"/>
          </w:tcPr>
          <w:p w14:paraId="5213DF66" w14:textId="77777777" w:rsidR="00F56F3B" w:rsidRPr="005671C0" w:rsidRDefault="00F56F3B" w:rsidP="005671C0">
            <w:pPr>
              <w:spacing w:after="0" w:line="240" w:lineRule="auto"/>
              <w:ind w:left="420"/>
              <w:rPr>
                <w:rFonts w:ascii="Arial" w:hAnsi="Arial" w:cs="Arial"/>
                <w:color w:val="000000"/>
                <w:sz w:val="18"/>
                <w:szCs w:val="18"/>
                <w:lang w:val="en-GB" w:bidi="th-TH"/>
              </w:rPr>
            </w:pPr>
            <w:r w:rsidRPr="005671C0">
              <w:rPr>
                <w:rFonts w:ascii="Arial" w:hAnsi="Arial" w:cs="Arial"/>
                <w:color w:val="000000"/>
                <w:sz w:val="18"/>
                <w:szCs w:val="18"/>
                <w:lang w:val="en-GB" w:bidi="th-TH"/>
              </w:rPr>
              <w:t>Land purchase contracts</w:t>
            </w:r>
          </w:p>
        </w:tc>
        <w:tc>
          <w:tcPr>
            <w:tcW w:w="1296" w:type="dxa"/>
            <w:shd w:val="clear" w:color="auto" w:fill="FAFAFA"/>
            <w:vAlign w:val="bottom"/>
          </w:tcPr>
          <w:p w14:paraId="5F6E2D9C" w14:textId="790B141A" w:rsidR="00F56F3B" w:rsidRPr="005671C0" w:rsidRDefault="00F56F3B"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241,586,567</w:t>
            </w:r>
          </w:p>
        </w:tc>
        <w:tc>
          <w:tcPr>
            <w:tcW w:w="1296" w:type="dxa"/>
            <w:vAlign w:val="bottom"/>
          </w:tcPr>
          <w:p w14:paraId="20D8A68B" w14:textId="1519BE80" w:rsidR="00F56F3B" w:rsidRPr="005671C0" w:rsidRDefault="00F56F3B"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89,398,500</w:t>
            </w:r>
          </w:p>
        </w:tc>
        <w:tc>
          <w:tcPr>
            <w:tcW w:w="1296" w:type="dxa"/>
            <w:shd w:val="clear" w:color="auto" w:fill="FAFAFA"/>
            <w:vAlign w:val="bottom"/>
          </w:tcPr>
          <w:p w14:paraId="3279F96A" w14:textId="17ADFA30" w:rsidR="00F56F3B" w:rsidRPr="005671C0" w:rsidRDefault="00F56F3B" w:rsidP="005671C0">
            <w:pPr>
              <w:spacing w:after="0" w:line="240" w:lineRule="auto"/>
              <w:ind w:right="-72"/>
              <w:jc w:val="right"/>
              <w:rPr>
                <w:rFonts w:ascii="Arial" w:hAnsi="Arial" w:cs="Arial"/>
                <w:color w:val="000000"/>
                <w:sz w:val="18"/>
                <w:szCs w:val="18"/>
                <w:cs/>
              </w:rPr>
            </w:pPr>
            <w:r w:rsidRPr="005671C0">
              <w:rPr>
                <w:rFonts w:ascii="Arial" w:hAnsi="Arial" w:cs="Arial"/>
                <w:color w:val="000000"/>
                <w:sz w:val="18"/>
                <w:szCs w:val="18"/>
              </w:rPr>
              <w:t>-</w:t>
            </w:r>
          </w:p>
        </w:tc>
        <w:tc>
          <w:tcPr>
            <w:tcW w:w="1296" w:type="dxa"/>
            <w:vAlign w:val="bottom"/>
          </w:tcPr>
          <w:p w14:paraId="0C6225F6" w14:textId="55E66D67" w:rsidR="00F56F3B" w:rsidRPr="005671C0" w:rsidRDefault="00846BD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F56F3B" w:rsidRPr="005671C0" w14:paraId="076FC424" w14:textId="77777777" w:rsidTr="00846BD9">
        <w:trPr>
          <w:cantSplit/>
          <w:trHeight w:val="20"/>
        </w:trPr>
        <w:tc>
          <w:tcPr>
            <w:tcW w:w="4276" w:type="dxa"/>
            <w:vAlign w:val="bottom"/>
          </w:tcPr>
          <w:p w14:paraId="21F42160" w14:textId="77777777" w:rsidR="00F56F3B" w:rsidRPr="005671C0" w:rsidRDefault="00F56F3B" w:rsidP="005671C0">
            <w:pPr>
              <w:spacing w:after="0" w:line="240" w:lineRule="auto"/>
              <w:ind w:left="420"/>
              <w:rPr>
                <w:rFonts w:ascii="Arial" w:hAnsi="Arial" w:cs="Arial"/>
                <w:color w:val="000000"/>
                <w:sz w:val="18"/>
                <w:szCs w:val="18"/>
                <w:rtl/>
                <w:cs/>
              </w:rPr>
            </w:pPr>
            <w:r w:rsidRPr="005671C0">
              <w:rPr>
                <w:rFonts w:ascii="Arial" w:hAnsi="Arial" w:cs="Arial"/>
                <w:color w:val="000000"/>
                <w:sz w:val="18"/>
                <w:szCs w:val="18"/>
                <w:lang w:val="en-GB" w:bidi="th-TH"/>
              </w:rPr>
              <w:t>Construction contracts</w:t>
            </w:r>
          </w:p>
        </w:tc>
        <w:tc>
          <w:tcPr>
            <w:tcW w:w="1296" w:type="dxa"/>
            <w:shd w:val="clear" w:color="auto" w:fill="FAFAFA"/>
            <w:vAlign w:val="bottom"/>
          </w:tcPr>
          <w:p w14:paraId="2DB11B85" w14:textId="52A7F794" w:rsidR="00F56F3B" w:rsidRPr="005671C0" w:rsidRDefault="00846BD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352,5</w:t>
            </w:r>
            <w:r w:rsidR="0096525C" w:rsidRPr="005671C0">
              <w:rPr>
                <w:rFonts w:ascii="Arial" w:hAnsi="Arial" w:cs="Arial"/>
                <w:color w:val="000000"/>
                <w:sz w:val="18"/>
                <w:szCs w:val="18"/>
              </w:rPr>
              <w:t>9</w:t>
            </w:r>
            <w:r w:rsidRPr="005671C0">
              <w:rPr>
                <w:rFonts w:ascii="Arial" w:hAnsi="Arial" w:cs="Arial"/>
                <w:color w:val="000000"/>
                <w:sz w:val="18"/>
                <w:szCs w:val="18"/>
              </w:rPr>
              <w:t>1,937</w:t>
            </w:r>
          </w:p>
        </w:tc>
        <w:tc>
          <w:tcPr>
            <w:tcW w:w="1296" w:type="dxa"/>
            <w:vAlign w:val="bottom"/>
          </w:tcPr>
          <w:p w14:paraId="7E798744" w14:textId="2490B68B"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773,851,623</w:t>
            </w:r>
          </w:p>
        </w:tc>
        <w:tc>
          <w:tcPr>
            <w:tcW w:w="1296" w:type="dxa"/>
            <w:shd w:val="clear" w:color="auto" w:fill="FAFAFA"/>
            <w:vAlign w:val="bottom"/>
          </w:tcPr>
          <w:p w14:paraId="1747469F" w14:textId="5EB7B196"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vAlign w:val="bottom"/>
          </w:tcPr>
          <w:p w14:paraId="246D129D" w14:textId="3FF7CF6E"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530,022</w:t>
            </w:r>
          </w:p>
        </w:tc>
      </w:tr>
      <w:tr w:rsidR="00846BD9" w:rsidRPr="005671C0" w14:paraId="3BEF20BD" w14:textId="77777777" w:rsidTr="00846BD9">
        <w:trPr>
          <w:cantSplit/>
          <w:trHeight w:val="20"/>
        </w:trPr>
        <w:tc>
          <w:tcPr>
            <w:tcW w:w="4276" w:type="dxa"/>
            <w:vAlign w:val="bottom"/>
          </w:tcPr>
          <w:p w14:paraId="0EB02912" w14:textId="484CA0AB" w:rsidR="00846BD9" w:rsidRPr="005671C0" w:rsidRDefault="00846BD9" w:rsidP="005671C0">
            <w:pPr>
              <w:spacing w:after="0" w:line="240" w:lineRule="auto"/>
              <w:ind w:left="420"/>
              <w:rPr>
                <w:rFonts w:ascii="Arial" w:hAnsi="Arial" w:cs="Arial"/>
                <w:color w:val="000000"/>
                <w:sz w:val="18"/>
                <w:szCs w:val="18"/>
                <w:lang w:val="en-GB" w:bidi="th-TH"/>
              </w:rPr>
            </w:pPr>
            <w:r w:rsidRPr="005671C0">
              <w:rPr>
                <w:rFonts w:ascii="Arial" w:hAnsi="Arial" w:cs="Arial"/>
                <w:color w:val="000000"/>
                <w:sz w:val="18"/>
                <w:szCs w:val="18"/>
                <w:lang w:val="en-GB" w:bidi="th-TH"/>
              </w:rPr>
              <w:t>Material purchase contracts</w:t>
            </w:r>
          </w:p>
        </w:tc>
        <w:tc>
          <w:tcPr>
            <w:tcW w:w="1296" w:type="dxa"/>
            <w:tcBorders>
              <w:bottom w:val="single" w:sz="4" w:space="0" w:color="auto"/>
            </w:tcBorders>
            <w:shd w:val="clear" w:color="auto" w:fill="FAFAFA"/>
            <w:vAlign w:val="bottom"/>
          </w:tcPr>
          <w:p w14:paraId="17244925" w14:textId="4375FD06" w:rsidR="00846BD9" w:rsidRPr="005671C0" w:rsidRDefault="00846BD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1,80</w:t>
            </w:r>
            <w:r w:rsidR="0096525C" w:rsidRPr="005671C0">
              <w:rPr>
                <w:rFonts w:ascii="Arial" w:hAnsi="Arial" w:cs="Arial"/>
                <w:color w:val="000000"/>
                <w:sz w:val="18"/>
                <w:szCs w:val="18"/>
              </w:rPr>
              <w:t>3</w:t>
            </w:r>
            <w:r w:rsidRPr="005671C0">
              <w:rPr>
                <w:rFonts w:ascii="Arial" w:hAnsi="Arial" w:cs="Arial"/>
                <w:color w:val="000000"/>
                <w:sz w:val="18"/>
                <w:szCs w:val="18"/>
              </w:rPr>
              <w:t>,122</w:t>
            </w:r>
          </w:p>
        </w:tc>
        <w:tc>
          <w:tcPr>
            <w:tcW w:w="1296" w:type="dxa"/>
            <w:tcBorders>
              <w:bottom w:val="single" w:sz="4" w:space="0" w:color="auto"/>
            </w:tcBorders>
            <w:vAlign w:val="bottom"/>
          </w:tcPr>
          <w:p w14:paraId="6616CD5B" w14:textId="3EBC99F6" w:rsidR="00846BD9" w:rsidRPr="005671C0" w:rsidRDefault="00846BD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13D10FC0" w14:textId="646B440A" w:rsidR="00846BD9" w:rsidRPr="005671C0" w:rsidRDefault="00846BD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vAlign w:val="bottom"/>
          </w:tcPr>
          <w:p w14:paraId="5655FD9C" w14:textId="021E0D07" w:rsidR="00846BD9" w:rsidRPr="005671C0" w:rsidRDefault="00846BD9"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r>
      <w:tr w:rsidR="00F56F3B" w:rsidRPr="005671C0" w14:paraId="4A0EE844" w14:textId="77777777" w:rsidTr="00AE3E74">
        <w:trPr>
          <w:cantSplit/>
          <w:trHeight w:val="20"/>
        </w:trPr>
        <w:tc>
          <w:tcPr>
            <w:tcW w:w="4276" w:type="dxa"/>
            <w:vAlign w:val="bottom"/>
          </w:tcPr>
          <w:p w14:paraId="65C447E8" w14:textId="77777777" w:rsidR="00F56F3B" w:rsidRPr="005671C0" w:rsidRDefault="00F56F3B"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6077D47"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85DD925"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3603DCE"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E2FC7C0" w14:textId="77777777" w:rsidR="00F56F3B" w:rsidRPr="005671C0" w:rsidRDefault="00F56F3B" w:rsidP="005671C0">
            <w:pPr>
              <w:spacing w:after="0" w:line="240" w:lineRule="auto"/>
              <w:ind w:right="-72"/>
              <w:jc w:val="right"/>
              <w:rPr>
                <w:rFonts w:ascii="Arial" w:hAnsi="Arial" w:cs="Arial"/>
                <w:color w:val="000000"/>
                <w:sz w:val="18"/>
                <w:szCs w:val="18"/>
              </w:rPr>
            </w:pPr>
          </w:p>
        </w:tc>
      </w:tr>
      <w:tr w:rsidR="00F56F3B" w:rsidRPr="005671C0" w14:paraId="52D25C34" w14:textId="77777777" w:rsidTr="00AE3E74">
        <w:trPr>
          <w:cantSplit/>
          <w:trHeight w:val="20"/>
        </w:trPr>
        <w:tc>
          <w:tcPr>
            <w:tcW w:w="4276" w:type="dxa"/>
            <w:vAlign w:val="bottom"/>
          </w:tcPr>
          <w:p w14:paraId="38F1588A" w14:textId="77777777" w:rsidR="00F56F3B" w:rsidRPr="005671C0" w:rsidRDefault="00F56F3B" w:rsidP="005671C0">
            <w:pPr>
              <w:spacing w:after="0" w:line="240" w:lineRule="auto"/>
              <w:ind w:left="420"/>
              <w:rPr>
                <w:rFonts w:ascii="Arial" w:hAnsi="Arial" w:cs="Arial"/>
                <w:color w:val="000000"/>
                <w:sz w:val="18"/>
                <w:szCs w:val="18"/>
                <w:lang w:val="en-GB" w:bidi="th-TH"/>
              </w:rPr>
            </w:pPr>
          </w:p>
        </w:tc>
        <w:tc>
          <w:tcPr>
            <w:tcW w:w="1296" w:type="dxa"/>
            <w:tcBorders>
              <w:bottom w:val="single" w:sz="4" w:space="0" w:color="auto"/>
            </w:tcBorders>
            <w:shd w:val="clear" w:color="auto" w:fill="FAFAFA"/>
            <w:vAlign w:val="bottom"/>
          </w:tcPr>
          <w:p w14:paraId="1DDE65D3" w14:textId="4EDB09F1"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59</w:t>
            </w:r>
            <w:r w:rsidR="0096525C" w:rsidRPr="005671C0">
              <w:rPr>
                <w:rFonts w:ascii="Arial" w:hAnsi="Arial" w:cs="Arial"/>
                <w:color w:val="000000"/>
                <w:sz w:val="18"/>
                <w:szCs w:val="18"/>
              </w:rPr>
              <w:t>5</w:t>
            </w:r>
            <w:r w:rsidRPr="005671C0">
              <w:rPr>
                <w:rFonts w:ascii="Arial" w:hAnsi="Arial" w:cs="Arial"/>
                <w:color w:val="000000"/>
                <w:sz w:val="18"/>
                <w:szCs w:val="18"/>
              </w:rPr>
              <w:t>,</w:t>
            </w:r>
            <w:r w:rsidR="0096525C" w:rsidRPr="005671C0">
              <w:rPr>
                <w:rFonts w:ascii="Arial" w:hAnsi="Arial" w:cs="Arial"/>
                <w:color w:val="000000"/>
                <w:sz w:val="18"/>
                <w:szCs w:val="18"/>
              </w:rPr>
              <w:t>981</w:t>
            </w:r>
            <w:r w:rsidRPr="005671C0">
              <w:rPr>
                <w:rFonts w:ascii="Arial" w:hAnsi="Arial" w:cs="Arial"/>
                <w:color w:val="000000"/>
                <w:sz w:val="18"/>
                <w:szCs w:val="18"/>
              </w:rPr>
              <w:t>,</w:t>
            </w:r>
            <w:r w:rsidR="00846BD9" w:rsidRPr="005671C0">
              <w:rPr>
                <w:rFonts w:ascii="Arial" w:hAnsi="Arial" w:cs="Arial"/>
                <w:color w:val="000000"/>
                <w:sz w:val="18"/>
                <w:szCs w:val="18"/>
              </w:rPr>
              <w:t>626</w:t>
            </w:r>
          </w:p>
        </w:tc>
        <w:tc>
          <w:tcPr>
            <w:tcW w:w="1296" w:type="dxa"/>
            <w:tcBorders>
              <w:bottom w:val="single" w:sz="4" w:space="0" w:color="auto"/>
            </w:tcBorders>
            <w:vAlign w:val="bottom"/>
          </w:tcPr>
          <w:p w14:paraId="77F51243" w14:textId="6C3E4DEB"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863,250,123</w:t>
            </w:r>
          </w:p>
        </w:tc>
        <w:tc>
          <w:tcPr>
            <w:tcW w:w="1296" w:type="dxa"/>
            <w:tcBorders>
              <w:bottom w:val="single" w:sz="4" w:space="0" w:color="auto"/>
            </w:tcBorders>
            <w:shd w:val="clear" w:color="auto" w:fill="FAFAFA"/>
            <w:vAlign w:val="bottom"/>
          </w:tcPr>
          <w:p w14:paraId="0FCA808A" w14:textId="2D4014B4"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w:t>
            </w:r>
          </w:p>
        </w:tc>
        <w:tc>
          <w:tcPr>
            <w:tcW w:w="1296" w:type="dxa"/>
            <w:tcBorders>
              <w:bottom w:val="single" w:sz="4" w:space="0" w:color="auto"/>
            </w:tcBorders>
            <w:vAlign w:val="bottom"/>
          </w:tcPr>
          <w:p w14:paraId="66B1ECB2" w14:textId="1F7537D7"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530,022</w:t>
            </w:r>
          </w:p>
        </w:tc>
      </w:tr>
    </w:tbl>
    <w:p w14:paraId="6B28142D" w14:textId="77777777" w:rsidR="005B5F6A" w:rsidRPr="005671C0" w:rsidRDefault="005B5F6A" w:rsidP="005671C0">
      <w:pPr>
        <w:pStyle w:val="BodyText2"/>
        <w:ind w:left="540"/>
        <w:jc w:val="both"/>
        <w:rPr>
          <w:rFonts w:ascii="Arial" w:hAnsi="Arial" w:cs="Arial"/>
          <w:spacing w:val="-2"/>
          <w:sz w:val="18"/>
          <w:szCs w:val="18"/>
        </w:rPr>
      </w:pPr>
    </w:p>
    <w:p w14:paraId="7B9AE1A7" w14:textId="4CEEB38B" w:rsidR="005B5F6A" w:rsidRPr="005671C0" w:rsidRDefault="005B5F6A" w:rsidP="005671C0">
      <w:pPr>
        <w:spacing w:after="0" w:line="240" w:lineRule="auto"/>
        <w:ind w:left="540" w:right="-45" w:hanging="540"/>
        <w:jc w:val="thaiDistribute"/>
        <w:rPr>
          <w:rFonts w:ascii="Arial" w:hAnsi="Arial" w:cs="Arial"/>
          <w:color w:val="CF4A02"/>
          <w:sz w:val="18"/>
          <w:szCs w:val="18"/>
        </w:rPr>
      </w:pPr>
      <w:r w:rsidRPr="005671C0">
        <w:rPr>
          <w:rFonts w:ascii="Arial" w:hAnsi="Arial" w:cs="Arial"/>
          <w:color w:val="CF4A02"/>
          <w:sz w:val="18"/>
          <w:szCs w:val="18"/>
        </w:rPr>
        <w:t>b)</w:t>
      </w:r>
      <w:r w:rsidRPr="005671C0">
        <w:rPr>
          <w:rFonts w:ascii="Arial" w:hAnsi="Arial" w:cs="Arial"/>
          <w:color w:val="CF4A02"/>
          <w:sz w:val="18"/>
          <w:szCs w:val="18"/>
        </w:rPr>
        <w:tab/>
      </w:r>
      <w:proofErr w:type="spellStart"/>
      <w:r w:rsidR="008501D9" w:rsidRPr="005671C0">
        <w:rPr>
          <w:rFonts w:ascii="Arial" w:hAnsi="Arial" w:cs="Arial"/>
          <w:color w:val="CF4A02"/>
          <w:sz w:val="18"/>
          <w:szCs w:val="18"/>
        </w:rPr>
        <w:t>Non cancellable</w:t>
      </w:r>
      <w:proofErr w:type="spellEnd"/>
      <w:r w:rsidRPr="005671C0">
        <w:rPr>
          <w:rFonts w:ascii="Arial" w:hAnsi="Arial" w:cs="Arial"/>
          <w:color w:val="CF4A02"/>
          <w:sz w:val="18"/>
          <w:szCs w:val="18"/>
        </w:rPr>
        <w:t xml:space="preserve"> lease commitment</w:t>
      </w:r>
      <w:r w:rsidR="008501D9" w:rsidRPr="005671C0">
        <w:rPr>
          <w:rFonts w:ascii="Arial" w:hAnsi="Arial" w:cs="Arial"/>
          <w:color w:val="CF4A02"/>
          <w:sz w:val="18"/>
          <w:szCs w:val="18"/>
        </w:rPr>
        <w:t>s</w:t>
      </w:r>
    </w:p>
    <w:p w14:paraId="7FCFC5AA" w14:textId="77777777" w:rsidR="005B5F6A" w:rsidRPr="005671C0" w:rsidRDefault="005B5F6A" w:rsidP="005671C0">
      <w:pPr>
        <w:pStyle w:val="BodyText2"/>
        <w:ind w:left="540"/>
        <w:jc w:val="both"/>
        <w:rPr>
          <w:rFonts w:ascii="Arial" w:hAnsi="Arial" w:cs="Arial"/>
          <w:spacing w:val="-2"/>
          <w:sz w:val="18"/>
          <w:szCs w:val="18"/>
        </w:rPr>
      </w:pPr>
    </w:p>
    <w:p w14:paraId="60DF10A7" w14:textId="5426703F" w:rsidR="005B5F6A" w:rsidRPr="005671C0" w:rsidRDefault="005B5F6A" w:rsidP="005671C0">
      <w:pPr>
        <w:pStyle w:val="BodyText2"/>
        <w:ind w:left="540"/>
        <w:jc w:val="both"/>
        <w:rPr>
          <w:rFonts w:ascii="Arial" w:hAnsi="Arial" w:cs="Arial"/>
          <w:sz w:val="18"/>
          <w:szCs w:val="18"/>
        </w:rPr>
      </w:pPr>
      <w:r w:rsidRPr="005671C0">
        <w:rPr>
          <w:rFonts w:ascii="Arial" w:hAnsi="Arial" w:cs="Arial"/>
          <w:sz w:val="18"/>
          <w:szCs w:val="18"/>
        </w:rPr>
        <w:t xml:space="preserve">The Group has </w:t>
      </w:r>
      <w:proofErr w:type="gramStart"/>
      <w:r w:rsidRPr="005671C0">
        <w:rPr>
          <w:rFonts w:ascii="Arial" w:hAnsi="Arial" w:cs="Arial"/>
          <w:sz w:val="18"/>
          <w:szCs w:val="18"/>
        </w:rPr>
        <w:t>entered into</w:t>
      </w:r>
      <w:proofErr w:type="gramEnd"/>
      <w:r w:rsidRPr="005671C0">
        <w:rPr>
          <w:rFonts w:ascii="Arial" w:hAnsi="Arial" w:cs="Arial"/>
          <w:sz w:val="18"/>
          <w:szCs w:val="18"/>
        </w:rPr>
        <w:t xml:space="preserve"> a non-cancellable operating lease. The future aggregate minimum lease payments under the non-cancellable operating leases are as follows: </w:t>
      </w:r>
    </w:p>
    <w:p w14:paraId="688EC748" w14:textId="77777777" w:rsidR="005B5F6A" w:rsidRPr="005671C0" w:rsidRDefault="005B5F6A" w:rsidP="005671C0">
      <w:pPr>
        <w:pStyle w:val="BodyText2"/>
        <w:ind w:left="540"/>
        <w:jc w:val="both"/>
        <w:rPr>
          <w:rFonts w:ascii="Arial" w:hAnsi="Arial" w:cs="Arial"/>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5F6A" w:rsidRPr="005671C0" w14:paraId="455A13E5" w14:textId="77777777" w:rsidTr="00AE3E74">
        <w:trPr>
          <w:cantSplit/>
          <w:trHeight w:val="20"/>
        </w:trPr>
        <w:tc>
          <w:tcPr>
            <w:tcW w:w="4267" w:type="dxa"/>
            <w:vAlign w:val="bottom"/>
          </w:tcPr>
          <w:p w14:paraId="48801595" w14:textId="77777777" w:rsidR="005B5F6A" w:rsidRPr="005671C0" w:rsidRDefault="005B5F6A" w:rsidP="005671C0">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4C8DBB4"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58A17BC7"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6167701" w14:textId="77777777" w:rsidR="005B5F6A" w:rsidRPr="005671C0" w:rsidRDefault="005B5F6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66E048EA" w14:textId="77777777" w:rsidR="005B5F6A" w:rsidRPr="005671C0" w:rsidRDefault="005B5F6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BF46F2" w:rsidRPr="005671C0" w14:paraId="12D1918C" w14:textId="77777777" w:rsidTr="00AE3E74">
        <w:trPr>
          <w:cantSplit/>
          <w:trHeight w:val="20"/>
        </w:trPr>
        <w:tc>
          <w:tcPr>
            <w:tcW w:w="4267" w:type="dxa"/>
            <w:vAlign w:val="bottom"/>
          </w:tcPr>
          <w:p w14:paraId="2BBA1EB2" w14:textId="77777777" w:rsidR="00BF46F2" w:rsidRPr="005671C0" w:rsidRDefault="00BF46F2" w:rsidP="005671C0">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1E3858B9" w14:textId="7CA44A95"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72B084AD" w14:textId="1240D5A1"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78DEC805" w14:textId="0AB0E90E"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15AC6CAB" w14:textId="79A253E3"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BF46F2" w:rsidRPr="005671C0" w14:paraId="4D8EE234" w14:textId="77777777" w:rsidTr="00AE3E74">
        <w:trPr>
          <w:cantSplit/>
          <w:trHeight w:val="20"/>
        </w:trPr>
        <w:tc>
          <w:tcPr>
            <w:tcW w:w="4267" w:type="dxa"/>
            <w:vAlign w:val="bottom"/>
          </w:tcPr>
          <w:p w14:paraId="0CC96EE5" w14:textId="77777777" w:rsidR="00BF46F2" w:rsidRPr="005671C0" w:rsidRDefault="00BF46F2" w:rsidP="005671C0">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26B00229" w14:textId="390EC225" w:rsidR="00BF46F2" w:rsidRPr="005671C0" w:rsidRDefault="00BF46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94FB6DC" w14:textId="1980D6C2" w:rsidR="00BF46F2" w:rsidRPr="005671C0" w:rsidRDefault="00BF46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1226F934" w14:textId="79F5E27E" w:rsidR="00BF46F2" w:rsidRPr="005671C0" w:rsidRDefault="00BF46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C330D37" w14:textId="16E210EB" w:rsidR="00BF46F2" w:rsidRPr="005671C0" w:rsidRDefault="00BF46F2"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5B5F6A" w:rsidRPr="005671C0" w14:paraId="790EE01C" w14:textId="77777777" w:rsidTr="00AE3E74">
        <w:trPr>
          <w:cantSplit/>
          <w:trHeight w:val="20"/>
        </w:trPr>
        <w:tc>
          <w:tcPr>
            <w:tcW w:w="4267" w:type="dxa"/>
            <w:vAlign w:val="bottom"/>
          </w:tcPr>
          <w:p w14:paraId="7D88BC07" w14:textId="77777777" w:rsidR="005B5F6A" w:rsidRPr="005671C0" w:rsidRDefault="005B5F6A"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1A26244"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A078C9"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04685B3" w14:textId="77777777" w:rsidR="005B5F6A" w:rsidRPr="005671C0" w:rsidRDefault="005B5F6A"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C83D854" w14:textId="77777777" w:rsidR="005B5F6A" w:rsidRPr="005671C0" w:rsidRDefault="005B5F6A" w:rsidP="005671C0">
            <w:pPr>
              <w:spacing w:after="0" w:line="240" w:lineRule="auto"/>
              <w:ind w:right="-72"/>
              <w:jc w:val="right"/>
              <w:rPr>
                <w:rFonts w:ascii="Arial" w:hAnsi="Arial" w:cs="Arial"/>
                <w:color w:val="000000"/>
                <w:sz w:val="18"/>
                <w:szCs w:val="18"/>
              </w:rPr>
            </w:pPr>
          </w:p>
        </w:tc>
      </w:tr>
      <w:tr w:rsidR="00F56F3B" w:rsidRPr="005671C0" w14:paraId="736E1824" w14:textId="77777777" w:rsidTr="00AE3E74">
        <w:trPr>
          <w:cantSplit/>
          <w:trHeight w:val="20"/>
        </w:trPr>
        <w:tc>
          <w:tcPr>
            <w:tcW w:w="4267" w:type="dxa"/>
          </w:tcPr>
          <w:p w14:paraId="4AB88AF5" w14:textId="77777777" w:rsidR="00F56F3B" w:rsidRPr="005671C0" w:rsidRDefault="00F56F3B" w:rsidP="005671C0">
            <w:pPr>
              <w:spacing w:after="0" w:line="240" w:lineRule="auto"/>
              <w:ind w:left="420"/>
              <w:rPr>
                <w:rFonts w:ascii="Arial" w:hAnsi="Arial" w:cs="Arial"/>
                <w:color w:val="000000"/>
                <w:sz w:val="18"/>
                <w:szCs w:val="18"/>
              </w:rPr>
            </w:pPr>
            <w:r w:rsidRPr="005671C0">
              <w:rPr>
                <w:rFonts w:ascii="Arial" w:hAnsi="Arial" w:cs="Arial"/>
                <w:color w:val="000000"/>
                <w:sz w:val="18"/>
                <w:szCs w:val="18"/>
              </w:rPr>
              <w:t xml:space="preserve">Not later than </w:t>
            </w:r>
            <w:r w:rsidRPr="005671C0">
              <w:rPr>
                <w:rFonts w:ascii="Arial" w:hAnsi="Arial" w:cs="Arial"/>
                <w:color w:val="000000"/>
                <w:sz w:val="18"/>
                <w:szCs w:val="18"/>
                <w:lang w:val="en-GB"/>
              </w:rPr>
              <w:t>1</w:t>
            </w:r>
            <w:r w:rsidRPr="005671C0">
              <w:rPr>
                <w:rFonts w:ascii="Arial" w:hAnsi="Arial" w:cs="Arial"/>
                <w:color w:val="000000"/>
                <w:sz w:val="18"/>
                <w:szCs w:val="18"/>
              </w:rPr>
              <w:t xml:space="preserve"> year</w:t>
            </w:r>
          </w:p>
        </w:tc>
        <w:tc>
          <w:tcPr>
            <w:tcW w:w="1296" w:type="dxa"/>
            <w:shd w:val="clear" w:color="auto" w:fill="FAFAFA"/>
            <w:vAlign w:val="bottom"/>
          </w:tcPr>
          <w:p w14:paraId="24B7AB5A" w14:textId="0EDB64EA"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4,986,059</w:t>
            </w:r>
          </w:p>
        </w:tc>
        <w:tc>
          <w:tcPr>
            <w:tcW w:w="1296" w:type="dxa"/>
            <w:vAlign w:val="bottom"/>
          </w:tcPr>
          <w:p w14:paraId="35356713" w14:textId="516501B1"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5,036,809</w:t>
            </w:r>
          </w:p>
        </w:tc>
        <w:tc>
          <w:tcPr>
            <w:tcW w:w="1296" w:type="dxa"/>
            <w:shd w:val="clear" w:color="auto" w:fill="FAFAFA"/>
            <w:vAlign w:val="bottom"/>
          </w:tcPr>
          <w:p w14:paraId="5CC01366" w14:textId="2AFECEC0"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3,269,312</w:t>
            </w:r>
          </w:p>
        </w:tc>
        <w:tc>
          <w:tcPr>
            <w:tcW w:w="1296" w:type="dxa"/>
            <w:vAlign w:val="bottom"/>
          </w:tcPr>
          <w:p w14:paraId="4FB5258B" w14:textId="35F9D672"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4,955,993</w:t>
            </w:r>
          </w:p>
        </w:tc>
      </w:tr>
      <w:tr w:rsidR="00F56F3B" w:rsidRPr="005671C0" w14:paraId="7CBE6B55" w14:textId="77777777" w:rsidTr="00DF7BD4">
        <w:trPr>
          <w:cantSplit/>
          <w:trHeight w:val="20"/>
        </w:trPr>
        <w:tc>
          <w:tcPr>
            <w:tcW w:w="4267" w:type="dxa"/>
          </w:tcPr>
          <w:p w14:paraId="61A10454" w14:textId="77777777" w:rsidR="00F56F3B" w:rsidRPr="005671C0" w:rsidRDefault="00F56F3B" w:rsidP="005671C0">
            <w:pPr>
              <w:spacing w:after="0" w:line="240" w:lineRule="auto"/>
              <w:ind w:left="420"/>
              <w:rPr>
                <w:rFonts w:ascii="Arial" w:hAnsi="Arial" w:cs="Arial"/>
                <w:color w:val="000000"/>
                <w:sz w:val="18"/>
                <w:szCs w:val="18"/>
              </w:rPr>
            </w:pPr>
            <w:r w:rsidRPr="005671C0">
              <w:rPr>
                <w:rFonts w:ascii="Arial" w:hAnsi="Arial" w:cs="Arial"/>
                <w:color w:val="000000"/>
                <w:sz w:val="18"/>
                <w:szCs w:val="18"/>
              </w:rPr>
              <w:t xml:space="preserve">Later than </w:t>
            </w:r>
            <w:r w:rsidRPr="005671C0">
              <w:rPr>
                <w:rFonts w:ascii="Arial" w:hAnsi="Arial" w:cs="Arial"/>
                <w:color w:val="000000"/>
                <w:sz w:val="18"/>
                <w:szCs w:val="18"/>
                <w:lang w:val="en-GB"/>
              </w:rPr>
              <w:t>1</w:t>
            </w:r>
            <w:r w:rsidRPr="005671C0">
              <w:rPr>
                <w:rFonts w:ascii="Arial" w:hAnsi="Arial" w:cs="Arial"/>
                <w:color w:val="000000"/>
                <w:sz w:val="18"/>
                <w:szCs w:val="18"/>
              </w:rPr>
              <w:t xml:space="preserve"> year but not later </w:t>
            </w:r>
          </w:p>
        </w:tc>
        <w:tc>
          <w:tcPr>
            <w:tcW w:w="1296" w:type="dxa"/>
            <w:shd w:val="clear" w:color="auto" w:fill="FAFAFA"/>
            <w:vAlign w:val="bottom"/>
          </w:tcPr>
          <w:p w14:paraId="792FF00A" w14:textId="57E1ADD3"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vAlign w:val="bottom"/>
          </w:tcPr>
          <w:p w14:paraId="3F18B48E" w14:textId="145D3C5E"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31D38E6B" w14:textId="5F888B84"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vAlign w:val="bottom"/>
          </w:tcPr>
          <w:p w14:paraId="1C0B68C1" w14:textId="17F650DA" w:rsidR="00F56F3B" w:rsidRPr="005671C0" w:rsidRDefault="00F56F3B" w:rsidP="005671C0">
            <w:pPr>
              <w:spacing w:after="0" w:line="240" w:lineRule="auto"/>
              <w:ind w:right="-72"/>
              <w:jc w:val="right"/>
              <w:rPr>
                <w:rFonts w:ascii="Arial" w:hAnsi="Arial" w:cs="Arial"/>
                <w:color w:val="000000"/>
                <w:sz w:val="18"/>
                <w:szCs w:val="18"/>
              </w:rPr>
            </w:pPr>
          </w:p>
        </w:tc>
      </w:tr>
      <w:tr w:rsidR="00F56F3B" w:rsidRPr="005671C0" w14:paraId="3E165DB7" w14:textId="77777777" w:rsidTr="00AE3E74">
        <w:trPr>
          <w:cantSplit/>
          <w:trHeight w:val="20"/>
        </w:trPr>
        <w:tc>
          <w:tcPr>
            <w:tcW w:w="4267" w:type="dxa"/>
          </w:tcPr>
          <w:p w14:paraId="30289710" w14:textId="77777777" w:rsidR="00F56F3B" w:rsidRPr="005671C0" w:rsidRDefault="00F56F3B" w:rsidP="005671C0">
            <w:pPr>
              <w:spacing w:after="0" w:line="240" w:lineRule="auto"/>
              <w:ind w:left="420"/>
              <w:rPr>
                <w:rFonts w:ascii="Arial" w:hAnsi="Arial" w:cs="Arial"/>
                <w:color w:val="000000"/>
                <w:sz w:val="18"/>
                <w:szCs w:val="18"/>
                <w:rtl/>
                <w:cs/>
              </w:rPr>
            </w:pPr>
            <w:r w:rsidRPr="005671C0">
              <w:rPr>
                <w:rFonts w:ascii="Arial" w:hAnsi="Arial" w:cs="Arial"/>
                <w:color w:val="000000"/>
                <w:sz w:val="18"/>
                <w:szCs w:val="18"/>
              </w:rPr>
              <w:t xml:space="preserve">   than </w:t>
            </w:r>
            <w:r w:rsidRPr="005671C0">
              <w:rPr>
                <w:rFonts w:ascii="Arial" w:hAnsi="Arial" w:cs="Arial"/>
                <w:color w:val="000000"/>
                <w:sz w:val="18"/>
                <w:szCs w:val="18"/>
                <w:lang w:val="en-GB"/>
              </w:rPr>
              <w:t>5</w:t>
            </w:r>
            <w:r w:rsidRPr="005671C0">
              <w:rPr>
                <w:rFonts w:ascii="Arial" w:hAnsi="Arial" w:cs="Arial"/>
                <w:color w:val="000000"/>
                <w:sz w:val="18"/>
                <w:szCs w:val="18"/>
              </w:rPr>
              <w:t xml:space="preserve"> years</w:t>
            </w:r>
          </w:p>
        </w:tc>
        <w:tc>
          <w:tcPr>
            <w:tcW w:w="1296" w:type="dxa"/>
            <w:shd w:val="clear" w:color="auto" w:fill="FAFAFA"/>
            <w:vAlign w:val="bottom"/>
          </w:tcPr>
          <w:p w14:paraId="20380BF8" w14:textId="321E503B"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2,177,386</w:t>
            </w:r>
          </w:p>
        </w:tc>
        <w:tc>
          <w:tcPr>
            <w:tcW w:w="1296" w:type="dxa"/>
            <w:vAlign w:val="bottom"/>
          </w:tcPr>
          <w:p w14:paraId="212FE3B1" w14:textId="119A9474"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4,756,487</w:t>
            </w:r>
          </w:p>
        </w:tc>
        <w:tc>
          <w:tcPr>
            <w:tcW w:w="1296" w:type="dxa"/>
            <w:shd w:val="clear" w:color="auto" w:fill="FAFAFA"/>
            <w:vAlign w:val="bottom"/>
          </w:tcPr>
          <w:p w14:paraId="453EB26D" w14:textId="723DECF2"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1,845,298</w:t>
            </w:r>
          </w:p>
        </w:tc>
        <w:tc>
          <w:tcPr>
            <w:tcW w:w="1296" w:type="dxa"/>
            <w:vAlign w:val="bottom"/>
          </w:tcPr>
          <w:p w14:paraId="114FD11F" w14:textId="47E6C7B8"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4,662,887</w:t>
            </w:r>
          </w:p>
        </w:tc>
      </w:tr>
      <w:tr w:rsidR="00F56F3B" w:rsidRPr="005671C0" w14:paraId="2FC64167" w14:textId="77777777" w:rsidTr="008501D9">
        <w:trPr>
          <w:cantSplit/>
          <w:trHeight w:val="20"/>
        </w:trPr>
        <w:tc>
          <w:tcPr>
            <w:tcW w:w="4267" w:type="dxa"/>
            <w:vAlign w:val="bottom"/>
          </w:tcPr>
          <w:p w14:paraId="4F0237AC" w14:textId="77777777" w:rsidR="00F56F3B" w:rsidRPr="005671C0" w:rsidRDefault="00F56F3B"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31E9A80"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819F23F"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66F3B3F"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440A9FE" w14:textId="77777777" w:rsidR="00F56F3B" w:rsidRPr="005671C0" w:rsidRDefault="00F56F3B" w:rsidP="005671C0">
            <w:pPr>
              <w:spacing w:after="0" w:line="240" w:lineRule="auto"/>
              <w:ind w:right="-72"/>
              <w:jc w:val="right"/>
              <w:rPr>
                <w:rFonts w:ascii="Arial" w:hAnsi="Arial" w:cs="Arial"/>
                <w:color w:val="000000"/>
                <w:sz w:val="18"/>
                <w:szCs w:val="18"/>
              </w:rPr>
            </w:pPr>
          </w:p>
        </w:tc>
      </w:tr>
      <w:tr w:rsidR="00F56F3B" w:rsidRPr="005671C0" w14:paraId="30B3F5D0" w14:textId="77777777" w:rsidTr="008501D9">
        <w:trPr>
          <w:cantSplit/>
          <w:trHeight w:val="20"/>
        </w:trPr>
        <w:tc>
          <w:tcPr>
            <w:tcW w:w="4267" w:type="dxa"/>
          </w:tcPr>
          <w:p w14:paraId="63C7D4DF" w14:textId="77777777" w:rsidR="00F56F3B" w:rsidRPr="005671C0" w:rsidRDefault="00F56F3B" w:rsidP="005671C0">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14:paraId="043E61A8" w14:textId="556DA979"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7,163,445</w:t>
            </w:r>
          </w:p>
        </w:tc>
        <w:tc>
          <w:tcPr>
            <w:tcW w:w="1296" w:type="dxa"/>
            <w:tcBorders>
              <w:bottom w:val="single" w:sz="4" w:space="0" w:color="auto"/>
            </w:tcBorders>
            <w:vAlign w:val="bottom"/>
          </w:tcPr>
          <w:p w14:paraId="68351A0F" w14:textId="2DC12CF7"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9,793,296</w:t>
            </w:r>
          </w:p>
        </w:tc>
        <w:tc>
          <w:tcPr>
            <w:tcW w:w="1296" w:type="dxa"/>
            <w:tcBorders>
              <w:bottom w:val="single" w:sz="4" w:space="0" w:color="auto"/>
            </w:tcBorders>
            <w:shd w:val="clear" w:color="auto" w:fill="FAFAFA"/>
            <w:vAlign w:val="bottom"/>
          </w:tcPr>
          <w:p w14:paraId="58359BD9" w14:textId="66E6CAE2"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5,114,610</w:t>
            </w:r>
          </w:p>
        </w:tc>
        <w:tc>
          <w:tcPr>
            <w:tcW w:w="1296" w:type="dxa"/>
            <w:tcBorders>
              <w:bottom w:val="single" w:sz="4" w:space="0" w:color="auto"/>
            </w:tcBorders>
            <w:vAlign w:val="bottom"/>
          </w:tcPr>
          <w:p w14:paraId="1BA8AAFA" w14:textId="4FBB17F0"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9,618,880</w:t>
            </w:r>
          </w:p>
        </w:tc>
      </w:tr>
    </w:tbl>
    <w:p w14:paraId="2A0C3FF8" w14:textId="4A6DC7A8" w:rsidR="00190047" w:rsidRPr="005671C0" w:rsidRDefault="00190047" w:rsidP="005671C0">
      <w:pPr>
        <w:spacing w:after="0" w:line="240" w:lineRule="auto"/>
        <w:ind w:left="540"/>
        <w:jc w:val="both"/>
        <w:rPr>
          <w:rFonts w:ascii="Arial" w:hAnsi="Arial" w:cs="Arial"/>
          <w:color w:val="000000"/>
          <w:spacing w:val="-2"/>
          <w:sz w:val="18"/>
          <w:szCs w:val="18"/>
        </w:rPr>
      </w:pPr>
    </w:p>
    <w:p w14:paraId="110884D0" w14:textId="62115866" w:rsidR="00181F5B" w:rsidRPr="005671C0" w:rsidRDefault="00292C30"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br w:type="page"/>
      </w:r>
    </w:p>
    <w:p w14:paraId="4FCC02D6" w14:textId="1208A9B7" w:rsidR="006E1937" w:rsidRPr="005671C0" w:rsidRDefault="008501D9" w:rsidP="005671C0">
      <w:pPr>
        <w:spacing w:after="0" w:line="240" w:lineRule="auto"/>
        <w:ind w:left="540" w:right="-45" w:hanging="540"/>
        <w:jc w:val="thaiDistribute"/>
        <w:rPr>
          <w:rFonts w:ascii="Arial" w:hAnsi="Arial" w:cs="Arial"/>
          <w:color w:val="CF4A02"/>
          <w:sz w:val="18"/>
          <w:szCs w:val="18"/>
        </w:rPr>
      </w:pPr>
      <w:r w:rsidRPr="005671C0">
        <w:rPr>
          <w:rFonts w:ascii="Arial" w:hAnsi="Arial" w:cs="Arial"/>
          <w:color w:val="CF4A02"/>
          <w:sz w:val="18"/>
          <w:szCs w:val="18"/>
        </w:rPr>
        <w:t>c</w:t>
      </w:r>
      <w:r w:rsidR="006E1937" w:rsidRPr="005671C0">
        <w:rPr>
          <w:rFonts w:ascii="Arial" w:hAnsi="Arial" w:cs="Arial"/>
          <w:color w:val="CF4A02"/>
          <w:sz w:val="18"/>
          <w:szCs w:val="18"/>
          <w:cs/>
        </w:rPr>
        <w:t>)</w:t>
      </w:r>
      <w:r w:rsidR="006E1937" w:rsidRPr="005671C0">
        <w:rPr>
          <w:rFonts w:ascii="Arial" w:hAnsi="Arial" w:cs="Arial"/>
          <w:color w:val="CF4A02"/>
          <w:sz w:val="18"/>
          <w:szCs w:val="18"/>
          <w:cs/>
        </w:rPr>
        <w:tab/>
      </w:r>
      <w:proofErr w:type="spellStart"/>
      <w:r w:rsidRPr="005671C0">
        <w:rPr>
          <w:rFonts w:ascii="Arial" w:hAnsi="Arial" w:cs="Arial"/>
          <w:color w:val="CF4A02"/>
          <w:sz w:val="18"/>
          <w:szCs w:val="18"/>
        </w:rPr>
        <w:t>Non cancellable</w:t>
      </w:r>
      <w:proofErr w:type="spellEnd"/>
      <w:r w:rsidRPr="005671C0">
        <w:rPr>
          <w:rFonts w:ascii="Arial" w:hAnsi="Arial" w:cs="Arial"/>
          <w:color w:val="CF4A02"/>
          <w:sz w:val="18"/>
          <w:szCs w:val="18"/>
        </w:rPr>
        <w:t xml:space="preserve"> service commitments</w:t>
      </w:r>
    </w:p>
    <w:p w14:paraId="6095BB9C" w14:textId="77777777" w:rsidR="006E1937" w:rsidRPr="005671C0" w:rsidRDefault="006E1937" w:rsidP="005671C0">
      <w:pPr>
        <w:tabs>
          <w:tab w:val="left" w:pos="9360"/>
        </w:tabs>
        <w:spacing w:after="0" w:line="240" w:lineRule="auto"/>
        <w:ind w:left="540" w:right="36"/>
        <w:jc w:val="thaiDistribute"/>
        <w:rPr>
          <w:rFonts w:ascii="Arial" w:hAnsi="Arial" w:cs="Arial"/>
          <w:color w:val="000000"/>
          <w:sz w:val="18"/>
          <w:szCs w:val="18"/>
        </w:rPr>
      </w:pPr>
    </w:p>
    <w:p w14:paraId="70EF01AF" w14:textId="0604A03D" w:rsidR="00484770" w:rsidRPr="005671C0" w:rsidRDefault="00181F5B"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The Group has entered into non-cancellable service agreements. The future aggregate minimum lease payments</w:t>
      </w:r>
      <w:r w:rsidRPr="005671C0">
        <w:rPr>
          <w:rFonts w:ascii="Arial" w:hAnsi="Arial" w:cs="Arial"/>
          <w:color w:val="000000"/>
          <w:spacing w:val="-2"/>
          <w:sz w:val="18"/>
          <w:szCs w:val="18"/>
          <w:cs/>
          <w:lang w:bidi="th-TH"/>
        </w:rPr>
        <w:t xml:space="preserve"> </w:t>
      </w:r>
      <w:r w:rsidRPr="005671C0">
        <w:rPr>
          <w:rFonts w:ascii="Arial" w:hAnsi="Arial" w:cs="Arial"/>
          <w:color w:val="000000"/>
          <w:spacing w:val="-2"/>
          <w:sz w:val="18"/>
          <w:szCs w:val="18"/>
        </w:rPr>
        <w:t>under non-cancellable service agreements are as follows:</w:t>
      </w:r>
    </w:p>
    <w:p w14:paraId="7A83FA2E" w14:textId="3421B57E" w:rsidR="00181F5B" w:rsidRPr="005671C0" w:rsidRDefault="00181F5B" w:rsidP="005671C0">
      <w:pPr>
        <w:spacing w:after="0" w:line="240" w:lineRule="auto"/>
        <w:ind w:left="540"/>
        <w:jc w:val="both"/>
        <w:rPr>
          <w:rFonts w:ascii="Arial" w:hAnsi="Arial" w:cs="Arial"/>
          <w:color w:val="000000"/>
          <w:spacing w:val="-2"/>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190047" w:rsidRPr="005671C0" w14:paraId="4EC0CA99" w14:textId="77777777" w:rsidTr="00180E54">
        <w:trPr>
          <w:cantSplit/>
          <w:trHeight w:val="20"/>
        </w:trPr>
        <w:tc>
          <w:tcPr>
            <w:tcW w:w="4267" w:type="dxa"/>
            <w:vAlign w:val="bottom"/>
          </w:tcPr>
          <w:p w14:paraId="61E8FB32" w14:textId="77777777" w:rsidR="00190047" w:rsidRPr="005671C0" w:rsidRDefault="00190047" w:rsidP="005671C0">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1F9A6B3" w14:textId="77777777" w:rsidR="00190047" w:rsidRPr="005671C0" w:rsidRDefault="0019004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217CEC55" w14:textId="77777777" w:rsidR="00190047" w:rsidRPr="005671C0" w:rsidRDefault="00190047"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0834169" w14:textId="77777777" w:rsidR="00190047" w:rsidRPr="005671C0" w:rsidRDefault="00190047"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56712C64" w14:textId="77777777" w:rsidR="00190047" w:rsidRPr="005671C0" w:rsidRDefault="00190047"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BF46F2" w:rsidRPr="005671C0" w14:paraId="6C976E95" w14:textId="77777777" w:rsidTr="00180E54">
        <w:trPr>
          <w:cantSplit/>
          <w:trHeight w:val="20"/>
        </w:trPr>
        <w:tc>
          <w:tcPr>
            <w:tcW w:w="4267" w:type="dxa"/>
            <w:vAlign w:val="bottom"/>
          </w:tcPr>
          <w:p w14:paraId="55293A5B" w14:textId="77777777" w:rsidR="00BF46F2" w:rsidRPr="005671C0" w:rsidRDefault="00BF46F2" w:rsidP="005671C0">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29B088AE" w14:textId="0F4CE5EB"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747849F5" w14:textId="3E36393F"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45BA3889" w14:textId="28FDC31B"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1417B56A" w14:textId="7764FF02"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190047" w:rsidRPr="005671C0" w14:paraId="375C8EE1" w14:textId="77777777" w:rsidTr="00180E54">
        <w:trPr>
          <w:cantSplit/>
          <w:trHeight w:val="20"/>
        </w:trPr>
        <w:tc>
          <w:tcPr>
            <w:tcW w:w="4267" w:type="dxa"/>
            <w:vAlign w:val="bottom"/>
          </w:tcPr>
          <w:p w14:paraId="087A4A7C" w14:textId="77777777" w:rsidR="00190047" w:rsidRPr="005671C0" w:rsidRDefault="00190047" w:rsidP="005671C0">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5688305E" w14:textId="77777777" w:rsidR="00190047" w:rsidRPr="005671C0" w:rsidRDefault="0019004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41B45E44" w14:textId="77777777" w:rsidR="00190047" w:rsidRPr="005671C0" w:rsidRDefault="0019004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F91218F" w14:textId="77777777" w:rsidR="00190047" w:rsidRPr="005671C0" w:rsidRDefault="0019004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DC13009" w14:textId="77777777" w:rsidR="00190047" w:rsidRPr="005671C0" w:rsidRDefault="00190047"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190047" w:rsidRPr="005671C0" w14:paraId="195B5C7B" w14:textId="77777777" w:rsidTr="00180E54">
        <w:trPr>
          <w:cantSplit/>
          <w:trHeight w:val="20"/>
        </w:trPr>
        <w:tc>
          <w:tcPr>
            <w:tcW w:w="4267" w:type="dxa"/>
            <w:vAlign w:val="bottom"/>
          </w:tcPr>
          <w:p w14:paraId="74E21DC2" w14:textId="77777777" w:rsidR="00190047" w:rsidRPr="005671C0" w:rsidRDefault="00190047"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19C9B62"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001B47A"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C7576CD" w14:textId="77777777" w:rsidR="00190047" w:rsidRPr="005671C0" w:rsidRDefault="00190047"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15B5F14" w14:textId="77777777" w:rsidR="00190047" w:rsidRPr="005671C0" w:rsidRDefault="00190047" w:rsidP="005671C0">
            <w:pPr>
              <w:spacing w:after="0" w:line="240" w:lineRule="auto"/>
              <w:ind w:right="-72"/>
              <w:jc w:val="right"/>
              <w:rPr>
                <w:rFonts w:ascii="Arial" w:hAnsi="Arial" w:cs="Arial"/>
                <w:color w:val="000000"/>
                <w:sz w:val="18"/>
                <w:szCs w:val="18"/>
              </w:rPr>
            </w:pPr>
          </w:p>
        </w:tc>
      </w:tr>
      <w:tr w:rsidR="00F56F3B" w:rsidRPr="005671C0" w14:paraId="2603B7A8" w14:textId="77777777" w:rsidTr="00180E54">
        <w:trPr>
          <w:cantSplit/>
          <w:trHeight w:val="20"/>
        </w:trPr>
        <w:tc>
          <w:tcPr>
            <w:tcW w:w="4267" w:type="dxa"/>
          </w:tcPr>
          <w:p w14:paraId="60F7A8D5" w14:textId="77777777" w:rsidR="00F56F3B" w:rsidRPr="005671C0" w:rsidRDefault="00F56F3B" w:rsidP="005671C0">
            <w:pPr>
              <w:spacing w:after="0" w:line="240" w:lineRule="auto"/>
              <w:ind w:left="420"/>
              <w:rPr>
                <w:rFonts w:ascii="Arial" w:hAnsi="Arial" w:cs="Arial"/>
                <w:color w:val="000000"/>
                <w:sz w:val="18"/>
                <w:szCs w:val="18"/>
              </w:rPr>
            </w:pPr>
            <w:r w:rsidRPr="005671C0">
              <w:rPr>
                <w:rFonts w:ascii="Arial" w:hAnsi="Arial" w:cs="Arial"/>
                <w:color w:val="000000"/>
                <w:sz w:val="18"/>
                <w:szCs w:val="18"/>
              </w:rPr>
              <w:t xml:space="preserve">Not later than </w:t>
            </w:r>
            <w:r w:rsidRPr="005671C0">
              <w:rPr>
                <w:rFonts w:ascii="Arial" w:hAnsi="Arial" w:cs="Arial"/>
                <w:color w:val="000000"/>
                <w:sz w:val="18"/>
                <w:szCs w:val="18"/>
                <w:lang w:val="en-GB"/>
              </w:rPr>
              <w:t>1</w:t>
            </w:r>
            <w:r w:rsidRPr="005671C0">
              <w:rPr>
                <w:rFonts w:ascii="Arial" w:hAnsi="Arial" w:cs="Arial"/>
                <w:color w:val="000000"/>
                <w:sz w:val="18"/>
                <w:szCs w:val="18"/>
              </w:rPr>
              <w:t xml:space="preserve"> year</w:t>
            </w:r>
          </w:p>
        </w:tc>
        <w:tc>
          <w:tcPr>
            <w:tcW w:w="1296" w:type="dxa"/>
            <w:shd w:val="clear" w:color="auto" w:fill="FAFAFA"/>
            <w:vAlign w:val="bottom"/>
          </w:tcPr>
          <w:p w14:paraId="1814DE87" w14:textId="357FA812"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22,994,183</w:t>
            </w:r>
          </w:p>
        </w:tc>
        <w:tc>
          <w:tcPr>
            <w:tcW w:w="1296" w:type="dxa"/>
            <w:vAlign w:val="bottom"/>
          </w:tcPr>
          <w:p w14:paraId="73A9B123" w14:textId="5772D768"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20,303,859</w:t>
            </w:r>
          </w:p>
        </w:tc>
        <w:tc>
          <w:tcPr>
            <w:tcW w:w="1296" w:type="dxa"/>
            <w:shd w:val="clear" w:color="auto" w:fill="FAFAFA"/>
            <w:vAlign w:val="bottom"/>
          </w:tcPr>
          <w:p w14:paraId="4FFD9296" w14:textId="6BBEA7B1"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7,691,024</w:t>
            </w:r>
          </w:p>
        </w:tc>
        <w:tc>
          <w:tcPr>
            <w:tcW w:w="1296" w:type="dxa"/>
            <w:vAlign w:val="bottom"/>
          </w:tcPr>
          <w:p w14:paraId="4DED5C88" w14:textId="45204471"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5,819,930</w:t>
            </w:r>
          </w:p>
        </w:tc>
      </w:tr>
      <w:tr w:rsidR="00F56F3B" w:rsidRPr="005671C0" w14:paraId="1CDC35E1" w14:textId="77777777" w:rsidTr="008501D9">
        <w:trPr>
          <w:cantSplit/>
          <w:trHeight w:val="20"/>
        </w:trPr>
        <w:tc>
          <w:tcPr>
            <w:tcW w:w="4267" w:type="dxa"/>
            <w:vAlign w:val="bottom"/>
          </w:tcPr>
          <w:p w14:paraId="23F60289" w14:textId="77777777" w:rsidR="00F56F3B" w:rsidRPr="005671C0" w:rsidRDefault="00F56F3B"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FCBFD1D"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FBA15FB"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0EA0CDB" w14:textId="77777777" w:rsidR="00F56F3B" w:rsidRPr="005671C0" w:rsidRDefault="00F56F3B"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DFC2320" w14:textId="77777777" w:rsidR="00F56F3B" w:rsidRPr="005671C0" w:rsidRDefault="00F56F3B" w:rsidP="005671C0">
            <w:pPr>
              <w:spacing w:after="0" w:line="240" w:lineRule="auto"/>
              <w:ind w:right="-72"/>
              <w:jc w:val="right"/>
              <w:rPr>
                <w:rFonts w:ascii="Arial" w:hAnsi="Arial" w:cs="Arial"/>
                <w:color w:val="000000"/>
                <w:sz w:val="18"/>
                <w:szCs w:val="18"/>
              </w:rPr>
            </w:pPr>
          </w:p>
        </w:tc>
      </w:tr>
      <w:tr w:rsidR="00F56F3B" w:rsidRPr="005671C0" w14:paraId="4B8D3065" w14:textId="77777777" w:rsidTr="008501D9">
        <w:trPr>
          <w:cantSplit/>
          <w:trHeight w:val="20"/>
        </w:trPr>
        <w:tc>
          <w:tcPr>
            <w:tcW w:w="4267" w:type="dxa"/>
          </w:tcPr>
          <w:p w14:paraId="470BB581" w14:textId="77777777" w:rsidR="00F56F3B" w:rsidRPr="005671C0" w:rsidRDefault="00F56F3B" w:rsidP="005671C0">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14:paraId="273EFB9E" w14:textId="7F3B2C28"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22,994,183</w:t>
            </w:r>
          </w:p>
        </w:tc>
        <w:tc>
          <w:tcPr>
            <w:tcW w:w="1296" w:type="dxa"/>
            <w:tcBorders>
              <w:bottom w:val="single" w:sz="4" w:space="0" w:color="auto"/>
            </w:tcBorders>
            <w:vAlign w:val="bottom"/>
          </w:tcPr>
          <w:p w14:paraId="3647A980" w14:textId="2CDA02DB"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20,303,859</w:t>
            </w:r>
          </w:p>
        </w:tc>
        <w:tc>
          <w:tcPr>
            <w:tcW w:w="1296" w:type="dxa"/>
            <w:tcBorders>
              <w:bottom w:val="single" w:sz="4" w:space="0" w:color="auto"/>
            </w:tcBorders>
            <w:shd w:val="clear" w:color="auto" w:fill="FAFAFA"/>
            <w:vAlign w:val="bottom"/>
          </w:tcPr>
          <w:p w14:paraId="763E69D0" w14:textId="42AC4734"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7,691,024</w:t>
            </w:r>
          </w:p>
        </w:tc>
        <w:tc>
          <w:tcPr>
            <w:tcW w:w="1296" w:type="dxa"/>
            <w:tcBorders>
              <w:bottom w:val="single" w:sz="4" w:space="0" w:color="auto"/>
            </w:tcBorders>
            <w:vAlign w:val="bottom"/>
          </w:tcPr>
          <w:p w14:paraId="536E5A5B" w14:textId="024DC607"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5,819,930</w:t>
            </w:r>
          </w:p>
        </w:tc>
      </w:tr>
    </w:tbl>
    <w:p w14:paraId="7C687345" w14:textId="6327EFE2" w:rsidR="00564522" w:rsidRPr="005671C0" w:rsidRDefault="00564522" w:rsidP="005671C0">
      <w:pPr>
        <w:tabs>
          <w:tab w:val="left" w:pos="9360"/>
        </w:tabs>
        <w:spacing w:after="0" w:line="240" w:lineRule="auto"/>
        <w:ind w:left="540" w:right="36"/>
        <w:jc w:val="thaiDistribute"/>
        <w:rPr>
          <w:rFonts w:ascii="Arial" w:hAnsi="Arial" w:cs="Arial"/>
          <w:color w:val="000000"/>
          <w:sz w:val="18"/>
          <w:szCs w:val="18"/>
        </w:rPr>
      </w:pPr>
    </w:p>
    <w:p w14:paraId="4E1B1A26" w14:textId="71638388" w:rsidR="00924B5A" w:rsidRPr="005671C0" w:rsidRDefault="006E1937" w:rsidP="005671C0">
      <w:pPr>
        <w:spacing w:after="0" w:line="240" w:lineRule="auto"/>
        <w:ind w:left="540" w:right="-45" w:hanging="540"/>
        <w:jc w:val="thaiDistribute"/>
        <w:rPr>
          <w:rFonts w:ascii="Arial" w:hAnsi="Arial" w:cs="Arial"/>
          <w:color w:val="CF4A02"/>
          <w:sz w:val="18"/>
          <w:szCs w:val="18"/>
        </w:rPr>
      </w:pPr>
      <w:r w:rsidRPr="005671C0">
        <w:rPr>
          <w:rFonts w:ascii="Arial" w:hAnsi="Arial" w:cs="Arial"/>
          <w:color w:val="CF4A02"/>
          <w:sz w:val="18"/>
          <w:szCs w:val="18"/>
        </w:rPr>
        <w:t>d</w:t>
      </w:r>
      <w:r w:rsidR="00924B5A" w:rsidRPr="005671C0">
        <w:rPr>
          <w:rFonts w:ascii="Arial" w:hAnsi="Arial" w:cs="Arial"/>
          <w:color w:val="CF4A02"/>
          <w:sz w:val="18"/>
          <w:szCs w:val="18"/>
        </w:rPr>
        <w:t>)</w:t>
      </w:r>
      <w:r w:rsidR="00924B5A" w:rsidRPr="005671C0">
        <w:rPr>
          <w:rFonts w:ascii="Arial" w:hAnsi="Arial" w:cs="Arial"/>
          <w:color w:val="CF4A02"/>
          <w:sz w:val="18"/>
          <w:szCs w:val="18"/>
        </w:rPr>
        <w:tab/>
        <w:t>Bank guarantee</w:t>
      </w:r>
      <w:r w:rsidR="008501D9" w:rsidRPr="005671C0">
        <w:rPr>
          <w:rFonts w:ascii="Arial" w:hAnsi="Arial" w:cs="Arial"/>
          <w:color w:val="CF4A02"/>
          <w:sz w:val="18"/>
          <w:szCs w:val="18"/>
        </w:rPr>
        <w:t>s</w:t>
      </w:r>
    </w:p>
    <w:p w14:paraId="00C70CEF" w14:textId="77777777" w:rsidR="00857265" w:rsidRPr="005671C0" w:rsidRDefault="00857265" w:rsidP="005671C0">
      <w:pPr>
        <w:tabs>
          <w:tab w:val="left" w:pos="9360"/>
        </w:tabs>
        <w:spacing w:after="0" w:line="240" w:lineRule="auto"/>
        <w:ind w:left="540" w:right="36"/>
        <w:jc w:val="thaiDistribute"/>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5671C0" w14:paraId="43CE8C4C" w14:textId="77777777" w:rsidTr="0072137F">
        <w:trPr>
          <w:cantSplit/>
          <w:trHeight w:val="20"/>
        </w:trPr>
        <w:tc>
          <w:tcPr>
            <w:tcW w:w="4249" w:type="dxa"/>
            <w:vAlign w:val="bottom"/>
          </w:tcPr>
          <w:p w14:paraId="6F47DA3A" w14:textId="77777777" w:rsidR="00924B5A" w:rsidRPr="005671C0" w:rsidRDefault="00924B5A" w:rsidP="005671C0">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28BE61F"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Consolidated </w:t>
            </w:r>
          </w:p>
          <w:p w14:paraId="3C080CCD"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BDFF0A3" w14:textId="77777777" w:rsidR="00924B5A" w:rsidRPr="005671C0" w:rsidRDefault="00924B5A" w:rsidP="005671C0">
            <w:pPr>
              <w:spacing w:after="0" w:line="240" w:lineRule="auto"/>
              <w:ind w:right="-72"/>
              <w:jc w:val="center"/>
              <w:rPr>
                <w:rFonts w:ascii="Arial" w:hAnsi="Arial" w:cs="Arial"/>
                <w:b/>
                <w:bCs/>
                <w:color w:val="000000"/>
                <w:sz w:val="18"/>
                <w:szCs w:val="18"/>
                <w:lang w:val="en-GB"/>
              </w:rPr>
            </w:pPr>
            <w:r w:rsidRPr="005671C0">
              <w:rPr>
                <w:rFonts w:ascii="Arial" w:hAnsi="Arial" w:cs="Arial"/>
                <w:b/>
                <w:bCs/>
                <w:color w:val="000000"/>
                <w:sz w:val="18"/>
                <w:szCs w:val="18"/>
                <w:lang w:val="en-GB"/>
              </w:rPr>
              <w:t xml:space="preserve">Separate </w:t>
            </w:r>
          </w:p>
          <w:p w14:paraId="791F60B9" w14:textId="77777777" w:rsidR="00924B5A" w:rsidRPr="005671C0" w:rsidRDefault="00924B5A" w:rsidP="005671C0">
            <w:pPr>
              <w:spacing w:after="0" w:line="240" w:lineRule="auto"/>
              <w:ind w:right="-72"/>
              <w:jc w:val="center"/>
              <w:rPr>
                <w:rFonts w:ascii="Arial" w:hAnsi="Arial" w:cs="Arial"/>
                <w:b/>
                <w:bCs/>
                <w:color w:val="000000"/>
                <w:sz w:val="18"/>
                <w:szCs w:val="18"/>
              </w:rPr>
            </w:pPr>
            <w:r w:rsidRPr="005671C0">
              <w:rPr>
                <w:rFonts w:ascii="Arial" w:hAnsi="Arial" w:cs="Arial"/>
                <w:b/>
                <w:bCs/>
                <w:color w:val="000000"/>
                <w:sz w:val="18"/>
                <w:szCs w:val="18"/>
                <w:lang w:val="en-GB"/>
              </w:rPr>
              <w:t>financial statements</w:t>
            </w:r>
          </w:p>
        </w:tc>
      </w:tr>
      <w:tr w:rsidR="00BF46F2" w:rsidRPr="005671C0" w14:paraId="6402F878" w14:textId="77777777" w:rsidTr="0072137F">
        <w:trPr>
          <w:cantSplit/>
          <w:trHeight w:val="20"/>
        </w:trPr>
        <w:tc>
          <w:tcPr>
            <w:tcW w:w="4249" w:type="dxa"/>
            <w:vAlign w:val="bottom"/>
          </w:tcPr>
          <w:p w14:paraId="65E91972" w14:textId="77777777" w:rsidR="00BF46F2" w:rsidRPr="005671C0" w:rsidRDefault="00BF46F2" w:rsidP="005671C0">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3A822273" w14:textId="24CB7F39"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2D706F2B" w14:textId="7E6E8CDE"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c>
          <w:tcPr>
            <w:tcW w:w="1296" w:type="dxa"/>
            <w:tcBorders>
              <w:top w:val="single" w:sz="4" w:space="0" w:color="auto"/>
            </w:tcBorders>
            <w:vAlign w:val="bottom"/>
          </w:tcPr>
          <w:p w14:paraId="4D6592D9" w14:textId="2D958FE1"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2021</w:t>
            </w:r>
          </w:p>
        </w:tc>
        <w:tc>
          <w:tcPr>
            <w:tcW w:w="1296" w:type="dxa"/>
            <w:tcBorders>
              <w:top w:val="single" w:sz="4" w:space="0" w:color="auto"/>
            </w:tcBorders>
            <w:vAlign w:val="bottom"/>
          </w:tcPr>
          <w:p w14:paraId="4CBF5A96" w14:textId="495201EC" w:rsidR="00BF46F2" w:rsidRPr="005671C0" w:rsidRDefault="00BF46F2" w:rsidP="005671C0">
            <w:pPr>
              <w:spacing w:after="0" w:line="240" w:lineRule="auto"/>
              <w:ind w:right="-72"/>
              <w:jc w:val="right"/>
              <w:rPr>
                <w:rFonts w:ascii="Arial" w:hAnsi="Arial" w:cs="Arial"/>
                <w:b/>
                <w:bCs/>
                <w:color w:val="000000"/>
                <w:sz w:val="18"/>
                <w:szCs w:val="18"/>
                <w:lang w:val="en-GB"/>
              </w:rPr>
            </w:pPr>
            <w:r w:rsidRPr="005671C0">
              <w:rPr>
                <w:rFonts w:ascii="Arial" w:hAnsi="Arial" w:cs="Arial"/>
                <w:b/>
                <w:bCs/>
                <w:color w:val="000000"/>
                <w:sz w:val="18"/>
                <w:szCs w:val="18"/>
                <w:lang w:val="en-GB"/>
              </w:rPr>
              <w:t>2020</w:t>
            </w:r>
          </w:p>
        </w:tc>
      </w:tr>
      <w:tr w:rsidR="00744890" w:rsidRPr="005671C0" w14:paraId="797399B6" w14:textId="77777777" w:rsidTr="0072137F">
        <w:trPr>
          <w:cantSplit/>
          <w:trHeight w:val="20"/>
        </w:trPr>
        <w:tc>
          <w:tcPr>
            <w:tcW w:w="4249" w:type="dxa"/>
            <w:vAlign w:val="bottom"/>
          </w:tcPr>
          <w:p w14:paraId="6102F479" w14:textId="77777777" w:rsidR="00924B5A" w:rsidRPr="005671C0" w:rsidRDefault="00924B5A" w:rsidP="005671C0">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4969C0D7"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7917CDBF"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213D09D5"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c>
          <w:tcPr>
            <w:tcW w:w="1296" w:type="dxa"/>
            <w:tcBorders>
              <w:bottom w:val="single" w:sz="4" w:space="0" w:color="auto"/>
            </w:tcBorders>
            <w:vAlign w:val="bottom"/>
          </w:tcPr>
          <w:p w14:paraId="3DAEE428" w14:textId="77777777" w:rsidR="00924B5A" w:rsidRPr="005671C0" w:rsidRDefault="00924B5A" w:rsidP="005671C0">
            <w:pPr>
              <w:spacing w:after="0" w:line="240" w:lineRule="auto"/>
              <w:ind w:right="-72"/>
              <w:jc w:val="right"/>
              <w:rPr>
                <w:rFonts w:ascii="Arial" w:hAnsi="Arial" w:cs="Arial"/>
                <w:b/>
                <w:bCs/>
                <w:color w:val="000000"/>
                <w:sz w:val="18"/>
                <w:szCs w:val="18"/>
              </w:rPr>
            </w:pPr>
            <w:r w:rsidRPr="005671C0">
              <w:rPr>
                <w:rFonts w:ascii="Arial" w:hAnsi="Arial" w:cs="Arial"/>
                <w:b/>
                <w:bCs/>
                <w:color w:val="000000"/>
                <w:sz w:val="18"/>
                <w:szCs w:val="18"/>
              </w:rPr>
              <w:t>Baht</w:t>
            </w:r>
          </w:p>
        </w:tc>
      </w:tr>
      <w:tr w:rsidR="00BF46F2" w:rsidRPr="005671C0" w14:paraId="14F8FE96" w14:textId="77777777" w:rsidTr="00D56B11">
        <w:trPr>
          <w:cantSplit/>
          <w:trHeight w:val="20"/>
        </w:trPr>
        <w:tc>
          <w:tcPr>
            <w:tcW w:w="4249" w:type="dxa"/>
            <w:vAlign w:val="bottom"/>
          </w:tcPr>
          <w:p w14:paraId="62DCCA62" w14:textId="77777777" w:rsidR="00BF46F2" w:rsidRPr="005671C0" w:rsidRDefault="00BF46F2" w:rsidP="005671C0">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4D07C3" w14:textId="77777777" w:rsidR="00BF46F2" w:rsidRPr="005671C0" w:rsidRDefault="00BF46F2"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52FAED6" w14:textId="77777777" w:rsidR="00BF46F2" w:rsidRPr="005671C0" w:rsidRDefault="00BF46F2"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1533044" w14:textId="77777777" w:rsidR="00BF46F2" w:rsidRPr="005671C0" w:rsidRDefault="00BF46F2"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F6F8975" w14:textId="77777777" w:rsidR="00BF46F2" w:rsidRPr="005671C0" w:rsidRDefault="00BF46F2" w:rsidP="005671C0">
            <w:pPr>
              <w:spacing w:after="0" w:line="240" w:lineRule="auto"/>
              <w:ind w:right="-72"/>
              <w:jc w:val="right"/>
              <w:rPr>
                <w:rFonts w:ascii="Arial" w:hAnsi="Arial" w:cs="Arial"/>
                <w:color w:val="000000"/>
                <w:sz w:val="18"/>
                <w:szCs w:val="18"/>
              </w:rPr>
            </w:pPr>
          </w:p>
        </w:tc>
      </w:tr>
      <w:tr w:rsidR="00F56F3B" w:rsidRPr="005671C0" w14:paraId="2CC1EBB0" w14:textId="77777777" w:rsidTr="00D56B11">
        <w:trPr>
          <w:cantSplit/>
          <w:trHeight w:val="20"/>
        </w:trPr>
        <w:tc>
          <w:tcPr>
            <w:tcW w:w="4249" w:type="dxa"/>
            <w:vAlign w:val="bottom"/>
          </w:tcPr>
          <w:p w14:paraId="2F4B72FF" w14:textId="77777777" w:rsidR="00F56F3B" w:rsidRPr="005671C0" w:rsidRDefault="00F56F3B" w:rsidP="005671C0">
            <w:pPr>
              <w:spacing w:after="0" w:line="240" w:lineRule="auto"/>
              <w:ind w:left="420" w:right="-72"/>
              <w:rPr>
                <w:rFonts w:ascii="Arial" w:hAnsi="Arial" w:cs="Arial"/>
                <w:color w:val="000000"/>
                <w:sz w:val="18"/>
                <w:szCs w:val="18"/>
              </w:rPr>
            </w:pPr>
            <w:r w:rsidRPr="005671C0">
              <w:rPr>
                <w:rFonts w:ascii="Arial" w:hAnsi="Arial" w:cs="Arial"/>
                <w:color w:val="000000"/>
                <w:sz w:val="18"/>
                <w:szCs w:val="18"/>
              </w:rPr>
              <w:t>Bank guarantee</w:t>
            </w:r>
          </w:p>
        </w:tc>
        <w:tc>
          <w:tcPr>
            <w:tcW w:w="1296" w:type="dxa"/>
            <w:tcBorders>
              <w:bottom w:val="single" w:sz="4" w:space="0" w:color="auto"/>
            </w:tcBorders>
            <w:shd w:val="clear" w:color="auto" w:fill="FAFAFA"/>
            <w:vAlign w:val="bottom"/>
          </w:tcPr>
          <w:p w14:paraId="7C876472" w14:textId="06D44C17"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95,953,805</w:t>
            </w:r>
          </w:p>
        </w:tc>
        <w:tc>
          <w:tcPr>
            <w:tcW w:w="1296" w:type="dxa"/>
            <w:tcBorders>
              <w:bottom w:val="single" w:sz="4" w:space="0" w:color="auto"/>
            </w:tcBorders>
            <w:vAlign w:val="bottom"/>
          </w:tcPr>
          <w:p w14:paraId="71255203" w14:textId="21FABE10"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108,468,690</w:t>
            </w:r>
          </w:p>
        </w:tc>
        <w:tc>
          <w:tcPr>
            <w:tcW w:w="1296" w:type="dxa"/>
            <w:tcBorders>
              <w:bottom w:val="single" w:sz="4" w:space="0" w:color="auto"/>
            </w:tcBorders>
            <w:shd w:val="clear" w:color="auto" w:fill="FAFAFA"/>
            <w:vAlign w:val="bottom"/>
          </w:tcPr>
          <w:p w14:paraId="3FC82CCF" w14:textId="2B5A2B81"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11,347,571</w:t>
            </w:r>
          </w:p>
        </w:tc>
        <w:tc>
          <w:tcPr>
            <w:tcW w:w="1296" w:type="dxa"/>
            <w:tcBorders>
              <w:bottom w:val="single" w:sz="4" w:space="0" w:color="auto"/>
            </w:tcBorders>
            <w:vAlign w:val="bottom"/>
          </w:tcPr>
          <w:p w14:paraId="7D6BD471" w14:textId="69BC2C27" w:rsidR="00F56F3B" w:rsidRPr="005671C0" w:rsidRDefault="00F56F3B" w:rsidP="005671C0">
            <w:pPr>
              <w:spacing w:after="0" w:line="240" w:lineRule="auto"/>
              <w:ind w:right="-72"/>
              <w:jc w:val="right"/>
              <w:rPr>
                <w:rFonts w:ascii="Arial" w:hAnsi="Arial" w:cs="Arial"/>
                <w:color w:val="000000"/>
                <w:sz w:val="18"/>
                <w:szCs w:val="18"/>
              </w:rPr>
            </w:pPr>
            <w:r w:rsidRPr="005671C0">
              <w:rPr>
                <w:rFonts w:ascii="Arial" w:hAnsi="Arial" w:cs="Arial"/>
                <w:color w:val="000000"/>
                <w:sz w:val="18"/>
                <w:szCs w:val="18"/>
              </w:rPr>
              <w:t>22,127,207</w:t>
            </w:r>
          </w:p>
        </w:tc>
      </w:tr>
    </w:tbl>
    <w:p w14:paraId="267B8380" w14:textId="77777777" w:rsidR="00924B5A" w:rsidRPr="005671C0" w:rsidRDefault="00924B5A" w:rsidP="005671C0">
      <w:pPr>
        <w:tabs>
          <w:tab w:val="left" w:pos="9360"/>
        </w:tabs>
        <w:spacing w:after="0" w:line="240" w:lineRule="auto"/>
        <w:ind w:left="540" w:right="36"/>
        <w:jc w:val="thaiDistribute"/>
        <w:rPr>
          <w:rFonts w:ascii="Arial" w:hAnsi="Arial" w:cs="Arial"/>
          <w:color w:val="000000"/>
          <w:sz w:val="18"/>
          <w:szCs w:val="18"/>
        </w:rPr>
      </w:pPr>
    </w:p>
    <w:p w14:paraId="6B7080B1" w14:textId="77777777" w:rsidR="00924B5A" w:rsidRPr="005671C0" w:rsidRDefault="00924B5A" w:rsidP="005671C0">
      <w:pPr>
        <w:tabs>
          <w:tab w:val="left" w:pos="9360"/>
        </w:tabs>
        <w:spacing w:after="0" w:line="240" w:lineRule="auto"/>
        <w:ind w:left="540" w:right="36"/>
        <w:jc w:val="thaiDistribute"/>
        <w:rPr>
          <w:rFonts w:ascii="Arial" w:hAnsi="Arial" w:cs="Arial"/>
          <w:color w:val="000000"/>
          <w:sz w:val="18"/>
          <w:szCs w:val="18"/>
        </w:rPr>
      </w:pPr>
      <w:r w:rsidRPr="005671C0">
        <w:rPr>
          <w:rFonts w:ascii="Arial" w:hAnsi="Arial" w:cs="Arial"/>
          <w:color w:val="000000"/>
          <w:sz w:val="18"/>
          <w:szCs w:val="18"/>
        </w:rPr>
        <w:t xml:space="preserve">The bank guarantee is for the normal course of business. </w:t>
      </w:r>
    </w:p>
    <w:p w14:paraId="108837F5" w14:textId="77777777" w:rsidR="00FB234C" w:rsidRPr="005671C0" w:rsidRDefault="00FB234C" w:rsidP="005671C0">
      <w:pPr>
        <w:spacing w:after="0" w:line="240" w:lineRule="auto"/>
        <w:ind w:left="540"/>
        <w:jc w:val="both"/>
        <w:rPr>
          <w:rFonts w:ascii="Arial" w:hAnsi="Arial" w:cs="Arial"/>
          <w:color w:val="000000"/>
          <w:spacing w:val="-2"/>
          <w:sz w:val="18"/>
          <w:szCs w:val="18"/>
        </w:rPr>
      </w:pPr>
      <w:bookmarkStart w:id="27" w:name="_Hlk95472907"/>
    </w:p>
    <w:p w14:paraId="2DF3F6DB" w14:textId="77777777" w:rsidR="00142718" w:rsidRPr="005671C0" w:rsidRDefault="00FB234C" w:rsidP="005671C0">
      <w:pPr>
        <w:spacing w:after="0" w:line="240" w:lineRule="auto"/>
        <w:ind w:left="540"/>
        <w:jc w:val="both"/>
        <w:rPr>
          <w:rFonts w:ascii="Arial" w:hAnsi="Arial" w:cs="Arial"/>
          <w:b/>
          <w:bCs/>
          <w:color w:val="000000"/>
          <w:spacing w:val="-2"/>
          <w:sz w:val="18"/>
          <w:szCs w:val="18"/>
        </w:rPr>
      </w:pPr>
      <w:r w:rsidRPr="005671C0">
        <w:rPr>
          <w:rFonts w:ascii="Arial" w:hAnsi="Arial" w:cs="Arial"/>
          <w:b/>
          <w:bCs/>
          <w:color w:val="CF4A02"/>
          <w:sz w:val="18"/>
          <w:szCs w:val="18"/>
        </w:rPr>
        <w:t>Litigation</w:t>
      </w:r>
      <w:r w:rsidRPr="005671C0">
        <w:rPr>
          <w:rFonts w:ascii="Arial" w:hAnsi="Arial" w:cs="Arial"/>
          <w:b/>
          <w:bCs/>
          <w:color w:val="000000"/>
          <w:spacing w:val="-2"/>
          <w:sz w:val="18"/>
          <w:szCs w:val="18"/>
        </w:rPr>
        <w:t xml:space="preserve"> </w:t>
      </w:r>
    </w:p>
    <w:p w14:paraId="7AA494BB" w14:textId="77777777" w:rsidR="00142718" w:rsidRPr="005671C0" w:rsidRDefault="00142718" w:rsidP="005671C0">
      <w:pPr>
        <w:spacing w:after="0" w:line="240" w:lineRule="auto"/>
        <w:ind w:left="540"/>
        <w:jc w:val="both"/>
        <w:rPr>
          <w:rFonts w:ascii="Arial" w:hAnsi="Arial" w:cs="Arial"/>
          <w:color w:val="000000"/>
          <w:spacing w:val="-2"/>
          <w:sz w:val="18"/>
          <w:szCs w:val="18"/>
        </w:rPr>
      </w:pPr>
    </w:p>
    <w:p w14:paraId="597F67AF" w14:textId="1568BA46" w:rsidR="00FB234C" w:rsidRPr="005671C0" w:rsidRDefault="00FB234C" w:rsidP="005671C0">
      <w:pPr>
        <w:spacing w:after="0" w:line="240" w:lineRule="auto"/>
        <w:ind w:left="540"/>
        <w:jc w:val="both"/>
        <w:rPr>
          <w:rFonts w:ascii="Arial" w:hAnsi="Arial" w:cs="Arial"/>
          <w:color w:val="000000"/>
          <w:spacing w:val="-2"/>
          <w:sz w:val="18"/>
          <w:szCs w:val="18"/>
        </w:rPr>
      </w:pPr>
      <w:r w:rsidRPr="005671C0">
        <w:rPr>
          <w:rFonts w:ascii="Arial" w:hAnsi="Arial" w:cs="Arial"/>
          <w:color w:val="000000"/>
          <w:spacing w:val="-2"/>
          <w:sz w:val="18"/>
          <w:szCs w:val="18"/>
        </w:rPr>
        <w:t xml:space="preserve">During </w:t>
      </w:r>
      <w:r w:rsidR="00DB17A0" w:rsidRPr="005671C0">
        <w:rPr>
          <w:rFonts w:ascii="Arial" w:hAnsi="Arial" w:cs="Arial"/>
          <w:color w:val="000000"/>
          <w:spacing w:val="-2"/>
          <w:sz w:val="18"/>
          <w:szCs w:val="18"/>
        </w:rPr>
        <w:t>202</w:t>
      </w:r>
      <w:r w:rsidR="000F4FDD" w:rsidRPr="005671C0">
        <w:rPr>
          <w:rFonts w:ascii="Arial" w:hAnsi="Arial" w:cs="Arial"/>
          <w:color w:val="000000"/>
          <w:spacing w:val="-2"/>
          <w:sz w:val="18"/>
          <w:szCs w:val="18"/>
        </w:rPr>
        <w:t>1</w:t>
      </w:r>
      <w:r w:rsidRPr="005671C0">
        <w:rPr>
          <w:rFonts w:ascii="Arial" w:hAnsi="Arial" w:cs="Arial"/>
          <w:color w:val="000000"/>
          <w:spacing w:val="-2"/>
          <w:sz w:val="18"/>
          <w:szCs w:val="18"/>
        </w:rPr>
        <w:t>, the Group has significant litigations as follows:</w:t>
      </w:r>
    </w:p>
    <w:p w14:paraId="2A4924DE" w14:textId="77777777" w:rsidR="00142718" w:rsidRPr="005671C0" w:rsidRDefault="00142718" w:rsidP="005671C0">
      <w:pPr>
        <w:spacing w:after="0" w:line="240" w:lineRule="auto"/>
        <w:ind w:left="540"/>
        <w:jc w:val="both"/>
        <w:rPr>
          <w:rFonts w:ascii="Arial" w:hAnsi="Arial" w:cs="Arial"/>
          <w:color w:val="000000"/>
          <w:spacing w:val="-2"/>
          <w:sz w:val="18"/>
          <w:szCs w:val="18"/>
        </w:rPr>
      </w:pPr>
    </w:p>
    <w:p w14:paraId="0F0F293B" w14:textId="1DCC8566" w:rsidR="00FB234C" w:rsidRPr="005671C0" w:rsidRDefault="00F736D6" w:rsidP="005671C0">
      <w:pPr>
        <w:tabs>
          <w:tab w:val="left" w:pos="900"/>
        </w:tabs>
        <w:spacing w:after="0" w:line="240" w:lineRule="auto"/>
        <w:ind w:left="900" w:hanging="360"/>
        <w:jc w:val="both"/>
        <w:rPr>
          <w:rFonts w:ascii="Arial" w:hAnsi="Arial" w:cs="Arial"/>
          <w:color w:val="000000"/>
          <w:sz w:val="18"/>
          <w:szCs w:val="18"/>
        </w:rPr>
      </w:pPr>
      <w:r w:rsidRPr="005671C0">
        <w:rPr>
          <w:rFonts w:ascii="Arial" w:hAnsi="Arial" w:cs="Arial"/>
          <w:color w:val="000000"/>
          <w:spacing w:val="-2"/>
          <w:sz w:val="18"/>
          <w:szCs w:val="18"/>
        </w:rPr>
        <w:t>1.</w:t>
      </w:r>
      <w:r w:rsidR="00C5727E" w:rsidRPr="005671C0">
        <w:rPr>
          <w:rFonts w:ascii="Arial" w:hAnsi="Arial" w:cs="Arial"/>
          <w:color w:val="000000"/>
          <w:spacing w:val="-2"/>
          <w:sz w:val="18"/>
          <w:szCs w:val="18"/>
        </w:rPr>
        <w:tab/>
      </w:r>
      <w:r w:rsidR="00DB17A0" w:rsidRPr="005671C0">
        <w:rPr>
          <w:rFonts w:ascii="Arial" w:hAnsi="Arial" w:cs="Arial"/>
          <w:color w:val="000000"/>
          <w:spacing w:val="-2"/>
          <w:sz w:val="18"/>
          <w:szCs w:val="18"/>
        </w:rPr>
        <w:t>An</w:t>
      </w:r>
      <w:r w:rsidR="00FB234C" w:rsidRPr="005671C0">
        <w:rPr>
          <w:rFonts w:ascii="Arial" w:hAnsi="Arial" w:cs="Arial"/>
          <w:color w:val="000000"/>
          <w:spacing w:val="-2"/>
          <w:sz w:val="18"/>
          <w:szCs w:val="18"/>
        </w:rPr>
        <w:t xml:space="preserve"> affiliated company (the Plaintiff), who is a joint investor in a subsidiary of the</w:t>
      </w:r>
      <w:r w:rsidR="00142718"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Company, filed a civil lawsuit against the Company and its directors (the Defendants). The Plaintiff alleged that the</w:t>
      </w:r>
      <w:r w:rsidR="00142718"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Defendant breached some conditions in the shareholders agreement which caused damages to the joint venture.</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The Plaintiff claimed Baht 323.78 million in damages. In response, the Company filed a civil lawsuit against the</w:t>
      </w:r>
      <w:r w:rsidR="00142718"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Plaintiff </w:t>
      </w:r>
      <w:proofErr w:type="gramStart"/>
      <w:r w:rsidR="00FB234C" w:rsidRPr="005671C0">
        <w:rPr>
          <w:rFonts w:ascii="Arial" w:hAnsi="Arial" w:cs="Arial"/>
          <w:color w:val="000000"/>
          <w:spacing w:val="-2"/>
          <w:sz w:val="18"/>
          <w:szCs w:val="18"/>
        </w:rPr>
        <w:t>on the basis of</w:t>
      </w:r>
      <w:proofErr w:type="gramEnd"/>
      <w:r w:rsidR="00FB234C" w:rsidRPr="005671C0">
        <w:rPr>
          <w:rFonts w:ascii="Arial" w:hAnsi="Arial" w:cs="Arial"/>
          <w:color w:val="000000"/>
          <w:spacing w:val="-2"/>
          <w:sz w:val="18"/>
          <w:szCs w:val="18"/>
        </w:rPr>
        <w:t xml:space="preserve"> the right to sue for acting in bad faith and infringement because the Plaintiff knew that the</w:t>
      </w:r>
      <w:r w:rsidR="00142718"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Company’s actions did not cause damage to the joint venture and did not represent a </w:t>
      </w:r>
      <w:r w:rsidR="00FB234C" w:rsidRPr="005671C0">
        <w:rPr>
          <w:rFonts w:ascii="Arial" w:hAnsi="Arial" w:cs="Arial"/>
          <w:color w:val="000000"/>
          <w:sz w:val="18"/>
          <w:szCs w:val="18"/>
        </w:rPr>
        <w:t>breach of the shareholders</w:t>
      </w:r>
      <w:r w:rsidR="00142718" w:rsidRPr="005671C0">
        <w:rPr>
          <w:rFonts w:ascii="Arial" w:hAnsi="Arial" w:cs="Arial"/>
          <w:color w:val="000000"/>
          <w:sz w:val="18"/>
          <w:szCs w:val="18"/>
        </w:rPr>
        <w:t xml:space="preserve"> </w:t>
      </w:r>
      <w:r w:rsidR="00FB234C" w:rsidRPr="005671C0">
        <w:rPr>
          <w:rFonts w:ascii="Arial" w:hAnsi="Arial" w:cs="Arial"/>
          <w:color w:val="000000"/>
          <w:sz w:val="18"/>
          <w:szCs w:val="18"/>
        </w:rPr>
        <w:t>agreement. The Company demanded the Plaintiff to pay damages of Baht 241.34 million. The management and</w:t>
      </w:r>
      <w:r w:rsidR="00142718" w:rsidRPr="005671C0">
        <w:rPr>
          <w:rFonts w:ascii="Arial" w:hAnsi="Arial" w:cs="Arial"/>
          <w:color w:val="000000"/>
          <w:sz w:val="18"/>
          <w:szCs w:val="18"/>
        </w:rPr>
        <w:t xml:space="preserve"> </w:t>
      </w:r>
      <w:r w:rsidR="00FB234C" w:rsidRPr="005671C0">
        <w:rPr>
          <w:rFonts w:ascii="Arial" w:hAnsi="Arial" w:cs="Arial"/>
          <w:color w:val="000000"/>
          <w:sz w:val="18"/>
          <w:szCs w:val="18"/>
        </w:rPr>
        <w:t>legal advisors believe that this lawsuit action is to protect the interests of the Company and its directors. The case</w:t>
      </w:r>
      <w:r w:rsidR="00142718" w:rsidRPr="005671C0">
        <w:rPr>
          <w:rFonts w:ascii="Arial" w:hAnsi="Arial" w:cs="Arial"/>
          <w:color w:val="000000"/>
          <w:sz w:val="18"/>
          <w:szCs w:val="18"/>
        </w:rPr>
        <w:t xml:space="preserve"> </w:t>
      </w:r>
      <w:r w:rsidR="00FB234C" w:rsidRPr="005671C0">
        <w:rPr>
          <w:rFonts w:ascii="Arial" w:hAnsi="Arial" w:cs="Arial"/>
          <w:color w:val="000000"/>
          <w:sz w:val="18"/>
          <w:szCs w:val="18"/>
        </w:rPr>
        <w:t>is in the process of witness hearing in April 2022 and June 2022 respectively.</w:t>
      </w:r>
    </w:p>
    <w:p w14:paraId="22B1FAC6" w14:textId="77777777" w:rsidR="00F736D6" w:rsidRPr="005671C0" w:rsidRDefault="00F736D6" w:rsidP="005671C0">
      <w:pPr>
        <w:tabs>
          <w:tab w:val="left" w:pos="900"/>
        </w:tabs>
        <w:spacing w:after="0" w:line="240" w:lineRule="auto"/>
        <w:ind w:left="900"/>
        <w:jc w:val="both"/>
        <w:rPr>
          <w:rFonts w:ascii="Arial" w:hAnsi="Arial" w:cs="Arial"/>
          <w:color w:val="000000"/>
          <w:spacing w:val="-2"/>
          <w:sz w:val="18"/>
          <w:szCs w:val="18"/>
        </w:rPr>
      </w:pPr>
    </w:p>
    <w:p w14:paraId="06FE3643" w14:textId="012286D9" w:rsidR="00FB234C" w:rsidRPr="005671C0" w:rsidRDefault="00CD76D8" w:rsidP="005671C0">
      <w:pPr>
        <w:tabs>
          <w:tab w:val="left" w:pos="900"/>
        </w:tabs>
        <w:spacing w:after="0" w:line="240" w:lineRule="auto"/>
        <w:ind w:left="900"/>
        <w:jc w:val="both"/>
        <w:rPr>
          <w:rFonts w:ascii="Arial" w:hAnsi="Arial" w:cs="Arial"/>
          <w:color w:val="000000"/>
          <w:spacing w:val="-2"/>
          <w:sz w:val="18"/>
          <w:szCs w:val="18"/>
        </w:rPr>
      </w:pPr>
      <w:r w:rsidRPr="005671C0">
        <w:rPr>
          <w:rFonts w:ascii="Arial" w:hAnsi="Arial" w:cs="Arial"/>
          <w:color w:val="000000"/>
          <w:spacing w:val="-2"/>
          <w:sz w:val="18"/>
          <w:szCs w:val="18"/>
        </w:rPr>
        <w:t>Subsequently</w:t>
      </w:r>
      <w:r w:rsidR="00FB234C" w:rsidRPr="005671C0">
        <w:rPr>
          <w:rFonts w:ascii="Arial" w:hAnsi="Arial" w:cs="Arial"/>
          <w:color w:val="000000"/>
          <w:spacing w:val="-2"/>
          <w:sz w:val="18"/>
          <w:szCs w:val="18"/>
        </w:rPr>
        <w:t>, the Plaintiff filed two additional lawsuits against the Company (the Defendants) in</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the Civil Court, alleging that the Company had breached certain agreements between the shareholders of the</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joint venture which caused damages to the joint venture. The Plaintiff claimed damages of Baht 15 million and</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Baht 88.63 million, respectively. The cases are in the process of a pre-trial meeting, and the dispute cases are</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scheduled to be processed in the Court of First Instance in </w:t>
      </w:r>
      <w:r w:rsidR="00917658" w:rsidRPr="005671C0">
        <w:rPr>
          <w:rFonts w:ascii="Arial" w:hAnsi="Arial" w:cs="Arial"/>
          <w:color w:val="000000"/>
          <w:spacing w:val="-2"/>
          <w:sz w:val="18"/>
          <w:szCs w:val="18"/>
        </w:rPr>
        <w:t>October</w:t>
      </w:r>
      <w:r w:rsidR="00FB234C" w:rsidRPr="005671C0">
        <w:rPr>
          <w:rFonts w:ascii="Arial" w:hAnsi="Arial" w:cs="Arial"/>
          <w:color w:val="000000"/>
          <w:spacing w:val="-2"/>
          <w:sz w:val="18"/>
          <w:szCs w:val="18"/>
        </w:rPr>
        <w:t xml:space="preserve"> 202</w:t>
      </w:r>
      <w:r w:rsidR="00917658" w:rsidRPr="005671C0">
        <w:rPr>
          <w:rFonts w:ascii="Arial" w:hAnsi="Arial" w:cs="Arial"/>
          <w:color w:val="000000"/>
          <w:spacing w:val="-2"/>
          <w:sz w:val="18"/>
          <w:szCs w:val="18"/>
        </w:rPr>
        <w:t>2</w:t>
      </w:r>
      <w:r w:rsidR="00FB234C" w:rsidRPr="005671C0">
        <w:rPr>
          <w:rFonts w:ascii="Arial" w:hAnsi="Arial" w:cs="Arial"/>
          <w:color w:val="000000"/>
          <w:spacing w:val="-2"/>
          <w:sz w:val="18"/>
          <w:szCs w:val="18"/>
        </w:rPr>
        <w:t xml:space="preserve"> and </w:t>
      </w:r>
      <w:r w:rsidR="00917658" w:rsidRPr="005671C0">
        <w:rPr>
          <w:rFonts w:ascii="Arial" w:hAnsi="Arial" w:cs="Arial"/>
          <w:color w:val="000000"/>
          <w:spacing w:val="-2"/>
          <w:sz w:val="18"/>
          <w:szCs w:val="18"/>
        </w:rPr>
        <w:t>April</w:t>
      </w:r>
      <w:r w:rsidR="00FB234C" w:rsidRPr="005671C0">
        <w:rPr>
          <w:rFonts w:ascii="Arial" w:hAnsi="Arial" w:cs="Arial"/>
          <w:color w:val="000000"/>
          <w:spacing w:val="-2"/>
          <w:sz w:val="18"/>
          <w:szCs w:val="18"/>
        </w:rPr>
        <w:t xml:space="preserve"> 202</w:t>
      </w:r>
      <w:r w:rsidR="00917658" w:rsidRPr="005671C0">
        <w:rPr>
          <w:rFonts w:ascii="Arial" w:hAnsi="Arial" w:cs="Arial"/>
          <w:color w:val="000000"/>
          <w:spacing w:val="-2"/>
          <w:sz w:val="18"/>
          <w:szCs w:val="18"/>
        </w:rPr>
        <w:t>2</w:t>
      </w:r>
      <w:r w:rsidR="000F4FDD" w:rsidRPr="005671C0">
        <w:rPr>
          <w:rFonts w:ascii="Arial" w:hAnsi="Arial" w:cs="Arial"/>
          <w:color w:val="000000"/>
          <w:spacing w:val="-2"/>
          <w:sz w:val="18"/>
          <w:szCs w:val="18"/>
        </w:rPr>
        <w:t xml:space="preserve"> respectively</w:t>
      </w:r>
      <w:r w:rsidR="00FB234C" w:rsidRPr="005671C0">
        <w:rPr>
          <w:rFonts w:ascii="Arial" w:hAnsi="Arial" w:cs="Arial"/>
          <w:color w:val="000000"/>
          <w:spacing w:val="-2"/>
          <w:sz w:val="18"/>
          <w:szCs w:val="18"/>
        </w:rPr>
        <w:t xml:space="preserve">. </w:t>
      </w:r>
      <w:r w:rsidR="00D35F51" w:rsidRPr="005671C0">
        <w:rPr>
          <w:rFonts w:ascii="Arial" w:hAnsi="Arial" w:cs="Arial"/>
          <w:color w:val="000000"/>
          <w:spacing w:val="-2"/>
          <w:sz w:val="18"/>
          <w:szCs w:val="18"/>
        </w:rPr>
        <w:br/>
      </w:r>
      <w:r w:rsidR="000F4FDD" w:rsidRPr="005671C0">
        <w:rPr>
          <w:rFonts w:ascii="Arial" w:hAnsi="Arial" w:cs="Arial"/>
          <w:color w:val="000000"/>
          <w:spacing w:val="-2"/>
          <w:sz w:val="18"/>
          <w:szCs w:val="18"/>
        </w:rPr>
        <w:t xml:space="preserve">As </w:t>
      </w:r>
      <w:proofErr w:type="gramStart"/>
      <w:r w:rsidR="000F4FDD" w:rsidRPr="005671C0">
        <w:rPr>
          <w:rFonts w:ascii="Arial" w:hAnsi="Arial" w:cs="Arial"/>
          <w:color w:val="000000"/>
          <w:spacing w:val="-2"/>
          <w:sz w:val="18"/>
          <w:szCs w:val="18"/>
        </w:rPr>
        <w:t>at</w:t>
      </w:r>
      <w:proofErr w:type="gramEnd"/>
      <w:r w:rsidR="000F4FDD" w:rsidRPr="005671C0">
        <w:rPr>
          <w:rFonts w:ascii="Arial" w:hAnsi="Arial" w:cs="Arial"/>
          <w:color w:val="000000"/>
          <w:spacing w:val="-2"/>
          <w:sz w:val="18"/>
          <w:szCs w:val="18"/>
        </w:rPr>
        <w:t xml:space="preserve"> 31 December 2021, t</w:t>
      </w:r>
      <w:r w:rsidR="00FB234C" w:rsidRPr="005671C0">
        <w:rPr>
          <w:rFonts w:ascii="Arial" w:hAnsi="Arial" w:cs="Arial"/>
          <w:color w:val="000000"/>
          <w:spacing w:val="-2"/>
          <w:sz w:val="18"/>
          <w:szCs w:val="18"/>
        </w:rPr>
        <w:t>he Company</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did not record any contingent liabilities arising from such litigation in the consolidated financial </w:t>
      </w:r>
      <w:r w:rsidRPr="005671C0">
        <w:rPr>
          <w:rFonts w:ascii="Arial" w:hAnsi="Arial" w:cs="Arial"/>
          <w:color w:val="000000"/>
          <w:spacing w:val="-2"/>
          <w:sz w:val="18"/>
          <w:szCs w:val="18"/>
        </w:rPr>
        <w:t>statements</w:t>
      </w:r>
      <w:r w:rsidR="00FB234C" w:rsidRPr="005671C0">
        <w:rPr>
          <w:rFonts w:ascii="Arial" w:hAnsi="Arial" w:cs="Arial"/>
          <w:color w:val="000000"/>
          <w:spacing w:val="-2"/>
          <w:sz w:val="18"/>
          <w:szCs w:val="18"/>
        </w:rPr>
        <w:t>.</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Based on the opinion of management and the entity's legal department, they assess that the Company has not</w:t>
      </w:r>
      <w:r w:rsidR="00C5727E"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committed any breach of the shareholders agreement and expect no material damage to the Group's consolidated financial </w:t>
      </w:r>
      <w:r w:rsidRPr="005671C0">
        <w:rPr>
          <w:rFonts w:ascii="Arial" w:hAnsi="Arial" w:cs="Arial"/>
          <w:color w:val="000000"/>
          <w:spacing w:val="-2"/>
          <w:sz w:val="18"/>
          <w:szCs w:val="18"/>
        </w:rPr>
        <w:t>statements.</w:t>
      </w:r>
    </w:p>
    <w:p w14:paraId="2FF1A541" w14:textId="645D7891" w:rsidR="00C35A79" w:rsidRPr="005671C0" w:rsidRDefault="00C35A79" w:rsidP="005671C0">
      <w:pPr>
        <w:tabs>
          <w:tab w:val="left" w:pos="900"/>
        </w:tabs>
        <w:spacing w:after="0" w:line="240" w:lineRule="auto"/>
        <w:ind w:left="900"/>
        <w:jc w:val="both"/>
        <w:rPr>
          <w:rFonts w:ascii="Arial" w:hAnsi="Arial" w:cs="Arial"/>
          <w:color w:val="000000"/>
          <w:spacing w:val="-2"/>
          <w:sz w:val="18"/>
          <w:szCs w:val="18"/>
        </w:rPr>
      </w:pPr>
    </w:p>
    <w:p w14:paraId="70E74E3B" w14:textId="4042336A" w:rsidR="00C35A79" w:rsidRPr="005671C0" w:rsidRDefault="000D1A92" w:rsidP="005671C0">
      <w:pPr>
        <w:tabs>
          <w:tab w:val="left" w:pos="900"/>
        </w:tabs>
        <w:spacing w:after="0" w:line="240" w:lineRule="auto"/>
        <w:ind w:left="900"/>
        <w:jc w:val="both"/>
        <w:rPr>
          <w:rFonts w:ascii="Arial" w:hAnsi="Arial" w:cs="Arial"/>
          <w:color w:val="000000"/>
          <w:sz w:val="18"/>
          <w:lang w:val="en-GB" w:bidi="th-TH"/>
        </w:rPr>
      </w:pPr>
      <w:r w:rsidRPr="005671C0">
        <w:rPr>
          <w:rFonts w:ascii="Arial" w:hAnsi="Arial" w:cs="Arial"/>
          <w:color w:val="000000"/>
          <w:spacing w:val="-2"/>
          <w:sz w:val="18"/>
          <w:szCs w:val="18"/>
        </w:rPr>
        <w:t>Moreover</w:t>
      </w:r>
      <w:r w:rsidR="00C35A79" w:rsidRPr="005671C0">
        <w:rPr>
          <w:rFonts w:ascii="Arial" w:hAnsi="Arial" w:cs="Arial"/>
          <w:color w:val="000000"/>
          <w:spacing w:val="-2"/>
          <w:sz w:val="18"/>
          <w:szCs w:val="18"/>
        </w:rPr>
        <w:t xml:space="preserve">, the Company </w:t>
      </w:r>
      <w:r w:rsidRPr="005671C0">
        <w:rPr>
          <w:rFonts w:ascii="Arial" w:hAnsi="Arial" w:cs="Arial"/>
          <w:color w:val="000000"/>
          <w:spacing w:val="-2"/>
          <w:sz w:val="18"/>
          <w:szCs w:val="18"/>
        </w:rPr>
        <w:t>countersued</w:t>
      </w:r>
      <w:r w:rsidR="00C35A79" w:rsidRPr="005671C0">
        <w:rPr>
          <w:rFonts w:ascii="Arial" w:hAnsi="Arial" w:cs="Arial"/>
          <w:color w:val="000000"/>
          <w:spacing w:val="-2"/>
          <w:sz w:val="18"/>
          <w:szCs w:val="18"/>
        </w:rPr>
        <w:t xml:space="preserve"> a civil lawsuit against</w:t>
      </w:r>
      <w:r w:rsidR="00CD76D8" w:rsidRPr="005671C0">
        <w:rPr>
          <w:rFonts w:ascii="Arial" w:hAnsi="Arial" w:cs="Arial"/>
          <w:color w:val="000000"/>
          <w:spacing w:val="-2"/>
          <w:sz w:val="18"/>
          <w:lang w:bidi="th-TH"/>
        </w:rPr>
        <w:t xml:space="preserve"> </w:t>
      </w:r>
      <w:r w:rsidR="0018137C" w:rsidRPr="005671C0">
        <w:rPr>
          <w:rFonts w:ascii="Arial" w:hAnsi="Arial" w:cs="Arial"/>
          <w:color w:val="000000"/>
          <w:spacing w:val="-2"/>
          <w:sz w:val="18"/>
          <w:lang w:val="en-GB" w:bidi="th-TH"/>
        </w:rPr>
        <w:t xml:space="preserve">the Plaintiff </w:t>
      </w:r>
      <w:proofErr w:type="gramStart"/>
      <w:r w:rsidR="00CD76D8" w:rsidRPr="005671C0">
        <w:rPr>
          <w:rFonts w:ascii="Arial" w:hAnsi="Arial" w:cs="Arial"/>
          <w:color w:val="000000"/>
          <w:spacing w:val="-2"/>
          <w:sz w:val="18"/>
          <w:lang w:val="en-GB" w:bidi="th-TH"/>
        </w:rPr>
        <w:t>on the</w:t>
      </w:r>
      <w:r w:rsidR="00CD76D8" w:rsidRPr="005671C0">
        <w:rPr>
          <w:rFonts w:ascii="Arial" w:hAnsi="Arial" w:cs="Arial"/>
          <w:color w:val="000000"/>
          <w:spacing w:val="-2"/>
          <w:sz w:val="18"/>
          <w:szCs w:val="18"/>
        </w:rPr>
        <w:t xml:space="preserve"> basis of</w:t>
      </w:r>
      <w:proofErr w:type="gramEnd"/>
      <w:r w:rsidR="00CD76D8" w:rsidRPr="005671C0">
        <w:rPr>
          <w:rFonts w:ascii="Arial" w:hAnsi="Arial" w:cs="Arial"/>
          <w:color w:val="000000"/>
          <w:spacing w:val="-2"/>
          <w:sz w:val="18"/>
          <w:szCs w:val="18"/>
        </w:rPr>
        <w:t xml:space="preserve"> the right to sue for acting in bad faith and infringement because the Plaintiff knew that the Company’s actions did not cause damage to the joint venture and did not represent a </w:t>
      </w:r>
      <w:r w:rsidR="00CD76D8" w:rsidRPr="005671C0">
        <w:rPr>
          <w:rFonts w:ascii="Arial" w:hAnsi="Arial" w:cs="Arial"/>
          <w:color w:val="000000"/>
          <w:sz w:val="18"/>
          <w:szCs w:val="18"/>
        </w:rPr>
        <w:t xml:space="preserve">breach of the shareholders agreement. </w:t>
      </w:r>
      <w:r w:rsidR="0018137C" w:rsidRPr="005671C0">
        <w:rPr>
          <w:rFonts w:ascii="Arial" w:hAnsi="Arial" w:cs="Arial"/>
          <w:color w:val="000000"/>
          <w:sz w:val="18"/>
          <w:lang w:val="en-GB" w:bidi="th-TH"/>
        </w:rPr>
        <w:t>T</w:t>
      </w:r>
      <w:r w:rsidR="00522F3A" w:rsidRPr="005671C0">
        <w:rPr>
          <w:rFonts w:ascii="Arial" w:hAnsi="Arial" w:cs="Arial"/>
          <w:color w:val="000000"/>
          <w:sz w:val="18"/>
          <w:lang w:val="en-GB" w:bidi="th-TH"/>
        </w:rPr>
        <w:t xml:space="preserve">he Company </w:t>
      </w:r>
      <w:r w:rsidR="00624EB3" w:rsidRPr="005671C0">
        <w:rPr>
          <w:rFonts w:ascii="Arial" w:hAnsi="Arial" w:cs="Arial"/>
          <w:color w:val="000000"/>
          <w:sz w:val="18"/>
          <w:lang w:val="en-GB" w:bidi="th-TH"/>
        </w:rPr>
        <w:t>claimed</w:t>
      </w:r>
      <w:r w:rsidR="0018137C" w:rsidRPr="005671C0">
        <w:rPr>
          <w:rFonts w:ascii="Arial" w:hAnsi="Arial" w:cs="Arial"/>
          <w:color w:val="000000"/>
          <w:sz w:val="18"/>
          <w:lang w:val="en-GB" w:bidi="th-TH"/>
        </w:rPr>
        <w:t xml:space="preserve"> of Baht 268.36 million </w:t>
      </w:r>
      <w:r w:rsidRPr="005671C0">
        <w:rPr>
          <w:rFonts w:ascii="Arial" w:hAnsi="Arial" w:cs="Arial"/>
          <w:color w:val="000000"/>
          <w:sz w:val="18"/>
          <w:lang w:val="en-GB" w:bidi="th-TH"/>
        </w:rPr>
        <w:t xml:space="preserve">in damage per case </w:t>
      </w:r>
      <w:r w:rsidR="00CD76D8" w:rsidRPr="005671C0">
        <w:rPr>
          <w:rFonts w:ascii="Arial" w:hAnsi="Arial" w:cs="Arial"/>
          <w:color w:val="000000"/>
          <w:sz w:val="18"/>
          <w:lang w:val="en-GB" w:bidi="th-TH"/>
        </w:rPr>
        <w:t xml:space="preserve">and </w:t>
      </w:r>
      <w:r w:rsidR="0018137C" w:rsidRPr="005671C0">
        <w:rPr>
          <w:rFonts w:ascii="Arial" w:hAnsi="Arial" w:cs="Arial"/>
          <w:color w:val="000000"/>
          <w:sz w:val="18"/>
          <w:lang w:val="en-GB" w:bidi="th-TH"/>
        </w:rPr>
        <w:t>the management and legal advisors believe</w:t>
      </w:r>
      <w:r w:rsidR="00DA0FDB" w:rsidRPr="005671C0">
        <w:rPr>
          <w:rFonts w:ascii="Arial" w:hAnsi="Arial" w:cs="Arial"/>
          <w:color w:val="000000"/>
          <w:sz w:val="18"/>
          <w:lang w:val="en-GB" w:bidi="th-TH"/>
        </w:rPr>
        <w:t xml:space="preserve"> that </w:t>
      </w:r>
      <w:r w:rsidRPr="005671C0">
        <w:rPr>
          <w:rFonts w:ascii="Arial" w:hAnsi="Arial" w:cs="Arial"/>
          <w:color w:val="000000"/>
          <w:sz w:val="18"/>
          <w:lang w:val="en-GB" w:bidi="th-TH"/>
        </w:rPr>
        <w:t xml:space="preserve">the litigation will protect </w:t>
      </w:r>
      <w:r w:rsidR="00DA0FDB" w:rsidRPr="005671C0">
        <w:rPr>
          <w:rFonts w:ascii="Arial" w:hAnsi="Arial" w:cs="Arial"/>
          <w:color w:val="000000"/>
          <w:sz w:val="18"/>
          <w:lang w:val="en-GB" w:bidi="th-TH"/>
        </w:rPr>
        <w:t>the interest of the Company and its directors.</w:t>
      </w:r>
      <w:r w:rsidRPr="005671C0">
        <w:rPr>
          <w:rFonts w:ascii="Arial" w:hAnsi="Arial" w:cs="Arial"/>
        </w:rPr>
        <w:t xml:space="preserve"> </w:t>
      </w:r>
      <w:r w:rsidRPr="005671C0">
        <w:rPr>
          <w:rFonts w:ascii="Arial" w:hAnsi="Arial" w:cs="Arial"/>
          <w:color w:val="000000"/>
          <w:sz w:val="18"/>
          <w:lang w:val="en-GB" w:bidi="th-TH"/>
        </w:rPr>
        <w:t>The</w:t>
      </w:r>
      <w:r w:rsidR="00CD76D8" w:rsidRPr="005671C0">
        <w:rPr>
          <w:rFonts w:ascii="Arial" w:hAnsi="Arial" w:cs="Arial"/>
          <w:color w:val="000000"/>
          <w:sz w:val="18"/>
          <w:lang w:val="en-GB" w:bidi="th-TH"/>
        </w:rPr>
        <w:t>se</w:t>
      </w:r>
      <w:r w:rsidRPr="005671C0">
        <w:rPr>
          <w:rFonts w:ascii="Arial" w:hAnsi="Arial" w:cs="Arial"/>
          <w:color w:val="000000"/>
          <w:sz w:val="18"/>
          <w:lang w:val="en-GB" w:bidi="th-TH"/>
        </w:rPr>
        <w:t xml:space="preserve"> case</w:t>
      </w:r>
      <w:r w:rsidR="00CD76D8" w:rsidRPr="005671C0">
        <w:rPr>
          <w:rFonts w:ascii="Arial" w:hAnsi="Arial" w:cs="Arial"/>
          <w:color w:val="000000"/>
          <w:sz w:val="18"/>
          <w:lang w:val="en-GB" w:bidi="th-TH"/>
        </w:rPr>
        <w:t>s are</w:t>
      </w:r>
      <w:r w:rsidRPr="005671C0">
        <w:rPr>
          <w:rFonts w:ascii="Arial" w:hAnsi="Arial" w:cs="Arial"/>
          <w:color w:val="000000"/>
          <w:sz w:val="18"/>
          <w:lang w:val="en-GB" w:bidi="th-TH"/>
        </w:rPr>
        <w:t xml:space="preserve"> in pre-trial and </w:t>
      </w:r>
      <w:r w:rsidR="00CD76D8" w:rsidRPr="005671C0">
        <w:rPr>
          <w:rFonts w:ascii="Arial" w:hAnsi="Arial" w:cs="Arial"/>
          <w:color w:val="000000"/>
          <w:sz w:val="18"/>
          <w:lang w:val="en-GB" w:bidi="th-TH"/>
        </w:rPr>
        <w:t>the witness hearing is scheduled in Mach 2022.</w:t>
      </w:r>
    </w:p>
    <w:p w14:paraId="6FB03482" w14:textId="18711D7A" w:rsidR="00F736D6" w:rsidRPr="005671C0" w:rsidRDefault="00F736D6" w:rsidP="005671C0">
      <w:pPr>
        <w:tabs>
          <w:tab w:val="left" w:pos="900"/>
        </w:tabs>
        <w:spacing w:after="0" w:line="240" w:lineRule="auto"/>
        <w:ind w:left="900" w:hanging="360"/>
        <w:jc w:val="both"/>
        <w:rPr>
          <w:rFonts w:ascii="Arial" w:hAnsi="Arial" w:cs="Arial"/>
          <w:color w:val="000000"/>
          <w:spacing w:val="-2"/>
          <w:sz w:val="18"/>
          <w:szCs w:val="18"/>
        </w:rPr>
      </w:pPr>
    </w:p>
    <w:p w14:paraId="7427D0A0" w14:textId="14D766DF" w:rsidR="000D1A92" w:rsidRPr="005671C0" w:rsidRDefault="000D1A92" w:rsidP="005671C0">
      <w:pPr>
        <w:tabs>
          <w:tab w:val="left" w:pos="900"/>
        </w:tabs>
        <w:spacing w:after="0" w:line="240" w:lineRule="auto"/>
        <w:ind w:left="900" w:hanging="360"/>
        <w:jc w:val="both"/>
        <w:rPr>
          <w:rFonts w:ascii="Arial" w:hAnsi="Arial" w:cs="Arial"/>
          <w:color w:val="000000"/>
          <w:spacing w:val="-2"/>
          <w:sz w:val="18"/>
          <w:szCs w:val="18"/>
        </w:rPr>
      </w:pPr>
      <w:r w:rsidRPr="005671C0">
        <w:rPr>
          <w:rFonts w:ascii="Arial" w:hAnsi="Arial" w:cs="Arial"/>
          <w:color w:val="000000"/>
          <w:spacing w:val="-2"/>
          <w:sz w:val="18"/>
          <w:szCs w:val="18"/>
        </w:rPr>
        <w:t xml:space="preserve">2. </w:t>
      </w:r>
      <w:r w:rsidRPr="005671C0">
        <w:rPr>
          <w:rFonts w:ascii="Arial" w:hAnsi="Arial" w:cs="Arial"/>
          <w:color w:val="000000"/>
          <w:spacing w:val="-2"/>
          <w:sz w:val="18"/>
          <w:szCs w:val="18"/>
        </w:rPr>
        <w:tab/>
        <w:t>The Company filed a civil lawsuit against</w:t>
      </w:r>
      <w:r w:rsidR="00D35F51" w:rsidRPr="005671C0">
        <w:rPr>
          <w:rFonts w:ascii="Arial" w:hAnsi="Arial" w:cs="Arial"/>
          <w:color w:val="000000"/>
          <w:spacing w:val="-2"/>
          <w:sz w:val="18"/>
          <w:szCs w:val="18"/>
        </w:rPr>
        <w:t xml:space="preserve"> a company that is shareholder in a subsidiary of the Company</w:t>
      </w:r>
      <w:r w:rsidRPr="005671C0">
        <w:rPr>
          <w:rFonts w:ascii="Arial" w:hAnsi="Arial" w:cs="Arial"/>
          <w:color w:val="000000"/>
          <w:spacing w:val="-2"/>
          <w:sz w:val="18"/>
          <w:szCs w:val="18"/>
        </w:rPr>
        <w:t xml:space="preserve"> for </w:t>
      </w:r>
      <w:r w:rsidR="00D35F51" w:rsidRPr="005671C0">
        <w:rPr>
          <w:rFonts w:ascii="Arial" w:hAnsi="Arial" w:cs="Arial"/>
          <w:color w:val="000000"/>
          <w:spacing w:val="-2"/>
          <w:sz w:val="18"/>
          <w:szCs w:val="18"/>
        </w:rPr>
        <w:t xml:space="preserve">the breach of </w:t>
      </w:r>
      <w:r w:rsidRPr="005671C0">
        <w:rPr>
          <w:rFonts w:ascii="Arial" w:hAnsi="Arial" w:cs="Arial"/>
          <w:color w:val="000000"/>
          <w:spacing w:val="-2"/>
          <w:sz w:val="18"/>
          <w:szCs w:val="18"/>
        </w:rPr>
        <w:t>the condition of loan agreements</w:t>
      </w:r>
      <w:r w:rsidR="00D35F51" w:rsidRPr="005671C0">
        <w:rPr>
          <w:rFonts w:ascii="Arial" w:hAnsi="Arial" w:cs="Arial"/>
          <w:color w:val="000000"/>
          <w:spacing w:val="-2"/>
          <w:sz w:val="18"/>
          <w:szCs w:val="18"/>
        </w:rPr>
        <w:t xml:space="preserve">. The </w:t>
      </w:r>
      <w:r w:rsidRPr="005671C0">
        <w:rPr>
          <w:rFonts w:ascii="Arial" w:hAnsi="Arial" w:cs="Arial"/>
          <w:color w:val="000000"/>
          <w:spacing w:val="-2"/>
          <w:sz w:val="18"/>
          <w:szCs w:val="18"/>
        </w:rPr>
        <w:t xml:space="preserve">Company claimed the principle with interest amounting of Baht 144.67 million. The case is in the </w:t>
      </w:r>
      <w:r w:rsidR="00D35F51" w:rsidRPr="005671C0">
        <w:rPr>
          <w:rFonts w:ascii="Arial" w:hAnsi="Arial" w:cs="Arial"/>
          <w:color w:val="000000"/>
          <w:spacing w:val="-2"/>
          <w:sz w:val="18"/>
          <w:szCs w:val="18"/>
        </w:rPr>
        <w:t xml:space="preserve">pre-trial and </w:t>
      </w:r>
      <w:r w:rsidRPr="005671C0">
        <w:rPr>
          <w:rFonts w:ascii="Arial" w:hAnsi="Arial" w:cs="Arial"/>
          <w:color w:val="000000"/>
          <w:spacing w:val="-2"/>
          <w:sz w:val="18"/>
          <w:szCs w:val="18"/>
        </w:rPr>
        <w:t xml:space="preserve">witness hearing </w:t>
      </w:r>
      <w:r w:rsidR="00D35F51" w:rsidRPr="005671C0">
        <w:rPr>
          <w:rFonts w:ascii="Arial" w:hAnsi="Arial" w:cs="Arial"/>
          <w:color w:val="000000"/>
          <w:spacing w:val="-2"/>
          <w:sz w:val="18"/>
          <w:szCs w:val="18"/>
        </w:rPr>
        <w:t xml:space="preserve">is scheduled </w:t>
      </w:r>
      <w:r w:rsidRPr="005671C0">
        <w:rPr>
          <w:rFonts w:ascii="Arial" w:hAnsi="Arial" w:cs="Arial"/>
          <w:color w:val="000000"/>
          <w:spacing w:val="-2"/>
          <w:sz w:val="18"/>
          <w:szCs w:val="18"/>
        </w:rPr>
        <w:t>in March 2022.</w:t>
      </w:r>
    </w:p>
    <w:p w14:paraId="3DC11B77" w14:textId="77777777" w:rsidR="000D1A92" w:rsidRPr="005671C0" w:rsidRDefault="000D1A92" w:rsidP="005671C0">
      <w:pPr>
        <w:tabs>
          <w:tab w:val="left" w:pos="900"/>
        </w:tabs>
        <w:spacing w:after="0" w:line="240" w:lineRule="auto"/>
        <w:ind w:left="900" w:hanging="360"/>
        <w:jc w:val="both"/>
        <w:rPr>
          <w:rFonts w:ascii="Arial" w:hAnsi="Arial" w:cs="Arial"/>
          <w:color w:val="000000"/>
          <w:spacing w:val="-2"/>
          <w:sz w:val="18"/>
          <w:szCs w:val="18"/>
        </w:rPr>
      </w:pPr>
    </w:p>
    <w:p w14:paraId="70AC07F9" w14:textId="1792DF87" w:rsidR="00FB234C" w:rsidRPr="00D9252F" w:rsidRDefault="000D1A92" w:rsidP="005671C0">
      <w:pPr>
        <w:tabs>
          <w:tab w:val="left" w:pos="900"/>
        </w:tabs>
        <w:spacing w:after="0" w:line="240" w:lineRule="auto"/>
        <w:ind w:left="900" w:hanging="360"/>
        <w:jc w:val="both"/>
        <w:rPr>
          <w:rFonts w:ascii="Arial" w:hAnsi="Arial" w:cs="Arial"/>
          <w:color w:val="000000"/>
          <w:spacing w:val="-2"/>
          <w:sz w:val="18"/>
          <w:szCs w:val="18"/>
        </w:rPr>
      </w:pPr>
      <w:r w:rsidRPr="005671C0">
        <w:rPr>
          <w:rFonts w:ascii="Arial" w:hAnsi="Arial" w:cs="Arial"/>
          <w:color w:val="000000"/>
          <w:spacing w:val="-2"/>
          <w:sz w:val="18"/>
          <w:szCs w:val="18"/>
        </w:rPr>
        <w:t>3</w:t>
      </w:r>
      <w:r w:rsidR="00FB234C" w:rsidRPr="005671C0">
        <w:rPr>
          <w:rFonts w:ascii="Arial" w:hAnsi="Arial" w:cs="Arial"/>
          <w:color w:val="000000"/>
          <w:spacing w:val="-2"/>
          <w:sz w:val="18"/>
          <w:szCs w:val="18"/>
        </w:rPr>
        <w:t xml:space="preserve">. </w:t>
      </w:r>
      <w:r w:rsidR="00C5727E" w:rsidRPr="005671C0">
        <w:rPr>
          <w:rFonts w:ascii="Arial" w:hAnsi="Arial" w:cs="Arial"/>
          <w:color w:val="000000"/>
          <w:spacing w:val="-2"/>
          <w:sz w:val="18"/>
          <w:szCs w:val="18"/>
        </w:rPr>
        <w:tab/>
      </w:r>
      <w:r w:rsidR="00DD2AC1" w:rsidRPr="005671C0">
        <w:rPr>
          <w:rFonts w:ascii="Arial" w:hAnsi="Arial" w:cs="Arial"/>
          <w:color w:val="000000"/>
          <w:spacing w:val="-2"/>
          <w:sz w:val="18"/>
          <w:szCs w:val="18"/>
        </w:rPr>
        <w:t>T</w:t>
      </w:r>
      <w:r w:rsidR="00FB234C" w:rsidRPr="005671C0">
        <w:rPr>
          <w:rFonts w:ascii="Arial" w:hAnsi="Arial" w:cs="Arial"/>
          <w:color w:val="000000"/>
          <w:spacing w:val="-2"/>
          <w:sz w:val="18"/>
          <w:szCs w:val="18"/>
        </w:rPr>
        <w:t>he Company was sued by its residents (the Plaintiff) for infringement. The Plaintiff</w:t>
      </w:r>
      <w:r w:rsidR="00F736D6"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claimed damages of Baht </w:t>
      </w:r>
      <w:r w:rsidR="00FB234C" w:rsidRPr="003D0DEA">
        <w:rPr>
          <w:rFonts w:ascii="Arial" w:hAnsi="Arial" w:cs="Arial"/>
          <w:color w:val="000000"/>
          <w:spacing w:val="-4"/>
          <w:sz w:val="18"/>
          <w:szCs w:val="18"/>
        </w:rPr>
        <w:t xml:space="preserve">36 million. The case is in the process </w:t>
      </w:r>
      <w:r w:rsidR="00D35F51" w:rsidRPr="003D0DEA">
        <w:rPr>
          <w:rFonts w:ascii="Arial" w:hAnsi="Arial" w:cs="Arial"/>
          <w:color w:val="000000"/>
          <w:spacing w:val="-4"/>
          <w:sz w:val="18"/>
          <w:szCs w:val="18"/>
        </w:rPr>
        <w:t xml:space="preserve">of mediation in the </w:t>
      </w:r>
      <w:r w:rsidR="009B4DB0" w:rsidRPr="003D0DEA">
        <w:rPr>
          <w:rFonts w:ascii="Arial" w:hAnsi="Arial" w:cs="Browallia New"/>
          <w:color w:val="000000"/>
          <w:spacing w:val="-4"/>
          <w:sz w:val="18"/>
          <w:lang w:bidi="th-TH"/>
        </w:rPr>
        <w:t>Civil Court</w:t>
      </w:r>
      <w:r w:rsidR="00D35F51" w:rsidRPr="003D0DEA">
        <w:rPr>
          <w:rFonts w:ascii="Arial" w:hAnsi="Arial" w:cs="Arial"/>
          <w:color w:val="000000"/>
          <w:spacing w:val="-4"/>
          <w:sz w:val="18"/>
          <w:szCs w:val="18"/>
        </w:rPr>
        <w:t xml:space="preserve"> and the pre-trial is scheduled in</w:t>
      </w:r>
      <w:r w:rsidR="00FB234C" w:rsidRPr="003D0DEA">
        <w:rPr>
          <w:rFonts w:ascii="Arial" w:hAnsi="Arial" w:cs="Arial"/>
          <w:color w:val="000000"/>
          <w:spacing w:val="-4"/>
          <w:sz w:val="18"/>
          <w:szCs w:val="18"/>
        </w:rPr>
        <w:t xml:space="preserve"> June 2022.</w:t>
      </w:r>
      <w:r w:rsidR="00FB234C" w:rsidRPr="005671C0">
        <w:rPr>
          <w:rFonts w:ascii="Arial" w:hAnsi="Arial" w:cs="Arial"/>
          <w:color w:val="000000"/>
          <w:spacing w:val="-2"/>
          <w:sz w:val="18"/>
          <w:szCs w:val="18"/>
        </w:rPr>
        <w:t xml:space="preserve"> </w:t>
      </w:r>
      <w:r w:rsidR="000F4FDD" w:rsidRPr="005671C0">
        <w:rPr>
          <w:rFonts w:ascii="Arial" w:hAnsi="Arial" w:cs="Arial"/>
          <w:color w:val="000000"/>
          <w:spacing w:val="-2"/>
          <w:sz w:val="18"/>
          <w:szCs w:val="18"/>
        </w:rPr>
        <w:t xml:space="preserve">As at 31 December </w:t>
      </w:r>
      <w:proofErr w:type="gramStart"/>
      <w:r w:rsidR="000F4FDD" w:rsidRPr="005671C0">
        <w:rPr>
          <w:rFonts w:ascii="Arial" w:hAnsi="Arial" w:cs="Arial"/>
          <w:color w:val="000000"/>
          <w:spacing w:val="-2"/>
          <w:sz w:val="18"/>
          <w:szCs w:val="18"/>
        </w:rPr>
        <w:t>2021,t</w:t>
      </w:r>
      <w:r w:rsidR="00FB234C" w:rsidRPr="005671C0">
        <w:rPr>
          <w:rFonts w:ascii="Arial" w:hAnsi="Arial" w:cs="Arial"/>
          <w:color w:val="000000"/>
          <w:spacing w:val="-2"/>
          <w:sz w:val="18"/>
          <w:szCs w:val="18"/>
        </w:rPr>
        <w:t>he</w:t>
      </w:r>
      <w:proofErr w:type="gramEnd"/>
      <w:r w:rsidR="00FB234C" w:rsidRPr="005671C0">
        <w:rPr>
          <w:rFonts w:ascii="Arial" w:hAnsi="Arial" w:cs="Arial"/>
          <w:color w:val="000000"/>
          <w:spacing w:val="-2"/>
          <w:sz w:val="18"/>
          <w:szCs w:val="18"/>
        </w:rPr>
        <w:t xml:space="preserve"> Company</w:t>
      </w:r>
      <w:r w:rsidR="00F736D6"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has not recorded any contingent liabilities arising from this litigation </w:t>
      </w:r>
      <w:r w:rsidR="00D35F51" w:rsidRPr="005671C0">
        <w:rPr>
          <w:rFonts w:ascii="Arial" w:hAnsi="Arial" w:cs="Arial"/>
          <w:color w:val="000000"/>
          <w:spacing w:val="-2"/>
          <w:sz w:val="18"/>
          <w:szCs w:val="18"/>
        </w:rPr>
        <w:t xml:space="preserve">in the </w:t>
      </w:r>
      <w:r w:rsidR="00FB234C" w:rsidRPr="005671C0">
        <w:rPr>
          <w:rFonts w:ascii="Arial" w:hAnsi="Arial" w:cs="Arial"/>
          <w:color w:val="000000"/>
          <w:spacing w:val="-2"/>
          <w:sz w:val="18"/>
          <w:szCs w:val="18"/>
        </w:rPr>
        <w:t>consolidated</w:t>
      </w:r>
      <w:r w:rsidR="00F736D6"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 xml:space="preserve">and separate financial </w:t>
      </w:r>
      <w:r w:rsidR="00D35F51" w:rsidRPr="005671C0">
        <w:rPr>
          <w:rFonts w:ascii="Arial" w:hAnsi="Arial" w:cs="Arial"/>
          <w:color w:val="000000"/>
          <w:spacing w:val="-2"/>
          <w:sz w:val="18"/>
          <w:szCs w:val="18"/>
        </w:rPr>
        <w:t>statements</w:t>
      </w:r>
      <w:r w:rsidR="00FB234C" w:rsidRPr="005671C0">
        <w:rPr>
          <w:rFonts w:ascii="Arial" w:hAnsi="Arial" w:cs="Arial"/>
          <w:color w:val="000000"/>
          <w:spacing w:val="-2"/>
          <w:sz w:val="18"/>
          <w:szCs w:val="18"/>
        </w:rPr>
        <w:t>. Based on the opinions of management and the entity's legal department, they</w:t>
      </w:r>
      <w:r w:rsidR="00F736D6" w:rsidRPr="005671C0">
        <w:rPr>
          <w:rFonts w:ascii="Arial" w:hAnsi="Arial" w:cs="Arial"/>
          <w:color w:val="000000"/>
          <w:spacing w:val="-2"/>
          <w:sz w:val="18"/>
          <w:szCs w:val="18"/>
        </w:rPr>
        <w:t xml:space="preserve"> </w:t>
      </w:r>
      <w:r w:rsidR="00FB234C" w:rsidRPr="005671C0">
        <w:rPr>
          <w:rFonts w:ascii="Arial" w:hAnsi="Arial" w:cs="Arial"/>
          <w:color w:val="000000"/>
          <w:spacing w:val="-2"/>
          <w:sz w:val="18"/>
          <w:szCs w:val="18"/>
        </w:rPr>
        <w:t>assess that the Company has not committed the infringement as filed</w:t>
      </w:r>
      <w:r w:rsidR="00D35F51" w:rsidRPr="005671C0">
        <w:rPr>
          <w:rFonts w:ascii="Arial" w:hAnsi="Arial" w:cs="Arial"/>
          <w:color w:val="000000"/>
          <w:spacing w:val="-2"/>
          <w:sz w:val="18"/>
          <w:szCs w:val="18"/>
        </w:rPr>
        <w:t xml:space="preserve"> by the Plaintiff</w:t>
      </w:r>
      <w:r w:rsidR="00FB234C" w:rsidRPr="005671C0">
        <w:rPr>
          <w:rFonts w:ascii="Arial" w:hAnsi="Arial" w:cs="Arial"/>
          <w:color w:val="000000"/>
          <w:spacing w:val="-2"/>
          <w:sz w:val="18"/>
          <w:szCs w:val="18"/>
        </w:rPr>
        <w:t>.</w:t>
      </w:r>
    </w:p>
    <w:bookmarkEnd w:id="27"/>
    <w:p w14:paraId="4D837BD7" w14:textId="77777777" w:rsidR="00BF46F2" w:rsidRPr="00D9252F" w:rsidRDefault="00BF46F2" w:rsidP="005671C0">
      <w:pPr>
        <w:spacing w:after="0" w:line="240" w:lineRule="auto"/>
        <w:jc w:val="both"/>
        <w:rPr>
          <w:rFonts w:ascii="Arial" w:hAnsi="Arial" w:cs="Arial"/>
          <w:color w:val="000000"/>
          <w:spacing w:val="-2"/>
          <w:sz w:val="18"/>
          <w:szCs w:val="18"/>
        </w:rPr>
      </w:pPr>
    </w:p>
    <w:sectPr w:rsidR="00BF46F2" w:rsidRPr="00D9252F" w:rsidSect="000B1698">
      <w:headerReference w:type="default" r:id="rId10"/>
      <w:footerReference w:type="default" r:id="rId11"/>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B12CB" w14:textId="77777777" w:rsidR="00AE29CB" w:rsidRDefault="00AE29CB" w:rsidP="00640AC8">
      <w:pPr>
        <w:spacing w:after="0" w:line="240" w:lineRule="auto"/>
      </w:pPr>
      <w:r>
        <w:separator/>
      </w:r>
    </w:p>
  </w:endnote>
  <w:endnote w:type="continuationSeparator" w:id="0">
    <w:p w14:paraId="7228B936" w14:textId="77777777" w:rsidR="00AE29CB" w:rsidRDefault="00AE29CB" w:rsidP="0064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74A91" w14:textId="77777777" w:rsidR="00AE29CB" w:rsidRPr="005C763B" w:rsidRDefault="00AE29CB"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48</w:t>
    </w:r>
    <w:r w:rsidRPr="005C763B">
      <w:rPr>
        <w:rFonts w:ascii="Arial" w:hAnsi="Arial" w:cs="Arial"/>
        <w:caps/>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7999C" w14:textId="77777777" w:rsidR="00AE29CB" w:rsidRPr="005C763B" w:rsidRDefault="00AE29CB"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65</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39E12" w14:textId="77777777" w:rsidR="00AE29CB" w:rsidRDefault="00AE29CB" w:rsidP="00640AC8">
      <w:pPr>
        <w:spacing w:after="0" w:line="240" w:lineRule="auto"/>
      </w:pPr>
      <w:r>
        <w:separator/>
      </w:r>
    </w:p>
  </w:footnote>
  <w:footnote w:type="continuationSeparator" w:id="0">
    <w:p w14:paraId="1F6E7473" w14:textId="77777777" w:rsidR="00AE29CB" w:rsidRDefault="00AE29CB" w:rsidP="0064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70A37" w14:textId="77777777" w:rsidR="00AE29CB" w:rsidRPr="00B75C56" w:rsidRDefault="00AE29CB" w:rsidP="00585067">
    <w:pPr>
      <w:pStyle w:val="Header"/>
      <w:rPr>
        <w:rFonts w:cs="Arial"/>
        <w:b/>
        <w:bCs/>
        <w:szCs w:val="18"/>
      </w:rPr>
    </w:pPr>
    <w:r>
      <w:rPr>
        <w:rFonts w:cs="Arial"/>
        <w:b/>
        <w:bCs/>
        <w:szCs w:val="18"/>
      </w:rPr>
      <w:t xml:space="preserve">Nirvana </w:t>
    </w:r>
    <w:proofErr w:type="spellStart"/>
    <w:r>
      <w:rPr>
        <w:rFonts w:cs="Arial"/>
        <w:b/>
        <w:bCs/>
        <w:szCs w:val="18"/>
      </w:rPr>
      <w:t>Daii</w:t>
    </w:r>
    <w:proofErr w:type="spellEnd"/>
    <w:r>
      <w:rPr>
        <w:rFonts w:cs="Arial"/>
        <w:b/>
        <w:bCs/>
        <w:szCs w:val="18"/>
      </w:rPr>
      <w:t xml:space="preserve"> Public Company Limited</w:t>
    </w:r>
  </w:p>
  <w:p w14:paraId="717F9866" w14:textId="77777777" w:rsidR="00AE29CB" w:rsidRPr="00B75C56" w:rsidRDefault="00AE29CB"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14:paraId="470678A4" w14:textId="7689BFEF" w:rsidR="00AE29CB" w:rsidRPr="00B75C56" w:rsidRDefault="00AE29CB"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2021</w:t>
    </w:r>
  </w:p>
  <w:p w14:paraId="5E4F0185" w14:textId="77777777" w:rsidR="00AE29CB" w:rsidRPr="00B75C56" w:rsidRDefault="00AE29CB" w:rsidP="00585067">
    <w:pPr>
      <w:pStyle w:val="Header"/>
      <w:rPr>
        <w:rFonts w:eastAsia="Angsana New" w:cs="Arial"/>
        <w:b/>
        <w:bCs/>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A08DD" w14:textId="77777777" w:rsidR="00AE29CB" w:rsidRPr="00B75C56" w:rsidRDefault="00AE29CB" w:rsidP="00585067">
    <w:pPr>
      <w:pStyle w:val="Header"/>
      <w:rPr>
        <w:rFonts w:cs="Arial"/>
        <w:b/>
        <w:bCs/>
        <w:szCs w:val="18"/>
      </w:rPr>
    </w:pPr>
    <w:r>
      <w:rPr>
        <w:rFonts w:cs="Arial"/>
        <w:b/>
        <w:bCs/>
        <w:szCs w:val="18"/>
      </w:rPr>
      <w:t xml:space="preserve">Nirvana </w:t>
    </w:r>
    <w:proofErr w:type="spellStart"/>
    <w:r>
      <w:rPr>
        <w:rFonts w:cs="Arial"/>
        <w:b/>
        <w:bCs/>
        <w:szCs w:val="18"/>
      </w:rPr>
      <w:t>Daii</w:t>
    </w:r>
    <w:proofErr w:type="spellEnd"/>
    <w:r>
      <w:rPr>
        <w:rFonts w:cs="Arial"/>
        <w:b/>
        <w:bCs/>
        <w:szCs w:val="18"/>
      </w:rPr>
      <w:t xml:space="preserve"> Public Company Limited</w:t>
    </w:r>
  </w:p>
  <w:p w14:paraId="5972F5ED" w14:textId="77777777" w:rsidR="00AE29CB" w:rsidRPr="00B75C56" w:rsidRDefault="00AE29CB"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14:paraId="2A5177D1" w14:textId="0F1EDF95" w:rsidR="00AE29CB" w:rsidRPr="00B75C56" w:rsidRDefault="00AE29CB"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2021</w:t>
    </w:r>
  </w:p>
  <w:p w14:paraId="126E43ED" w14:textId="77777777" w:rsidR="00AE29CB" w:rsidRPr="00B75C56" w:rsidRDefault="00AE29CB" w:rsidP="00585067">
    <w:pPr>
      <w:pStyle w:val="Header"/>
      <w:rPr>
        <w:rFonts w:eastAsia="Angsana New"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F830CFC8"/>
    <w:lvl w:ilvl="0">
      <w:start w:val="1"/>
      <w:numFmt w:val="decimal"/>
      <w:pStyle w:val="ListNumber"/>
      <w:lvlText w:val="%1."/>
      <w:lvlJc w:val="left"/>
      <w:pPr>
        <w:tabs>
          <w:tab w:val="num" w:pos="6238"/>
        </w:tabs>
        <w:ind w:left="6238" w:hanging="360"/>
      </w:pPr>
    </w:lvl>
  </w:abstractNum>
  <w:abstractNum w:abstractNumId="1" w15:restartNumberingAfterBreak="0">
    <w:nsid w:val="00F0222E"/>
    <w:multiLevelType w:val="hybridMultilevel"/>
    <w:tmpl w:val="00DA17E0"/>
    <w:lvl w:ilvl="0" w:tplc="AC96A870">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2D426D7"/>
    <w:multiLevelType w:val="hybridMultilevel"/>
    <w:tmpl w:val="7826B18A"/>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A20A7"/>
    <w:multiLevelType w:val="hybridMultilevel"/>
    <w:tmpl w:val="A32C6A32"/>
    <w:lvl w:ilvl="0" w:tplc="5D4EF432">
      <w:numFmt w:val="bullet"/>
      <w:lvlText w:val="-"/>
      <w:lvlJc w:val="left"/>
      <w:pPr>
        <w:ind w:left="2182" w:hanging="360"/>
      </w:pPr>
      <w:rPr>
        <w:rFonts w:ascii="Arial" w:eastAsia="Arial" w:hAnsi="Arial" w:cs="Arial" w:hint="default"/>
      </w:rPr>
    </w:lvl>
    <w:lvl w:ilvl="1" w:tplc="08090003" w:tentative="1">
      <w:start w:val="1"/>
      <w:numFmt w:val="bullet"/>
      <w:lvlText w:val="o"/>
      <w:lvlJc w:val="left"/>
      <w:pPr>
        <w:ind w:left="2902" w:hanging="360"/>
      </w:pPr>
      <w:rPr>
        <w:rFonts w:ascii="Courier New" w:hAnsi="Courier New" w:cs="Courier New" w:hint="default"/>
      </w:rPr>
    </w:lvl>
    <w:lvl w:ilvl="2" w:tplc="08090005" w:tentative="1">
      <w:start w:val="1"/>
      <w:numFmt w:val="bullet"/>
      <w:lvlText w:val=""/>
      <w:lvlJc w:val="left"/>
      <w:pPr>
        <w:ind w:left="3622" w:hanging="360"/>
      </w:pPr>
      <w:rPr>
        <w:rFonts w:ascii="Wingdings" w:hAnsi="Wingdings" w:hint="default"/>
      </w:rPr>
    </w:lvl>
    <w:lvl w:ilvl="3" w:tplc="08090001" w:tentative="1">
      <w:start w:val="1"/>
      <w:numFmt w:val="bullet"/>
      <w:lvlText w:val=""/>
      <w:lvlJc w:val="left"/>
      <w:pPr>
        <w:ind w:left="4342" w:hanging="360"/>
      </w:pPr>
      <w:rPr>
        <w:rFonts w:ascii="Symbol" w:hAnsi="Symbol" w:hint="default"/>
      </w:rPr>
    </w:lvl>
    <w:lvl w:ilvl="4" w:tplc="08090003" w:tentative="1">
      <w:start w:val="1"/>
      <w:numFmt w:val="bullet"/>
      <w:lvlText w:val="o"/>
      <w:lvlJc w:val="left"/>
      <w:pPr>
        <w:ind w:left="5062" w:hanging="360"/>
      </w:pPr>
      <w:rPr>
        <w:rFonts w:ascii="Courier New" w:hAnsi="Courier New" w:cs="Courier New" w:hint="default"/>
      </w:rPr>
    </w:lvl>
    <w:lvl w:ilvl="5" w:tplc="08090005" w:tentative="1">
      <w:start w:val="1"/>
      <w:numFmt w:val="bullet"/>
      <w:lvlText w:val=""/>
      <w:lvlJc w:val="left"/>
      <w:pPr>
        <w:ind w:left="5782" w:hanging="360"/>
      </w:pPr>
      <w:rPr>
        <w:rFonts w:ascii="Wingdings" w:hAnsi="Wingdings" w:hint="default"/>
      </w:rPr>
    </w:lvl>
    <w:lvl w:ilvl="6" w:tplc="08090001" w:tentative="1">
      <w:start w:val="1"/>
      <w:numFmt w:val="bullet"/>
      <w:lvlText w:val=""/>
      <w:lvlJc w:val="left"/>
      <w:pPr>
        <w:ind w:left="6502" w:hanging="360"/>
      </w:pPr>
      <w:rPr>
        <w:rFonts w:ascii="Symbol" w:hAnsi="Symbol" w:hint="default"/>
      </w:rPr>
    </w:lvl>
    <w:lvl w:ilvl="7" w:tplc="08090003" w:tentative="1">
      <w:start w:val="1"/>
      <w:numFmt w:val="bullet"/>
      <w:lvlText w:val="o"/>
      <w:lvlJc w:val="left"/>
      <w:pPr>
        <w:ind w:left="7222" w:hanging="360"/>
      </w:pPr>
      <w:rPr>
        <w:rFonts w:ascii="Courier New" w:hAnsi="Courier New" w:cs="Courier New" w:hint="default"/>
      </w:rPr>
    </w:lvl>
    <w:lvl w:ilvl="8" w:tplc="08090005" w:tentative="1">
      <w:start w:val="1"/>
      <w:numFmt w:val="bullet"/>
      <w:lvlText w:val=""/>
      <w:lvlJc w:val="left"/>
      <w:pPr>
        <w:ind w:left="7942" w:hanging="360"/>
      </w:pPr>
      <w:rPr>
        <w:rFonts w:ascii="Wingdings" w:hAnsi="Wingdings" w:hint="default"/>
      </w:rPr>
    </w:lvl>
  </w:abstractNum>
  <w:abstractNum w:abstractNumId="5"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6" w15:restartNumberingAfterBreak="0">
    <w:nsid w:val="0D1E60E6"/>
    <w:multiLevelType w:val="hybridMultilevel"/>
    <w:tmpl w:val="A11E819A"/>
    <w:lvl w:ilvl="0" w:tplc="F82A0E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AE277A8"/>
    <w:multiLevelType w:val="hybridMultilevel"/>
    <w:tmpl w:val="226AB72C"/>
    <w:lvl w:ilvl="0" w:tplc="918C2C6E">
      <w:numFmt w:val="bullet"/>
      <w:lvlText w:val="-"/>
      <w:lvlJc w:val="left"/>
      <w:pPr>
        <w:ind w:left="2345"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F332C1"/>
    <w:multiLevelType w:val="hybridMultilevel"/>
    <w:tmpl w:val="0588A552"/>
    <w:lvl w:ilvl="0" w:tplc="ED5EBDF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8894793"/>
    <w:multiLevelType w:val="hybridMultilevel"/>
    <w:tmpl w:val="82C2B460"/>
    <w:lvl w:ilvl="0" w:tplc="C08EA71C">
      <w:start w:val="4"/>
      <w:numFmt w:val="lowerLetter"/>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4" w15:restartNumberingAfterBreak="0">
    <w:nsid w:val="33B42E0C"/>
    <w:multiLevelType w:val="hybridMultilevel"/>
    <w:tmpl w:val="CC5C7146"/>
    <w:lvl w:ilvl="0" w:tplc="E6363832">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0B7B75"/>
    <w:multiLevelType w:val="hybridMultilevel"/>
    <w:tmpl w:val="BF5A8DD4"/>
    <w:lvl w:ilvl="0" w:tplc="CB54F3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004A1"/>
    <w:multiLevelType w:val="hybridMultilevel"/>
    <w:tmpl w:val="9C6A33C6"/>
    <w:lvl w:ilvl="0" w:tplc="17022568">
      <w:start w:val="5"/>
      <w:numFmt w:val="bullet"/>
      <w:lvlText w:val="-"/>
      <w:lvlJc w:val="left"/>
      <w:pPr>
        <w:ind w:left="1800" w:hanging="360"/>
      </w:pPr>
      <w:rPr>
        <w:rFonts w:ascii="Times New Roman" w:eastAsia="Times New Roman" w:hAnsi="Times New Roman"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360" w:hanging="360"/>
      </w:pPr>
      <w:rPr>
        <w:rFonts w:hint="default"/>
        <w:b/>
        <w:bCs/>
        <w:color w:val="CF4A0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D8F0BB9"/>
    <w:multiLevelType w:val="hybridMultilevel"/>
    <w:tmpl w:val="2C3A0676"/>
    <w:lvl w:ilvl="0" w:tplc="1EC6FA00">
      <w:start w:val="1"/>
      <w:numFmt w:val="decimal"/>
      <w:lvlText w:val="(%1)"/>
      <w:lvlJc w:val="left"/>
      <w:pPr>
        <w:ind w:left="1494" w:hanging="360"/>
      </w:pPr>
      <w:rPr>
        <w:rFonts w:hint="default"/>
        <w:sz w:val="29"/>
        <w:vertAlign w:val="superscrip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27"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FB4E85"/>
    <w:multiLevelType w:val="hybridMultilevel"/>
    <w:tmpl w:val="305249C4"/>
    <w:lvl w:ilvl="0" w:tplc="767C0EE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3863234"/>
    <w:multiLevelType w:val="hybridMultilevel"/>
    <w:tmpl w:val="7EE6C5DE"/>
    <w:lvl w:ilvl="0" w:tplc="AC96A870">
      <w:start w:val="2"/>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384213"/>
    <w:multiLevelType w:val="hybridMultilevel"/>
    <w:tmpl w:val="307EDF66"/>
    <w:lvl w:ilvl="0" w:tplc="02A26702">
      <w:start w:val="6"/>
      <w:numFmt w:val="bullet"/>
      <w:lvlText w:val="-"/>
      <w:lvlJc w:val="left"/>
      <w:pPr>
        <w:ind w:left="720" w:hanging="360"/>
      </w:pPr>
      <w:rPr>
        <w:rFonts w:ascii="Segoe UI" w:eastAsia="Calibr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B9D08BD"/>
    <w:multiLevelType w:val="hybridMultilevel"/>
    <w:tmpl w:val="83605ABE"/>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3A611B"/>
    <w:multiLevelType w:val="hybridMultilevel"/>
    <w:tmpl w:val="6C6C035E"/>
    <w:lvl w:ilvl="0" w:tplc="999427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27"/>
  </w:num>
  <w:num w:numId="3">
    <w:abstractNumId w:val="5"/>
  </w:num>
  <w:num w:numId="4">
    <w:abstractNumId w:val="29"/>
  </w:num>
  <w:num w:numId="5">
    <w:abstractNumId w:val="11"/>
  </w:num>
  <w:num w:numId="6">
    <w:abstractNumId w:val="22"/>
  </w:num>
  <w:num w:numId="7">
    <w:abstractNumId w:val="19"/>
  </w:num>
  <w:num w:numId="8">
    <w:abstractNumId w:val="4"/>
  </w:num>
  <w:num w:numId="9">
    <w:abstractNumId w:val="28"/>
  </w:num>
  <w:num w:numId="10">
    <w:abstractNumId w:val="8"/>
  </w:num>
  <w:num w:numId="11">
    <w:abstractNumId w:val="12"/>
  </w:num>
  <w:num w:numId="12">
    <w:abstractNumId w:val="33"/>
  </w:num>
  <w:num w:numId="13">
    <w:abstractNumId w:val="25"/>
  </w:num>
  <w:num w:numId="14">
    <w:abstractNumId w:val="21"/>
  </w:num>
  <w:num w:numId="15">
    <w:abstractNumId w:val="17"/>
  </w:num>
  <w:num w:numId="16">
    <w:abstractNumId w:val="18"/>
  </w:num>
  <w:num w:numId="17">
    <w:abstractNumId w:val="14"/>
  </w:num>
  <w:num w:numId="18">
    <w:abstractNumId w:val="15"/>
  </w:num>
  <w:num w:numId="19">
    <w:abstractNumId w:val="7"/>
  </w:num>
  <w:num w:numId="20">
    <w:abstractNumId w:val="1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3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6"/>
  </w:num>
  <w:num w:numId="27">
    <w:abstractNumId w:val="13"/>
  </w:num>
  <w:num w:numId="28">
    <w:abstractNumId w:val="2"/>
  </w:num>
  <w:num w:numId="29">
    <w:abstractNumId w:val="3"/>
  </w:num>
  <w:num w:numId="30">
    <w:abstractNumId w:val="9"/>
  </w:num>
  <w:num w:numId="31">
    <w:abstractNumId w:val="16"/>
  </w:num>
  <w:num w:numId="32">
    <w:abstractNumId w:val="26"/>
  </w:num>
  <w:num w:numId="33">
    <w:abstractNumId w:val="1"/>
  </w:num>
  <w:num w:numId="34">
    <w:abstractNumId w:val="20"/>
  </w:num>
  <w:num w:numId="35">
    <w:abstractNumId w:val="30"/>
  </w:num>
  <w:num w:numId="3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en-AU" w:vendorID="64" w:dllVersion="0" w:nlCheck="1" w:checkStyle="0"/>
  <w:activeWritingStyle w:appName="MSWord" w:lang="pt-BR" w:vendorID="64" w:dllVersion="0" w:nlCheck="1" w:checkStyle="0"/>
  <w:proofState w:spelling="clean" w:grammar="clean"/>
  <w:doNotTrackMoves/>
  <w:defaultTabStop w:val="720"/>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16D2"/>
    <w:rsid w:val="00002A37"/>
    <w:rsid w:val="00005711"/>
    <w:rsid w:val="00005A31"/>
    <w:rsid w:val="00005E7E"/>
    <w:rsid w:val="000070B3"/>
    <w:rsid w:val="00013907"/>
    <w:rsid w:val="000143A8"/>
    <w:rsid w:val="000143E7"/>
    <w:rsid w:val="0001533B"/>
    <w:rsid w:val="000173AB"/>
    <w:rsid w:val="000173D7"/>
    <w:rsid w:val="000211E0"/>
    <w:rsid w:val="000227F5"/>
    <w:rsid w:val="000229B3"/>
    <w:rsid w:val="00022ADC"/>
    <w:rsid w:val="000253BC"/>
    <w:rsid w:val="00026603"/>
    <w:rsid w:val="00026F22"/>
    <w:rsid w:val="00030F8E"/>
    <w:rsid w:val="00031CA0"/>
    <w:rsid w:val="00032301"/>
    <w:rsid w:val="00032708"/>
    <w:rsid w:val="000341AA"/>
    <w:rsid w:val="00034270"/>
    <w:rsid w:val="0003473E"/>
    <w:rsid w:val="00034D27"/>
    <w:rsid w:val="00035427"/>
    <w:rsid w:val="000355A6"/>
    <w:rsid w:val="00037E60"/>
    <w:rsid w:val="00037EE3"/>
    <w:rsid w:val="000416D2"/>
    <w:rsid w:val="00041ED5"/>
    <w:rsid w:val="0004261F"/>
    <w:rsid w:val="00043B00"/>
    <w:rsid w:val="00043B68"/>
    <w:rsid w:val="00044B26"/>
    <w:rsid w:val="00045F5C"/>
    <w:rsid w:val="000461C7"/>
    <w:rsid w:val="00046527"/>
    <w:rsid w:val="000473DE"/>
    <w:rsid w:val="00050AA0"/>
    <w:rsid w:val="000516A7"/>
    <w:rsid w:val="000519F2"/>
    <w:rsid w:val="00054E01"/>
    <w:rsid w:val="000551F3"/>
    <w:rsid w:val="0005527C"/>
    <w:rsid w:val="00055551"/>
    <w:rsid w:val="00055F5B"/>
    <w:rsid w:val="00056F4E"/>
    <w:rsid w:val="000575A8"/>
    <w:rsid w:val="00057E14"/>
    <w:rsid w:val="000611AE"/>
    <w:rsid w:val="00063034"/>
    <w:rsid w:val="000653FF"/>
    <w:rsid w:val="000667E8"/>
    <w:rsid w:val="0006722A"/>
    <w:rsid w:val="00070A1C"/>
    <w:rsid w:val="000713B7"/>
    <w:rsid w:val="00071F96"/>
    <w:rsid w:val="00072198"/>
    <w:rsid w:val="000725FC"/>
    <w:rsid w:val="00072BEA"/>
    <w:rsid w:val="000731F3"/>
    <w:rsid w:val="000734A9"/>
    <w:rsid w:val="00073A2E"/>
    <w:rsid w:val="00074669"/>
    <w:rsid w:val="00074C08"/>
    <w:rsid w:val="00075771"/>
    <w:rsid w:val="00076F37"/>
    <w:rsid w:val="00077CCF"/>
    <w:rsid w:val="00080914"/>
    <w:rsid w:val="00080DB6"/>
    <w:rsid w:val="000819F4"/>
    <w:rsid w:val="0008252A"/>
    <w:rsid w:val="000825D3"/>
    <w:rsid w:val="000827D0"/>
    <w:rsid w:val="00082DDE"/>
    <w:rsid w:val="0008375F"/>
    <w:rsid w:val="00083BB0"/>
    <w:rsid w:val="00084614"/>
    <w:rsid w:val="00084D08"/>
    <w:rsid w:val="00085827"/>
    <w:rsid w:val="00085F41"/>
    <w:rsid w:val="0008626C"/>
    <w:rsid w:val="00086A53"/>
    <w:rsid w:val="00087214"/>
    <w:rsid w:val="000928F5"/>
    <w:rsid w:val="00092BD4"/>
    <w:rsid w:val="00093A19"/>
    <w:rsid w:val="00094E77"/>
    <w:rsid w:val="00095FDD"/>
    <w:rsid w:val="00097267"/>
    <w:rsid w:val="000A1187"/>
    <w:rsid w:val="000A3016"/>
    <w:rsid w:val="000A395D"/>
    <w:rsid w:val="000A3FFB"/>
    <w:rsid w:val="000A44C4"/>
    <w:rsid w:val="000A4EBD"/>
    <w:rsid w:val="000A6779"/>
    <w:rsid w:val="000A753C"/>
    <w:rsid w:val="000B0D68"/>
    <w:rsid w:val="000B1238"/>
    <w:rsid w:val="000B15B5"/>
    <w:rsid w:val="000B1698"/>
    <w:rsid w:val="000B19D4"/>
    <w:rsid w:val="000B33FE"/>
    <w:rsid w:val="000B352C"/>
    <w:rsid w:val="000B3987"/>
    <w:rsid w:val="000B4003"/>
    <w:rsid w:val="000B4479"/>
    <w:rsid w:val="000B462E"/>
    <w:rsid w:val="000B475D"/>
    <w:rsid w:val="000B7313"/>
    <w:rsid w:val="000C1C36"/>
    <w:rsid w:val="000C1E6B"/>
    <w:rsid w:val="000C21C5"/>
    <w:rsid w:val="000C2570"/>
    <w:rsid w:val="000C25C8"/>
    <w:rsid w:val="000C2750"/>
    <w:rsid w:val="000C3BDA"/>
    <w:rsid w:val="000C4BE4"/>
    <w:rsid w:val="000C4CE2"/>
    <w:rsid w:val="000C541F"/>
    <w:rsid w:val="000C545A"/>
    <w:rsid w:val="000C5E19"/>
    <w:rsid w:val="000C70C9"/>
    <w:rsid w:val="000D087A"/>
    <w:rsid w:val="000D08DC"/>
    <w:rsid w:val="000D1A92"/>
    <w:rsid w:val="000D3398"/>
    <w:rsid w:val="000D3599"/>
    <w:rsid w:val="000D3CEB"/>
    <w:rsid w:val="000D4228"/>
    <w:rsid w:val="000D479D"/>
    <w:rsid w:val="000D4A7A"/>
    <w:rsid w:val="000D74B8"/>
    <w:rsid w:val="000E12B0"/>
    <w:rsid w:val="000E210D"/>
    <w:rsid w:val="000E4457"/>
    <w:rsid w:val="000E565C"/>
    <w:rsid w:val="000E64C2"/>
    <w:rsid w:val="000E6598"/>
    <w:rsid w:val="000E78D2"/>
    <w:rsid w:val="000E78DA"/>
    <w:rsid w:val="000F277D"/>
    <w:rsid w:val="000F3047"/>
    <w:rsid w:val="000F350C"/>
    <w:rsid w:val="000F4A03"/>
    <w:rsid w:val="000F4FDD"/>
    <w:rsid w:val="000F5589"/>
    <w:rsid w:val="000F563D"/>
    <w:rsid w:val="000F590A"/>
    <w:rsid w:val="000F62E5"/>
    <w:rsid w:val="000F6C13"/>
    <w:rsid w:val="000F700A"/>
    <w:rsid w:val="000F7E9D"/>
    <w:rsid w:val="00100C02"/>
    <w:rsid w:val="001019BC"/>
    <w:rsid w:val="00101E8A"/>
    <w:rsid w:val="00102E17"/>
    <w:rsid w:val="00103216"/>
    <w:rsid w:val="00103254"/>
    <w:rsid w:val="0010426C"/>
    <w:rsid w:val="0010508A"/>
    <w:rsid w:val="00106C7F"/>
    <w:rsid w:val="001072F4"/>
    <w:rsid w:val="00107C03"/>
    <w:rsid w:val="00111AA7"/>
    <w:rsid w:val="00112DCC"/>
    <w:rsid w:val="00113103"/>
    <w:rsid w:val="00113AAA"/>
    <w:rsid w:val="00114046"/>
    <w:rsid w:val="001141EE"/>
    <w:rsid w:val="00114A68"/>
    <w:rsid w:val="0011522C"/>
    <w:rsid w:val="00115630"/>
    <w:rsid w:val="00116388"/>
    <w:rsid w:val="00116A0B"/>
    <w:rsid w:val="00116AFF"/>
    <w:rsid w:val="00116FF1"/>
    <w:rsid w:val="00117745"/>
    <w:rsid w:val="0011774A"/>
    <w:rsid w:val="00117E92"/>
    <w:rsid w:val="00120DB2"/>
    <w:rsid w:val="00120FE7"/>
    <w:rsid w:val="00123232"/>
    <w:rsid w:val="00123A93"/>
    <w:rsid w:val="00125235"/>
    <w:rsid w:val="00127133"/>
    <w:rsid w:val="00127C44"/>
    <w:rsid w:val="001305EF"/>
    <w:rsid w:val="00130B6A"/>
    <w:rsid w:val="0013157F"/>
    <w:rsid w:val="001320CE"/>
    <w:rsid w:val="001353CC"/>
    <w:rsid w:val="00135B14"/>
    <w:rsid w:val="001408C4"/>
    <w:rsid w:val="00140CC6"/>
    <w:rsid w:val="00140E1C"/>
    <w:rsid w:val="00141D03"/>
    <w:rsid w:val="00141D9F"/>
    <w:rsid w:val="00142520"/>
    <w:rsid w:val="00142718"/>
    <w:rsid w:val="00142EE0"/>
    <w:rsid w:val="00145076"/>
    <w:rsid w:val="001458A7"/>
    <w:rsid w:val="001466F5"/>
    <w:rsid w:val="0014772C"/>
    <w:rsid w:val="00147D7F"/>
    <w:rsid w:val="00151C7E"/>
    <w:rsid w:val="00152D0B"/>
    <w:rsid w:val="001532A4"/>
    <w:rsid w:val="00154371"/>
    <w:rsid w:val="00154958"/>
    <w:rsid w:val="00155BBF"/>
    <w:rsid w:val="001572AF"/>
    <w:rsid w:val="00157359"/>
    <w:rsid w:val="0016395D"/>
    <w:rsid w:val="00164054"/>
    <w:rsid w:val="001661E3"/>
    <w:rsid w:val="00166472"/>
    <w:rsid w:val="00166B98"/>
    <w:rsid w:val="001672DA"/>
    <w:rsid w:val="00170EFB"/>
    <w:rsid w:val="001712F1"/>
    <w:rsid w:val="00173AF7"/>
    <w:rsid w:val="00174D6D"/>
    <w:rsid w:val="001752AC"/>
    <w:rsid w:val="00176207"/>
    <w:rsid w:val="00176965"/>
    <w:rsid w:val="00176AB8"/>
    <w:rsid w:val="00176C73"/>
    <w:rsid w:val="001805E7"/>
    <w:rsid w:val="00180E54"/>
    <w:rsid w:val="00181034"/>
    <w:rsid w:val="0018137C"/>
    <w:rsid w:val="00181669"/>
    <w:rsid w:val="00181E95"/>
    <w:rsid w:val="00181F5B"/>
    <w:rsid w:val="00182EC2"/>
    <w:rsid w:val="00183190"/>
    <w:rsid w:val="00183B6B"/>
    <w:rsid w:val="00183EA5"/>
    <w:rsid w:val="001843B1"/>
    <w:rsid w:val="001847DD"/>
    <w:rsid w:val="00184F93"/>
    <w:rsid w:val="00185ADE"/>
    <w:rsid w:val="00186030"/>
    <w:rsid w:val="00187164"/>
    <w:rsid w:val="00190047"/>
    <w:rsid w:val="001928C6"/>
    <w:rsid w:val="001941E6"/>
    <w:rsid w:val="001942A5"/>
    <w:rsid w:val="0019591F"/>
    <w:rsid w:val="00195FE5"/>
    <w:rsid w:val="001960A6"/>
    <w:rsid w:val="00196AB7"/>
    <w:rsid w:val="00196F5E"/>
    <w:rsid w:val="00197263"/>
    <w:rsid w:val="001A1C53"/>
    <w:rsid w:val="001A1E9F"/>
    <w:rsid w:val="001A47F5"/>
    <w:rsid w:val="001A51B1"/>
    <w:rsid w:val="001A5E82"/>
    <w:rsid w:val="001A6B8D"/>
    <w:rsid w:val="001A6D8A"/>
    <w:rsid w:val="001A6F54"/>
    <w:rsid w:val="001A7095"/>
    <w:rsid w:val="001A74CD"/>
    <w:rsid w:val="001A786D"/>
    <w:rsid w:val="001B0DF2"/>
    <w:rsid w:val="001B0F25"/>
    <w:rsid w:val="001B2E17"/>
    <w:rsid w:val="001B30F7"/>
    <w:rsid w:val="001B38E6"/>
    <w:rsid w:val="001B4187"/>
    <w:rsid w:val="001B57FB"/>
    <w:rsid w:val="001B7349"/>
    <w:rsid w:val="001B74E8"/>
    <w:rsid w:val="001B7643"/>
    <w:rsid w:val="001C0098"/>
    <w:rsid w:val="001C051B"/>
    <w:rsid w:val="001C0C9E"/>
    <w:rsid w:val="001C1CE8"/>
    <w:rsid w:val="001C26C8"/>
    <w:rsid w:val="001C29AE"/>
    <w:rsid w:val="001C3B62"/>
    <w:rsid w:val="001C3FEC"/>
    <w:rsid w:val="001C4BB0"/>
    <w:rsid w:val="001C5511"/>
    <w:rsid w:val="001C6CDB"/>
    <w:rsid w:val="001C6FC0"/>
    <w:rsid w:val="001C7C05"/>
    <w:rsid w:val="001D07A6"/>
    <w:rsid w:val="001D0D06"/>
    <w:rsid w:val="001D0F30"/>
    <w:rsid w:val="001D1157"/>
    <w:rsid w:val="001D140C"/>
    <w:rsid w:val="001D2160"/>
    <w:rsid w:val="001D2E05"/>
    <w:rsid w:val="001D4252"/>
    <w:rsid w:val="001D44C7"/>
    <w:rsid w:val="001D4F29"/>
    <w:rsid w:val="001D6006"/>
    <w:rsid w:val="001D6559"/>
    <w:rsid w:val="001D6CBC"/>
    <w:rsid w:val="001D7C4C"/>
    <w:rsid w:val="001D7DB0"/>
    <w:rsid w:val="001E0189"/>
    <w:rsid w:val="001E165D"/>
    <w:rsid w:val="001E2542"/>
    <w:rsid w:val="001E2A20"/>
    <w:rsid w:val="001E4695"/>
    <w:rsid w:val="001E472A"/>
    <w:rsid w:val="001E4CCD"/>
    <w:rsid w:val="001E6BA4"/>
    <w:rsid w:val="001E6C9A"/>
    <w:rsid w:val="001E71B1"/>
    <w:rsid w:val="001E738E"/>
    <w:rsid w:val="001F0FE1"/>
    <w:rsid w:val="001F1F3B"/>
    <w:rsid w:val="001F21EC"/>
    <w:rsid w:val="001F284B"/>
    <w:rsid w:val="001F2CBC"/>
    <w:rsid w:val="001F38A7"/>
    <w:rsid w:val="001F3949"/>
    <w:rsid w:val="001F42B0"/>
    <w:rsid w:val="001F5EE7"/>
    <w:rsid w:val="001F6297"/>
    <w:rsid w:val="002005CA"/>
    <w:rsid w:val="00202EC1"/>
    <w:rsid w:val="00204CB2"/>
    <w:rsid w:val="00205C15"/>
    <w:rsid w:val="00206A72"/>
    <w:rsid w:val="00207BE5"/>
    <w:rsid w:val="00207C40"/>
    <w:rsid w:val="00207CD7"/>
    <w:rsid w:val="00210990"/>
    <w:rsid w:val="00210C98"/>
    <w:rsid w:val="00211362"/>
    <w:rsid w:val="00212179"/>
    <w:rsid w:val="00212732"/>
    <w:rsid w:val="00212D13"/>
    <w:rsid w:val="002155C9"/>
    <w:rsid w:val="00216685"/>
    <w:rsid w:val="00216DA1"/>
    <w:rsid w:val="0021778B"/>
    <w:rsid w:val="0022083E"/>
    <w:rsid w:val="00221147"/>
    <w:rsid w:val="002228C9"/>
    <w:rsid w:val="00224474"/>
    <w:rsid w:val="0022527C"/>
    <w:rsid w:val="002274B2"/>
    <w:rsid w:val="002300E6"/>
    <w:rsid w:val="00230795"/>
    <w:rsid w:val="00230C0C"/>
    <w:rsid w:val="002310CF"/>
    <w:rsid w:val="00231AEE"/>
    <w:rsid w:val="0023227F"/>
    <w:rsid w:val="002325B4"/>
    <w:rsid w:val="002330C2"/>
    <w:rsid w:val="002341B1"/>
    <w:rsid w:val="002345C5"/>
    <w:rsid w:val="00234D75"/>
    <w:rsid w:val="00235B10"/>
    <w:rsid w:val="00236D50"/>
    <w:rsid w:val="00237DCF"/>
    <w:rsid w:val="00242EBB"/>
    <w:rsid w:val="0024335B"/>
    <w:rsid w:val="002436E6"/>
    <w:rsid w:val="00245C86"/>
    <w:rsid w:val="00246280"/>
    <w:rsid w:val="0024705F"/>
    <w:rsid w:val="002476D1"/>
    <w:rsid w:val="00251625"/>
    <w:rsid w:val="0025463B"/>
    <w:rsid w:val="002562DD"/>
    <w:rsid w:val="00257FBC"/>
    <w:rsid w:val="00260D35"/>
    <w:rsid w:val="002628E8"/>
    <w:rsid w:val="00262BA0"/>
    <w:rsid w:val="00263203"/>
    <w:rsid w:val="00263C15"/>
    <w:rsid w:val="00263C31"/>
    <w:rsid w:val="00264F0E"/>
    <w:rsid w:val="00265352"/>
    <w:rsid w:val="00266E1D"/>
    <w:rsid w:val="0026752F"/>
    <w:rsid w:val="002705C9"/>
    <w:rsid w:val="00271173"/>
    <w:rsid w:val="00273CE0"/>
    <w:rsid w:val="00275085"/>
    <w:rsid w:val="0027546B"/>
    <w:rsid w:val="00275524"/>
    <w:rsid w:val="00275552"/>
    <w:rsid w:val="00275D3E"/>
    <w:rsid w:val="00275FFB"/>
    <w:rsid w:val="00276AE8"/>
    <w:rsid w:val="00276BF6"/>
    <w:rsid w:val="00276E1B"/>
    <w:rsid w:val="0027782B"/>
    <w:rsid w:val="00281504"/>
    <w:rsid w:val="002816A9"/>
    <w:rsid w:val="0028364D"/>
    <w:rsid w:val="00283C0C"/>
    <w:rsid w:val="00286FE7"/>
    <w:rsid w:val="00287F54"/>
    <w:rsid w:val="00291559"/>
    <w:rsid w:val="002916BF"/>
    <w:rsid w:val="002920E2"/>
    <w:rsid w:val="0029235F"/>
    <w:rsid w:val="00292C30"/>
    <w:rsid w:val="00293A86"/>
    <w:rsid w:val="00293B20"/>
    <w:rsid w:val="00293DE0"/>
    <w:rsid w:val="002947B5"/>
    <w:rsid w:val="00294F0D"/>
    <w:rsid w:val="00294FF5"/>
    <w:rsid w:val="002A1EE2"/>
    <w:rsid w:val="002A28C4"/>
    <w:rsid w:val="002A2E0A"/>
    <w:rsid w:val="002A39F8"/>
    <w:rsid w:val="002A5A5A"/>
    <w:rsid w:val="002A5AA4"/>
    <w:rsid w:val="002A5B18"/>
    <w:rsid w:val="002A679A"/>
    <w:rsid w:val="002A784C"/>
    <w:rsid w:val="002A7ABC"/>
    <w:rsid w:val="002B2263"/>
    <w:rsid w:val="002B235C"/>
    <w:rsid w:val="002B2B58"/>
    <w:rsid w:val="002B4036"/>
    <w:rsid w:val="002B4B0D"/>
    <w:rsid w:val="002B5864"/>
    <w:rsid w:val="002B64C7"/>
    <w:rsid w:val="002C07F5"/>
    <w:rsid w:val="002C0927"/>
    <w:rsid w:val="002C0B8A"/>
    <w:rsid w:val="002C0E14"/>
    <w:rsid w:val="002C1A75"/>
    <w:rsid w:val="002C1B3F"/>
    <w:rsid w:val="002C2202"/>
    <w:rsid w:val="002C2AE6"/>
    <w:rsid w:val="002C32A0"/>
    <w:rsid w:val="002C42C3"/>
    <w:rsid w:val="002C5865"/>
    <w:rsid w:val="002C6020"/>
    <w:rsid w:val="002C6D22"/>
    <w:rsid w:val="002C722A"/>
    <w:rsid w:val="002C7908"/>
    <w:rsid w:val="002D50BE"/>
    <w:rsid w:val="002D537B"/>
    <w:rsid w:val="002D5584"/>
    <w:rsid w:val="002D65F9"/>
    <w:rsid w:val="002D746C"/>
    <w:rsid w:val="002E104F"/>
    <w:rsid w:val="002E1731"/>
    <w:rsid w:val="002E1D89"/>
    <w:rsid w:val="002E214B"/>
    <w:rsid w:val="002E24B0"/>
    <w:rsid w:val="002E3713"/>
    <w:rsid w:val="002E4A1D"/>
    <w:rsid w:val="002E506F"/>
    <w:rsid w:val="002E5720"/>
    <w:rsid w:val="002E59DD"/>
    <w:rsid w:val="002E6709"/>
    <w:rsid w:val="002E67C7"/>
    <w:rsid w:val="002E6ABB"/>
    <w:rsid w:val="002E7BE6"/>
    <w:rsid w:val="002E7D69"/>
    <w:rsid w:val="002F0341"/>
    <w:rsid w:val="002F15E8"/>
    <w:rsid w:val="002F36F3"/>
    <w:rsid w:val="002F524E"/>
    <w:rsid w:val="002F5EA1"/>
    <w:rsid w:val="002F7C95"/>
    <w:rsid w:val="003004E9"/>
    <w:rsid w:val="00300950"/>
    <w:rsid w:val="00301065"/>
    <w:rsid w:val="0030173E"/>
    <w:rsid w:val="00303F6D"/>
    <w:rsid w:val="00304E8E"/>
    <w:rsid w:val="00305451"/>
    <w:rsid w:val="0030555F"/>
    <w:rsid w:val="00305E6D"/>
    <w:rsid w:val="0030700C"/>
    <w:rsid w:val="00307CF0"/>
    <w:rsid w:val="00307E3B"/>
    <w:rsid w:val="0031068D"/>
    <w:rsid w:val="00310D7A"/>
    <w:rsid w:val="00311C6F"/>
    <w:rsid w:val="00312AA3"/>
    <w:rsid w:val="00313695"/>
    <w:rsid w:val="00313C40"/>
    <w:rsid w:val="00313FF4"/>
    <w:rsid w:val="0031494A"/>
    <w:rsid w:val="00314FE4"/>
    <w:rsid w:val="00316427"/>
    <w:rsid w:val="00316AB2"/>
    <w:rsid w:val="00316F71"/>
    <w:rsid w:val="00317C58"/>
    <w:rsid w:val="003206CB"/>
    <w:rsid w:val="0032082B"/>
    <w:rsid w:val="00320D54"/>
    <w:rsid w:val="00321450"/>
    <w:rsid w:val="00321AD1"/>
    <w:rsid w:val="00321CE4"/>
    <w:rsid w:val="003225F8"/>
    <w:rsid w:val="003239B8"/>
    <w:rsid w:val="00324C22"/>
    <w:rsid w:val="003251A8"/>
    <w:rsid w:val="00325AF7"/>
    <w:rsid w:val="00326213"/>
    <w:rsid w:val="00326A03"/>
    <w:rsid w:val="00326ABB"/>
    <w:rsid w:val="003308AE"/>
    <w:rsid w:val="00332FB5"/>
    <w:rsid w:val="00333234"/>
    <w:rsid w:val="00333BAF"/>
    <w:rsid w:val="00334058"/>
    <w:rsid w:val="003348D3"/>
    <w:rsid w:val="003348F8"/>
    <w:rsid w:val="00334B27"/>
    <w:rsid w:val="00335FBD"/>
    <w:rsid w:val="00336229"/>
    <w:rsid w:val="003372DE"/>
    <w:rsid w:val="00337719"/>
    <w:rsid w:val="00337A64"/>
    <w:rsid w:val="00340601"/>
    <w:rsid w:val="0034077D"/>
    <w:rsid w:val="00341385"/>
    <w:rsid w:val="00341E9D"/>
    <w:rsid w:val="0034280D"/>
    <w:rsid w:val="00343EAA"/>
    <w:rsid w:val="00343F61"/>
    <w:rsid w:val="003449A1"/>
    <w:rsid w:val="00345894"/>
    <w:rsid w:val="00346051"/>
    <w:rsid w:val="003474AE"/>
    <w:rsid w:val="00351838"/>
    <w:rsid w:val="003519CB"/>
    <w:rsid w:val="00351DBA"/>
    <w:rsid w:val="00353CF3"/>
    <w:rsid w:val="00355353"/>
    <w:rsid w:val="00355D6A"/>
    <w:rsid w:val="003560E0"/>
    <w:rsid w:val="00356BAB"/>
    <w:rsid w:val="00356D13"/>
    <w:rsid w:val="0035710B"/>
    <w:rsid w:val="00357650"/>
    <w:rsid w:val="00357D82"/>
    <w:rsid w:val="00361686"/>
    <w:rsid w:val="0036329F"/>
    <w:rsid w:val="003633FE"/>
    <w:rsid w:val="00363406"/>
    <w:rsid w:val="00363483"/>
    <w:rsid w:val="00363DD3"/>
    <w:rsid w:val="00364187"/>
    <w:rsid w:val="00364C4C"/>
    <w:rsid w:val="00365010"/>
    <w:rsid w:val="00366BCF"/>
    <w:rsid w:val="003707C2"/>
    <w:rsid w:val="00371086"/>
    <w:rsid w:val="00371B29"/>
    <w:rsid w:val="003730EF"/>
    <w:rsid w:val="0037355A"/>
    <w:rsid w:val="00373695"/>
    <w:rsid w:val="003737D6"/>
    <w:rsid w:val="00373E6A"/>
    <w:rsid w:val="003763B6"/>
    <w:rsid w:val="003769E6"/>
    <w:rsid w:val="00376C2F"/>
    <w:rsid w:val="003773C0"/>
    <w:rsid w:val="00377621"/>
    <w:rsid w:val="00380642"/>
    <w:rsid w:val="00380A4C"/>
    <w:rsid w:val="00380F3D"/>
    <w:rsid w:val="00381086"/>
    <w:rsid w:val="00381802"/>
    <w:rsid w:val="00381F35"/>
    <w:rsid w:val="00384062"/>
    <w:rsid w:val="003857CC"/>
    <w:rsid w:val="0039070E"/>
    <w:rsid w:val="00391705"/>
    <w:rsid w:val="003939B5"/>
    <w:rsid w:val="00393EC9"/>
    <w:rsid w:val="00393FB9"/>
    <w:rsid w:val="00394267"/>
    <w:rsid w:val="00395240"/>
    <w:rsid w:val="00396007"/>
    <w:rsid w:val="003970FD"/>
    <w:rsid w:val="00397261"/>
    <w:rsid w:val="003A0FD5"/>
    <w:rsid w:val="003A1984"/>
    <w:rsid w:val="003A1E25"/>
    <w:rsid w:val="003A38EF"/>
    <w:rsid w:val="003A3E4B"/>
    <w:rsid w:val="003A4C23"/>
    <w:rsid w:val="003A4D1C"/>
    <w:rsid w:val="003A5729"/>
    <w:rsid w:val="003A668B"/>
    <w:rsid w:val="003A6906"/>
    <w:rsid w:val="003A7B1C"/>
    <w:rsid w:val="003B0C88"/>
    <w:rsid w:val="003B12C1"/>
    <w:rsid w:val="003B316F"/>
    <w:rsid w:val="003B46D3"/>
    <w:rsid w:val="003B5393"/>
    <w:rsid w:val="003B5F54"/>
    <w:rsid w:val="003B6635"/>
    <w:rsid w:val="003B6814"/>
    <w:rsid w:val="003B69A8"/>
    <w:rsid w:val="003B6BF8"/>
    <w:rsid w:val="003B7027"/>
    <w:rsid w:val="003C0315"/>
    <w:rsid w:val="003C29FE"/>
    <w:rsid w:val="003C2AB5"/>
    <w:rsid w:val="003C507D"/>
    <w:rsid w:val="003C51C4"/>
    <w:rsid w:val="003C5641"/>
    <w:rsid w:val="003C5DA3"/>
    <w:rsid w:val="003C6845"/>
    <w:rsid w:val="003C782C"/>
    <w:rsid w:val="003D0DEA"/>
    <w:rsid w:val="003D37C6"/>
    <w:rsid w:val="003D38E7"/>
    <w:rsid w:val="003D3FEA"/>
    <w:rsid w:val="003D44D0"/>
    <w:rsid w:val="003D54BD"/>
    <w:rsid w:val="003D583E"/>
    <w:rsid w:val="003D675D"/>
    <w:rsid w:val="003D7614"/>
    <w:rsid w:val="003E0883"/>
    <w:rsid w:val="003E1716"/>
    <w:rsid w:val="003E2920"/>
    <w:rsid w:val="003E2A64"/>
    <w:rsid w:val="003E39E7"/>
    <w:rsid w:val="003E42C1"/>
    <w:rsid w:val="003E468E"/>
    <w:rsid w:val="003E7659"/>
    <w:rsid w:val="003E7CAB"/>
    <w:rsid w:val="003F1CB6"/>
    <w:rsid w:val="003F213A"/>
    <w:rsid w:val="003F3821"/>
    <w:rsid w:val="003F42E8"/>
    <w:rsid w:val="003F4CAE"/>
    <w:rsid w:val="003F6022"/>
    <w:rsid w:val="003F63A2"/>
    <w:rsid w:val="003F71B8"/>
    <w:rsid w:val="00402205"/>
    <w:rsid w:val="004027A0"/>
    <w:rsid w:val="00403F03"/>
    <w:rsid w:val="00404D98"/>
    <w:rsid w:val="004065C8"/>
    <w:rsid w:val="004072E1"/>
    <w:rsid w:val="00407A49"/>
    <w:rsid w:val="004114B4"/>
    <w:rsid w:val="004114D7"/>
    <w:rsid w:val="0041210D"/>
    <w:rsid w:val="00412992"/>
    <w:rsid w:val="00412AE4"/>
    <w:rsid w:val="00412F11"/>
    <w:rsid w:val="004135BD"/>
    <w:rsid w:val="00413797"/>
    <w:rsid w:val="00414A7F"/>
    <w:rsid w:val="00415E3B"/>
    <w:rsid w:val="004160A4"/>
    <w:rsid w:val="004161F2"/>
    <w:rsid w:val="004162C8"/>
    <w:rsid w:val="00422B39"/>
    <w:rsid w:val="00422E69"/>
    <w:rsid w:val="004246C8"/>
    <w:rsid w:val="004247DA"/>
    <w:rsid w:val="00424EB8"/>
    <w:rsid w:val="00427077"/>
    <w:rsid w:val="0042711E"/>
    <w:rsid w:val="004311C6"/>
    <w:rsid w:val="00431ADC"/>
    <w:rsid w:val="004364BA"/>
    <w:rsid w:val="0043660C"/>
    <w:rsid w:val="004402FF"/>
    <w:rsid w:val="00440524"/>
    <w:rsid w:val="004420D7"/>
    <w:rsid w:val="00443F52"/>
    <w:rsid w:val="004445AD"/>
    <w:rsid w:val="004446B0"/>
    <w:rsid w:val="0044532E"/>
    <w:rsid w:val="004478AE"/>
    <w:rsid w:val="00454AB5"/>
    <w:rsid w:val="0045596A"/>
    <w:rsid w:val="00457D98"/>
    <w:rsid w:val="00457DA6"/>
    <w:rsid w:val="00461730"/>
    <w:rsid w:val="00461A4C"/>
    <w:rsid w:val="00461F19"/>
    <w:rsid w:val="00462798"/>
    <w:rsid w:val="00462979"/>
    <w:rsid w:val="004631D2"/>
    <w:rsid w:val="00463B22"/>
    <w:rsid w:val="00463F3D"/>
    <w:rsid w:val="004663B6"/>
    <w:rsid w:val="004673B9"/>
    <w:rsid w:val="004673E4"/>
    <w:rsid w:val="0046748C"/>
    <w:rsid w:val="004674E7"/>
    <w:rsid w:val="00470D66"/>
    <w:rsid w:val="00471BA2"/>
    <w:rsid w:val="00471C9E"/>
    <w:rsid w:val="00471D12"/>
    <w:rsid w:val="00472680"/>
    <w:rsid w:val="00473450"/>
    <w:rsid w:val="0047373C"/>
    <w:rsid w:val="00473F3E"/>
    <w:rsid w:val="00474239"/>
    <w:rsid w:val="00476EF3"/>
    <w:rsid w:val="004818CB"/>
    <w:rsid w:val="00481C0D"/>
    <w:rsid w:val="00482555"/>
    <w:rsid w:val="00482A76"/>
    <w:rsid w:val="00484770"/>
    <w:rsid w:val="00484F3A"/>
    <w:rsid w:val="00485417"/>
    <w:rsid w:val="0048545C"/>
    <w:rsid w:val="0048593E"/>
    <w:rsid w:val="00485B7C"/>
    <w:rsid w:val="00486005"/>
    <w:rsid w:val="00486068"/>
    <w:rsid w:val="0048654A"/>
    <w:rsid w:val="004869D9"/>
    <w:rsid w:val="00487223"/>
    <w:rsid w:val="00490209"/>
    <w:rsid w:val="00490BCC"/>
    <w:rsid w:val="00490C46"/>
    <w:rsid w:val="00492F1E"/>
    <w:rsid w:val="004947CA"/>
    <w:rsid w:val="00497558"/>
    <w:rsid w:val="004976F0"/>
    <w:rsid w:val="00497A88"/>
    <w:rsid w:val="004A00FA"/>
    <w:rsid w:val="004A024A"/>
    <w:rsid w:val="004A0DA7"/>
    <w:rsid w:val="004A1FA1"/>
    <w:rsid w:val="004A3F21"/>
    <w:rsid w:val="004A5C4D"/>
    <w:rsid w:val="004A7284"/>
    <w:rsid w:val="004B07CA"/>
    <w:rsid w:val="004B0CDB"/>
    <w:rsid w:val="004B1083"/>
    <w:rsid w:val="004B111B"/>
    <w:rsid w:val="004B177C"/>
    <w:rsid w:val="004B1AC6"/>
    <w:rsid w:val="004B3B54"/>
    <w:rsid w:val="004B45AA"/>
    <w:rsid w:val="004B61FD"/>
    <w:rsid w:val="004B74A7"/>
    <w:rsid w:val="004B78A4"/>
    <w:rsid w:val="004C2E2B"/>
    <w:rsid w:val="004C345B"/>
    <w:rsid w:val="004C3820"/>
    <w:rsid w:val="004C427D"/>
    <w:rsid w:val="004C70E7"/>
    <w:rsid w:val="004C7270"/>
    <w:rsid w:val="004C76A3"/>
    <w:rsid w:val="004C7EBA"/>
    <w:rsid w:val="004D007D"/>
    <w:rsid w:val="004D03FA"/>
    <w:rsid w:val="004D1E6F"/>
    <w:rsid w:val="004D2F5E"/>
    <w:rsid w:val="004D365F"/>
    <w:rsid w:val="004D5DFB"/>
    <w:rsid w:val="004D7B7E"/>
    <w:rsid w:val="004E0010"/>
    <w:rsid w:val="004E0C71"/>
    <w:rsid w:val="004E1705"/>
    <w:rsid w:val="004E34E7"/>
    <w:rsid w:val="004E357C"/>
    <w:rsid w:val="004E3C08"/>
    <w:rsid w:val="004E4E8E"/>
    <w:rsid w:val="004E5FCD"/>
    <w:rsid w:val="004E6B28"/>
    <w:rsid w:val="004E7275"/>
    <w:rsid w:val="004F051A"/>
    <w:rsid w:val="004F1092"/>
    <w:rsid w:val="004F12A9"/>
    <w:rsid w:val="004F18E4"/>
    <w:rsid w:val="004F1919"/>
    <w:rsid w:val="004F1AD0"/>
    <w:rsid w:val="004F2EB9"/>
    <w:rsid w:val="004F32FB"/>
    <w:rsid w:val="004F37AA"/>
    <w:rsid w:val="004F4254"/>
    <w:rsid w:val="004F6DF1"/>
    <w:rsid w:val="004F7751"/>
    <w:rsid w:val="004F7ABD"/>
    <w:rsid w:val="005008E7"/>
    <w:rsid w:val="005009F4"/>
    <w:rsid w:val="00501DCF"/>
    <w:rsid w:val="005025B8"/>
    <w:rsid w:val="00504348"/>
    <w:rsid w:val="0050473E"/>
    <w:rsid w:val="005058FE"/>
    <w:rsid w:val="00505A03"/>
    <w:rsid w:val="00506892"/>
    <w:rsid w:val="00511217"/>
    <w:rsid w:val="00511418"/>
    <w:rsid w:val="00511654"/>
    <w:rsid w:val="00511BE3"/>
    <w:rsid w:val="0051219A"/>
    <w:rsid w:val="0051225F"/>
    <w:rsid w:val="005130E5"/>
    <w:rsid w:val="0051316E"/>
    <w:rsid w:val="00515A6C"/>
    <w:rsid w:val="00515AC7"/>
    <w:rsid w:val="00516B03"/>
    <w:rsid w:val="00516F65"/>
    <w:rsid w:val="00516FB2"/>
    <w:rsid w:val="0052235B"/>
    <w:rsid w:val="00522F3A"/>
    <w:rsid w:val="0052347C"/>
    <w:rsid w:val="00523F68"/>
    <w:rsid w:val="00524B65"/>
    <w:rsid w:val="00526DAC"/>
    <w:rsid w:val="00527316"/>
    <w:rsid w:val="0052774C"/>
    <w:rsid w:val="005304B7"/>
    <w:rsid w:val="00530852"/>
    <w:rsid w:val="0053220F"/>
    <w:rsid w:val="00532697"/>
    <w:rsid w:val="00534BBC"/>
    <w:rsid w:val="0053545B"/>
    <w:rsid w:val="005362E3"/>
    <w:rsid w:val="0053651A"/>
    <w:rsid w:val="005374C5"/>
    <w:rsid w:val="00537C2E"/>
    <w:rsid w:val="0054015E"/>
    <w:rsid w:val="00540658"/>
    <w:rsid w:val="0054090B"/>
    <w:rsid w:val="00540E73"/>
    <w:rsid w:val="0054167F"/>
    <w:rsid w:val="00541761"/>
    <w:rsid w:val="005419FD"/>
    <w:rsid w:val="00541B12"/>
    <w:rsid w:val="00542FA5"/>
    <w:rsid w:val="00543281"/>
    <w:rsid w:val="00546E21"/>
    <w:rsid w:val="00547638"/>
    <w:rsid w:val="00551CF8"/>
    <w:rsid w:val="00552A24"/>
    <w:rsid w:val="00552B8B"/>
    <w:rsid w:val="0055440F"/>
    <w:rsid w:val="005545C6"/>
    <w:rsid w:val="00555CB8"/>
    <w:rsid w:val="00556CEA"/>
    <w:rsid w:val="005578A2"/>
    <w:rsid w:val="00557FDB"/>
    <w:rsid w:val="00560C31"/>
    <w:rsid w:val="00562481"/>
    <w:rsid w:val="005629B0"/>
    <w:rsid w:val="0056319E"/>
    <w:rsid w:val="00564522"/>
    <w:rsid w:val="005649D9"/>
    <w:rsid w:val="00564E6C"/>
    <w:rsid w:val="00565E07"/>
    <w:rsid w:val="00565EF2"/>
    <w:rsid w:val="0056630A"/>
    <w:rsid w:val="005663A7"/>
    <w:rsid w:val="00566747"/>
    <w:rsid w:val="005671C0"/>
    <w:rsid w:val="0057026A"/>
    <w:rsid w:val="0057093B"/>
    <w:rsid w:val="00570F28"/>
    <w:rsid w:val="00572922"/>
    <w:rsid w:val="005730C3"/>
    <w:rsid w:val="00573209"/>
    <w:rsid w:val="005744F8"/>
    <w:rsid w:val="00575478"/>
    <w:rsid w:val="00575F8D"/>
    <w:rsid w:val="00577AD9"/>
    <w:rsid w:val="00577D9B"/>
    <w:rsid w:val="005816E3"/>
    <w:rsid w:val="0058184E"/>
    <w:rsid w:val="00581E88"/>
    <w:rsid w:val="00582A97"/>
    <w:rsid w:val="00582D0D"/>
    <w:rsid w:val="00582DA0"/>
    <w:rsid w:val="00582E26"/>
    <w:rsid w:val="0058336A"/>
    <w:rsid w:val="00583B28"/>
    <w:rsid w:val="00583BF2"/>
    <w:rsid w:val="00584271"/>
    <w:rsid w:val="00584873"/>
    <w:rsid w:val="00584B20"/>
    <w:rsid w:val="00585067"/>
    <w:rsid w:val="0058586D"/>
    <w:rsid w:val="00585AE3"/>
    <w:rsid w:val="00586987"/>
    <w:rsid w:val="0058781A"/>
    <w:rsid w:val="005900E9"/>
    <w:rsid w:val="005901A7"/>
    <w:rsid w:val="005908ED"/>
    <w:rsid w:val="00591857"/>
    <w:rsid w:val="00593291"/>
    <w:rsid w:val="0059361E"/>
    <w:rsid w:val="005948F9"/>
    <w:rsid w:val="00595476"/>
    <w:rsid w:val="0059661C"/>
    <w:rsid w:val="00596C27"/>
    <w:rsid w:val="0059776C"/>
    <w:rsid w:val="005A1051"/>
    <w:rsid w:val="005A24CD"/>
    <w:rsid w:val="005A2FA7"/>
    <w:rsid w:val="005A31E2"/>
    <w:rsid w:val="005A4058"/>
    <w:rsid w:val="005A598E"/>
    <w:rsid w:val="005B0FDE"/>
    <w:rsid w:val="005B1244"/>
    <w:rsid w:val="005B1B74"/>
    <w:rsid w:val="005B26F1"/>
    <w:rsid w:val="005B3668"/>
    <w:rsid w:val="005B3A60"/>
    <w:rsid w:val="005B5166"/>
    <w:rsid w:val="005B5F6A"/>
    <w:rsid w:val="005B6C14"/>
    <w:rsid w:val="005B6E84"/>
    <w:rsid w:val="005B6EC6"/>
    <w:rsid w:val="005B7479"/>
    <w:rsid w:val="005B7DAC"/>
    <w:rsid w:val="005C0334"/>
    <w:rsid w:val="005C065C"/>
    <w:rsid w:val="005C18E9"/>
    <w:rsid w:val="005C19E1"/>
    <w:rsid w:val="005C2199"/>
    <w:rsid w:val="005C298E"/>
    <w:rsid w:val="005C636B"/>
    <w:rsid w:val="005C74EE"/>
    <w:rsid w:val="005C763B"/>
    <w:rsid w:val="005C7705"/>
    <w:rsid w:val="005C794C"/>
    <w:rsid w:val="005D0E89"/>
    <w:rsid w:val="005D2FE9"/>
    <w:rsid w:val="005D3590"/>
    <w:rsid w:val="005D4DF1"/>
    <w:rsid w:val="005D510E"/>
    <w:rsid w:val="005D68F2"/>
    <w:rsid w:val="005D6EC3"/>
    <w:rsid w:val="005D7159"/>
    <w:rsid w:val="005E0F15"/>
    <w:rsid w:val="005E1853"/>
    <w:rsid w:val="005E396E"/>
    <w:rsid w:val="005E41D2"/>
    <w:rsid w:val="005E535F"/>
    <w:rsid w:val="005E53EC"/>
    <w:rsid w:val="005E609E"/>
    <w:rsid w:val="005E6163"/>
    <w:rsid w:val="005E73B5"/>
    <w:rsid w:val="005F16E8"/>
    <w:rsid w:val="005F18F0"/>
    <w:rsid w:val="005F1AEB"/>
    <w:rsid w:val="005F1EA5"/>
    <w:rsid w:val="005F4A32"/>
    <w:rsid w:val="005F594E"/>
    <w:rsid w:val="005F5C8E"/>
    <w:rsid w:val="005F6519"/>
    <w:rsid w:val="005F6F56"/>
    <w:rsid w:val="005F71DC"/>
    <w:rsid w:val="005F7838"/>
    <w:rsid w:val="005F7BE9"/>
    <w:rsid w:val="00600777"/>
    <w:rsid w:val="00600F3B"/>
    <w:rsid w:val="006017D6"/>
    <w:rsid w:val="00602201"/>
    <w:rsid w:val="0060234A"/>
    <w:rsid w:val="00603A81"/>
    <w:rsid w:val="0060700F"/>
    <w:rsid w:val="006072B5"/>
    <w:rsid w:val="006078A7"/>
    <w:rsid w:val="00607A2F"/>
    <w:rsid w:val="006109EA"/>
    <w:rsid w:val="0061196B"/>
    <w:rsid w:val="00612DEA"/>
    <w:rsid w:val="00613545"/>
    <w:rsid w:val="00613EB4"/>
    <w:rsid w:val="00614088"/>
    <w:rsid w:val="006157E4"/>
    <w:rsid w:val="0061662E"/>
    <w:rsid w:val="00620441"/>
    <w:rsid w:val="006213A9"/>
    <w:rsid w:val="0062222B"/>
    <w:rsid w:val="00622420"/>
    <w:rsid w:val="0062244F"/>
    <w:rsid w:val="00622CFB"/>
    <w:rsid w:val="00623050"/>
    <w:rsid w:val="00623F27"/>
    <w:rsid w:val="00624EB3"/>
    <w:rsid w:val="006255EB"/>
    <w:rsid w:val="00625CAA"/>
    <w:rsid w:val="00626E6F"/>
    <w:rsid w:val="00626F03"/>
    <w:rsid w:val="006270A9"/>
    <w:rsid w:val="00627908"/>
    <w:rsid w:val="0063039D"/>
    <w:rsid w:val="00631004"/>
    <w:rsid w:val="00632AA4"/>
    <w:rsid w:val="00632F49"/>
    <w:rsid w:val="006333B6"/>
    <w:rsid w:val="00633619"/>
    <w:rsid w:val="00633817"/>
    <w:rsid w:val="0063402A"/>
    <w:rsid w:val="00634694"/>
    <w:rsid w:val="006348C2"/>
    <w:rsid w:val="006353FE"/>
    <w:rsid w:val="00636059"/>
    <w:rsid w:val="00636A1E"/>
    <w:rsid w:val="00636C0C"/>
    <w:rsid w:val="00636CC6"/>
    <w:rsid w:val="00640AC8"/>
    <w:rsid w:val="0064295C"/>
    <w:rsid w:val="00642D4F"/>
    <w:rsid w:val="00642FDA"/>
    <w:rsid w:val="00643BA6"/>
    <w:rsid w:val="0064484E"/>
    <w:rsid w:val="00646559"/>
    <w:rsid w:val="00646F5C"/>
    <w:rsid w:val="006479FB"/>
    <w:rsid w:val="006508B9"/>
    <w:rsid w:val="00650A3F"/>
    <w:rsid w:val="00650D86"/>
    <w:rsid w:val="006536FB"/>
    <w:rsid w:val="00653D1A"/>
    <w:rsid w:val="0065437C"/>
    <w:rsid w:val="00654501"/>
    <w:rsid w:val="00654FBC"/>
    <w:rsid w:val="00656214"/>
    <w:rsid w:val="00656299"/>
    <w:rsid w:val="00657AFD"/>
    <w:rsid w:val="00660CB1"/>
    <w:rsid w:val="006635C1"/>
    <w:rsid w:val="006638A6"/>
    <w:rsid w:val="00664D7E"/>
    <w:rsid w:val="0066556D"/>
    <w:rsid w:val="00665C51"/>
    <w:rsid w:val="00666035"/>
    <w:rsid w:val="00666A17"/>
    <w:rsid w:val="006673DD"/>
    <w:rsid w:val="00667B1B"/>
    <w:rsid w:val="00671FBA"/>
    <w:rsid w:val="00672E0D"/>
    <w:rsid w:val="00673053"/>
    <w:rsid w:val="0067316B"/>
    <w:rsid w:val="00673ABD"/>
    <w:rsid w:val="00673FB3"/>
    <w:rsid w:val="006740F7"/>
    <w:rsid w:val="00674ABF"/>
    <w:rsid w:val="00674EFA"/>
    <w:rsid w:val="0067528D"/>
    <w:rsid w:val="006752F3"/>
    <w:rsid w:val="0067550C"/>
    <w:rsid w:val="006756E6"/>
    <w:rsid w:val="00676181"/>
    <w:rsid w:val="00677EDF"/>
    <w:rsid w:val="006805FC"/>
    <w:rsid w:val="006810D7"/>
    <w:rsid w:val="00682B4C"/>
    <w:rsid w:val="00682DA3"/>
    <w:rsid w:val="00682EEB"/>
    <w:rsid w:val="00684397"/>
    <w:rsid w:val="006857AE"/>
    <w:rsid w:val="006879D5"/>
    <w:rsid w:val="00691328"/>
    <w:rsid w:val="006922B0"/>
    <w:rsid w:val="006926BE"/>
    <w:rsid w:val="00693075"/>
    <w:rsid w:val="006934E2"/>
    <w:rsid w:val="006959A4"/>
    <w:rsid w:val="0069766C"/>
    <w:rsid w:val="006A0248"/>
    <w:rsid w:val="006A0547"/>
    <w:rsid w:val="006A1AE4"/>
    <w:rsid w:val="006A2A48"/>
    <w:rsid w:val="006A3813"/>
    <w:rsid w:val="006A411D"/>
    <w:rsid w:val="006A49FA"/>
    <w:rsid w:val="006A4E4F"/>
    <w:rsid w:val="006A67A2"/>
    <w:rsid w:val="006A7394"/>
    <w:rsid w:val="006B0210"/>
    <w:rsid w:val="006B0A88"/>
    <w:rsid w:val="006B0BCD"/>
    <w:rsid w:val="006B1472"/>
    <w:rsid w:val="006B1BF6"/>
    <w:rsid w:val="006B37D2"/>
    <w:rsid w:val="006B3C57"/>
    <w:rsid w:val="006B488D"/>
    <w:rsid w:val="006B48BD"/>
    <w:rsid w:val="006B4A00"/>
    <w:rsid w:val="006B608A"/>
    <w:rsid w:val="006B6E92"/>
    <w:rsid w:val="006B711F"/>
    <w:rsid w:val="006C02F9"/>
    <w:rsid w:val="006C1A03"/>
    <w:rsid w:val="006C23B9"/>
    <w:rsid w:val="006C2B1C"/>
    <w:rsid w:val="006C38DD"/>
    <w:rsid w:val="006C4B4E"/>
    <w:rsid w:val="006C60AA"/>
    <w:rsid w:val="006C656D"/>
    <w:rsid w:val="006C7141"/>
    <w:rsid w:val="006C74C0"/>
    <w:rsid w:val="006C7DBB"/>
    <w:rsid w:val="006D00EE"/>
    <w:rsid w:val="006D0F4D"/>
    <w:rsid w:val="006D1708"/>
    <w:rsid w:val="006D185C"/>
    <w:rsid w:val="006D2621"/>
    <w:rsid w:val="006D3117"/>
    <w:rsid w:val="006D36A6"/>
    <w:rsid w:val="006D36D9"/>
    <w:rsid w:val="006D36E6"/>
    <w:rsid w:val="006D529C"/>
    <w:rsid w:val="006D5306"/>
    <w:rsid w:val="006D5959"/>
    <w:rsid w:val="006E04D9"/>
    <w:rsid w:val="006E09E6"/>
    <w:rsid w:val="006E17E5"/>
    <w:rsid w:val="006E1937"/>
    <w:rsid w:val="006E420B"/>
    <w:rsid w:val="006E478F"/>
    <w:rsid w:val="006E4AE4"/>
    <w:rsid w:val="006E5B21"/>
    <w:rsid w:val="006E64D1"/>
    <w:rsid w:val="006E694D"/>
    <w:rsid w:val="006E6EB0"/>
    <w:rsid w:val="006E78E6"/>
    <w:rsid w:val="006E7A3D"/>
    <w:rsid w:val="006F07B3"/>
    <w:rsid w:val="006F1B25"/>
    <w:rsid w:val="006F3C9D"/>
    <w:rsid w:val="006F3F52"/>
    <w:rsid w:val="006F6AE5"/>
    <w:rsid w:val="006F6E29"/>
    <w:rsid w:val="006F723D"/>
    <w:rsid w:val="006F7E74"/>
    <w:rsid w:val="007020CC"/>
    <w:rsid w:val="007024EB"/>
    <w:rsid w:val="007030DA"/>
    <w:rsid w:val="00703AC4"/>
    <w:rsid w:val="007041F9"/>
    <w:rsid w:val="007049FA"/>
    <w:rsid w:val="0070504D"/>
    <w:rsid w:val="0070532C"/>
    <w:rsid w:val="00705A9F"/>
    <w:rsid w:val="00706746"/>
    <w:rsid w:val="0070711C"/>
    <w:rsid w:val="00710550"/>
    <w:rsid w:val="0071413A"/>
    <w:rsid w:val="00714772"/>
    <w:rsid w:val="00714A32"/>
    <w:rsid w:val="00714A56"/>
    <w:rsid w:val="00715BB8"/>
    <w:rsid w:val="00715C02"/>
    <w:rsid w:val="00716594"/>
    <w:rsid w:val="00720093"/>
    <w:rsid w:val="007208AA"/>
    <w:rsid w:val="0072137F"/>
    <w:rsid w:val="00722B64"/>
    <w:rsid w:val="00722D95"/>
    <w:rsid w:val="00722E9B"/>
    <w:rsid w:val="00722F99"/>
    <w:rsid w:val="00722FEB"/>
    <w:rsid w:val="00724C63"/>
    <w:rsid w:val="007259D7"/>
    <w:rsid w:val="00727E31"/>
    <w:rsid w:val="0073087E"/>
    <w:rsid w:val="00731507"/>
    <w:rsid w:val="0073153D"/>
    <w:rsid w:val="00732E94"/>
    <w:rsid w:val="007333FB"/>
    <w:rsid w:val="00733940"/>
    <w:rsid w:val="00733E8F"/>
    <w:rsid w:val="0073419A"/>
    <w:rsid w:val="00734619"/>
    <w:rsid w:val="00737D57"/>
    <w:rsid w:val="00737F64"/>
    <w:rsid w:val="007408CD"/>
    <w:rsid w:val="00740D74"/>
    <w:rsid w:val="0074237A"/>
    <w:rsid w:val="007432CA"/>
    <w:rsid w:val="007439FE"/>
    <w:rsid w:val="00744550"/>
    <w:rsid w:val="00744890"/>
    <w:rsid w:val="0074506E"/>
    <w:rsid w:val="007450CA"/>
    <w:rsid w:val="00745A88"/>
    <w:rsid w:val="007463AC"/>
    <w:rsid w:val="007504BB"/>
    <w:rsid w:val="00750DCA"/>
    <w:rsid w:val="00751EF9"/>
    <w:rsid w:val="007520E5"/>
    <w:rsid w:val="00753908"/>
    <w:rsid w:val="00754E30"/>
    <w:rsid w:val="0075555F"/>
    <w:rsid w:val="00755A90"/>
    <w:rsid w:val="00755AFE"/>
    <w:rsid w:val="00756720"/>
    <w:rsid w:val="007567CB"/>
    <w:rsid w:val="0076035B"/>
    <w:rsid w:val="0076095B"/>
    <w:rsid w:val="0076172C"/>
    <w:rsid w:val="00762F2E"/>
    <w:rsid w:val="00763A6D"/>
    <w:rsid w:val="00765AB9"/>
    <w:rsid w:val="00765AF2"/>
    <w:rsid w:val="0076608D"/>
    <w:rsid w:val="00766680"/>
    <w:rsid w:val="007667F6"/>
    <w:rsid w:val="00767686"/>
    <w:rsid w:val="00767B88"/>
    <w:rsid w:val="007705FF"/>
    <w:rsid w:val="0077079A"/>
    <w:rsid w:val="0077083E"/>
    <w:rsid w:val="00770DEA"/>
    <w:rsid w:val="0077245A"/>
    <w:rsid w:val="007737DD"/>
    <w:rsid w:val="00774125"/>
    <w:rsid w:val="007757DA"/>
    <w:rsid w:val="007758DE"/>
    <w:rsid w:val="007767B9"/>
    <w:rsid w:val="007773DF"/>
    <w:rsid w:val="00780135"/>
    <w:rsid w:val="0078026C"/>
    <w:rsid w:val="007817F1"/>
    <w:rsid w:val="00781C7C"/>
    <w:rsid w:val="00781D63"/>
    <w:rsid w:val="00782158"/>
    <w:rsid w:val="0078399C"/>
    <w:rsid w:val="0078495A"/>
    <w:rsid w:val="00785492"/>
    <w:rsid w:val="00785511"/>
    <w:rsid w:val="00786745"/>
    <w:rsid w:val="00786DF2"/>
    <w:rsid w:val="00790EC4"/>
    <w:rsid w:val="00791DD9"/>
    <w:rsid w:val="0079222D"/>
    <w:rsid w:val="007923CB"/>
    <w:rsid w:val="00794A8F"/>
    <w:rsid w:val="00794E3B"/>
    <w:rsid w:val="00794E8A"/>
    <w:rsid w:val="00795234"/>
    <w:rsid w:val="00796F89"/>
    <w:rsid w:val="00797756"/>
    <w:rsid w:val="00797D27"/>
    <w:rsid w:val="007A0290"/>
    <w:rsid w:val="007A1F6D"/>
    <w:rsid w:val="007A244E"/>
    <w:rsid w:val="007A2D53"/>
    <w:rsid w:val="007A3C1E"/>
    <w:rsid w:val="007A56E7"/>
    <w:rsid w:val="007A6837"/>
    <w:rsid w:val="007B0333"/>
    <w:rsid w:val="007B1038"/>
    <w:rsid w:val="007B11AF"/>
    <w:rsid w:val="007B18AD"/>
    <w:rsid w:val="007B224D"/>
    <w:rsid w:val="007B40F5"/>
    <w:rsid w:val="007B484D"/>
    <w:rsid w:val="007B5C5E"/>
    <w:rsid w:val="007B785A"/>
    <w:rsid w:val="007C26AF"/>
    <w:rsid w:val="007C3DFB"/>
    <w:rsid w:val="007C3EFE"/>
    <w:rsid w:val="007C41B8"/>
    <w:rsid w:val="007C4587"/>
    <w:rsid w:val="007C5E76"/>
    <w:rsid w:val="007C6886"/>
    <w:rsid w:val="007C6C18"/>
    <w:rsid w:val="007C7055"/>
    <w:rsid w:val="007C74A8"/>
    <w:rsid w:val="007D049C"/>
    <w:rsid w:val="007D1570"/>
    <w:rsid w:val="007D2806"/>
    <w:rsid w:val="007D304F"/>
    <w:rsid w:val="007D3413"/>
    <w:rsid w:val="007D3453"/>
    <w:rsid w:val="007D4899"/>
    <w:rsid w:val="007D5072"/>
    <w:rsid w:val="007D5752"/>
    <w:rsid w:val="007D58F4"/>
    <w:rsid w:val="007D5BBB"/>
    <w:rsid w:val="007D5D91"/>
    <w:rsid w:val="007E038C"/>
    <w:rsid w:val="007E1B95"/>
    <w:rsid w:val="007E2436"/>
    <w:rsid w:val="007E2AF6"/>
    <w:rsid w:val="007E50B4"/>
    <w:rsid w:val="007E6DCD"/>
    <w:rsid w:val="007E6DF8"/>
    <w:rsid w:val="007E6EB7"/>
    <w:rsid w:val="007E7948"/>
    <w:rsid w:val="007F1F9E"/>
    <w:rsid w:val="007F2059"/>
    <w:rsid w:val="007F425E"/>
    <w:rsid w:val="007F4518"/>
    <w:rsid w:val="007F5984"/>
    <w:rsid w:val="007F60BA"/>
    <w:rsid w:val="007F64C5"/>
    <w:rsid w:val="007F7189"/>
    <w:rsid w:val="007F767B"/>
    <w:rsid w:val="00801094"/>
    <w:rsid w:val="00802B00"/>
    <w:rsid w:val="008032B5"/>
    <w:rsid w:val="00803924"/>
    <w:rsid w:val="008049C4"/>
    <w:rsid w:val="0080510A"/>
    <w:rsid w:val="008055B0"/>
    <w:rsid w:val="00805992"/>
    <w:rsid w:val="0080634E"/>
    <w:rsid w:val="00806ED8"/>
    <w:rsid w:val="0080719E"/>
    <w:rsid w:val="00807674"/>
    <w:rsid w:val="008101C9"/>
    <w:rsid w:val="00811274"/>
    <w:rsid w:val="008117A0"/>
    <w:rsid w:val="00812409"/>
    <w:rsid w:val="00812AA8"/>
    <w:rsid w:val="008130A4"/>
    <w:rsid w:val="008130BB"/>
    <w:rsid w:val="008149E1"/>
    <w:rsid w:val="00815F4C"/>
    <w:rsid w:val="008165C2"/>
    <w:rsid w:val="008177E0"/>
    <w:rsid w:val="00817A43"/>
    <w:rsid w:val="00817B86"/>
    <w:rsid w:val="00820288"/>
    <w:rsid w:val="00820D30"/>
    <w:rsid w:val="008211E6"/>
    <w:rsid w:val="0082126D"/>
    <w:rsid w:val="008235B0"/>
    <w:rsid w:val="008237B1"/>
    <w:rsid w:val="0082404A"/>
    <w:rsid w:val="0082409F"/>
    <w:rsid w:val="008259CD"/>
    <w:rsid w:val="00825E23"/>
    <w:rsid w:val="0082607E"/>
    <w:rsid w:val="00826FBF"/>
    <w:rsid w:val="00827549"/>
    <w:rsid w:val="008278A8"/>
    <w:rsid w:val="008278EA"/>
    <w:rsid w:val="0082793B"/>
    <w:rsid w:val="008303DF"/>
    <w:rsid w:val="0083062E"/>
    <w:rsid w:val="008335E4"/>
    <w:rsid w:val="008345C9"/>
    <w:rsid w:val="00837055"/>
    <w:rsid w:val="00837876"/>
    <w:rsid w:val="00837B02"/>
    <w:rsid w:val="00837D76"/>
    <w:rsid w:val="00840159"/>
    <w:rsid w:val="0084141F"/>
    <w:rsid w:val="00842DDF"/>
    <w:rsid w:val="00843048"/>
    <w:rsid w:val="00843296"/>
    <w:rsid w:val="0084463C"/>
    <w:rsid w:val="00844C5A"/>
    <w:rsid w:val="008461E1"/>
    <w:rsid w:val="008463A4"/>
    <w:rsid w:val="008464F9"/>
    <w:rsid w:val="00846BD9"/>
    <w:rsid w:val="00847846"/>
    <w:rsid w:val="008501D9"/>
    <w:rsid w:val="00850456"/>
    <w:rsid w:val="00850BAE"/>
    <w:rsid w:val="00851280"/>
    <w:rsid w:val="008538F4"/>
    <w:rsid w:val="00853C15"/>
    <w:rsid w:val="00854F16"/>
    <w:rsid w:val="008552AE"/>
    <w:rsid w:val="00855F66"/>
    <w:rsid w:val="00856873"/>
    <w:rsid w:val="00857265"/>
    <w:rsid w:val="00857982"/>
    <w:rsid w:val="00857EE3"/>
    <w:rsid w:val="008605CE"/>
    <w:rsid w:val="008629BB"/>
    <w:rsid w:val="00862A0A"/>
    <w:rsid w:val="008647B1"/>
    <w:rsid w:val="00867933"/>
    <w:rsid w:val="008719B4"/>
    <w:rsid w:val="0087214C"/>
    <w:rsid w:val="00873712"/>
    <w:rsid w:val="00874E96"/>
    <w:rsid w:val="008751BC"/>
    <w:rsid w:val="00875C9F"/>
    <w:rsid w:val="00876EB6"/>
    <w:rsid w:val="00880802"/>
    <w:rsid w:val="00881B56"/>
    <w:rsid w:val="00883A5F"/>
    <w:rsid w:val="00883B13"/>
    <w:rsid w:val="00883B66"/>
    <w:rsid w:val="008847D4"/>
    <w:rsid w:val="008865FE"/>
    <w:rsid w:val="00887026"/>
    <w:rsid w:val="00887783"/>
    <w:rsid w:val="0089005B"/>
    <w:rsid w:val="00890282"/>
    <w:rsid w:val="008907F7"/>
    <w:rsid w:val="0089231C"/>
    <w:rsid w:val="00892C14"/>
    <w:rsid w:val="0089302E"/>
    <w:rsid w:val="008931EA"/>
    <w:rsid w:val="00893E4B"/>
    <w:rsid w:val="00895C05"/>
    <w:rsid w:val="008967B7"/>
    <w:rsid w:val="008968CB"/>
    <w:rsid w:val="00896E41"/>
    <w:rsid w:val="0089745A"/>
    <w:rsid w:val="00897506"/>
    <w:rsid w:val="00897638"/>
    <w:rsid w:val="00897FE6"/>
    <w:rsid w:val="008A00BF"/>
    <w:rsid w:val="008A111E"/>
    <w:rsid w:val="008A3A82"/>
    <w:rsid w:val="008A4556"/>
    <w:rsid w:val="008A4A24"/>
    <w:rsid w:val="008A529A"/>
    <w:rsid w:val="008A58A5"/>
    <w:rsid w:val="008B10FD"/>
    <w:rsid w:val="008B11F8"/>
    <w:rsid w:val="008B197C"/>
    <w:rsid w:val="008B251E"/>
    <w:rsid w:val="008B4338"/>
    <w:rsid w:val="008C0FBC"/>
    <w:rsid w:val="008C1E9F"/>
    <w:rsid w:val="008C30EC"/>
    <w:rsid w:val="008C4063"/>
    <w:rsid w:val="008C43DE"/>
    <w:rsid w:val="008C4F20"/>
    <w:rsid w:val="008C5541"/>
    <w:rsid w:val="008C5569"/>
    <w:rsid w:val="008C6A51"/>
    <w:rsid w:val="008D02A3"/>
    <w:rsid w:val="008D0692"/>
    <w:rsid w:val="008D0D95"/>
    <w:rsid w:val="008D34AD"/>
    <w:rsid w:val="008D366A"/>
    <w:rsid w:val="008D3A89"/>
    <w:rsid w:val="008D3C83"/>
    <w:rsid w:val="008D41E2"/>
    <w:rsid w:val="008D55EF"/>
    <w:rsid w:val="008D5DEC"/>
    <w:rsid w:val="008D6C32"/>
    <w:rsid w:val="008D74B8"/>
    <w:rsid w:val="008D7906"/>
    <w:rsid w:val="008D7951"/>
    <w:rsid w:val="008E0645"/>
    <w:rsid w:val="008E08DE"/>
    <w:rsid w:val="008E1590"/>
    <w:rsid w:val="008E19A0"/>
    <w:rsid w:val="008E1D11"/>
    <w:rsid w:val="008E2538"/>
    <w:rsid w:val="008E6254"/>
    <w:rsid w:val="008F014F"/>
    <w:rsid w:val="008F1365"/>
    <w:rsid w:val="008F1602"/>
    <w:rsid w:val="008F21BD"/>
    <w:rsid w:val="008F2457"/>
    <w:rsid w:val="008F2649"/>
    <w:rsid w:val="008F267B"/>
    <w:rsid w:val="008F3A4F"/>
    <w:rsid w:val="008F43E9"/>
    <w:rsid w:val="008F4864"/>
    <w:rsid w:val="008F5974"/>
    <w:rsid w:val="008F5DBF"/>
    <w:rsid w:val="008F679E"/>
    <w:rsid w:val="008F67D9"/>
    <w:rsid w:val="00900EB9"/>
    <w:rsid w:val="009019AB"/>
    <w:rsid w:val="00901D1C"/>
    <w:rsid w:val="00902445"/>
    <w:rsid w:val="0090310C"/>
    <w:rsid w:val="00903601"/>
    <w:rsid w:val="00903998"/>
    <w:rsid w:val="00904C38"/>
    <w:rsid w:val="009062D0"/>
    <w:rsid w:val="00906A0E"/>
    <w:rsid w:val="00907D2B"/>
    <w:rsid w:val="00907EBA"/>
    <w:rsid w:val="0091071B"/>
    <w:rsid w:val="00910959"/>
    <w:rsid w:val="0091099B"/>
    <w:rsid w:val="009118B6"/>
    <w:rsid w:val="00912AF1"/>
    <w:rsid w:val="0091363D"/>
    <w:rsid w:val="00913729"/>
    <w:rsid w:val="00913863"/>
    <w:rsid w:val="009157AE"/>
    <w:rsid w:val="00915890"/>
    <w:rsid w:val="00916220"/>
    <w:rsid w:val="0091708B"/>
    <w:rsid w:val="00917658"/>
    <w:rsid w:val="00917AE5"/>
    <w:rsid w:val="0092025F"/>
    <w:rsid w:val="0092036D"/>
    <w:rsid w:val="0092060A"/>
    <w:rsid w:val="00920AE7"/>
    <w:rsid w:val="00920C63"/>
    <w:rsid w:val="0092334D"/>
    <w:rsid w:val="00924049"/>
    <w:rsid w:val="00924B5A"/>
    <w:rsid w:val="00924E41"/>
    <w:rsid w:val="00925CC9"/>
    <w:rsid w:val="00926557"/>
    <w:rsid w:val="009265C0"/>
    <w:rsid w:val="00932599"/>
    <w:rsid w:val="0093295F"/>
    <w:rsid w:val="00935070"/>
    <w:rsid w:val="00935635"/>
    <w:rsid w:val="00935B34"/>
    <w:rsid w:val="009416A8"/>
    <w:rsid w:val="009416CB"/>
    <w:rsid w:val="00941AEF"/>
    <w:rsid w:val="009429D7"/>
    <w:rsid w:val="0094332D"/>
    <w:rsid w:val="0094384A"/>
    <w:rsid w:val="00943F04"/>
    <w:rsid w:val="00944DB2"/>
    <w:rsid w:val="00945618"/>
    <w:rsid w:val="009458FE"/>
    <w:rsid w:val="009463F8"/>
    <w:rsid w:val="009463FF"/>
    <w:rsid w:val="00946982"/>
    <w:rsid w:val="00946A30"/>
    <w:rsid w:val="00947009"/>
    <w:rsid w:val="00947287"/>
    <w:rsid w:val="00951EA7"/>
    <w:rsid w:val="00951F51"/>
    <w:rsid w:val="00951F83"/>
    <w:rsid w:val="00953214"/>
    <w:rsid w:val="0095321A"/>
    <w:rsid w:val="00953A8E"/>
    <w:rsid w:val="00954EE4"/>
    <w:rsid w:val="00955694"/>
    <w:rsid w:val="009557EC"/>
    <w:rsid w:val="00955902"/>
    <w:rsid w:val="009559AA"/>
    <w:rsid w:val="00956B64"/>
    <w:rsid w:val="00956F39"/>
    <w:rsid w:val="00960EA9"/>
    <w:rsid w:val="00960FE8"/>
    <w:rsid w:val="00961DC1"/>
    <w:rsid w:val="0096260B"/>
    <w:rsid w:val="0096394E"/>
    <w:rsid w:val="0096416B"/>
    <w:rsid w:val="0096525C"/>
    <w:rsid w:val="0096693A"/>
    <w:rsid w:val="00966A3A"/>
    <w:rsid w:val="00966AB1"/>
    <w:rsid w:val="00967190"/>
    <w:rsid w:val="00967F3D"/>
    <w:rsid w:val="00967FBB"/>
    <w:rsid w:val="00967FC8"/>
    <w:rsid w:val="00970AC5"/>
    <w:rsid w:val="00971456"/>
    <w:rsid w:val="009715CB"/>
    <w:rsid w:val="00972A04"/>
    <w:rsid w:val="00972FB6"/>
    <w:rsid w:val="009731E8"/>
    <w:rsid w:val="009738BD"/>
    <w:rsid w:val="00974257"/>
    <w:rsid w:val="00975B46"/>
    <w:rsid w:val="00975C76"/>
    <w:rsid w:val="00980F70"/>
    <w:rsid w:val="00981367"/>
    <w:rsid w:val="00982551"/>
    <w:rsid w:val="00982957"/>
    <w:rsid w:val="00982E99"/>
    <w:rsid w:val="00984F6F"/>
    <w:rsid w:val="00985D43"/>
    <w:rsid w:val="009861ED"/>
    <w:rsid w:val="00987125"/>
    <w:rsid w:val="009877F7"/>
    <w:rsid w:val="00987844"/>
    <w:rsid w:val="00987C59"/>
    <w:rsid w:val="00987DF5"/>
    <w:rsid w:val="00990B34"/>
    <w:rsid w:val="00990D3B"/>
    <w:rsid w:val="0099200C"/>
    <w:rsid w:val="0099236E"/>
    <w:rsid w:val="009926E3"/>
    <w:rsid w:val="00992F4A"/>
    <w:rsid w:val="00993508"/>
    <w:rsid w:val="00994394"/>
    <w:rsid w:val="00994F22"/>
    <w:rsid w:val="00995F33"/>
    <w:rsid w:val="0099615A"/>
    <w:rsid w:val="0099666B"/>
    <w:rsid w:val="00997BB0"/>
    <w:rsid w:val="00997C1D"/>
    <w:rsid w:val="009A1562"/>
    <w:rsid w:val="009A246D"/>
    <w:rsid w:val="009A2C7A"/>
    <w:rsid w:val="009A2E7D"/>
    <w:rsid w:val="009A3A64"/>
    <w:rsid w:val="009A3D14"/>
    <w:rsid w:val="009A4107"/>
    <w:rsid w:val="009A6104"/>
    <w:rsid w:val="009A66A1"/>
    <w:rsid w:val="009A6A94"/>
    <w:rsid w:val="009A7DAA"/>
    <w:rsid w:val="009B06BC"/>
    <w:rsid w:val="009B08DF"/>
    <w:rsid w:val="009B12A8"/>
    <w:rsid w:val="009B1458"/>
    <w:rsid w:val="009B17C2"/>
    <w:rsid w:val="009B1E4C"/>
    <w:rsid w:val="009B2ADE"/>
    <w:rsid w:val="009B3B35"/>
    <w:rsid w:val="009B3D8B"/>
    <w:rsid w:val="009B3E29"/>
    <w:rsid w:val="009B422C"/>
    <w:rsid w:val="009B43F8"/>
    <w:rsid w:val="009B4555"/>
    <w:rsid w:val="009B4DB0"/>
    <w:rsid w:val="009B54F5"/>
    <w:rsid w:val="009C0D66"/>
    <w:rsid w:val="009C13A4"/>
    <w:rsid w:val="009C1A14"/>
    <w:rsid w:val="009C2237"/>
    <w:rsid w:val="009C249D"/>
    <w:rsid w:val="009C2EFD"/>
    <w:rsid w:val="009C3ACC"/>
    <w:rsid w:val="009C3FD4"/>
    <w:rsid w:val="009C40FE"/>
    <w:rsid w:val="009C6460"/>
    <w:rsid w:val="009D1947"/>
    <w:rsid w:val="009D1D22"/>
    <w:rsid w:val="009D3BF5"/>
    <w:rsid w:val="009D46E3"/>
    <w:rsid w:val="009D4A23"/>
    <w:rsid w:val="009D60CD"/>
    <w:rsid w:val="009D6901"/>
    <w:rsid w:val="009D77BC"/>
    <w:rsid w:val="009E0429"/>
    <w:rsid w:val="009E0665"/>
    <w:rsid w:val="009E0726"/>
    <w:rsid w:val="009E07FD"/>
    <w:rsid w:val="009E2102"/>
    <w:rsid w:val="009E2682"/>
    <w:rsid w:val="009E27CD"/>
    <w:rsid w:val="009E3723"/>
    <w:rsid w:val="009E3C73"/>
    <w:rsid w:val="009E52D1"/>
    <w:rsid w:val="009E7A8A"/>
    <w:rsid w:val="009F03F7"/>
    <w:rsid w:val="009F0D2A"/>
    <w:rsid w:val="009F113B"/>
    <w:rsid w:val="009F1FD1"/>
    <w:rsid w:val="009F2BC1"/>
    <w:rsid w:val="009F4003"/>
    <w:rsid w:val="009F4AE0"/>
    <w:rsid w:val="009F4E1F"/>
    <w:rsid w:val="009F644C"/>
    <w:rsid w:val="009F742B"/>
    <w:rsid w:val="009F78CD"/>
    <w:rsid w:val="009F7E4F"/>
    <w:rsid w:val="00A00B87"/>
    <w:rsid w:val="00A01839"/>
    <w:rsid w:val="00A0189F"/>
    <w:rsid w:val="00A0190D"/>
    <w:rsid w:val="00A02EE1"/>
    <w:rsid w:val="00A03967"/>
    <w:rsid w:val="00A0566E"/>
    <w:rsid w:val="00A0709D"/>
    <w:rsid w:val="00A1007C"/>
    <w:rsid w:val="00A10D2E"/>
    <w:rsid w:val="00A11B28"/>
    <w:rsid w:val="00A13AAA"/>
    <w:rsid w:val="00A1416D"/>
    <w:rsid w:val="00A14FA3"/>
    <w:rsid w:val="00A16922"/>
    <w:rsid w:val="00A16D94"/>
    <w:rsid w:val="00A178E5"/>
    <w:rsid w:val="00A203F4"/>
    <w:rsid w:val="00A21504"/>
    <w:rsid w:val="00A219C9"/>
    <w:rsid w:val="00A2277D"/>
    <w:rsid w:val="00A22FFF"/>
    <w:rsid w:val="00A230A9"/>
    <w:rsid w:val="00A23257"/>
    <w:rsid w:val="00A23EF8"/>
    <w:rsid w:val="00A26674"/>
    <w:rsid w:val="00A276F4"/>
    <w:rsid w:val="00A30A40"/>
    <w:rsid w:val="00A31D58"/>
    <w:rsid w:val="00A32950"/>
    <w:rsid w:val="00A32A87"/>
    <w:rsid w:val="00A335F2"/>
    <w:rsid w:val="00A33B4C"/>
    <w:rsid w:val="00A33E3E"/>
    <w:rsid w:val="00A366C4"/>
    <w:rsid w:val="00A36C9D"/>
    <w:rsid w:val="00A37B13"/>
    <w:rsid w:val="00A4010A"/>
    <w:rsid w:val="00A40F6D"/>
    <w:rsid w:val="00A414DE"/>
    <w:rsid w:val="00A415A9"/>
    <w:rsid w:val="00A42C9B"/>
    <w:rsid w:val="00A43932"/>
    <w:rsid w:val="00A43CF4"/>
    <w:rsid w:val="00A44E1D"/>
    <w:rsid w:val="00A458E2"/>
    <w:rsid w:val="00A45DB4"/>
    <w:rsid w:val="00A50CA9"/>
    <w:rsid w:val="00A53714"/>
    <w:rsid w:val="00A53F5F"/>
    <w:rsid w:val="00A551A7"/>
    <w:rsid w:val="00A55C93"/>
    <w:rsid w:val="00A56187"/>
    <w:rsid w:val="00A56311"/>
    <w:rsid w:val="00A56F76"/>
    <w:rsid w:val="00A57B61"/>
    <w:rsid w:val="00A60875"/>
    <w:rsid w:val="00A61128"/>
    <w:rsid w:val="00A61D04"/>
    <w:rsid w:val="00A61D81"/>
    <w:rsid w:val="00A63353"/>
    <w:rsid w:val="00A63454"/>
    <w:rsid w:val="00A638E1"/>
    <w:rsid w:val="00A63F92"/>
    <w:rsid w:val="00A64AB7"/>
    <w:rsid w:val="00A64CAE"/>
    <w:rsid w:val="00A64E1B"/>
    <w:rsid w:val="00A65453"/>
    <w:rsid w:val="00A65B8F"/>
    <w:rsid w:val="00A65DB7"/>
    <w:rsid w:val="00A67366"/>
    <w:rsid w:val="00A67684"/>
    <w:rsid w:val="00A702EC"/>
    <w:rsid w:val="00A71B0E"/>
    <w:rsid w:val="00A725E4"/>
    <w:rsid w:val="00A727ED"/>
    <w:rsid w:val="00A7455A"/>
    <w:rsid w:val="00A74BF4"/>
    <w:rsid w:val="00A77150"/>
    <w:rsid w:val="00A77990"/>
    <w:rsid w:val="00A77998"/>
    <w:rsid w:val="00A801D7"/>
    <w:rsid w:val="00A80D8C"/>
    <w:rsid w:val="00A81557"/>
    <w:rsid w:val="00A81C7B"/>
    <w:rsid w:val="00A82D56"/>
    <w:rsid w:val="00A833D4"/>
    <w:rsid w:val="00A83BB7"/>
    <w:rsid w:val="00A848B5"/>
    <w:rsid w:val="00A84DE7"/>
    <w:rsid w:val="00A8508D"/>
    <w:rsid w:val="00A8547B"/>
    <w:rsid w:val="00A875E8"/>
    <w:rsid w:val="00A92959"/>
    <w:rsid w:val="00A9298B"/>
    <w:rsid w:val="00A92A77"/>
    <w:rsid w:val="00A934BC"/>
    <w:rsid w:val="00A937FA"/>
    <w:rsid w:val="00A940E9"/>
    <w:rsid w:val="00A94456"/>
    <w:rsid w:val="00A946AF"/>
    <w:rsid w:val="00A9492B"/>
    <w:rsid w:val="00A96512"/>
    <w:rsid w:val="00A9704B"/>
    <w:rsid w:val="00AA140D"/>
    <w:rsid w:val="00AA22F2"/>
    <w:rsid w:val="00AA2565"/>
    <w:rsid w:val="00AA293C"/>
    <w:rsid w:val="00AA4D29"/>
    <w:rsid w:val="00AA66CB"/>
    <w:rsid w:val="00AA769A"/>
    <w:rsid w:val="00AA7760"/>
    <w:rsid w:val="00AA7E6D"/>
    <w:rsid w:val="00AB0939"/>
    <w:rsid w:val="00AB1B87"/>
    <w:rsid w:val="00AB3BD4"/>
    <w:rsid w:val="00AB455E"/>
    <w:rsid w:val="00AB4E88"/>
    <w:rsid w:val="00AB5E88"/>
    <w:rsid w:val="00AB655B"/>
    <w:rsid w:val="00AB6AAE"/>
    <w:rsid w:val="00AB760D"/>
    <w:rsid w:val="00AB7E99"/>
    <w:rsid w:val="00AC1099"/>
    <w:rsid w:val="00AC2D7D"/>
    <w:rsid w:val="00AC3945"/>
    <w:rsid w:val="00AC4EA2"/>
    <w:rsid w:val="00AC53FE"/>
    <w:rsid w:val="00AC56E4"/>
    <w:rsid w:val="00AC70D3"/>
    <w:rsid w:val="00AC72B7"/>
    <w:rsid w:val="00AD0589"/>
    <w:rsid w:val="00AD0CCB"/>
    <w:rsid w:val="00AD230C"/>
    <w:rsid w:val="00AD250C"/>
    <w:rsid w:val="00AD2669"/>
    <w:rsid w:val="00AD30BC"/>
    <w:rsid w:val="00AD3126"/>
    <w:rsid w:val="00AD31A3"/>
    <w:rsid w:val="00AD3610"/>
    <w:rsid w:val="00AD3990"/>
    <w:rsid w:val="00AD3F40"/>
    <w:rsid w:val="00AD4C24"/>
    <w:rsid w:val="00AD4F9F"/>
    <w:rsid w:val="00AD58F2"/>
    <w:rsid w:val="00AD6332"/>
    <w:rsid w:val="00AE1173"/>
    <w:rsid w:val="00AE17E0"/>
    <w:rsid w:val="00AE1D1C"/>
    <w:rsid w:val="00AE24A5"/>
    <w:rsid w:val="00AE26BD"/>
    <w:rsid w:val="00AE29CB"/>
    <w:rsid w:val="00AE3E74"/>
    <w:rsid w:val="00AE5750"/>
    <w:rsid w:val="00AE62B2"/>
    <w:rsid w:val="00AE6366"/>
    <w:rsid w:val="00AE66DB"/>
    <w:rsid w:val="00AE7391"/>
    <w:rsid w:val="00AE772F"/>
    <w:rsid w:val="00AE7D44"/>
    <w:rsid w:val="00AE7FCD"/>
    <w:rsid w:val="00AF00E1"/>
    <w:rsid w:val="00AF0DF2"/>
    <w:rsid w:val="00AF16A2"/>
    <w:rsid w:val="00AF1973"/>
    <w:rsid w:val="00AF21AF"/>
    <w:rsid w:val="00AF280F"/>
    <w:rsid w:val="00AF2D01"/>
    <w:rsid w:val="00AF33D1"/>
    <w:rsid w:val="00AF4770"/>
    <w:rsid w:val="00AF4EBE"/>
    <w:rsid w:val="00B003EC"/>
    <w:rsid w:val="00B0074C"/>
    <w:rsid w:val="00B0112B"/>
    <w:rsid w:val="00B02184"/>
    <w:rsid w:val="00B0276C"/>
    <w:rsid w:val="00B028A6"/>
    <w:rsid w:val="00B0329F"/>
    <w:rsid w:val="00B03401"/>
    <w:rsid w:val="00B035F4"/>
    <w:rsid w:val="00B05630"/>
    <w:rsid w:val="00B05C65"/>
    <w:rsid w:val="00B07D5A"/>
    <w:rsid w:val="00B07FC7"/>
    <w:rsid w:val="00B07FF2"/>
    <w:rsid w:val="00B111D9"/>
    <w:rsid w:val="00B12609"/>
    <w:rsid w:val="00B12791"/>
    <w:rsid w:val="00B1358B"/>
    <w:rsid w:val="00B13ABE"/>
    <w:rsid w:val="00B14F8E"/>
    <w:rsid w:val="00B159E2"/>
    <w:rsid w:val="00B15FF1"/>
    <w:rsid w:val="00B17ACD"/>
    <w:rsid w:val="00B17CA0"/>
    <w:rsid w:val="00B20ECD"/>
    <w:rsid w:val="00B22B1E"/>
    <w:rsid w:val="00B22C1B"/>
    <w:rsid w:val="00B231E1"/>
    <w:rsid w:val="00B240EC"/>
    <w:rsid w:val="00B24BF6"/>
    <w:rsid w:val="00B25C4C"/>
    <w:rsid w:val="00B26DF0"/>
    <w:rsid w:val="00B273CF"/>
    <w:rsid w:val="00B30549"/>
    <w:rsid w:val="00B3081F"/>
    <w:rsid w:val="00B31CD9"/>
    <w:rsid w:val="00B3241B"/>
    <w:rsid w:val="00B32634"/>
    <w:rsid w:val="00B33CB7"/>
    <w:rsid w:val="00B351B1"/>
    <w:rsid w:val="00B3580A"/>
    <w:rsid w:val="00B35B4A"/>
    <w:rsid w:val="00B37035"/>
    <w:rsid w:val="00B37038"/>
    <w:rsid w:val="00B37248"/>
    <w:rsid w:val="00B37DB3"/>
    <w:rsid w:val="00B409DF"/>
    <w:rsid w:val="00B423F3"/>
    <w:rsid w:val="00B426C1"/>
    <w:rsid w:val="00B44284"/>
    <w:rsid w:val="00B446F8"/>
    <w:rsid w:val="00B4478E"/>
    <w:rsid w:val="00B44EE1"/>
    <w:rsid w:val="00B452AD"/>
    <w:rsid w:val="00B45B98"/>
    <w:rsid w:val="00B46A42"/>
    <w:rsid w:val="00B473AE"/>
    <w:rsid w:val="00B47654"/>
    <w:rsid w:val="00B51218"/>
    <w:rsid w:val="00B52094"/>
    <w:rsid w:val="00B531BF"/>
    <w:rsid w:val="00B53711"/>
    <w:rsid w:val="00B5426D"/>
    <w:rsid w:val="00B54513"/>
    <w:rsid w:val="00B54EAA"/>
    <w:rsid w:val="00B54EB1"/>
    <w:rsid w:val="00B550D2"/>
    <w:rsid w:val="00B56604"/>
    <w:rsid w:val="00B566C3"/>
    <w:rsid w:val="00B5786E"/>
    <w:rsid w:val="00B615DE"/>
    <w:rsid w:val="00B6269C"/>
    <w:rsid w:val="00B631C5"/>
    <w:rsid w:val="00B637A1"/>
    <w:rsid w:val="00B65303"/>
    <w:rsid w:val="00B661C7"/>
    <w:rsid w:val="00B6766A"/>
    <w:rsid w:val="00B678D2"/>
    <w:rsid w:val="00B7012A"/>
    <w:rsid w:val="00B7227D"/>
    <w:rsid w:val="00B74689"/>
    <w:rsid w:val="00B75C56"/>
    <w:rsid w:val="00B75F28"/>
    <w:rsid w:val="00B7683A"/>
    <w:rsid w:val="00B770B3"/>
    <w:rsid w:val="00B778D7"/>
    <w:rsid w:val="00B815D8"/>
    <w:rsid w:val="00B81D6F"/>
    <w:rsid w:val="00B82C22"/>
    <w:rsid w:val="00B83402"/>
    <w:rsid w:val="00B83425"/>
    <w:rsid w:val="00B84881"/>
    <w:rsid w:val="00B855A8"/>
    <w:rsid w:val="00B85768"/>
    <w:rsid w:val="00B8579F"/>
    <w:rsid w:val="00B85FA7"/>
    <w:rsid w:val="00B86322"/>
    <w:rsid w:val="00B87991"/>
    <w:rsid w:val="00B9036C"/>
    <w:rsid w:val="00B90FEA"/>
    <w:rsid w:val="00B9307C"/>
    <w:rsid w:val="00B951EA"/>
    <w:rsid w:val="00B963FB"/>
    <w:rsid w:val="00B96C36"/>
    <w:rsid w:val="00BA0656"/>
    <w:rsid w:val="00BA1112"/>
    <w:rsid w:val="00BA1A0A"/>
    <w:rsid w:val="00BA1C38"/>
    <w:rsid w:val="00BA1F1B"/>
    <w:rsid w:val="00BA2428"/>
    <w:rsid w:val="00BA247C"/>
    <w:rsid w:val="00BA2875"/>
    <w:rsid w:val="00BA45FD"/>
    <w:rsid w:val="00BA4BDB"/>
    <w:rsid w:val="00BA5EB8"/>
    <w:rsid w:val="00BB0303"/>
    <w:rsid w:val="00BB0E31"/>
    <w:rsid w:val="00BB184D"/>
    <w:rsid w:val="00BB1AA1"/>
    <w:rsid w:val="00BB2A24"/>
    <w:rsid w:val="00BB3A5E"/>
    <w:rsid w:val="00BB3D19"/>
    <w:rsid w:val="00BB3FBB"/>
    <w:rsid w:val="00BB4FD1"/>
    <w:rsid w:val="00BB52A0"/>
    <w:rsid w:val="00BB69D5"/>
    <w:rsid w:val="00BB71EC"/>
    <w:rsid w:val="00BB7479"/>
    <w:rsid w:val="00BB7D72"/>
    <w:rsid w:val="00BC0ED3"/>
    <w:rsid w:val="00BC20CC"/>
    <w:rsid w:val="00BC255F"/>
    <w:rsid w:val="00BC258D"/>
    <w:rsid w:val="00BC2F57"/>
    <w:rsid w:val="00BC4359"/>
    <w:rsid w:val="00BC46E1"/>
    <w:rsid w:val="00BC5947"/>
    <w:rsid w:val="00BC76E2"/>
    <w:rsid w:val="00BC7862"/>
    <w:rsid w:val="00BC7B18"/>
    <w:rsid w:val="00BD136D"/>
    <w:rsid w:val="00BD21AF"/>
    <w:rsid w:val="00BD32BE"/>
    <w:rsid w:val="00BD386E"/>
    <w:rsid w:val="00BD3E6F"/>
    <w:rsid w:val="00BD4691"/>
    <w:rsid w:val="00BD6084"/>
    <w:rsid w:val="00BD7395"/>
    <w:rsid w:val="00BE0264"/>
    <w:rsid w:val="00BE0C7B"/>
    <w:rsid w:val="00BE247E"/>
    <w:rsid w:val="00BE253A"/>
    <w:rsid w:val="00BE46C7"/>
    <w:rsid w:val="00BE6182"/>
    <w:rsid w:val="00BE67FE"/>
    <w:rsid w:val="00BE6D1E"/>
    <w:rsid w:val="00BE7BD7"/>
    <w:rsid w:val="00BF0BCE"/>
    <w:rsid w:val="00BF0FF2"/>
    <w:rsid w:val="00BF2272"/>
    <w:rsid w:val="00BF2632"/>
    <w:rsid w:val="00BF2708"/>
    <w:rsid w:val="00BF2C18"/>
    <w:rsid w:val="00BF3412"/>
    <w:rsid w:val="00BF34D2"/>
    <w:rsid w:val="00BF36A3"/>
    <w:rsid w:val="00BF3936"/>
    <w:rsid w:val="00BF43C4"/>
    <w:rsid w:val="00BF4428"/>
    <w:rsid w:val="00BF46F2"/>
    <w:rsid w:val="00BF54E5"/>
    <w:rsid w:val="00BF6F44"/>
    <w:rsid w:val="00C00815"/>
    <w:rsid w:val="00C00F07"/>
    <w:rsid w:val="00C01505"/>
    <w:rsid w:val="00C01A7E"/>
    <w:rsid w:val="00C03B3E"/>
    <w:rsid w:val="00C065EF"/>
    <w:rsid w:val="00C06B10"/>
    <w:rsid w:val="00C06BFE"/>
    <w:rsid w:val="00C10F60"/>
    <w:rsid w:val="00C11820"/>
    <w:rsid w:val="00C12770"/>
    <w:rsid w:val="00C1362D"/>
    <w:rsid w:val="00C13F69"/>
    <w:rsid w:val="00C14695"/>
    <w:rsid w:val="00C164F2"/>
    <w:rsid w:val="00C16826"/>
    <w:rsid w:val="00C201C3"/>
    <w:rsid w:val="00C20B7A"/>
    <w:rsid w:val="00C210AB"/>
    <w:rsid w:val="00C211AC"/>
    <w:rsid w:val="00C213F9"/>
    <w:rsid w:val="00C230BC"/>
    <w:rsid w:val="00C234C0"/>
    <w:rsid w:val="00C23E4F"/>
    <w:rsid w:val="00C2405A"/>
    <w:rsid w:val="00C24109"/>
    <w:rsid w:val="00C24258"/>
    <w:rsid w:val="00C257B3"/>
    <w:rsid w:val="00C25A66"/>
    <w:rsid w:val="00C278E0"/>
    <w:rsid w:val="00C31ED1"/>
    <w:rsid w:val="00C33479"/>
    <w:rsid w:val="00C334B1"/>
    <w:rsid w:val="00C35A79"/>
    <w:rsid w:val="00C35DBA"/>
    <w:rsid w:val="00C37FAE"/>
    <w:rsid w:val="00C40413"/>
    <w:rsid w:val="00C40EAB"/>
    <w:rsid w:val="00C41F22"/>
    <w:rsid w:val="00C4225F"/>
    <w:rsid w:val="00C431E5"/>
    <w:rsid w:val="00C432B1"/>
    <w:rsid w:val="00C435AC"/>
    <w:rsid w:val="00C43675"/>
    <w:rsid w:val="00C444FC"/>
    <w:rsid w:val="00C44E6D"/>
    <w:rsid w:val="00C44FFA"/>
    <w:rsid w:val="00C45D89"/>
    <w:rsid w:val="00C47856"/>
    <w:rsid w:val="00C510C2"/>
    <w:rsid w:val="00C51B73"/>
    <w:rsid w:val="00C51BCE"/>
    <w:rsid w:val="00C52378"/>
    <w:rsid w:val="00C523D2"/>
    <w:rsid w:val="00C527FF"/>
    <w:rsid w:val="00C52CE9"/>
    <w:rsid w:val="00C533B0"/>
    <w:rsid w:val="00C537FB"/>
    <w:rsid w:val="00C55A6C"/>
    <w:rsid w:val="00C5671D"/>
    <w:rsid w:val="00C56938"/>
    <w:rsid w:val="00C56A76"/>
    <w:rsid w:val="00C56A80"/>
    <w:rsid w:val="00C57228"/>
    <w:rsid w:val="00C5727E"/>
    <w:rsid w:val="00C57D90"/>
    <w:rsid w:val="00C60BEC"/>
    <w:rsid w:val="00C60F60"/>
    <w:rsid w:val="00C6128E"/>
    <w:rsid w:val="00C61668"/>
    <w:rsid w:val="00C61772"/>
    <w:rsid w:val="00C62224"/>
    <w:rsid w:val="00C62668"/>
    <w:rsid w:val="00C627DA"/>
    <w:rsid w:val="00C62997"/>
    <w:rsid w:val="00C637C5"/>
    <w:rsid w:val="00C652A9"/>
    <w:rsid w:val="00C65E69"/>
    <w:rsid w:val="00C66D4B"/>
    <w:rsid w:val="00C678AD"/>
    <w:rsid w:val="00C67C4E"/>
    <w:rsid w:val="00C67C63"/>
    <w:rsid w:val="00C707B6"/>
    <w:rsid w:val="00C70C7B"/>
    <w:rsid w:val="00C71EAB"/>
    <w:rsid w:val="00C7215C"/>
    <w:rsid w:val="00C7259C"/>
    <w:rsid w:val="00C751CB"/>
    <w:rsid w:val="00C77500"/>
    <w:rsid w:val="00C804B9"/>
    <w:rsid w:val="00C80549"/>
    <w:rsid w:val="00C80682"/>
    <w:rsid w:val="00C82870"/>
    <w:rsid w:val="00C8391D"/>
    <w:rsid w:val="00C861EF"/>
    <w:rsid w:val="00C87565"/>
    <w:rsid w:val="00C879CB"/>
    <w:rsid w:val="00C9010C"/>
    <w:rsid w:val="00C90208"/>
    <w:rsid w:val="00C90405"/>
    <w:rsid w:val="00C92FC9"/>
    <w:rsid w:val="00C935AE"/>
    <w:rsid w:val="00C94DB9"/>
    <w:rsid w:val="00C94E32"/>
    <w:rsid w:val="00C95B36"/>
    <w:rsid w:val="00C95C13"/>
    <w:rsid w:val="00C95C98"/>
    <w:rsid w:val="00C96047"/>
    <w:rsid w:val="00C969D3"/>
    <w:rsid w:val="00C97142"/>
    <w:rsid w:val="00C978F1"/>
    <w:rsid w:val="00CA32D3"/>
    <w:rsid w:val="00CA4F81"/>
    <w:rsid w:val="00CA6D30"/>
    <w:rsid w:val="00CA6E35"/>
    <w:rsid w:val="00CA771A"/>
    <w:rsid w:val="00CA7946"/>
    <w:rsid w:val="00CA7D6D"/>
    <w:rsid w:val="00CB06CC"/>
    <w:rsid w:val="00CB0991"/>
    <w:rsid w:val="00CB0C76"/>
    <w:rsid w:val="00CB118A"/>
    <w:rsid w:val="00CB15E2"/>
    <w:rsid w:val="00CB2157"/>
    <w:rsid w:val="00CB26FB"/>
    <w:rsid w:val="00CB5631"/>
    <w:rsid w:val="00CB74B3"/>
    <w:rsid w:val="00CC109F"/>
    <w:rsid w:val="00CC21D7"/>
    <w:rsid w:val="00CC2529"/>
    <w:rsid w:val="00CC25D0"/>
    <w:rsid w:val="00CC2608"/>
    <w:rsid w:val="00CC2701"/>
    <w:rsid w:val="00CC2741"/>
    <w:rsid w:val="00CC2D57"/>
    <w:rsid w:val="00CC2E0C"/>
    <w:rsid w:val="00CC3062"/>
    <w:rsid w:val="00CC4003"/>
    <w:rsid w:val="00CC42EF"/>
    <w:rsid w:val="00CC4386"/>
    <w:rsid w:val="00CC4AB8"/>
    <w:rsid w:val="00CC4DB8"/>
    <w:rsid w:val="00CC60C6"/>
    <w:rsid w:val="00CC66E0"/>
    <w:rsid w:val="00CC67AD"/>
    <w:rsid w:val="00CD1852"/>
    <w:rsid w:val="00CD1B66"/>
    <w:rsid w:val="00CD2279"/>
    <w:rsid w:val="00CD2690"/>
    <w:rsid w:val="00CD2B7B"/>
    <w:rsid w:val="00CD2D4A"/>
    <w:rsid w:val="00CD35C5"/>
    <w:rsid w:val="00CD393B"/>
    <w:rsid w:val="00CD3AB3"/>
    <w:rsid w:val="00CD5507"/>
    <w:rsid w:val="00CD5D23"/>
    <w:rsid w:val="00CD76D8"/>
    <w:rsid w:val="00CE0350"/>
    <w:rsid w:val="00CE105F"/>
    <w:rsid w:val="00CE1249"/>
    <w:rsid w:val="00CE3188"/>
    <w:rsid w:val="00CE4968"/>
    <w:rsid w:val="00CE4F93"/>
    <w:rsid w:val="00CE5F65"/>
    <w:rsid w:val="00CE6E2D"/>
    <w:rsid w:val="00CF0442"/>
    <w:rsid w:val="00CF0804"/>
    <w:rsid w:val="00CF21C5"/>
    <w:rsid w:val="00CF4630"/>
    <w:rsid w:val="00CF4749"/>
    <w:rsid w:val="00CF55AE"/>
    <w:rsid w:val="00CF65D5"/>
    <w:rsid w:val="00CF68B7"/>
    <w:rsid w:val="00CF6E03"/>
    <w:rsid w:val="00CF6F89"/>
    <w:rsid w:val="00D00DCF"/>
    <w:rsid w:val="00D00E11"/>
    <w:rsid w:val="00D02458"/>
    <w:rsid w:val="00D03A55"/>
    <w:rsid w:val="00D044A8"/>
    <w:rsid w:val="00D05732"/>
    <w:rsid w:val="00D05C33"/>
    <w:rsid w:val="00D069D9"/>
    <w:rsid w:val="00D078EA"/>
    <w:rsid w:val="00D07AA5"/>
    <w:rsid w:val="00D100E4"/>
    <w:rsid w:val="00D11E19"/>
    <w:rsid w:val="00D13481"/>
    <w:rsid w:val="00D14245"/>
    <w:rsid w:val="00D147C5"/>
    <w:rsid w:val="00D14E0F"/>
    <w:rsid w:val="00D16486"/>
    <w:rsid w:val="00D169D9"/>
    <w:rsid w:val="00D16EFD"/>
    <w:rsid w:val="00D17B05"/>
    <w:rsid w:val="00D20B87"/>
    <w:rsid w:val="00D20ED0"/>
    <w:rsid w:val="00D22902"/>
    <w:rsid w:val="00D2450D"/>
    <w:rsid w:val="00D24E4C"/>
    <w:rsid w:val="00D254E6"/>
    <w:rsid w:val="00D26C38"/>
    <w:rsid w:val="00D27D3D"/>
    <w:rsid w:val="00D30CF6"/>
    <w:rsid w:val="00D30FEE"/>
    <w:rsid w:val="00D31201"/>
    <w:rsid w:val="00D31E19"/>
    <w:rsid w:val="00D32BA5"/>
    <w:rsid w:val="00D33728"/>
    <w:rsid w:val="00D338F1"/>
    <w:rsid w:val="00D344C3"/>
    <w:rsid w:val="00D35C59"/>
    <w:rsid w:val="00D35F51"/>
    <w:rsid w:val="00D40B02"/>
    <w:rsid w:val="00D42FD2"/>
    <w:rsid w:val="00D433C1"/>
    <w:rsid w:val="00D433FD"/>
    <w:rsid w:val="00D435C0"/>
    <w:rsid w:val="00D4440A"/>
    <w:rsid w:val="00D449FA"/>
    <w:rsid w:val="00D44B4B"/>
    <w:rsid w:val="00D47087"/>
    <w:rsid w:val="00D47293"/>
    <w:rsid w:val="00D504C8"/>
    <w:rsid w:val="00D525F1"/>
    <w:rsid w:val="00D52CB3"/>
    <w:rsid w:val="00D556ED"/>
    <w:rsid w:val="00D5617B"/>
    <w:rsid w:val="00D56A58"/>
    <w:rsid w:val="00D56B11"/>
    <w:rsid w:val="00D571D5"/>
    <w:rsid w:val="00D57B01"/>
    <w:rsid w:val="00D57E64"/>
    <w:rsid w:val="00D60084"/>
    <w:rsid w:val="00D63928"/>
    <w:rsid w:val="00D63D0C"/>
    <w:rsid w:val="00D648ED"/>
    <w:rsid w:val="00D6586A"/>
    <w:rsid w:val="00D6729A"/>
    <w:rsid w:val="00D70CFD"/>
    <w:rsid w:val="00D7143F"/>
    <w:rsid w:val="00D727AF"/>
    <w:rsid w:val="00D72939"/>
    <w:rsid w:val="00D73465"/>
    <w:rsid w:val="00D74D8B"/>
    <w:rsid w:val="00D75FDD"/>
    <w:rsid w:val="00D76FAD"/>
    <w:rsid w:val="00D8082C"/>
    <w:rsid w:val="00D8143F"/>
    <w:rsid w:val="00D81597"/>
    <w:rsid w:val="00D81A38"/>
    <w:rsid w:val="00D81A3E"/>
    <w:rsid w:val="00D81C54"/>
    <w:rsid w:val="00D83B91"/>
    <w:rsid w:val="00D84221"/>
    <w:rsid w:val="00D84806"/>
    <w:rsid w:val="00D86695"/>
    <w:rsid w:val="00D877E3"/>
    <w:rsid w:val="00D87808"/>
    <w:rsid w:val="00D87835"/>
    <w:rsid w:val="00D902D3"/>
    <w:rsid w:val="00D9044C"/>
    <w:rsid w:val="00D92440"/>
    <w:rsid w:val="00D9252F"/>
    <w:rsid w:val="00D92851"/>
    <w:rsid w:val="00D92E87"/>
    <w:rsid w:val="00D9392A"/>
    <w:rsid w:val="00D948AA"/>
    <w:rsid w:val="00D94DF2"/>
    <w:rsid w:val="00D94EDF"/>
    <w:rsid w:val="00D95AA3"/>
    <w:rsid w:val="00D96282"/>
    <w:rsid w:val="00D962B3"/>
    <w:rsid w:val="00DA0FDB"/>
    <w:rsid w:val="00DA290F"/>
    <w:rsid w:val="00DA30AA"/>
    <w:rsid w:val="00DA418F"/>
    <w:rsid w:val="00DA43CA"/>
    <w:rsid w:val="00DA4BAB"/>
    <w:rsid w:val="00DA6590"/>
    <w:rsid w:val="00DA65B6"/>
    <w:rsid w:val="00DB05AC"/>
    <w:rsid w:val="00DB085D"/>
    <w:rsid w:val="00DB0CDA"/>
    <w:rsid w:val="00DB11F0"/>
    <w:rsid w:val="00DB139C"/>
    <w:rsid w:val="00DB17A0"/>
    <w:rsid w:val="00DB1E35"/>
    <w:rsid w:val="00DB265E"/>
    <w:rsid w:val="00DB2A5A"/>
    <w:rsid w:val="00DB3450"/>
    <w:rsid w:val="00DB3E23"/>
    <w:rsid w:val="00DB4C28"/>
    <w:rsid w:val="00DB5585"/>
    <w:rsid w:val="00DB6016"/>
    <w:rsid w:val="00DB6A4C"/>
    <w:rsid w:val="00DB6E0F"/>
    <w:rsid w:val="00DB75C0"/>
    <w:rsid w:val="00DC07F6"/>
    <w:rsid w:val="00DC32BA"/>
    <w:rsid w:val="00DC39C4"/>
    <w:rsid w:val="00DC41EA"/>
    <w:rsid w:val="00DC4AA7"/>
    <w:rsid w:val="00DC4C10"/>
    <w:rsid w:val="00DC4E74"/>
    <w:rsid w:val="00DC5514"/>
    <w:rsid w:val="00DC562A"/>
    <w:rsid w:val="00DC6D5B"/>
    <w:rsid w:val="00DD0007"/>
    <w:rsid w:val="00DD175A"/>
    <w:rsid w:val="00DD1AB2"/>
    <w:rsid w:val="00DD2198"/>
    <w:rsid w:val="00DD2AC1"/>
    <w:rsid w:val="00DD35A3"/>
    <w:rsid w:val="00DD4F33"/>
    <w:rsid w:val="00DD601B"/>
    <w:rsid w:val="00DD66CE"/>
    <w:rsid w:val="00DD7624"/>
    <w:rsid w:val="00DE132C"/>
    <w:rsid w:val="00DE1B9C"/>
    <w:rsid w:val="00DE2CF7"/>
    <w:rsid w:val="00DE3282"/>
    <w:rsid w:val="00DE33D7"/>
    <w:rsid w:val="00DE3ABE"/>
    <w:rsid w:val="00DE3B16"/>
    <w:rsid w:val="00DE4BF5"/>
    <w:rsid w:val="00DE5F23"/>
    <w:rsid w:val="00DE7627"/>
    <w:rsid w:val="00DF1B72"/>
    <w:rsid w:val="00DF2E75"/>
    <w:rsid w:val="00DF3C74"/>
    <w:rsid w:val="00DF6767"/>
    <w:rsid w:val="00DF7349"/>
    <w:rsid w:val="00DF788A"/>
    <w:rsid w:val="00DF7BD4"/>
    <w:rsid w:val="00DF7DE2"/>
    <w:rsid w:val="00E00D5F"/>
    <w:rsid w:val="00E00FA5"/>
    <w:rsid w:val="00E01716"/>
    <w:rsid w:val="00E026F6"/>
    <w:rsid w:val="00E03437"/>
    <w:rsid w:val="00E05AFE"/>
    <w:rsid w:val="00E07322"/>
    <w:rsid w:val="00E07A6F"/>
    <w:rsid w:val="00E1005D"/>
    <w:rsid w:val="00E104FB"/>
    <w:rsid w:val="00E10936"/>
    <w:rsid w:val="00E10ADB"/>
    <w:rsid w:val="00E119AC"/>
    <w:rsid w:val="00E14A21"/>
    <w:rsid w:val="00E14C9F"/>
    <w:rsid w:val="00E15683"/>
    <w:rsid w:val="00E16252"/>
    <w:rsid w:val="00E17A02"/>
    <w:rsid w:val="00E17E22"/>
    <w:rsid w:val="00E212F8"/>
    <w:rsid w:val="00E213D5"/>
    <w:rsid w:val="00E23931"/>
    <w:rsid w:val="00E2576A"/>
    <w:rsid w:val="00E25DB4"/>
    <w:rsid w:val="00E267CE"/>
    <w:rsid w:val="00E27B7A"/>
    <w:rsid w:val="00E3262B"/>
    <w:rsid w:val="00E32AE9"/>
    <w:rsid w:val="00E33F74"/>
    <w:rsid w:val="00E34F18"/>
    <w:rsid w:val="00E352AB"/>
    <w:rsid w:val="00E36D5B"/>
    <w:rsid w:val="00E37600"/>
    <w:rsid w:val="00E37C3E"/>
    <w:rsid w:val="00E410CB"/>
    <w:rsid w:val="00E41F23"/>
    <w:rsid w:val="00E42482"/>
    <w:rsid w:val="00E42EE6"/>
    <w:rsid w:val="00E42FF0"/>
    <w:rsid w:val="00E43265"/>
    <w:rsid w:val="00E43870"/>
    <w:rsid w:val="00E45FE8"/>
    <w:rsid w:val="00E4687E"/>
    <w:rsid w:val="00E52660"/>
    <w:rsid w:val="00E5328B"/>
    <w:rsid w:val="00E5434E"/>
    <w:rsid w:val="00E5443A"/>
    <w:rsid w:val="00E54A9B"/>
    <w:rsid w:val="00E54D06"/>
    <w:rsid w:val="00E55097"/>
    <w:rsid w:val="00E55649"/>
    <w:rsid w:val="00E56725"/>
    <w:rsid w:val="00E57178"/>
    <w:rsid w:val="00E6134D"/>
    <w:rsid w:val="00E6209C"/>
    <w:rsid w:val="00E62106"/>
    <w:rsid w:val="00E62C49"/>
    <w:rsid w:val="00E63E11"/>
    <w:rsid w:val="00E653F0"/>
    <w:rsid w:val="00E654D0"/>
    <w:rsid w:val="00E66D61"/>
    <w:rsid w:val="00E67613"/>
    <w:rsid w:val="00E67F40"/>
    <w:rsid w:val="00E71993"/>
    <w:rsid w:val="00E73F49"/>
    <w:rsid w:val="00E74D70"/>
    <w:rsid w:val="00E75412"/>
    <w:rsid w:val="00E7562D"/>
    <w:rsid w:val="00E756AA"/>
    <w:rsid w:val="00E757AF"/>
    <w:rsid w:val="00E75DB5"/>
    <w:rsid w:val="00E76C08"/>
    <w:rsid w:val="00E80549"/>
    <w:rsid w:val="00E818DB"/>
    <w:rsid w:val="00E8292C"/>
    <w:rsid w:val="00E82D68"/>
    <w:rsid w:val="00E8471E"/>
    <w:rsid w:val="00E857EE"/>
    <w:rsid w:val="00E863AA"/>
    <w:rsid w:val="00E8690B"/>
    <w:rsid w:val="00E87E48"/>
    <w:rsid w:val="00E941AF"/>
    <w:rsid w:val="00E95559"/>
    <w:rsid w:val="00E96CB4"/>
    <w:rsid w:val="00E9728F"/>
    <w:rsid w:val="00E978E8"/>
    <w:rsid w:val="00EA0DB9"/>
    <w:rsid w:val="00EA12C1"/>
    <w:rsid w:val="00EA18D9"/>
    <w:rsid w:val="00EA2120"/>
    <w:rsid w:val="00EA2DFA"/>
    <w:rsid w:val="00EA2F4D"/>
    <w:rsid w:val="00EA30B4"/>
    <w:rsid w:val="00EA43F0"/>
    <w:rsid w:val="00EA67E1"/>
    <w:rsid w:val="00EA7848"/>
    <w:rsid w:val="00EB066B"/>
    <w:rsid w:val="00EB0C7C"/>
    <w:rsid w:val="00EB2404"/>
    <w:rsid w:val="00EB6793"/>
    <w:rsid w:val="00EB6EF8"/>
    <w:rsid w:val="00EB74F2"/>
    <w:rsid w:val="00EB7FDB"/>
    <w:rsid w:val="00EC0195"/>
    <w:rsid w:val="00EC05AF"/>
    <w:rsid w:val="00EC06FF"/>
    <w:rsid w:val="00EC1F79"/>
    <w:rsid w:val="00EC34D2"/>
    <w:rsid w:val="00EC354E"/>
    <w:rsid w:val="00EC4DD2"/>
    <w:rsid w:val="00EC4F97"/>
    <w:rsid w:val="00EC68A4"/>
    <w:rsid w:val="00ED1055"/>
    <w:rsid w:val="00ED2B32"/>
    <w:rsid w:val="00ED3EA5"/>
    <w:rsid w:val="00ED3FCC"/>
    <w:rsid w:val="00ED4308"/>
    <w:rsid w:val="00EE1727"/>
    <w:rsid w:val="00EE2C8A"/>
    <w:rsid w:val="00EE4B0F"/>
    <w:rsid w:val="00EE509C"/>
    <w:rsid w:val="00EE5551"/>
    <w:rsid w:val="00EE5F6F"/>
    <w:rsid w:val="00EE625C"/>
    <w:rsid w:val="00EE6317"/>
    <w:rsid w:val="00EE73E9"/>
    <w:rsid w:val="00EF0469"/>
    <w:rsid w:val="00EF11DE"/>
    <w:rsid w:val="00EF126F"/>
    <w:rsid w:val="00EF2DED"/>
    <w:rsid w:val="00EF31B7"/>
    <w:rsid w:val="00EF419A"/>
    <w:rsid w:val="00EF456C"/>
    <w:rsid w:val="00EF4765"/>
    <w:rsid w:val="00EF510B"/>
    <w:rsid w:val="00EF6020"/>
    <w:rsid w:val="00EF68BC"/>
    <w:rsid w:val="00EF782D"/>
    <w:rsid w:val="00F0137D"/>
    <w:rsid w:val="00F0292B"/>
    <w:rsid w:val="00F02980"/>
    <w:rsid w:val="00F03ED8"/>
    <w:rsid w:val="00F052F4"/>
    <w:rsid w:val="00F0554C"/>
    <w:rsid w:val="00F05564"/>
    <w:rsid w:val="00F06AF8"/>
    <w:rsid w:val="00F06C7E"/>
    <w:rsid w:val="00F074E6"/>
    <w:rsid w:val="00F07904"/>
    <w:rsid w:val="00F07AC2"/>
    <w:rsid w:val="00F10968"/>
    <w:rsid w:val="00F10D1B"/>
    <w:rsid w:val="00F12780"/>
    <w:rsid w:val="00F127F9"/>
    <w:rsid w:val="00F12BAE"/>
    <w:rsid w:val="00F13017"/>
    <w:rsid w:val="00F1370B"/>
    <w:rsid w:val="00F1386B"/>
    <w:rsid w:val="00F1386C"/>
    <w:rsid w:val="00F140C9"/>
    <w:rsid w:val="00F147C0"/>
    <w:rsid w:val="00F1527B"/>
    <w:rsid w:val="00F154DF"/>
    <w:rsid w:val="00F15B26"/>
    <w:rsid w:val="00F16D3F"/>
    <w:rsid w:val="00F17FD0"/>
    <w:rsid w:val="00F20C27"/>
    <w:rsid w:val="00F224DB"/>
    <w:rsid w:val="00F236DF"/>
    <w:rsid w:val="00F240FE"/>
    <w:rsid w:val="00F24FBC"/>
    <w:rsid w:val="00F27C29"/>
    <w:rsid w:val="00F30653"/>
    <w:rsid w:val="00F311B3"/>
    <w:rsid w:val="00F333D7"/>
    <w:rsid w:val="00F36847"/>
    <w:rsid w:val="00F37E8D"/>
    <w:rsid w:val="00F40C29"/>
    <w:rsid w:val="00F40C5E"/>
    <w:rsid w:val="00F41777"/>
    <w:rsid w:val="00F42416"/>
    <w:rsid w:val="00F42476"/>
    <w:rsid w:val="00F42A05"/>
    <w:rsid w:val="00F42E57"/>
    <w:rsid w:val="00F45E9B"/>
    <w:rsid w:val="00F460BD"/>
    <w:rsid w:val="00F47EAF"/>
    <w:rsid w:val="00F5015E"/>
    <w:rsid w:val="00F5051D"/>
    <w:rsid w:val="00F51B5A"/>
    <w:rsid w:val="00F5280E"/>
    <w:rsid w:val="00F528ED"/>
    <w:rsid w:val="00F53D3B"/>
    <w:rsid w:val="00F55EC4"/>
    <w:rsid w:val="00F567C2"/>
    <w:rsid w:val="00F56EC7"/>
    <w:rsid w:val="00F56F3B"/>
    <w:rsid w:val="00F57097"/>
    <w:rsid w:val="00F60031"/>
    <w:rsid w:val="00F6025F"/>
    <w:rsid w:val="00F61738"/>
    <w:rsid w:val="00F63CFC"/>
    <w:rsid w:val="00F64A3A"/>
    <w:rsid w:val="00F653C1"/>
    <w:rsid w:val="00F653F5"/>
    <w:rsid w:val="00F653FB"/>
    <w:rsid w:val="00F65D6A"/>
    <w:rsid w:val="00F6618D"/>
    <w:rsid w:val="00F6680A"/>
    <w:rsid w:val="00F6783F"/>
    <w:rsid w:val="00F67E62"/>
    <w:rsid w:val="00F7079B"/>
    <w:rsid w:val="00F71169"/>
    <w:rsid w:val="00F716D0"/>
    <w:rsid w:val="00F7186E"/>
    <w:rsid w:val="00F72ACD"/>
    <w:rsid w:val="00F736D6"/>
    <w:rsid w:val="00F76B61"/>
    <w:rsid w:val="00F800CA"/>
    <w:rsid w:val="00F8068E"/>
    <w:rsid w:val="00F806D7"/>
    <w:rsid w:val="00F80E5C"/>
    <w:rsid w:val="00F82E85"/>
    <w:rsid w:val="00F83D5D"/>
    <w:rsid w:val="00F8406E"/>
    <w:rsid w:val="00F84616"/>
    <w:rsid w:val="00F859BC"/>
    <w:rsid w:val="00F85A39"/>
    <w:rsid w:val="00F86A6E"/>
    <w:rsid w:val="00F8719F"/>
    <w:rsid w:val="00F87C2E"/>
    <w:rsid w:val="00F87E1E"/>
    <w:rsid w:val="00F87FD3"/>
    <w:rsid w:val="00F90027"/>
    <w:rsid w:val="00F91EA0"/>
    <w:rsid w:val="00F925BE"/>
    <w:rsid w:val="00F925D7"/>
    <w:rsid w:val="00F932E8"/>
    <w:rsid w:val="00F94B12"/>
    <w:rsid w:val="00F96016"/>
    <w:rsid w:val="00F97950"/>
    <w:rsid w:val="00F97F14"/>
    <w:rsid w:val="00FA0CF3"/>
    <w:rsid w:val="00FA18D8"/>
    <w:rsid w:val="00FA2790"/>
    <w:rsid w:val="00FA337C"/>
    <w:rsid w:val="00FA33F9"/>
    <w:rsid w:val="00FA4C2B"/>
    <w:rsid w:val="00FA4D3A"/>
    <w:rsid w:val="00FA4DF6"/>
    <w:rsid w:val="00FA5050"/>
    <w:rsid w:val="00FA6AD5"/>
    <w:rsid w:val="00FA724F"/>
    <w:rsid w:val="00FB17DF"/>
    <w:rsid w:val="00FB1F8D"/>
    <w:rsid w:val="00FB234C"/>
    <w:rsid w:val="00FB2E44"/>
    <w:rsid w:val="00FB3485"/>
    <w:rsid w:val="00FB386B"/>
    <w:rsid w:val="00FB46A2"/>
    <w:rsid w:val="00FB51D2"/>
    <w:rsid w:val="00FB64C8"/>
    <w:rsid w:val="00FB6D27"/>
    <w:rsid w:val="00FC0378"/>
    <w:rsid w:val="00FC097C"/>
    <w:rsid w:val="00FC0E4A"/>
    <w:rsid w:val="00FC1FE9"/>
    <w:rsid w:val="00FC383E"/>
    <w:rsid w:val="00FC3CC4"/>
    <w:rsid w:val="00FC3D8F"/>
    <w:rsid w:val="00FC4935"/>
    <w:rsid w:val="00FC5178"/>
    <w:rsid w:val="00FC522B"/>
    <w:rsid w:val="00FC5CC3"/>
    <w:rsid w:val="00FC7F5C"/>
    <w:rsid w:val="00FD1B7F"/>
    <w:rsid w:val="00FD3199"/>
    <w:rsid w:val="00FD3B06"/>
    <w:rsid w:val="00FD3B69"/>
    <w:rsid w:val="00FD3BFC"/>
    <w:rsid w:val="00FD403E"/>
    <w:rsid w:val="00FD59BE"/>
    <w:rsid w:val="00FD6E73"/>
    <w:rsid w:val="00FD762B"/>
    <w:rsid w:val="00FD79F0"/>
    <w:rsid w:val="00FD7A17"/>
    <w:rsid w:val="00FD7ED6"/>
    <w:rsid w:val="00FE2146"/>
    <w:rsid w:val="00FE22BB"/>
    <w:rsid w:val="00FE285F"/>
    <w:rsid w:val="00FE38DB"/>
    <w:rsid w:val="00FE4139"/>
    <w:rsid w:val="00FE48E7"/>
    <w:rsid w:val="00FE7C87"/>
    <w:rsid w:val="00FF1419"/>
    <w:rsid w:val="00FF2218"/>
    <w:rsid w:val="00FF270C"/>
    <w:rsid w:val="00FF466B"/>
    <w:rsid w:val="00FF4923"/>
    <w:rsid w:val="00FF629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2AFC1DD"/>
  <w15:chartTrackingRefBased/>
  <w15:docId w15:val="{0DA9D2B6-7C70-4394-8E12-4AB15A24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45A"/>
    <w:pPr>
      <w:spacing w:after="160" w:line="259" w:lineRule="auto"/>
    </w:pPr>
    <w:rPr>
      <w:szCs w:val="22"/>
      <w:lang w:bidi="ar-SA"/>
    </w:rPr>
  </w:style>
  <w:style w:type="paragraph" w:styleId="Heading1">
    <w:name w:val="heading 1"/>
    <w:basedOn w:val="Normal"/>
    <w:next w:val="Normal"/>
    <w:link w:val="Heading1Char"/>
    <w:uiPriority w:val="9"/>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iPriority w:val="99"/>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uiPriority w:val="99"/>
    <w:rsid w:val="00640AC8"/>
    <w:rPr>
      <w:rFonts w:ascii="Arial" w:eastAsia="Arial" w:hAnsi="Arial" w:cs="Angsana New"/>
      <w:sz w:val="18"/>
      <w:szCs w:val="20"/>
      <w:lang w:val="x-none" w:eastAsia="x-none" w:bidi="th-TH"/>
    </w:rPr>
  </w:style>
  <w:style w:type="character" w:styleId="PageNumber">
    <w:name w:val="page number"/>
    <w:basedOn w:val="DefaultParagraphFont"/>
    <w:uiPriority w:val="99"/>
    <w:rsid w:val="00640AC8"/>
  </w:style>
  <w:style w:type="paragraph" w:styleId="Footer">
    <w:name w:val="footer"/>
    <w:basedOn w:val="Normal"/>
    <w:link w:val="FooterChar"/>
    <w:uiPriority w:val="99"/>
    <w:unhideWhenUsed/>
    <w:qFormat/>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uiPriority w:val="9"/>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rsid w:val="00F03ED8"/>
    <w:rPr>
      <w:sz w:val="16"/>
      <w:szCs w:val="18"/>
    </w:rPr>
  </w:style>
  <w:style w:type="paragraph" w:styleId="CommentText">
    <w:name w:val="annotation text"/>
    <w:basedOn w:val="Normal"/>
    <w:link w:val="CommentTextChar"/>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numbering" w:customStyle="1" w:styleId="NoList1">
    <w:name w:val="No List1"/>
    <w:next w:val="NoList"/>
    <w:uiPriority w:val="99"/>
    <w:semiHidden/>
    <w:unhideWhenUsed/>
    <w:rsid w:val="005F4A32"/>
  </w:style>
  <w:style w:type="numbering" w:customStyle="1" w:styleId="PwCListBullets11">
    <w:name w:val="PwC List Bullets 11"/>
    <w:uiPriority w:val="99"/>
    <w:rsid w:val="005F4A32"/>
  </w:style>
  <w:style w:type="numbering" w:customStyle="1" w:styleId="PwCListNumbers11">
    <w:name w:val="PwC List Numbers 11"/>
    <w:uiPriority w:val="99"/>
    <w:rsid w:val="005F4A32"/>
  </w:style>
  <w:style w:type="numbering" w:customStyle="1" w:styleId="NoList2">
    <w:name w:val="No List2"/>
    <w:next w:val="NoList"/>
    <w:uiPriority w:val="99"/>
    <w:semiHidden/>
    <w:unhideWhenUsed/>
    <w:rsid w:val="00F0292B"/>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F0292B"/>
  </w:style>
  <w:style w:type="numbering" w:customStyle="1" w:styleId="PwCListBullets111">
    <w:name w:val="PwC List Bullets 111"/>
    <w:uiPriority w:val="99"/>
    <w:rsid w:val="00F0292B"/>
  </w:style>
  <w:style w:type="numbering" w:customStyle="1" w:styleId="PwCListNumbers111">
    <w:name w:val="PwC List Numbers 111"/>
    <w:uiPriority w:val="99"/>
    <w:rsid w:val="00F0292B"/>
  </w:style>
  <w:style w:type="character" w:customStyle="1" w:styleId="shorttext">
    <w:name w:val="short_text"/>
    <w:rsid w:val="00960EA9"/>
  </w:style>
  <w:style w:type="paragraph" w:styleId="NormalWeb">
    <w:name w:val="Normal (Web)"/>
    <w:basedOn w:val="Normal"/>
    <w:uiPriority w:val="99"/>
    <w:semiHidden/>
    <w:unhideWhenUsed/>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qowt-li-10">
    <w:name w:val="qowt-li-1_0"/>
    <w:basedOn w:val="Normal"/>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2">
    <w:name w:val="Table Grid2"/>
    <w:basedOn w:val="TableNormal"/>
    <w:next w:val="TableGrid"/>
    <w:uiPriority w:val="39"/>
    <w:rsid w:val="0067550C"/>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154D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969D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E0C71"/>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8">
      <w:bodyDiv w:val="1"/>
      <w:marLeft w:val="0"/>
      <w:marRight w:val="0"/>
      <w:marTop w:val="0"/>
      <w:marBottom w:val="0"/>
      <w:divBdr>
        <w:top w:val="none" w:sz="0" w:space="0" w:color="auto"/>
        <w:left w:val="none" w:sz="0" w:space="0" w:color="auto"/>
        <w:bottom w:val="none" w:sz="0" w:space="0" w:color="auto"/>
        <w:right w:val="none" w:sz="0" w:space="0" w:color="auto"/>
      </w:divBdr>
    </w:div>
    <w:div w:id="70470444">
      <w:bodyDiv w:val="1"/>
      <w:marLeft w:val="0"/>
      <w:marRight w:val="0"/>
      <w:marTop w:val="0"/>
      <w:marBottom w:val="0"/>
      <w:divBdr>
        <w:top w:val="none" w:sz="0" w:space="0" w:color="auto"/>
        <w:left w:val="none" w:sz="0" w:space="0" w:color="auto"/>
        <w:bottom w:val="none" w:sz="0" w:space="0" w:color="auto"/>
        <w:right w:val="none" w:sz="0" w:space="0" w:color="auto"/>
      </w:divBdr>
    </w:div>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223298780">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02203692">
      <w:bodyDiv w:val="1"/>
      <w:marLeft w:val="0"/>
      <w:marRight w:val="0"/>
      <w:marTop w:val="0"/>
      <w:marBottom w:val="0"/>
      <w:divBdr>
        <w:top w:val="none" w:sz="0" w:space="0" w:color="auto"/>
        <w:left w:val="none" w:sz="0" w:space="0" w:color="auto"/>
        <w:bottom w:val="none" w:sz="0" w:space="0" w:color="auto"/>
        <w:right w:val="none" w:sz="0" w:space="0" w:color="auto"/>
      </w:divBdr>
      <w:divsChild>
        <w:div w:id="1119252403">
          <w:marLeft w:val="0"/>
          <w:marRight w:val="0"/>
          <w:marTop w:val="0"/>
          <w:marBottom w:val="0"/>
          <w:divBdr>
            <w:top w:val="none" w:sz="0" w:space="0" w:color="auto"/>
            <w:left w:val="none" w:sz="0" w:space="0" w:color="auto"/>
            <w:bottom w:val="none" w:sz="0" w:space="0" w:color="auto"/>
            <w:right w:val="none" w:sz="0" w:space="0" w:color="auto"/>
          </w:divBdr>
        </w:div>
      </w:divsChild>
    </w:div>
    <w:div w:id="522980766">
      <w:bodyDiv w:val="1"/>
      <w:marLeft w:val="0"/>
      <w:marRight w:val="0"/>
      <w:marTop w:val="0"/>
      <w:marBottom w:val="0"/>
      <w:divBdr>
        <w:top w:val="none" w:sz="0" w:space="0" w:color="auto"/>
        <w:left w:val="none" w:sz="0" w:space="0" w:color="auto"/>
        <w:bottom w:val="none" w:sz="0" w:space="0" w:color="auto"/>
        <w:right w:val="none" w:sz="0" w:space="0" w:color="auto"/>
      </w:divBdr>
    </w:div>
    <w:div w:id="552499108">
      <w:bodyDiv w:val="1"/>
      <w:marLeft w:val="0"/>
      <w:marRight w:val="0"/>
      <w:marTop w:val="0"/>
      <w:marBottom w:val="0"/>
      <w:divBdr>
        <w:top w:val="none" w:sz="0" w:space="0" w:color="auto"/>
        <w:left w:val="none" w:sz="0" w:space="0" w:color="auto"/>
        <w:bottom w:val="none" w:sz="0" w:space="0" w:color="auto"/>
        <w:right w:val="none" w:sz="0" w:space="0" w:color="auto"/>
      </w:divBdr>
    </w:div>
    <w:div w:id="642850760">
      <w:bodyDiv w:val="1"/>
      <w:marLeft w:val="0"/>
      <w:marRight w:val="0"/>
      <w:marTop w:val="0"/>
      <w:marBottom w:val="0"/>
      <w:divBdr>
        <w:top w:val="none" w:sz="0" w:space="0" w:color="auto"/>
        <w:left w:val="none" w:sz="0" w:space="0" w:color="auto"/>
        <w:bottom w:val="none" w:sz="0" w:space="0" w:color="auto"/>
        <w:right w:val="none" w:sz="0" w:space="0" w:color="auto"/>
      </w:divBdr>
    </w:div>
    <w:div w:id="732854495">
      <w:bodyDiv w:val="1"/>
      <w:marLeft w:val="0"/>
      <w:marRight w:val="0"/>
      <w:marTop w:val="0"/>
      <w:marBottom w:val="0"/>
      <w:divBdr>
        <w:top w:val="none" w:sz="0" w:space="0" w:color="auto"/>
        <w:left w:val="none" w:sz="0" w:space="0" w:color="auto"/>
        <w:bottom w:val="none" w:sz="0" w:space="0" w:color="auto"/>
        <w:right w:val="none" w:sz="0" w:space="0" w:color="auto"/>
      </w:divBdr>
    </w:div>
    <w:div w:id="740980170">
      <w:bodyDiv w:val="1"/>
      <w:marLeft w:val="0"/>
      <w:marRight w:val="0"/>
      <w:marTop w:val="0"/>
      <w:marBottom w:val="0"/>
      <w:divBdr>
        <w:top w:val="none" w:sz="0" w:space="0" w:color="auto"/>
        <w:left w:val="none" w:sz="0" w:space="0" w:color="auto"/>
        <w:bottom w:val="none" w:sz="0" w:space="0" w:color="auto"/>
        <w:right w:val="none" w:sz="0" w:space="0" w:color="auto"/>
      </w:divBdr>
    </w:div>
    <w:div w:id="845900353">
      <w:bodyDiv w:val="1"/>
      <w:marLeft w:val="0"/>
      <w:marRight w:val="0"/>
      <w:marTop w:val="0"/>
      <w:marBottom w:val="0"/>
      <w:divBdr>
        <w:top w:val="none" w:sz="0" w:space="0" w:color="auto"/>
        <w:left w:val="none" w:sz="0" w:space="0" w:color="auto"/>
        <w:bottom w:val="none" w:sz="0" w:space="0" w:color="auto"/>
        <w:right w:val="none" w:sz="0" w:space="0" w:color="auto"/>
      </w:divBdr>
      <w:divsChild>
        <w:div w:id="1501430190">
          <w:marLeft w:val="0"/>
          <w:marRight w:val="0"/>
          <w:marTop w:val="0"/>
          <w:marBottom w:val="0"/>
          <w:divBdr>
            <w:top w:val="none" w:sz="0" w:space="0" w:color="auto"/>
            <w:left w:val="none" w:sz="0" w:space="0" w:color="auto"/>
            <w:bottom w:val="none" w:sz="0" w:space="0" w:color="auto"/>
            <w:right w:val="none" w:sz="0" w:space="0" w:color="auto"/>
          </w:divBdr>
        </w:div>
        <w:div w:id="1858929176">
          <w:marLeft w:val="0"/>
          <w:marRight w:val="0"/>
          <w:marTop w:val="0"/>
          <w:marBottom w:val="0"/>
          <w:divBdr>
            <w:top w:val="none" w:sz="0" w:space="0" w:color="auto"/>
            <w:left w:val="none" w:sz="0" w:space="0" w:color="auto"/>
            <w:bottom w:val="none" w:sz="0" w:space="0" w:color="auto"/>
            <w:right w:val="none" w:sz="0" w:space="0" w:color="auto"/>
          </w:divBdr>
        </w:div>
        <w:div w:id="1226795824">
          <w:marLeft w:val="0"/>
          <w:marRight w:val="0"/>
          <w:marTop w:val="0"/>
          <w:marBottom w:val="0"/>
          <w:divBdr>
            <w:top w:val="none" w:sz="0" w:space="0" w:color="auto"/>
            <w:left w:val="none" w:sz="0" w:space="0" w:color="auto"/>
            <w:bottom w:val="none" w:sz="0" w:space="0" w:color="auto"/>
            <w:right w:val="none" w:sz="0" w:space="0" w:color="auto"/>
          </w:divBdr>
        </w:div>
        <w:div w:id="695426835">
          <w:marLeft w:val="0"/>
          <w:marRight w:val="0"/>
          <w:marTop w:val="0"/>
          <w:marBottom w:val="0"/>
          <w:divBdr>
            <w:top w:val="none" w:sz="0" w:space="0" w:color="auto"/>
            <w:left w:val="none" w:sz="0" w:space="0" w:color="auto"/>
            <w:bottom w:val="none" w:sz="0" w:space="0" w:color="auto"/>
            <w:right w:val="none" w:sz="0" w:space="0" w:color="auto"/>
          </w:divBdr>
        </w:div>
        <w:div w:id="2074311232">
          <w:marLeft w:val="0"/>
          <w:marRight w:val="0"/>
          <w:marTop w:val="0"/>
          <w:marBottom w:val="0"/>
          <w:divBdr>
            <w:top w:val="none" w:sz="0" w:space="0" w:color="auto"/>
            <w:left w:val="none" w:sz="0" w:space="0" w:color="auto"/>
            <w:bottom w:val="none" w:sz="0" w:space="0" w:color="auto"/>
            <w:right w:val="none" w:sz="0" w:space="0" w:color="auto"/>
          </w:divBdr>
        </w:div>
        <w:div w:id="558516595">
          <w:marLeft w:val="0"/>
          <w:marRight w:val="0"/>
          <w:marTop w:val="0"/>
          <w:marBottom w:val="0"/>
          <w:divBdr>
            <w:top w:val="none" w:sz="0" w:space="0" w:color="auto"/>
            <w:left w:val="none" w:sz="0" w:space="0" w:color="auto"/>
            <w:bottom w:val="none" w:sz="0" w:space="0" w:color="auto"/>
            <w:right w:val="none" w:sz="0" w:space="0" w:color="auto"/>
          </w:divBdr>
        </w:div>
        <w:div w:id="1578515268">
          <w:marLeft w:val="0"/>
          <w:marRight w:val="0"/>
          <w:marTop w:val="0"/>
          <w:marBottom w:val="0"/>
          <w:divBdr>
            <w:top w:val="none" w:sz="0" w:space="0" w:color="auto"/>
            <w:left w:val="none" w:sz="0" w:space="0" w:color="auto"/>
            <w:bottom w:val="none" w:sz="0" w:space="0" w:color="auto"/>
            <w:right w:val="none" w:sz="0" w:space="0" w:color="auto"/>
          </w:divBdr>
        </w:div>
        <w:div w:id="1167788475">
          <w:marLeft w:val="0"/>
          <w:marRight w:val="0"/>
          <w:marTop w:val="0"/>
          <w:marBottom w:val="0"/>
          <w:divBdr>
            <w:top w:val="none" w:sz="0" w:space="0" w:color="auto"/>
            <w:left w:val="none" w:sz="0" w:space="0" w:color="auto"/>
            <w:bottom w:val="none" w:sz="0" w:space="0" w:color="auto"/>
            <w:right w:val="none" w:sz="0" w:space="0" w:color="auto"/>
          </w:divBdr>
        </w:div>
        <w:div w:id="1280797686">
          <w:marLeft w:val="0"/>
          <w:marRight w:val="0"/>
          <w:marTop w:val="0"/>
          <w:marBottom w:val="0"/>
          <w:divBdr>
            <w:top w:val="none" w:sz="0" w:space="0" w:color="auto"/>
            <w:left w:val="none" w:sz="0" w:space="0" w:color="auto"/>
            <w:bottom w:val="none" w:sz="0" w:space="0" w:color="auto"/>
            <w:right w:val="none" w:sz="0" w:space="0" w:color="auto"/>
          </w:divBdr>
        </w:div>
        <w:div w:id="1916276899">
          <w:marLeft w:val="0"/>
          <w:marRight w:val="0"/>
          <w:marTop w:val="0"/>
          <w:marBottom w:val="0"/>
          <w:divBdr>
            <w:top w:val="none" w:sz="0" w:space="0" w:color="auto"/>
            <w:left w:val="none" w:sz="0" w:space="0" w:color="auto"/>
            <w:bottom w:val="none" w:sz="0" w:space="0" w:color="auto"/>
            <w:right w:val="none" w:sz="0" w:space="0" w:color="auto"/>
          </w:divBdr>
        </w:div>
        <w:div w:id="1106997926">
          <w:marLeft w:val="0"/>
          <w:marRight w:val="0"/>
          <w:marTop w:val="0"/>
          <w:marBottom w:val="0"/>
          <w:divBdr>
            <w:top w:val="none" w:sz="0" w:space="0" w:color="auto"/>
            <w:left w:val="none" w:sz="0" w:space="0" w:color="auto"/>
            <w:bottom w:val="none" w:sz="0" w:space="0" w:color="auto"/>
            <w:right w:val="none" w:sz="0" w:space="0" w:color="auto"/>
          </w:divBdr>
        </w:div>
        <w:div w:id="1760100566">
          <w:marLeft w:val="0"/>
          <w:marRight w:val="0"/>
          <w:marTop w:val="0"/>
          <w:marBottom w:val="0"/>
          <w:divBdr>
            <w:top w:val="none" w:sz="0" w:space="0" w:color="auto"/>
            <w:left w:val="none" w:sz="0" w:space="0" w:color="auto"/>
            <w:bottom w:val="none" w:sz="0" w:space="0" w:color="auto"/>
            <w:right w:val="none" w:sz="0" w:space="0" w:color="auto"/>
          </w:divBdr>
        </w:div>
        <w:div w:id="369578483">
          <w:marLeft w:val="0"/>
          <w:marRight w:val="0"/>
          <w:marTop w:val="0"/>
          <w:marBottom w:val="0"/>
          <w:divBdr>
            <w:top w:val="none" w:sz="0" w:space="0" w:color="auto"/>
            <w:left w:val="none" w:sz="0" w:space="0" w:color="auto"/>
            <w:bottom w:val="none" w:sz="0" w:space="0" w:color="auto"/>
            <w:right w:val="none" w:sz="0" w:space="0" w:color="auto"/>
          </w:divBdr>
        </w:div>
        <w:div w:id="152188756">
          <w:marLeft w:val="0"/>
          <w:marRight w:val="0"/>
          <w:marTop w:val="0"/>
          <w:marBottom w:val="0"/>
          <w:divBdr>
            <w:top w:val="none" w:sz="0" w:space="0" w:color="auto"/>
            <w:left w:val="none" w:sz="0" w:space="0" w:color="auto"/>
            <w:bottom w:val="none" w:sz="0" w:space="0" w:color="auto"/>
            <w:right w:val="none" w:sz="0" w:space="0" w:color="auto"/>
          </w:divBdr>
        </w:div>
      </w:divsChild>
    </w:div>
    <w:div w:id="865599979">
      <w:bodyDiv w:val="1"/>
      <w:marLeft w:val="0"/>
      <w:marRight w:val="0"/>
      <w:marTop w:val="0"/>
      <w:marBottom w:val="0"/>
      <w:divBdr>
        <w:top w:val="none" w:sz="0" w:space="0" w:color="auto"/>
        <w:left w:val="none" w:sz="0" w:space="0" w:color="auto"/>
        <w:bottom w:val="none" w:sz="0" w:space="0" w:color="auto"/>
        <w:right w:val="none" w:sz="0" w:space="0" w:color="auto"/>
      </w:divBdr>
    </w:div>
    <w:div w:id="871308152">
      <w:bodyDiv w:val="1"/>
      <w:marLeft w:val="0"/>
      <w:marRight w:val="0"/>
      <w:marTop w:val="0"/>
      <w:marBottom w:val="0"/>
      <w:divBdr>
        <w:top w:val="none" w:sz="0" w:space="0" w:color="auto"/>
        <w:left w:val="none" w:sz="0" w:space="0" w:color="auto"/>
        <w:bottom w:val="none" w:sz="0" w:space="0" w:color="auto"/>
        <w:right w:val="none" w:sz="0" w:space="0" w:color="auto"/>
      </w:divBdr>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998121751">
      <w:bodyDiv w:val="1"/>
      <w:marLeft w:val="0"/>
      <w:marRight w:val="0"/>
      <w:marTop w:val="0"/>
      <w:marBottom w:val="0"/>
      <w:divBdr>
        <w:top w:val="none" w:sz="0" w:space="0" w:color="auto"/>
        <w:left w:val="none" w:sz="0" w:space="0" w:color="auto"/>
        <w:bottom w:val="none" w:sz="0" w:space="0" w:color="auto"/>
        <w:right w:val="none" w:sz="0" w:space="0" w:color="auto"/>
      </w:divBdr>
    </w:div>
    <w:div w:id="1089236802">
      <w:bodyDiv w:val="1"/>
      <w:marLeft w:val="0"/>
      <w:marRight w:val="0"/>
      <w:marTop w:val="0"/>
      <w:marBottom w:val="0"/>
      <w:divBdr>
        <w:top w:val="none" w:sz="0" w:space="0" w:color="auto"/>
        <w:left w:val="none" w:sz="0" w:space="0" w:color="auto"/>
        <w:bottom w:val="none" w:sz="0" w:space="0" w:color="auto"/>
        <w:right w:val="none" w:sz="0" w:space="0" w:color="auto"/>
      </w:divBdr>
    </w:div>
    <w:div w:id="1159544071">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01088948">
      <w:bodyDiv w:val="1"/>
      <w:marLeft w:val="0"/>
      <w:marRight w:val="0"/>
      <w:marTop w:val="0"/>
      <w:marBottom w:val="0"/>
      <w:divBdr>
        <w:top w:val="none" w:sz="0" w:space="0" w:color="auto"/>
        <w:left w:val="none" w:sz="0" w:space="0" w:color="auto"/>
        <w:bottom w:val="none" w:sz="0" w:space="0" w:color="auto"/>
        <w:right w:val="none" w:sz="0" w:space="0" w:color="auto"/>
      </w:divBdr>
    </w:div>
    <w:div w:id="1225028193">
      <w:bodyDiv w:val="1"/>
      <w:marLeft w:val="0"/>
      <w:marRight w:val="0"/>
      <w:marTop w:val="0"/>
      <w:marBottom w:val="0"/>
      <w:divBdr>
        <w:top w:val="none" w:sz="0" w:space="0" w:color="auto"/>
        <w:left w:val="none" w:sz="0" w:space="0" w:color="auto"/>
        <w:bottom w:val="none" w:sz="0" w:space="0" w:color="auto"/>
        <w:right w:val="none" w:sz="0" w:space="0" w:color="auto"/>
      </w:divBdr>
    </w:div>
    <w:div w:id="1322345038">
      <w:bodyDiv w:val="1"/>
      <w:marLeft w:val="0"/>
      <w:marRight w:val="0"/>
      <w:marTop w:val="0"/>
      <w:marBottom w:val="0"/>
      <w:divBdr>
        <w:top w:val="none" w:sz="0" w:space="0" w:color="auto"/>
        <w:left w:val="none" w:sz="0" w:space="0" w:color="auto"/>
        <w:bottom w:val="none" w:sz="0" w:space="0" w:color="auto"/>
        <w:right w:val="none" w:sz="0" w:space="0" w:color="auto"/>
      </w:divBdr>
    </w:div>
    <w:div w:id="1391271752">
      <w:bodyDiv w:val="1"/>
      <w:marLeft w:val="0"/>
      <w:marRight w:val="0"/>
      <w:marTop w:val="0"/>
      <w:marBottom w:val="0"/>
      <w:divBdr>
        <w:top w:val="none" w:sz="0" w:space="0" w:color="auto"/>
        <w:left w:val="none" w:sz="0" w:space="0" w:color="auto"/>
        <w:bottom w:val="none" w:sz="0" w:space="0" w:color="auto"/>
        <w:right w:val="none" w:sz="0" w:space="0" w:color="auto"/>
      </w:divBdr>
    </w:div>
    <w:div w:id="1398942716">
      <w:bodyDiv w:val="1"/>
      <w:marLeft w:val="0"/>
      <w:marRight w:val="0"/>
      <w:marTop w:val="0"/>
      <w:marBottom w:val="0"/>
      <w:divBdr>
        <w:top w:val="none" w:sz="0" w:space="0" w:color="auto"/>
        <w:left w:val="none" w:sz="0" w:space="0" w:color="auto"/>
        <w:bottom w:val="none" w:sz="0" w:space="0" w:color="auto"/>
        <w:right w:val="none" w:sz="0" w:space="0" w:color="auto"/>
      </w:divBdr>
    </w:div>
    <w:div w:id="1428892243">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470366720">
      <w:bodyDiv w:val="1"/>
      <w:marLeft w:val="0"/>
      <w:marRight w:val="0"/>
      <w:marTop w:val="0"/>
      <w:marBottom w:val="0"/>
      <w:divBdr>
        <w:top w:val="none" w:sz="0" w:space="0" w:color="auto"/>
        <w:left w:val="none" w:sz="0" w:space="0" w:color="auto"/>
        <w:bottom w:val="none" w:sz="0" w:space="0" w:color="auto"/>
        <w:right w:val="none" w:sz="0" w:space="0" w:color="auto"/>
      </w:divBdr>
    </w:div>
    <w:div w:id="1509325987">
      <w:bodyDiv w:val="1"/>
      <w:marLeft w:val="0"/>
      <w:marRight w:val="0"/>
      <w:marTop w:val="0"/>
      <w:marBottom w:val="0"/>
      <w:divBdr>
        <w:top w:val="none" w:sz="0" w:space="0" w:color="auto"/>
        <w:left w:val="none" w:sz="0" w:space="0" w:color="auto"/>
        <w:bottom w:val="none" w:sz="0" w:space="0" w:color="auto"/>
        <w:right w:val="none" w:sz="0" w:space="0" w:color="auto"/>
      </w:divBdr>
    </w:div>
    <w:div w:id="1516456047">
      <w:bodyDiv w:val="1"/>
      <w:marLeft w:val="0"/>
      <w:marRight w:val="0"/>
      <w:marTop w:val="0"/>
      <w:marBottom w:val="0"/>
      <w:divBdr>
        <w:top w:val="none" w:sz="0" w:space="0" w:color="auto"/>
        <w:left w:val="none" w:sz="0" w:space="0" w:color="auto"/>
        <w:bottom w:val="none" w:sz="0" w:space="0" w:color="auto"/>
        <w:right w:val="none" w:sz="0" w:space="0" w:color="auto"/>
      </w:divBdr>
    </w:div>
    <w:div w:id="1548569870">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29048224">
      <w:bodyDiv w:val="1"/>
      <w:marLeft w:val="0"/>
      <w:marRight w:val="0"/>
      <w:marTop w:val="0"/>
      <w:marBottom w:val="0"/>
      <w:divBdr>
        <w:top w:val="none" w:sz="0" w:space="0" w:color="auto"/>
        <w:left w:val="none" w:sz="0" w:space="0" w:color="auto"/>
        <w:bottom w:val="none" w:sz="0" w:space="0" w:color="auto"/>
        <w:right w:val="none" w:sz="0" w:space="0" w:color="auto"/>
      </w:divBdr>
    </w:div>
    <w:div w:id="1674333836">
      <w:bodyDiv w:val="1"/>
      <w:marLeft w:val="0"/>
      <w:marRight w:val="0"/>
      <w:marTop w:val="0"/>
      <w:marBottom w:val="0"/>
      <w:divBdr>
        <w:top w:val="none" w:sz="0" w:space="0" w:color="auto"/>
        <w:left w:val="none" w:sz="0" w:space="0" w:color="auto"/>
        <w:bottom w:val="none" w:sz="0" w:space="0" w:color="auto"/>
        <w:right w:val="none" w:sz="0" w:space="0" w:color="auto"/>
      </w:divBdr>
    </w:div>
    <w:div w:id="1681739076">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45300037">
      <w:bodyDiv w:val="1"/>
      <w:marLeft w:val="0"/>
      <w:marRight w:val="0"/>
      <w:marTop w:val="0"/>
      <w:marBottom w:val="0"/>
      <w:divBdr>
        <w:top w:val="none" w:sz="0" w:space="0" w:color="auto"/>
        <w:left w:val="none" w:sz="0" w:space="0" w:color="auto"/>
        <w:bottom w:val="none" w:sz="0" w:space="0" w:color="auto"/>
        <w:right w:val="none" w:sz="0" w:space="0" w:color="auto"/>
      </w:divBdr>
    </w:div>
    <w:div w:id="1761565423">
      <w:bodyDiv w:val="1"/>
      <w:marLeft w:val="0"/>
      <w:marRight w:val="0"/>
      <w:marTop w:val="0"/>
      <w:marBottom w:val="0"/>
      <w:divBdr>
        <w:top w:val="none" w:sz="0" w:space="0" w:color="auto"/>
        <w:left w:val="none" w:sz="0" w:space="0" w:color="auto"/>
        <w:bottom w:val="none" w:sz="0" w:space="0" w:color="auto"/>
        <w:right w:val="none" w:sz="0" w:space="0" w:color="auto"/>
      </w:divBdr>
    </w:div>
    <w:div w:id="1763993995">
      <w:bodyDiv w:val="1"/>
      <w:marLeft w:val="0"/>
      <w:marRight w:val="0"/>
      <w:marTop w:val="0"/>
      <w:marBottom w:val="0"/>
      <w:divBdr>
        <w:top w:val="none" w:sz="0" w:space="0" w:color="auto"/>
        <w:left w:val="none" w:sz="0" w:space="0" w:color="auto"/>
        <w:bottom w:val="none" w:sz="0" w:space="0" w:color="auto"/>
        <w:right w:val="none" w:sz="0" w:space="0" w:color="auto"/>
      </w:divBdr>
    </w:div>
    <w:div w:id="1926649370">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 w:id="1998344589">
      <w:bodyDiv w:val="1"/>
      <w:marLeft w:val="0"/>
      <w:marRight w:val="0"/>
      <w:marTop w:val="0"/>
      <w:marBottom w:val="0"/>
      <w:divBdr>
        <w:top w:val="none" w:sz="0" w:space="0" w:color="auto"/>
        <w:left w:val="none" w:sz="0" w:space="0" w:color="auto"/>
        <w:bottom w:val="none" w:sz="0" w:space="0" w:color="auto"/>
        <w:right w:val="none" w:sz="0" w:space="0" w:color="auto"/>
      </w:divBdr>
    </w:div>
    <w:div w:id="2016878639">
      <w:bodyDiv w:val="1"/>
      <w:marLeft w:val="0"/>
      <w:marRight w:val="0"/>
      <w:marTop w:val="0"/>
      <w:marBottom w:val="0"/>
      <w:divBdr>
        <w:top w:val="none" w:sz="0" w:space="0" w:color="auto"/>
        <w:left w:val="none" w:sz="0" w:space="0" w:color="auto"/>
        <w:bottom w:val="none" w:sz="0" w:space="0" w:color="auto"/>
        <w:right w:val="none" w:sz="0" w:space="0" w:color="auto"/>
      </w:divBdr>
    </w:div>
    <w:div w:id="2131245471">
      <w:bodyDiv w:val="1"/>
      <w:marLeft w:val="0"/>
      <w:marRight w:val="0"/>
      <w:marTop w:val="0"/>
      <w:marBottom w:val="0"/>
      <w:divBdr>
        <w:top w:val="none" w:sz="0" w:space="0" w:color="auto"/>
        <w:left w:val="none" w:sz="0" w:space="0" w:color="auto"/>
        <w:bottom w:val="none" w:sz="0" w:space="0" w:color="auto"/>
        <w:right w:val="none" w:sz="0" w:space="0" w:color="auto"/>
      </w:divBdr>
    </w:div>
    <w:div w:id="21324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1075-FEBA-4E9A-AFF1-E795F60B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51</Pages>
  <Words>19434</Words>
  <Characters>110774</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Chayaporn Srilap (TH)</cp:lastModifiedBy>
  <cp:revision>43</cp:revision>
  <cp:lastPrinted>2022-02-22T13:11:00Z</cp:lastPrinted>
  <dcterms:created xsi:type="dcterms:W3CDTF">2022-02-17T15:48:00Z</dcterms:created>
  <dcterms:modified xsi:type="dcterms:W3CDTF">2022-02-23T06:33:00Z</dcterms:modified>
</cp:coreProperties>
</file>