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06C0CF" w14:textId="77777777" w:rsidR="00C72904" w:rsidRPr="00A06CC5"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cstheme="minorBidi"/>
          <w:sz w:val="52"/>
          <w:szCs w:val="52"/>
          <w:cs/>
        </w:rPr>
      </w:pPr>
      <w:bookmarkStart w:id="0" w:name="Start"/>
      <w:bookmarkStart w:id="1" w:name="Title"/>
      <w:bookmarkEnd w:id="0"/>
    </w:p>
    <w:p w14:paraId="091FC63B"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230470AB"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7C63228A"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023100D9"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2CFA29EC"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14271935"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bookmarkEnd w:id="1"/>
    <w:p w14:paraId="3AFEC1E6" w14:textId="77777777" w:rsidR="00D5443B" w:rsidRPr="001D4BCD" w:rsidRDefault="006F5885" w:rsidP="00CE104E">
      <w:pPr>
        <w:pStyle w:val="Heading7"/>
        <w:spacing w:after="200"/>
        <w:ind w:right="0"/>
        <w:rPr>
          <w:rFonts w:ascii="Times New Roman" w:hAnsi="Times New Roman"/>
          <w:b/>
          <w:bCs/>
          <w:sz w:val="40"/>
          <w:szCs w:val="40"/>
          <w:u w:val="none"/>
        </w:rPr>
      </w:pPr>
      <w:proofErr w:type="spellStart"/>
      <w:r w:rsidRPr="001D4BCD">
        <w:rPr>
          <w:rFonts w:ascii="Times New Roman" w:hAnsi="Times New Roman"/>
          <w:b/>
          <w:bCs/>
          <w:sz w:val="40"/>
          <w:szCs w:val="40"/>
          <w:u w:val="none"/>
        </w:rPr>
        <w:t>I</w:t>
      </w:r>
      <w:r w:rsidR="007909B0" w:rsidRPr="001D4BCD">
        <w:rPr>
          <w:rFonts w:ascii="Times New Roman" w:hAnsi="Times New Roman"/>
          <w:b/>
          <w:bCs/>
          <w:sz w:val="40"/>
          <w:szCs w:val="40"/>
          <w:u w:val="none"/>
        </w:rPr>
        <w:t>chitan</w:t>
      </w:r>
      <w:proofErr w:type="spellEnd"/>
      <w:r w:rsidR="007909B0" w:rsidRPr="001D4BCD">
        <w:rPr>
          <w:rFonts w:ascii="Times New Roman" w:hAnsi="Times New Roman"/>
          <w:b/>
          <w:bCs/>
          <w:sz w:val="40"/>
          <w:szCs w:val="40"/>
          <w:u w:val="none"/>
        </w:rPr>
        <w:t xml:space="preserve"> Group </w:t>
      </w:r>
      <w:r w:rsidR="0092098B" w:rsidRPr="001D4BCD">
        <w:rPr>
          <w:rFonts w:ascii="Times New Roman" w:hAnsi="Times New Roman"/>
          <w:b/>
          <w:bCs/>
          <w:sz w:val="40"/>
          <w:szCs w:val="40"/>
          <w:u w:val="none"/>
        </w:rPr>
        <w:t>Public Company</w:t>
      </w:r>
      <w:r w:rsidR="007909B0" w:rsidRPr="001D4BCD">
        <w:rPr>
          <w:rFonts w:ascii="Times New Roman" w:hAnsi="Times New Roman"/>
          <w:b/>
          <w:bCs/>
          <w:sz w:val="40"/>
          <w:szCs w:val="40"/>
          <w:u w:val="none"/>
        </w:rPr>
        <w:t xml:space="preserve"> L</w:t>
      </w:r>
      <w:r w:rsidR="0092098B" w:rsidRPr="001D4BCD">
        <w:rPr>
          <w:rFonts w:ascii="Times New Roman" w:hAnsi="Times New Roman"/>
          <w:b/>
          <w:bCs/>
          <w:sz w:val="40"/>
          <w:szCs w:val="40"/>
          <w:u w:val="none"/>
        </w:rPr>
        <w:t>imi</w:t>
      </w:r>
      <w:r w:rsidR="007909B0" w:rsidRPr="001D4BCD">
        <w:rPr>
          <w:rFonts w:ascii="Times New Roman" w:hAnsi="Times New Roman"/>
          <w:b/>
          <w:bCs/>
          <w:sz w:val="40"/>
          <w:szCs w:val="40"/>
          <w:u w:val="none"/>
        </w:rPr>
        <w:t>t</w:t>
      </w:r>
      <w:r w:rsidR="0092098B" w:rsidRPr="001D4BCD">
        <w:rPr>
          <w:rFonts w:ascii="Times New Roman" w:hAnsi="Times New Roman"/>
          <w:b/>
          <w:bCs/>
          <w:sz w:val="40"/>
          <w:szCs w:val="40"/>
          <w:u w:val="none"/>
        </w:rPr>
        <w:t>ed</w:t>
      </w:r>
    </w:p>
    <w:p w14:paraId="5A615E82" w14:textId="77777777" w:rsidR="008A47A1" w:rsidRPr="001D4BCD" w:rsidRDefault="008A47A1" w:rsidP="008A47A1">
      <w:pPr>
        <w:pStyle w:val="Heading7"/>
        <w:spacing w:after="200"/>
        <w:ind w:right="0"/>
        <w:rPr>
          <w:rFonts w:ascii="Times New Roman" w:hAnsi="Times New Roman"/>
          <w:b/>
          <w:bCs/>
          <w:sz w:val="40"/>
          <w:szCs w:val="40"/>
          <w:u w:val="none"/>
        </w:rPr>
      </w:pPr>
      <w:r w:rsidRPr="001D4BCD">
        <w:rPr>
          <w:rFonts w:ascii="Times New Roman" w:hAnsi="Times New Roman"/>
          <w:b/>
          <w:bCs/>
          <w:sz w:val="40"/>
          <w:szCs w:val="40"/>
          <w:u w:val="none"/>
        </w:rPr>
        <w:t>and its Subsidiary</w:t>
      </w:r>
    </w:p>
    <w:p w14:paraId="647385C7" w14:textId="77777777" w:rsidR="00D5443B" w:rsidRPr="001D4BCD"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rPr>
      </w:pPr>
    </w:p>
    <w:p w14:paraId="3EE01A5B" w14:textId="77777777" w:rsidR="00D5443B" w:rsidRPr="001D4BCD"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F</w:t>
      </w:r>
      <w:r w:rsidR="00D5443B" w:rsidRPr="001D4BCD">
        <w:rPr>
          <w:rFonts w:ascii="Times New Roman" w:hAnsi="Times New Roman" w:cs="Times New Roman"/>
          <w:sz w:val="36"/>
          <w:szCs w:val="36"/>
        </w:rPr>
        <w:t>inancial statements</w:t>
      </w:r>
      <w:r w:rsidRPr="001D4BCD">
        <w:rPr>
          <w:rFonts w:ascii="Times New Roman" w:hAnsi="Times New Roman" w:cs="Times New Roman"/>
          <w:sz w:val="36"/>
          <w:szCs w:val="36"/>
        </w:rPr>
        <w:t xml:space="preserve"> for the year ended</w:t>
      </w:r>
    </w:p>
    <w:p w14:paraId="365FE096" w14:textId="44B3D12B" w:rsidR="00D45DD3" w:rsidRPr="001D4BCD"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1D4BCD">
        <w:rPr>
          <w:rFonts w:ascii="Times New Roman" w:hAnsi="Times New Roman" w:cs="Times New Roman"/>
          <w:sz w:val="32"/>
          <w:szCs w:val="32"/>
        </w:rPr>
        <w:t>31 December 20</w:t>
      </w:r>
      <w:r w:rsidR="00C87382" w:rsidRPr="001D4BCD">
        <w:rPr>
          <w:rFonts w:ascii="Times New Roman" w:hAnsi="Times New Roman" w:cs="Times New Roman"/>
          <w:sz w:val="32"/>
          <w:szCs w:val="32"/>
        </w:rPr>
        <w:t>2</w:t>
      </w:r>
      <w:r w:rsidR="004E474B" w:rsidRPr="001D4BCD">
        <w:rPr>
          <w:rFonts w:ascii="Times New Roman" w:hAnsi="Times New Roman" w:cs="Times New Roman"/>
          <w:sz w:val="32"/>
          <w:szCs w:val="32"/>
        </w:rPr>
        <w:t>1</w:t>
      </w:r>
    </w:p>
    <w:p w14:paraId="1737B7EE" w14:textId="77777777" w:rsidR="00D5443B" w:rsidRPr="001D4BCD"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and</w:t>
      </w:r>
    </w:p>
    <w:p w14:paraId="4F97EC58" w14:textId="77777777" w:rsidR="00D5443B" w:rsidRPr="001D4BCD"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 xml:space="preserve">Independent </w:t>
      </w:r>
      <w:r w:rsidR="00D5443B" w:rsidRPr="001D4BCD">
        <w:rPr>
          <w:rFonts w:ascii="Times New Roman" w:hAnsi="Times New Roman" w:cs="Times New Roman"/>
          <w:sz w:val="36"/>
          <w:szCs w:val="36"/>
        </w:rPr>
        <w:t>Audit</w:t>
      </w:r>
      <w:r w:rsidRPr="001D4BCD">
        <w:rPr>
          <w:rFonts w:ascii="Times New Roman" w:hAnsi="Times New Roman" w:cs="Times New Roman"/>
          <w:sz w:val="36"/>
          <w:szCs w:val="36"/>
        </w:rPr>
        <w:t>or’s</w:t>
      </w:r>
      <w:r w:rsidR="00D5443B" w:rsidRPr="001D4BCD">
        <w:rPr>
          <w:rFonts w:ascii="Times New Roman" w:hAnsi="Times New Roman" w:cs="Times New Roman"/>
          <w:sz w:val="36"/>
          <w:szCs w:val="36"/>
        </w:rPr>
        <w:t xml:space="preserve"> </w:t>
      </w:r>
      <w:r w:rsidRPr="001D4BCD">
        <w:rPr>
          <w:rFonts w:ascii="Times New Roman" w:hAnsi="Times New Roman" w:cs="Times New Roman"/>
          <w:sz w:val="36"/>
          <w:szCs w:val="36"/>
        </w:rPr>
        <w:t>R</w:t>
      </w:r>
      <w:r w:rsidR="00D5443B" w:rsidRPr="001D4BCD">
        <w:rPr>
          <w:rFonts w:ascii="Times New Roman" w:hAnsi="Times New Roman" w:cs="Times New Roman"/>
          <w:sz w:val="36"/>
          <w:szCs w:val="36"/>
        </w:rPr>
        <w:t>eport</w:t>
      </w:r>
    </w:p>
    <w:p w14:paraId="1252BF5E"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sz w:val="28"/>
        </w:rPr>
      </w:pPr>
    </w:p>
    <w:p w14:paraId="0B8432FF"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69A51CC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sectPr w:rsidR="00D5443B" w:rsidRPr="001D4BCD" w:rsidSect="00CE104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7E4EDF3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2D5BBF6"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4C989FC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1635DC0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2B479AE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750DF132"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2EAF93C"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7B684630" w14:textId="77777777" w:rsidR="00CE104E" w:rsidRPr="001D4BCD"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6A59A602" w14:textId="77777777" w:rsidR="00CE104E" w:rsidRPr="001D4BCD"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0C427D43" w14:textId="1C9B9B13"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1898FBAD" w14:textId="3FFBD22C"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ABAAFE9"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6DCC2158" w14:textId="77777777" w:rsidR="00D5443B" w:rsidRPr="001D4BCD" w:rsidRDefault="002C6B90" w:rsidP="00CE104E">
      <w:pPr>
        <w:pStyle w:val="acctmainheading"/>
        <w:tabs>
          <w:tab w:val="left" w:pos="7810"/>
        </w:tabs>
        <w:spacing w:after="0" w:line="240" w:lineRule="atLeast"/>
        <w:outlineLvl w:val="0"/>
      </w:pPr>
      <w:r w:rsidRPr="001D4BCD">
        <w:t xml:space="preserve">Independent </w:t>
      </w:r>
      <w:r w:rsidR="00D5443B" w:rsidRPr="001D4BCD">
        <w:t>Audit</w:t>
      </w:r>
      <w:r w:rsidRPr="001D4BCD">
        <w:t>or’s</w:t>
      </w:r>
      <w:r w:rsidR="00D5443B" w:rsidRPr="001D4BCD">
        <w:t xml:space="preserve"> </w:t>
      </w:r>
      <w:r w:rsidR="00780E02" w:rsidRPr="001D4BCD">
        <w:t>R</w:t>
      </w:r>
      <w:r w:rsidR="00D5443B" w:rsidRPr="001D4BCD">
        <w:t>eport</w:t>
      </w:r>
    </w:p>
    <w:p w14:paraId="4B281B0A"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CA22207"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30046C0" w14:textId="77777777" w:rsidR="006F5885" w:rsidRPr="001D4BCD" w:rsidRDefault="00D5443B" w:rsidP="002C6B90">
      <w:pPr>
        <w:pStyle w:val="Heading9"/>
        <w:tabs>
          <w:tab w:val="clear" w:pos="2214"/>
        </w:tabs>
        <w:spacing w:line="240" w:lineRule="atLeast"/>
        <w:ind w:right="0"/>
        <w:rPr>
          <w:rFonts w:ascii="Times New Roman" w:hAnsi="Times New Roman"/>
          <w:b/>
          <w:bCs/>
          <w:sz w:val="24"/>
          <w:szCs w:val="24"/>
          <w:u w:val="none"/>
        </w:rPr>
      </w:pPr>
      <w:r w:rsidRPr="001D4BCD">
        <w:rPr>
          <w:rFonts w:ascii="Times New Roman" w:hAnsi="Times New Roman"/>
          <w:b/>
          <w:bCs/>
          <w:sz w:val="24"/>
          <w:szCs w:val="24"/>
          <w:u w:val="none"/>
        </w:rPr>
        <w:t xml:space="preserve">To the </w:t>
      </w:r>
      <w:r w:rsidR="00BF3092" w:rsidRPr="001D4BCD">
        <w:rPr>
          <w:rFonts w:ascii="Times New Roman" w:hAnsi="Times New Roman"/>
          <w:b/>
          <w:bCs/>
          <w:sz w:val="24"/>
          <w:szCs w:val="24"/>
          <w:u w:val="none"/>
        </w:rPr>
        <w:t>S</w:t>
      </w:r>
      <w:r w:rsidR="006F5885" w:rsidRPr="001D4BCD">
        <w:rPr>
          <w:rFonts w:ascii="Times New Roman" w:hAnsi="Times New Roman"/>
          <w:b/>
          <w:bCs/>
          <w:sz w:val="24"/>
          <w:szCs w:val="24"/>
          <w:u w:val="none"/>
        </w:rPr>
        <w:t xml:space="preserve">hareholders of </w:t>
      </w:r>
      <w:proofErr w:type="spellStart"/>
      <w:r w:rsidR="006F5885" w:rsidRPr="001D4BCD">
        <w:rPr>
          <w:rFonts w:ascii="Times New Roman" w:hAnsi="Times New Roman"/>
          <w:b/>
          <w:bCs/>
          <w:sz w:val="24"/>
          <w:szCs w:val="24"/>
          <w:u w:val="none"/>
        </w:rPr>
        <w:t>I</w:t>
      </w:r>
      <w:r w:rsidR="002C6B90" w:rsidRPr="001D4BCD">
        <w:rPr>
          <w:rFonts w:ascii="Times New Roman" w:hAnsi="Times New Roman"/>
          <w:b/>
          <w:bCs/>
          <w:sz w:val="24"/>
          <w:szCs w:val="24"/>
          <w:u w:val="none"/>
        </w:rPr>
        <w:t>chitan</w:t>
      </w:r>
      <w:proofErr w:type="spellEnd"/>
      <w:r w:rsidR="002C6B90" w:rsidRPr="001D4BCD">
        <w:rPr>
          <w:rFonts w:ascii="Times New Roman" w:hAnsi="Times New Roman"/>
          <w:b/>
          <w:bCs/>
          <w:sz w:val="24"/>
          <w:szCs w:val="24"/>
          <w:u w:val="none"/>
        </w:rPr>
        <w:t xml:space="preserve"> Group </w:t>
      </w:r>
      <w:r w:rsidR="004032C4" w:rsidRPr="001D4BCD">
        <w:rPr>
          <w:rFonts w:ascii="Times New Roman" w:hAnsi="Times New Roman"/>
          <w:b/>
          <w:bCs/>
          <w:sz w:val="24"/>
          <w:szCs w:val="24"/>
          <w:u w:val="none"/>
        </w:rPr>
        <w:t>Public Company</w:t>
      </w:r>
      <w:r w:rsidR="002C6B90" w:rsidRPr="001D4BCD">
        <w:rPr>
          <w:rFonts w:ascii="Times New Roman" w:hAnsi="Times New Roman"/>
          <w:b/>
          <w:bCs/>
          <w:sz w:val="24"/>
          <w:szCs w:val="24"/>
          <w:u w:val="none"/>
        </w:rPr>
        <w:t xml:space="preserve"> L</w:t>
      </w:r>
      <w:r w:rsidR="004032C4" w:rsidRPr="001D4BCD">
        <w:rPr>
          <w:rFonts w:ascii="Times New Roman" w:hAnsi="Times New Roman"/>
          <w:b/>
          <w:bCs/>
          <w:sz w:val="24"/>
          <w:szCs w:val="24"/>
          <w:u w:val="none"/>
        </w:rPr>
        <w:t>imi</w:t>
      </w:r>
      <w:r w:rsidR="002C6B90" w:rsidRPr="001D4BCD">
        <w:rPr>
          <w:rFonts w:ascii="Times New Roman" w:hAnsi="Times New Roman"/>
          <w:b/>
          <w:bCs/>
          <w:sz w:val="24"/>
          <w:szCs w:val="24"/>
          <w:u w:val="none"/>
        </w:rPr>
        <w:t>t</w:t>
      </w:r>
      <w:r w:rsidR="004032C4" w:rsidRPr="001D4BCD">
        <w:rPr>
          <w:rFonts w:ascii="Times New Roman" w:hAnsi="Times New Roman"/>
          <w:b/>
          <w:bCs/>
          <w:sz w:val="24"/>
          <w:szCs w:val="24"/>
          <w:u w:val="none"/>
        </w:rPr>
        <w:t>ed</w:t>
      </w:r>
    </w:p>
    <w:p w14:paraId="4CA71648" w14:textId="23A340E6"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1D4BCD"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1D4BCD" w:rsidRDefault="00F94DE6" w:rsidP="00F94DE6">
      <w:pPr>
        <w:jc w:val="both"/>
        <w:outlineLvl w:val="0"/>
        <w:rPr>
          <w:rFonts w:ascii="Times New Roman" w:hAnsi="Times New Roman" w:cs="Times New Roman"/>
          <w:i/>
          <w:iCs/>
          <w:sz w:val="22"/>
          <w:szCs w:val="22"/>
        </w:rPr>
      </w:pPr>
      <w:r w:rsidRPr="001D4BCD">
        <w:rPr>
          <w:rFonts w:ascii="Times New Roman" w:hAnsi="Times New Roman" w:cs="Times New Roman"/>
          <w:i/>
          <w:iCs/>
          <w:sz w:val="22"/>
          <w:szCs w:val="22"/>
        </w:rPr>
        <w:t>Opinion</w:t>
      </w:r>
    </w:p>
    <w:p w14:paraId="6897AEBF" w14:textId="77777777" w:rsidR="00D5443B" w:rsidRPr="001D4BCD" w:rsidRDefault="00D5443B" w:rsidP="00F94DE6">
      <w:pPr>
        <w:tabs>
          <w:tab w:val="left" w:pos="2925"/>
        </w:tabs>
        <w:jc w:val="both"/>
        <w:outlineLvl w:val="0"/>
        <w:rPr>
          <w:rFonts w:ascii="Times New Roman" w:hAnsi="Times New Roman" w:cs="Times New Roman"/>
          <w:i/>
          <w:iCs/>
          <w:sz w:val="22"/>
          <w:szCs w:val="22"/>
        </w:rPr>
      </w:pPr>
    </w:p>
    <w:p w14:paraId="1E17CF13" w14:textId="6E322A62" w:rsidR="00414ECC" w:rsidRPr="001D4BCD" w:rsidRDefault="00EA4F25" w:rsidP="00C839C5">
      <w:pPr>
        <w:pStyle w:val="Heading9"/>
        <w:tabs>
          <w:tab w:val="clear" w:pos="2214"/>
        </w:tabs>
        <w:spacing w:line="240" w:lineRule="atLeast"/>
        <w:ind w:right="0"/>
        <w:rPr>
          <w:rFonts w:ascii="Times New Roman" w:hAnsi="Times New Roman"/>
          <w:sz w:val="22"/>
          <w:szCs w:val="22"/>
          <w:u w:val="none"/>
        </w:rPr>
      </w:pPr>
      <w:r w:rsidRPr="001D4BCD">
        <w:rPr>
          <w:rFonts w:ascii="Times New Roman" w:hAnsi="Times New Roman"/>
          <w:sz w:val="22"/>
          <w:szCs w:val="22"/>
          <w:u w:val="none"/>
        </w:rPr>
        <w:t>I have audi</w:t>
      </w:r>
      <w:r w:rsidR="00F94DE6" w:rsidRPr="001D4BCD">
        <w:rPr>
          <w:rFonts w:ascii="Times New Roman" w:hAnsi="Times New Roman"/>
          <w:sz w:val="22"/>
          <w:szCs w:val="22"/>
          <w:u w:val="none"/>
        </w:rPr>
        <w:t xml:space="preserve">ted the </w:t>
      </w:r>
      <w:r w:rsidR="008B662F" w:rsidRPr="001D4BCD">
        <w:rPr>
          <w:rFonts w:ascii="Times New Roman" w:hAnsi="Times New Roman"/>
          <w:sz w:val="22"/>
          <w:szCs w:val="22"/>
          <w:u w:val="none"/>
        </w:rPr>
        <w:t>consolidated</w:t>
      </w:r>
      <w:r w:rsidR="00A42D26" w:rsidRPr="001D4BCD">
        <w:rPr>
          <w:rFonts w:ascii="Times New Roman" w:hAnsi="Times New Roman"/>
          <w:sz w:val="22"/>
          <w:szCs w:val="22"/>
          <w:u w:val="none"/>
        </w:rPr>
        <w:t xml:space="preserve"> and separate</w:t>
      </w:r>
      <w:r w:rsidR="008B662F" w:rsidRPr="001D4BCD">
        <w:rPr>
          <w:rFonts w:ascii="Times New Roman" w:hAnsi="Times New Roman"/>
          <w:sz w:val="22"/>
          <w:szCs w:val="22"/>
          <w:u w:val="none"/>
        </w:rPr>
        <w:t xml:space="preserve"> financial statement</w:t>
      </w:r>
      <w:r w:rsidR="00447949" w:rsidRPr="001D4BCD">
        <w:rPr>
          <w:rFonts w:ascii="Times New Roman" w:hAnsi="Times New Roman"/>
          <w:sz w:val="22"/>
          <w:szCs w:val="22"/>
          <w:u w:val="none"/>
        </w:rPr>
        <w:t xml:space="preserve">s </w:t>
      </w:r>
      <w:r w:rsidR="00447949" w:rsidRPr="001D4BCD">
        <w:rPr>
          <w:rFonts w:ascii="Times New Roman" w:hAnsi="Times New Roman"/>
          <w:spacing w:val="-2"/>
          <w:sz w:val="22"/>
          <w:u w:val="none"/>
        </w:rPr>
        <w:t xml:space="preserve">of </w:t>
      </w:r>
      <w:proofErr w:type="spellStart"/>
      <w:r w:rsidR="00447949" w:rsidRPr="001D4BCD">
        <w:rPr>
          <w:rFonts w:ascii="Times New Roman" w:hAnsi="Times New Roman"/>
          <w:spacing w:val="-2"/>
          <w:sz w:val="22"/>
          <w:u w:val="none"/>
        </w:rPr>
        <w:t>Ichitan</w:t>
      </w:r>
      <w:proofErr w:type="spellEnd"/>
      <w:r w:rsidR="00447949" w:rsidRPr="001D4BCD">
        <w:rPr>
          <w:rFonts w:ascii="Times New Roman" w:hAnsi="Times New Roman"/>
          <w:spacing w:val="-2"/>
          <w:sz w:val="22"/>
          <w:u w:val="none"/>
        </w:rPr>
        <w:t xml:space="preserve"> Group</w:t>
      </w:r>
      <w:r w:rsidR="00447949" w:rsidRPr="001D4BCD">
        <w:rPr>
          <w:rFonts w:ascii="Times New Roman" w:hAnsi="Times New Roman"/>
          <w:sz w:val="22"/>
          <w:u w:val="none"/>
        </w:rPr>
        <w:t xml:space="preserve"> Public Company Limited </w:t>
      </w:r>
      <w:r w:rsidR="00447949" w:rsidRPr="001D4BCD">
        <w:rPr>
          <w:rFonts w:ascii="Times New Roman" w:hAnsi="Times New Roman"/>
          <w:spacing w:val="-2"/>
          <w:sz w:val="22"/>
          <w:u w:val="none"/>
        </w:rPr>
        <w:t>and its subsidiary</w:t>
      </w:r>
      <w:r w:rsidR="00447949" w:rsidRPr="001D4BCD">
        <w:rPr>
          <w:rFonts w:ascii="Times New Roman" w:hAnsi="Times New Roman"/>
          <w:spacing w:val="-2"/>
          <w:sz w:val="22"/>
          <w:szCs w:val="22"/>
          <w:u w:val="none"/>
        </w:rPr>
        <w:t xml:space="preserve"> (the “Group”) </w:t>
      </w:r>
      <w:r w:rsidRPr="001D4BCD">
        <w:rPr>
          <w:rFonts w:ascii="Times New Roman" w:hAnsi="Times New Roman"/>
          <w:spacing w:val="-2"/>
          <w:sz w:val="22"/>
          <w:szCs w:val="22"/>
          <w:u w:val="none"/>
        </w:rPr>
        <w:t xml:space="preserve">and </w:t>
      </w:r>
      <w:r w:rsidR="00C839C5" w:rsidRPr="001D4BCD">
        <w:rPr>
          <w:rFonts w:ascii="Times New Roman" w:hAnsi="Times New Roman"/>
          <w:spacing w:val="-2"/>
          <w:sz w:val="22"/>
          <w:szCs w:val="22"/>
          <w:u w:val="none"/>
        </w:rPr>
        <w:t xml:space="preserve">of </w:t>
      </w:r>
      <w:proofErr w:type="spellStart"/>
      <w:r w:rsidR="002669E8" w:rsidRPr="001D4BCD">
        <w:rPr>
          <w:rFonts w:ascii="Times New Roman" w:hAnsi="Times New Roman"/>
          <w:spacing w:val="-2"/>
          <w:sz w:val="22"/>
          <w:szCs w:val="22"/>
          <w:u w:val="none"/>
        </w:rPr>
        <w:t>Ichitan</w:t>
      </w:r>
      <w:proofErr w:type="spellEnd"/>
      <w:r w:rsidR="002669E8" w:rsidRPr="001D4BCD">
        <w:rPr>
          <w:rFonts w:ascii="Times New Roman" w:hAnsi="Times New Roman"/>
          <w:spacing w:val="-2"/>
          <w:sz w:val="22"/>
          <w:szCs w:val="22"/>
          <w:u w:val="none"/>
        </w:rPr>
        <w:t xml:space="preserve"> Group </w:t>
      </w:r>
      <w:r w:rsidR="00863889" w:rsidRPr="001D4BCD">
        <w:rPr>
          <w:rFonts w:ascii="Times New Roman" w:hAnsi="Times New Roman"/>
          <w:spacing w:val="-2"/>
          <w:sz w:val="22"/>
          <w:szCs w:val="22"/>
          <w:u w:val="none"/>
        </w:rPr>
        <w:t>Public Company</w:t>
      </w:r>
      <w:r w:rsidR="00184733" w:rsidRPr="001D4BCD">
        <w:rPr>
          <w:rFonts w:ascii="Times New Roman" w:hAnsi="Times New Roman"/>
          <w:spacing w:val="-2"/>
          <w:sz w:val="22"/>
          <w:szCs w:val="22"/>
          <w:u w:val="none"/>
        </w:rPr>
        <w:t xml:space="preserve"> L</w:t>
      </w:r>
      <w:r w:rsidR="00863889" w:rsidRPr="001D4BCD">
        <w:rPr>
          <w:rFonts w:ascii="Times New Roman" w:hAnsi="Times New Roman"/>
          <w:spacing w:val="-2"/>
          <w:sz w:val="22"/>
          <w:szCs w:val="22"/>
          <w:u w:val="none"/>
        </w:rPr>
        <w:t>imi</w:t>
      </w:r>
      <w:r w:rsidR="00184733" w:rsidRPr="001D4BCD">
        <w:rPr>
          <w:rFonts w:ascii="Times New Roman" w:hAnsi="Times New Roman"/>
          <w:spacing w:val="-2"/>
          <w:sz w:val="22"/>
          <w:szCs w:val="22"/>
          <w:u w:val="none"/>
        </w:rPr>
        <w:t>t</w:t>
      </w:r>
      <w:r w:rsidR="00863889" w:rsidRPr="001D4BCD">
        <w:rPr>
          <w:rFonts w:ascii="Times New Roman" w:hAnsi="Times New Roman"/>
          <w:spacing w:val="-2"/>
          <w:sz w:val="22"/>
          <w:szCs w:val="22"/>
          <w:u w:val="none"/>
        </w:rPr>
        <w:t>ed</w:t>
      </w:r>
      <w:r w:rsidR="00C421A5" w:rsidRPr="001D4BCD">
        <w:rPr>
          <w:rFonts w:ascii="Times New Roman" w:hAnsi="Times New Roman"/>
          <w:spacing w:val="-2"/>
          <w:sz w:val="22"/>
          <w:szCs w:val="22"/>
          <w:u w:val="none"/>
        </w:rPr>
        <w:t xml:space="preserve"> (the “Company”)</w:t>
      </w:r>
      <w:r w:rsidR="00184733" w:rsidRPr="001D4BCD">
        <w:rPr>
          <w:rFonts w:ascii="Times New Roman" w:hAnsi="Times New Roman"/>
          <w:spacing w:val="-2"/>
          <w:sz w:val="22"/>
          <w:szCs w:val="22"/>
          <w:u w:val="none"/>
        </w:rPr>
        <w:t xml:space="preserve">, </w:t>
      </w:r>
      <w:r w:rsidR="00A42D26" w:rsidRPr="001D4BCD">
        <w:rPr>
          <w:rFonts w:ascii="Times New Roman" w:hAnsi="Times New Roman"/>
          <w:spacing w:val="-2"/>
          <w:sz w:val="22"/>
          <w:szCs w:val="22"/>
          <w:u w:val="none"/>
        </w:rPr>
        <w:t xml:space="preserve">respectively, </w:t>
      </w:r>
      <w:r w:rsidRPr="001D4BCD">
        <w:rPr>
          <w:rFonts w:ascii="Times New Roman" w:hAnsi="Times New Roman"/>
          <w:sz w:val="22"/>
          <w:szCs w:val="22"/>
          <w:u w:val="none"/>
        </w:rPr>
        <w:t>which comprise the</w:t>
      </w:r>
      <w:r w:rsidR="005B71BB" w:rsidRPr="001D4BCD">
        <w:rPr>
          <w:rFonts w:ascii="Times New Roman" w:hAnsi="Times New Roman"/>
          <w:sz w:val="22"/>
          <w:szCs w:val="22"/>
          <w:u w:val="none"/>
        </w:rPr>
        <w:t xml:space="preserve"> consolidated</w:t>
      </w:r>
      <w:r w:rsidRPr="001D4BCD">
        <w:rPr>
          <w:rFonts w:ascii="Times New Roman" w:hAnsi="Times New Roman"/>
          <w:sz w:val="22"/>
          <w:szCs w:val="22"/>
          <w:u w:val="none"/>
        </w:rPr>
        <w:t xml:space="preserve"> and separate statement</w:t>
      </w:r>
      <w:r w:rsidR="0058781F" w:rsidRPr="001D4BCD">
        <w:rPr>
          <w:rFonts w:ascii="Times New Roman" w:hAnsi="Times New Roman"/>
          <w:sz w:val="22"/>
          <w:szCs w:val="22"/>
          <w:u w:val="none"/>
        </w:rPr>
        <w:t>s</w:t>
      </w:r>
      <w:r w:rsidRPr="001D4BCD">
        <w:rPr>
          <w:rFonts w:ascii="Times New Roman" w:hAnsi="Times New Roman"/>
          <w:sz w:val="22"/>
          <w:szCs w:val="22"/>
          <w:u w:val="none"/>
        </w:rPr>
        <w:t xml:space="preserve"> of financial position</w:t>
      </w:r>
      <w:r w:rsidR="0058781F" w:rsidRPr="001D4BCD">
        <w:rPr>
          <w:rFonts w:ascii="Times New Roman" w:hAnsi="Times New Roman"/>
          <w:sz w:val="22"/>
          <w:szCs w:val="22"/>
          <w:u w:val="none"/>
        </w:rPr>
        <w:t xml:space="preserve"> </w:t>
      </w:r>
      <w:r w:rsidRPr="001D4BCD">
        <w:rPr>
          <w:rFonts w:ascii="Times New Roman" w:hAnsi="Times New Roman"/>
          <w:sz w:val="22"/>
          <w:szCs w:val="22"/>
          <w:u w:val="none"/>
        </w:rPr>
        <w:t>as at 31 December 20</w:t>
      </w:r>
      <w:r w:rsidR="00C87382" w:rsidRPr="001D4BCD">
        <w:rPr>
          <w:rFonts w:ascii="Times New Roman" w:hAnsi="Times New Roman"/>
          <w:sz w:val="22"/>
          <w:szCs w:val="22"/>
          <w:u w:val="none"/>
        </w:rPr>
        <w:t>2</w:t>
      </w:r>
      <w:r w:rsidR="004E474B" w:rsidRPr="001D4BCD">
        <w:rPr>
          <w:rFonts w:ascii="Times New Roman" w:hAnsi="Times New Roman"/>
          <w:sz w:val="22"/>
          <w:szCs w:val="22"/>
          <w:u w:val="none"/>
        </w:rPr>
        <w:t>1</w:t>
      </w:r>
      <w:r w:rsidR="00C839C5" w:rsidRPr="001D4BCD">
        <w:rPr>
          <w:rFonts w:ascii="Times New Roman" w:hAnsi="Times New Roman"/>
          <w:sz w:val="22"/>
          <w:szCs w:val="22"/>
          <w:u w:val="none"/>
        </w:rPr>
        <w:t xml:space="preserve">, the </w:t>
      </w:r>
      <w:r w:rsidR="00181A85" w:rsidRPr="001D4BCD">
        <w:rPr>
          <w:rFonts w:ascii="Times New Roman" w:hAnsi="Times New Roman"/>
          <w:sz w:val="22"/>
          <w:szCs w:val="22"/>
          <w:u w:val="none"/>
        </w:rPr>
        <w:t xml:space="preserve">consolidated and separate </w:t>
      </w:r>
      <w:r w:rsidR="00C839C5" w:rsidRPr="001D4BCD">
        <w:rPr>
          <w:rFonts w:ascii="Times New Roman" w:hAnsi="Times New Roman"/>
          <w:sz w:val="22"/>
          <w:szCs w:val="22"/>
          <w:u w:val="none"/>
        </w:rPr>
        <w:t>statements of</w:t>
      </w:r>
      <w:r w:rsidR="00184733" w:rsidRPr="001D4BCD">
        <w:rPr>
          <w:rFonts w:ascii="Times New Roman" w:hAnsi="Times New Roman"/>
          <w:sz w:val="22"/>
          <w:szCs w:val="22"/>
          <w:u w:val="none"/>
        </w:rPr>
        <w:t xml:space="preserve"> comprehensive</w:t>
      </w:r>
      <w:r w:rsidR="00C839C5" w:rsidRPr="001D4BCD">
        <w:rPr>
          <w:rFonts w:ascii="Times New Roman" w:hAnsi="Times New Roman"/>
          <w:sz w:val="22"/>
          <w:szCs w:val="22"/>
          <w:u w:val="none"/>
        </w:rPr>
        <w:t xml:space="preserve"> income</w:t>
      </w:r>
      <w:r w:rsidR="00184733" w:rsidRPr="001D4BCD">
        <w:rPr>
          <w:rFonts w:ascii="Times New Roman" w:hAnsi="Times New Roman"/>
          <w:sz w:val="22"/>
          <w:szCs w:val="22"/>
          <w:u w:val="none"/>
        </w:rPr>
        <w:t>,</w:t>
      </w:r>
      <w:r w:rsidR="00C839C5" w:rsidRPr="001D4BCD">
        <w:rPr>
          <w:rFonts w:ascii="Times New Roman" w:hAnsi="Times New Roman"/>
          <w:sz w:val="22"/>
          <w:szCs w:val="22"/>
          <w:u w:val="none"/>
        </w:rPr>
        <w:t xml:space="preserve"> changes in equity </w:t>
      </w:r>
      <w:r w:rsidR="00184733" w:rsidRPr="001D4BCD">
        <w:rPr>
          <w:rFonts w:ascii="Times New Roman" w:hAnsi="Times New Roman"/>
          <w:sz w:val="22"/>
          <w:szCs w:val="22"/>
          <w:u w:val="none"/>
        </w:rPr>
        <w:t xml:space="preserve">and cash flows </w:t>
      </w:r>
      <w:r w:rsidR="00C839C5" w:rsidRPr="001D4BCD">
        <w:rPr>
          <w:rFonts w:ascii="Times New Roman" w:hAnsi="Times New Roman"/>
          <w:sz w:val="22"/>
          <w:szCs w:val="22"/>
          <w:u w:val="none"/>
        </w:rPr>
        <w:t>for the year then ended</w:t>
      </w:r>
      <w:r w:rsidR="00184733" w:rsidRPr="001D4BCD">
        <w:rPr>
          <w:rFonts w:ascii="Times New Roman" w:hAnsi="Times New Roman"/>
          <w:sz w:val="22"/>
          <w:szCs w:val="22"/>
          <w:u w:val="none"/>
        </w:rPr>
        <w:t xml:space="preserve">, and </w:t>
      </w:r>
      <w:r w:rsidR="005A758D" w:rsidRPr="001D4BCD">
        <w:rPr>
          <w:rFonts w:ascii="Times New Roman" w:hAnsi="Times New Roman"/>
          <w:sz w:val="22"/>
          <w:szCs w:val="22"/>
          <w:u w:val="none"/>
        </w:rPr>
        <w:t xml:space="preserve">notes, comprising </w:t>
      </w:r>
      <w:r w:rsidR="00184733" w:rsidRPr="001D4BCD">
        <w:rPr>
          <w:rFonts w:ascii="Times New Roman" w:hAnsi="Times New Roman"/>
          <w:sz w:val="22"/>
          <w:szCs w:val="22"/>
          <w:u w:val="none"/>
        </w:rPr>
        <w:t>a summary of significant accounting poli</w:t>
      </w:r>
      <w:r w:rsidR="005A758D" w:rsidRPr="001D4BCD">
        <w:rPr>
          <w:rFonts w:ascii="Times New Roman" w:hAnsi="Times New Roman"/>
          <w:sz w:val="22"/>
          <w:szCs w:val="22"/>
          <w:u w:val="none"/>
        </w:rPr>
        <w:t>cies and other explanatory information</w:t>
      </w:r>
      <w:r w:rsidR="00C839C5" w:rsidRPr="001D4BCD">
        <w:rPr>
          <w:rFonts w:ascii="Times New Roman" w:hAnsi="Times New Roman"/>
          <w:sz w:val="22"/>
          <w:szCs w:val="22"/>
          <w:u w:val="none"/>
        </w:rPr>
        <w:t>.</w:t>
      </w:r>
    </w:p>
    <w:p w14:paraId="126FBEC8"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738549FF"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color w:val="000000"/>
          <w:spacing w:val="-2"/>
          <w:sz w:val="22"/>
          <w:szCs w:val="22"/>
        </w:rPr>
        <w:t xml:space="preserve">In my opinion, the </w:t>
      </w:r>
      <w:r w:rsidRPr="001D4BCD">
        <w:rPr>
          <w:rFonts w:ascii="Times New Roman" w:hAnsi="Times New Roman" w:cs="Times New Roman"/>
          <w:spacing w:val="-2"/>
          <w:sz w:val="22"/>
          <w:szCs w:val="22"/>
        </w:rPr>
        <w:t xml:space="preserve">accompanying </w:t>
      </w:r>
      <w:r w:rsidR="008B662F" w:rsidRPr="001D4BCD">
        <w:rPr>
          <w:rFonts w:ascii="Times New Roman" w:hAnsi="Times New Roman" w:cs="Times New Roman"/>
          <w:color w:val="000000"/>
          <w:spacing w:val="-2"/>
          <w:sz w:val="22"/>
          <w:szCs w:val="22"/>
        </w:rPr>
        <w:t xml:space="preserve">consolidated </w:t>
      </w:r>
      <w:r w:rsidRPr="001D4BCD">
        <w:rPr>
          <w:rFonts w:ascii="Times New Roman" w:hAnsi="Times New Roman" w:cs="Times New Roman"/>
          <w:spacing w:val="-2"/>
          <w:sz w:val="22"/>
          <w:szCs w:val="22"/>
        </w:rPr>
        <w:t>and separate financial statements present fairly, in all material</w:t>
      </w:r>
      <w:r w:rsidRPr="001D4BCD">
        <w:rPr>
          <w:rFonts w:ascii="Times New Roman" w:hAnsi="Times New Roman" w:cs="Times New Roman"/>
          <w:sz w:val="22"/>
          <w:szCs w:val="22"/>
        </w:rPr>
        <w:t xml:space="preserve"> respects, the financial position of</w:t>
      </w:r>
      <w:r w:rsidR="00AF5EA0" w:rsidRPr="001D4BCD">
        <w:rPr>
          <w:rFonts w:ascii="Times New Roman" w:hAnsi="Times New Roman" w:cs="Times New Roman"/>
          <w:sz w:val="22"/>
          <w:szCs w:val="22"/>
        </w:rPr>
        <w:t xml:space="preserve"> the Group and</w:t>
      </w:r>
      <w:r w:rsidRPr="001D4BCD">
        <w:rPr>
          <w:rFonts w:ascii="Times New Roman" w:hAnsi="Times New Roman" w:cs="Times New Roman"/>
          <w:sz w:val="22"/>
          <w:szCs w:val="22"/>
        </w:rPr>
        <w:t xml:space="preserve"> the Company</w:t>
      </w:r>
      <w:r w:rsidR="00AF5EA0" w:rsidRPr="001D4BCD">
        <w:rPr>
          <w:rFonts w:ascii="Times New Roman" w:hAnsi="Times New Roman" w:cs="Times New Roman"/>
          <w:spacing w:val="-2"/>
          <w:sz w:val="22"/>
          <w:szCs w:val="22"/>
        </w:rPr>
        <w:t>, respectively,</w:t>
      </w:r>
      <w:r w:rsidRPr="001D4BCD">
        <w:rPr>
          <w:rFonts w:ascii="Times New Roman" w:hAnsi="Times New Roman" w:cs="Times New Roman"/>
          <w:sz w:val="22"/>
          <w:szCs w:val="22"/>
        </w:rPr>
        <w:t xml:space="preserve">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C87382" w:rsidRPr="001D4BCD">
        <w:rPr>
          <w:rFonts w:ascii="Times New Roman" w:hAnsi="Times New Roman" w:cs="Times New Roman"/>
          <w:sz w:val="22"/>
          <w:szCs w:val="22"/>
        </w:rPr>
        <w:t>2</w:t>
      </w:r>
      <w:r w:rsidR="004E474B" w:rsidRPr="001D4BCD">
        <w:rPr>
          <w:rFonts w:ascii="Times New Roman" w:hAnsi="Times New Roman" w:cs="Times New Roman"/>
          <w:sz w:val="22"/>
          <w:szCs w:val="22"/>
        </w:rPr>
        <w:t>1</w:t>
      </w:r>
      <w:r w:rsidR="005B2CD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and </w:t>
      </w:r>
      <w:r w:rsidR="00AF5EA0" w:rsidRPr="001D4BCD">
        <w:rPr>
          <w:rFonts w:ascii="Times New Roman" w:hAnsi="Times New Roman" w:cs="Times New Roman"/>
          <w:sz w:val="22"/>
          <w:szCs w:val="22"/>
        </w:rPr>
        <w:t>their</w:t>
      </w:r>
      <w:r w:rsidRPr="001D4BCD">
        <w:rPr>
          <w:rFonts w:ascii="Times New Roman" w:hAnsi="Times New Roman" w:cs="Times New Roman"/>
          <w:sz w:val="22"/>
          <w:szCs w:val="22"/>
        </w:rPr>
        <w:t xml:space="preserve"> financial performance and cash flows for the year then ended in accordance with Thai Financial Reporting Standards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TFRSs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w:t>
      </w:r>
    </w:p>
    <w:p w14:paraId="0C081DEA"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 xml:space="preserve">Basis for Opinion </w:t>
      </w:r>
    </w:p>
    <w:p w14:paraId="2328D8F0" w14:textId="77777777" w:rsidR="00B661A7" w:rsidRPr="001D4BCD" w:rsidRDefault="00B661A7" w:rsidP="00B661A7">
      <w:pPr>
        <w:autoSpaceDE w:val="0"/>
        <w:autoSpaceDN w:val="0"/>
        <w:adjustRightInd w:val="0"/>
        <w:rPr>
          <w:rFonts w:ascii="Times New Roman" w:hAnsi="Times New Roman" w:cs="Times New Roman"/>
          <w:i/>
          <w:iCs/>
          <w:sz w:val="22"/>
          <w:szCs w:val="22"/>
        </w:rPr>
      </w:pPr>
    </w:p>
    <w:p w14:paraId="7117468D" w14:textId="77777777"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I conducted my audit in accordance with Thai Standards on Auditing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TSAs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 xml:space="preserve">). My responsibilities under those standards are further described in the </w:t>
      </w:r>
      <w:r w:rsidRPr="001D4BCD">
        <w:rPr>
          <w:rFonts w:ascii="Times New Roman" w:hAnsi="Times New Roman" w:cs="Times New Roman"/>
          <w:i/>
          <w:iCs/>
          <w:sz w:val="22"/>
          <w:szCs w:val="22"/>
        </w:rPr>
        <w:t xml:space="preserve">Auditor’s Responsibilities for the Audit of the </w:t>
      </w:r>
      <w:r w:rsidR="008B662F" w:rsidRPr="001D4BCD">
        <w:rPr>
          <w:rFonts w:ascii="Times New Roman" w:hAnsi="Times New Roman" w:cs="Times New Roman"/>
          <w:i/>
          <w:iCs/>
          <w:sz w:val="22"/>
          <w:szCs w:val="22"/>
        </w:rPr>
        <w:t xml:space="preserve">Consolidated </w:t>
      </w:r>
      <w:r w:rsidRPr="001D4BCD">
        <w:rPr>
          <w:rFonts w:ascii="Times New Roman" w:hAnsi="Times New Roman" w:cs="Times New Roman"/>
          <w:i/>
          <w:iCs/>
          <w:sz w:val="22"/>
          <w:szCs w:val="22"/>
        </w:rPr>
        <w:t xml:space="preserve">and Separate Financial Statements </w:t>
      </w:r>
      <w:r w:rsidRPr="001D4BCD">
        <w:rPr>
          <w:rFonts w:ascii="Times New Roman" w:hAnsi="Times New Roman" w:cs="Times New Roman"/>
          <w:sz w:val="22"/>
          <w:szCs w:val="22"/>
        </w:rPr>
        <w:t xml:space="preserve">section of my report. I am independent of </w:t>
      </w:r>
      <w:r w:rsidR="003E14B8"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in accordance with Code of Ethics for Professional Accountants issued by the Federation of Accounting Professions that </w:t>
      </w:r>
      <w:r w:rsidR="002630D9" w:rsidRPr="001D4BCD">
        <w:rPr>
          <w:rFonts w:ascii="Times New Roman" w:hAnsi="Times New Roman" w:cs="Times New Roman"/>
          <w:sz w:val="22"/>
          <w:szCs w:val="22"/>
        </w:rPr>
        <w:t xml:space="preserve">is </w:t>
      </w:r>
      <w:r w:rsidRPr="001D4BCD">
        <w:rPr>
          <w:rFonts w:ascii="Times New Roman" w:hAnsi="Times New Roman" w:cs="Times New Roman"/>
          <w:sz w:val="22"/>
          <w:szCs w:val="22"/>
        </w:rPr>
        <w:t xml:space="preserve">relevant to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and separate financial statements, and I have fulfilled my other ethical responsibilities in accordance with these requirements. I believe that the audit evidence I have obtained is sufficient and appropriate to provide a basis for my opinion.</w:t>
      </w:r>
    </w:p>
    <w:p w14:paraId="24FA877C" w14:textId="77777777"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A2C680E" w14:textId="7777777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Key Audit Matters</w:t>
      </w:r>
    </w:p>
    <w:p w14:paraId="54A0A9EA" w14:textId="77777777" w:rsidR="00B661A7" w:rsidRPr="001D4BCD" w:rsidRDefault="00B661A7" w:rsidP="00B661A7">
      <w:pPr>
        <w:autoSpaceDE w:val="0"/>
        <w:autoSpaceDN w:val="0"/>
        <w:adjustRightInd w:val="0"/>
        <w:rPr>
          <w:rFonts w:ascii="Times New Roman" w:hAnsi="Times New Roman" w:cs="Times New Roman"/>
          <w:sz w:val="22"/>
          <w:szCs w:val="22"/>
        </w:rPr>
      </w:pPr>
      <w:r w:rsidRPr="001D4BCD">
        <w:rPr>
          <w:rFonts w:ascii="Times New Roman" w:hAnsi="Times New Roman" w:cs="Times New Roman"/>
          <w:b/>
          <w:bCs/>
          <w:sz w:val="22"/>
          <w:szCs w:val="22"/>
        </w:rPr>
        <w:t xml:space="preserve"> </w:t>
      </w:r>
    </w:p>
    <w:p w14:paraId="32A36521" w14:textId="77777777"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Key audit matters are those matters that, in my professional judgment, were of most significance in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of the current period. These matters were addressed in the context of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w:t>
      </w:r>
      <w:proofErr w:type="gramStart"/>
      <w:r w:rsidRPr="001D4BCD">
        <w:rPr>
          <w:rFonts w:ascii="Times New Roman" w:hAnsi="Times New Roman" w:cs="Times New Roman"/>
          <w:sz w:val="22"/>
          <w:szCs w:val="22"/>
        </w:rPr>
        <w:t>statements as a whole, and</w:t>
      </w:r>
      <w:proofErr w:type="gramEnd"/>
      <w:r w:rsidRPr="001D4BCD">
        <w:rPr>
          <w:rFonts w:ascii="Times New Roman" w:hAnsi="Times New Roman" w:cs="Times New Roman"/>
          <w:sz w:val="22"/>
          <w:szCs w:val="22"/>
        </w:rPr>
        <w:t xml:space="preserve"> in forming my opinion thereon, and I do not provide a separate opinion on these matters.</w:t>
      </w:r>
    </w:p>
    <w:p w14:paraId="416B64C7"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005EC33"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0E434C6D"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46D7BAA7"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5D207654"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4168504E"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59DD875E"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p w14:paraId="229F027B" w14:textId="77777777" w:rsidR="00B661A7" w:rsidRPr="001D4BCD" w:rsidRDefault="00B661A7" w:rsidP="00B661A7">
      <w:pPr>
        <w:autoSpaceDE w:val="0"/>
        <w:autoSpaceDN w:val="0"/>
        <w:adjustRightInd w:val="0"/>
        <w:jc w:val="both"/>
        <w:rPr>
          <w:rFonts w:ascii="Times New Roman" w:hAnsi="Times New Roman" w:cs="Times New Roman"/>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43416E" w:rsidRPr="001D4BCD" w14:paraId="4ED32A66" w14:textId="77777777" w:rsidTr="00EA223A">
        <w:tc>
          <w:tcPr>
            <w:tcW w:w="9625" w:type="dxa"/>
            <w:gridSpan w:val="2"/>
            <w:shd w:val="clear" w:color="auto" w:fill="auto"/>
          </w:tcPr>
          <w:p w14:paraId="47C43FDF" w14:textId="3A1E1923" w:rsidR="00B661A7" w:rsidRPr="001D4BCD" w:rsidRDefault="008A4AC5" w:rsidP="00E85C41">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lastRenderedPageBreak/>
              <w:t>Evaluati</w:t>
            </w:r>
            <w:r w:rsidR="002045EA" w:rsidRPr="001D4BCD">
              <w:rPr>
                <w:rFonts w:ascii="Times New Roman" w:hAnsi="Times New Roman" w:cs="Times New Roman"/>
                <w:sz w:val="22"/>
                <w:szCs w:val="22"/>
              </w:rPr>
              <w:t>ng</w:t>
            </w:r>
            <w:r w:rsidRPr="001D4BCD">
              <w:rPr>
                <w:rFonts w:ascii="Times New Roman" w:hAnsi="Times New Roman" w:cs="Times New Roman"/>
                <w:sz w:val="22"/>
                <w:szCs w:val="22"/>
              </w:rPr>
              <w:t xml:space="preserve"> </w:t>
            </w:r>
            <w:r w:rsidR="0058781F" w:rsidRPr="001D4BCD">
              <w:rPr>
                <w:rFonts w:ascii="Times New Roman" w:hAnsi="Times New Roman" w:cs="Times New Roman"/>
                <w:sz w:val="22"/>
                <w:szCs w:val="22"/>
              </w:rPr>
              <w:t>the</w:t>
            </w:r>
            <w:r w:rsidR="002045E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recoverable </w:t>
            </w:r>
            <w:r w:rsidR="002045EA" w:rsidRPr="001D4BCD">
              <w:rPr>
                <w:rFonts w:ascii="Times New Roman" w:hAnsi="Times New Roman" w:cs="Times New Roman"/>
                <w:sz w:val="22"/>
                <w:szCs w:val="22"/>
              </w:rPr>
              <w:t>amount of</w:t>
            </w:r>
            <w:r w:rsidR="00995041" w:rsidRPr="001D4BCD">
              <w:rPr>
                <w:rFonts w:ascii="Times New Roman" w:hAnsi="Times New Roman" w:cs="Times New Roman"/>
                <w:sz w:val="22"/>
                <w:szCs w:val="22"/>
              </w:rPr>
              <w:t xml:space="preserve"> investment in </w:t>
            </w:r>
            <w:r w:rsidR="00E85C41" w:rsidRPr="001D4BCD">
              <w:rPr>
                <w:rFonts w:ascii="Times New Roman" w:hAnsi="Times New Roman" w:cs="Times New Roman"/>
                <w:sz w:val="22"/>
                <w:szCs w:val="22"/>
              </w:rPr>
              <w:t>joint venture</w:t>
            </w:r>
          </w:p>
        </w:tc>
      </w:tr>
      <w:tr w:rsidR="0043416E" w:rsidRPr="001D4BCD" w14:paraId="410AD952" w14:textId="77777777" w:rsidTr="00EA223A">
        <w:tc>
          <w:tcPr>
            <w:tcW w:w="9625" w:type="dxa"/>
            <w:gridSpan w:val="2"/>
            <w:shd w:val="clear" w:color="auto" w:fill="auto"/>
          </w:tcPr>
          <w:p w14:paraId="160E6379" w14:textId="6FB36C0F" w:rsidR="00B661A7" w:rsidRPr="001D4BCD" w:rsidRDefault="00995041" w:rsidP="00195E54">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 xml:space="preserve">Refer to notes </w:t>
            </w:r>
            <w:r w:rsidR="00CF6A16">
              <w:rPr>
                <w:rFonts w:ascii="Times New Roman" w:hAnsi="Times New Roman" w:cs="Times New Roman"/>
                <w:sz w:val="22"/>
                <w:szCs w:val="22"/>
              </w:rPr>
              <w:t>3</w:t>
            </w:r>
            <w:r w:rsidRPr="001D4BCD">
              <w:rPr>
                <w:rFonts w:ascii="Times New Roman" w:hAnsi="Times New Roman" w:cs="Times New Roman"/>
                <w:sz w:val="22"/>
                <w:szCs w:val="22"/>
              </w:rPr>
              <w:t xml:space="preserve"> (</w:t>
            </w:r>
            <w:r w:rsidR="003F1C6A" w:rsidRPr="001D4BCD">
              <w:rPr>
                <w:rFonts w:ascii="Times New Roman" w:hAnsi="Times New Roman" w:cs="Times New Roman"/>
                <w:sz w:val="22"/>
                <w:szCs w:val="22"/>
              </w:rPr>
              <w:t>b</w:t>
            </w:r>
            <w:r w:rsidRPr="001D4BCD">
              <w:rPr>
                <w:rFonts w:ascii="Times New Roman" w:hAnsi="Times New Roman" w:cs="Times New Roman"/>
                <w:sz w:val="22"/>
                <w:szCs w:val="22"/>
              </w:rPr>
              <w:t>),</w:t>
            </w:r>
            <w:r w:rsidR="008929F6" w:rsidRPr="001D4BCD">
              <w:rPr>
                <w:rFonts w:ascii="Times New Roman" w:hAnsi="Times New Roman" w:cs="Times New Roman"/>
                <w:sz w:val="22"/>
                <w:szCs w:val="22"/>
              </w:rPr>
              <w:t xml:space="preserve"> </w:t>
            </w:r>
            <w:r w:rsidR="00CF6A16">
              <w:rPr>
                <w:rFonts w:ascii="Times New Roman" w:hAnsi="Times New Roman" w:cs="Times New Roman"/>
                <w:sz w:val="22"/>
                <w:szCs w:val="22"/>
              </w:rPr>
              <w:t>3</w:t>
            </w:r>
            <w:r w:rsidR="008929F6" w:rsidRPr="001D4BCD">
              <w:rPr>
                <w:rFonts w:ascii="Times New Roman" w:hAnsi="Times New Roman" w:cs="Times New Roman"/>
                <w:sz w:val="22"/>
                <w:szCs w:val="22"/>
              </w:rPr>
              <w:t xml:space="preserve"> (</w:t>
            </w:r>
            <w:r w:rsidR="00773E21">
              <w:rPr>
                <w:rFonts w:ascii="Times New Roman" w:hAnsi="Times New Roman" w:cs="Times New Roman"/>
                <w:sz w:val="22"/>
                <w:szCs w:val="22"/>
              </w:rPr>
              <w:t>k</w:t>
            </w:r>
            <w:r w:rsidR="008929F6" w:rsidRPr="001D4BCD">
              <w:rPr>
                <w:rFonts w:ascii="Times New Roman" w:hAnsi="Times New Roman" w:cs="Times New Roman"/>
                <w:sz w:val="22"/>
                <w:szCs w:val="22"/>
              </w:rPr>
              <w:t>)</w:t>
            </w:r>
            <w:r w:rsidR="00351BFB" w:rsidRPr="001D4BCD">
              <w:rPr>
                <w:rFonts w:ascii="Times New Roman" w:hAnsi="Times New Roman" w:cs="Times New Roman"/>
                <w:sz w:val="22"/>
                <w:szCs w:val="22"/>
              </w:rPr>
              <w:t xml:space="preserve"> and </w:t>
            </w:r>
            <w:r w:rsidRPr="001D4BCD">
              <w:rPr>
                <w:rFonts w:ascii="Times New Roman" w:hAnsi="Times New Roman" w:cs="Times New Roman"/>
                <w:sz w:val="22"/>
                <w:szCs w:val="22"/>
              </w:rPr>
              <w:t>9 to the financial statements</w:t>
            </w:r>
          </w:p>
        </w:tc>
      </w:tr>
      <w:tr w:rsidR="0043416E" w:rsidRPr="001D4BCD" w14:paraId="75DCD4A4" w14:textId="77777777" w:rsidTr="00EA223A">
        <w:tc>
          <w:tcPr>
            <w:tcW w:w="4585" w:type="dxa"/>
            <w:shd w:val="clear" w:color="auto" w:fill="auto"/>
          </w:tcPr>
          <w:p w14:paraId="583FF9C0"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The key audit matter</w:t>
            </w:r>
          </w:p>
        </w:tc>
        <w:tc>
          <w:tcPr>
            <w:tcW w:w="5040" w:type="dxa"/>
            <w:shd w:val="clear" w:color="auto" w:fill="auto"/>
          </w:tcPr>
          <w:p w14:paraId="295D2839"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How the matter was addressed in the audit</w:t>
            </w:r>
          </w:p>
        </w:tc>
      </w:tr>
      <w:tr w:rsidR="004F53B8" w:rsidRPr="001D4BCD" w14:paraId="42A0D64D" w14:textId="77777777" w:rsidTr="00EA223A">
        <w:trPr>
          <w:trHeight w:val="7246"/>
        </w:trPr>
        <w:tc>
          <w:tcPr>
            <w:tcW w:w="4585" w:type="dxa"/>
            <w:shd w:val="clear" w:color="auto" w:fill="auto"/>
          </w:tcPr>
          <w:p w14:paraId="33D691CA" w14:textId="17991A9B" w:rsidR="004F53B8" w:rsidRPr="001D4BCD" w:rsidRDefault="004F53B8" w:rsidP="004F53B8">
            <w:pPr>
              <w:autoSpaceDE w:val="0"/>
              <w:autoSpaceDN w:val="0"/>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Company has an investment in joint venture which has deficit from operation. Consequently, there are risks that the investment in joint venture may be impaired because the carrying amount of investment in joint venture may exceed its </w:t>
            </w:r>
            <w:r w:rsidRPr="001D4BCD">
              <w:rPr>
                <w:rFonts w:ascii="Times New Roman" w:hAnsi="Times New Roman" w:cs="Times New Roman"/>
                <w:sz w:val="22"/>
                <w:szCs w:val="22"/>
              </w:rPr>
              <w:br/>
            </w:r>
            <w:r w:rsidRPr="001D4BCD">
              <w:rPr>
                <w:rFonts w:ascii="Times New Roman" w:hAnsi="Times New Roman" w:cs="Times New Roman"/>
                <w:spacing w:val="-2"/>
                <w:sz w:val="22"/>
                <w:szCs w:val="22"/>
              </w:rPr>
              <w:t>recoverable amount. The Company’s</w:t>
            </w:r>
            <w:r w:rsidRPr="001D4BCD">
              <w:rPr>
                <w:rFonts w:ascii="Times New Roman" w:hAnsi="Times New Roman" w:cs="Times New Roman"/>
                <w:sz w:val="22"/>
                <w:szCs w:val="22"/>
              </w:rPr>
              <w:t xml:space="preserve"> management performed impairment testing by estimating the recoverable amount of the investment in joint venture. The impairment testing involved a significant level of management judgment in estimating the appropriate projections of future operating performance, discount rate and other key assumptions. The changes of assumptions may </w:t>
            </w:r>
            <w:proofErr w:type="gramStart"/>
            <w:r w:rsidRPr="001D4BCD">
              <w:rPr>
                <w:rFonts w:ascii="Times New Roman" w:hAnsi="Times New Roman" w:cs="Times New Roman"/>
                <w:sz w:val="22"/>
                <w:szCs w:val="22"/>
              </w:rPr>
              <w:t>effect</w:t>
            </w:r>
            <w:proofErr w:type="gramEnd"/>
            <w:r w:rsidRPr="001D4BCD">
              <w:rPr>
                <w:rFonts w:ascii="Times New Roman" w:hAnsi="Times New Roman" w:cs="Times New Roman"/>
                <w:sz w:val="22"/>
                <w:szCs w:val="22"/>
              </w:rPr>
              <w:t xml:space="preserve"> to the changes of recoverable amount. Thus, this is an </w:t>
            </w:r>
            <w:proofErr w:type="gramStart"/>
            <w:r w:rsidRPr="001D4BCD">
              <w:rPr>
                <w:rFonts w:ascii="Times New Roman" w:hAnsi="Times New Roman" w:cs="Times New Roman"/>
                <w:sz w:val="22"/>
                <w:szCs w:val="22"/>
              </w:rPr>
              <w:t>areas of focus</w:t>
            </w:r>
            <w:proofErr w:type="gramEnd"/>
            <w:r w:rsidRPr="001D4BCD">
              <w:rPr>
                <w:rFonts w:ascii="Times New Roman" w:hAnsi="Times New Roman" w:cs="Times New Roman"/>
                <w:sz w:val="22"/>
                <w:szCs w:val="22"/>
              </w:rPr>
              <w:t xml:space="preserve"> in my audit.</w:t>
            </w:r>
          </w:p>
        </w:tc>
        <w:tc>
          <w:tcPr>
            <w:tcW w:w="5040" w:type="dxa"/>
            <w:shd w:val="clear" w:color="auto" w:fill="auto"/>
          </w:tcPr>
          <w:p w14:paraId="660C1458" w14:textId="77777777" w:rsidR="004F53B8" w:rsidRPr="001D4BCD" w:rsidRDefault="004F53B8" w:rsidP="004F53B8">
            <w:pPr>
              <w:tabs>
                <w:tab w:val="clear" w:pos="907"/>
              </w:tabs>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My audit procedures included:</w:t>
            </w:r>
          </w:p>
          <w:p w14:paraId="7875566C"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inquiring of management to understand the process used for identifying any indications of impairment for investment in joint venture, the basis of preparing the discounted cash flow projections and</w:t>
            </w:r>
            <w:r w:rsidRPr="001D4BCD">
              <w:rPr>
                <w:rFonts w:ascii="Times New Roman" w:hAnsi="Times New Roman" w:cs="Times New Roman"/>
                <w:sz w:val="22"/>
                <w:cs/>
              </w:rPr>
              <w:t xml:space="preserve"> </w:t>
            </w:r>
            <w:r w:rsidRPr="001D4BCD">
              <w:rPr>
                <w:rFonts w:ascii="Times New Roman" w:hAnsi="Times New Roman" w:cs="Times New Roman"/>
                <w:sz w:val="22"/>
              </w:rPr>
              <w:t xml:space="preserve">the recoverable amount calculation from management approved </w:t>
            </w:r>
            <w:proofErr w:type="gramStart"/>
            <w:r w:rsidRPr="001D4BCD">
              <w:rPr>
                <w:rFonts w:ascii="Times New Roman" w:hAnsi="Times New Roman" w:cs="Times New Roman"/>
                <w:sz w:val="22"/>
              </w:rPr>
              <w:t>budgets;</w:t>
            </w:r>
            <w:proofErr w:type="gramEnd"/>
            <w:r w:rsidRPr="001D4BCD">
              <w:rPr>
                <w:rFonts w:ascii="Times New Roman" w:hAnsi="Times New Roman" w:cs="Times New Roman"/>
                <w:sz w:val="22"/>
              </w:rPr>
              <w:t xml:space="preserve"> </w:t>
            </w:r>
          </w:p>
          <w:p w14:paraId="48816100"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inquiring of management about discounted cash flow projection model, understanding the Company’s strategic plan and testing a sample of inputs and key assumptions applied in discounted cash flow model including testing the </w:t>
            </w:r>
            <w:proofErr w:type="gramStart"/>
            <w:r w:rsidRPr="001D4BCD">
              <w:rPr>
                <w:rFonts w:ascii="Times New Roman" w:hAnsi="Times New Roman" w:cs="Times New Roman"/>
                <w:sz w:val="22"/>
              </w:rPr>
              <w:t>calculation;</w:t>
            </w:r>
            <w:proofErr w:type="gramEnd"/>
            <w:r w:rsidRPr="001D4BCD">
              <w:rPr>
                <w:rFonts w:ascii="Times New Roman" w:hAnsi="Times New Roman" w:cs="Times New Roman"/>
                <w:sz w:val="22"/>
              </w:rPr>
              <w:t xml:space="preserve"> </w:t>
            </w:r>
          </w:p>
          <w:p w14:paraId="267308E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evaluating the assumptions applied in </w:t>
            </w:r>
            <w:r w:rsidRPr="001D4BCD">
              <w:rPr>
                <w:rFonts w:ascii="Times New Roman" w:hAnsi="Times New Roman" w:cs="Times New Roman"/>
                <w:spacing w:val="-3"/>
                <w:sz w:val="22"/>
              </w:rPr>
              <w:t xml:space="preserve">preparing cash flow projections by comparing </w:t>
            </w:r>
            <w:r w:rsidRPr="001D4BCD">
              <w:rPr>
                <w:rFonts w:ascii="Times New Roman" w:hAnsi="Times New Roman" w:cs="Times New Roman"/>
                <w:spacing w:val="-6"/>
                <w:sz w:val="22"/>
              </w:rPr>
              <w:t>key assumptions with the external and</w:t>
            </w:r>
            <w:r w:rsidRPr="001D4BCD">
              <w:rPr>
                <w:rFonts w:ascii="Times New Roman" w:hAnsi="Times New Roman" w:cs="Times New Roman"/>
                <w:spacing w:val="-4"/>
                <w:sz w:val="22"/>
              </w:rPr>
              <w:t xml:space="preserve"> </w:t>
            </w:r>
            <w:r w:rsidRPr="001D4BCD">
              <w:rPr>
                <w:rFonts w:ascii="Times New Roman" w:hAnsi="Times New Roman" w:cs="Times New Roman"/>
                <w:sz w:val="22"/>
              </w:rPr>
              <w:t xml:space="preserve">internal sources of information, taking into account the appropriateness of past cash flow projections in comparison to actual operating results, and assessing the recoverable amount calculation with related supporting </w:t>
            </w:r>
            <w:proofErr w:type="gramStart"/>
            <w:r w:rsidRPr="001D4BCD">
              <w:rPr>
                <w:rFonts w:ascii="Times New Roman" w:hAnsi="Times New Roman" w:cs="Times New Roman"/>
                <w:sz w:val="22"/>
              </w:rPr>
              <w:t>documentation;</w:t>
            </w:r>
            <w:proofErr w:type="gramEnd"/>
          </w:p>
          <w:p w14:paraId="26295FD5" w14:textId="2987E5FD"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considering the appropriateness of the discount rate which included comparing the weighted average cost of capital with sector averages for the relevant markets in which the Company operates;</w:t>
            </w:r>
            <w:r w:rsidR="003B3638">
              <w:rPr>
                <w:rFonts w:ascii="Times New Roman" w:hAnsi="Times New Roman" w:cs="Times New Roman"/>
                <w:sz w:val="22"/>
              </w:rPr>
              <w:t xml:space="preserve"> and</w:t>
            </w:r>
          </w:p>
          <w:p w14:paraId="0207601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evaluating the adequacy of related disclosures in the financial statements in accordance with Thai Financial Reporting Standards.</w:t>
            </w:r>
          </w:p>
          <w:p w14:paraId="45900F1E" w14:textId="77777777" w:rsidR="004F53B8" w:rsidRPr="001D4BCD" w:rsidRDefault="004F53B8" w:rsidP="004F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jc w:val="thaiDistribute"/>
              <w:rPr>
                <w:rFonts w:ascii="Times New Roman" w:hAnsi="Times New Roman" w:cs="Times New Roman"/>
                <w:sz w:val="22"/>
              </w:rPr>
            </w:pPr>
          </w:p>
        </w:tc>
      </w:tr>
    </w:tbl>
    <w:p w14:paraId="2F4A3119"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B7DF4" w14:textId="77777777" w:rsidR="00E45CBC" w:rsidRPr="001D4BCD" w:rsidRDefault="00E4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sidRPr="001D4BCD">
        <w:rPr>
          <w:rFonts w:ascii="Times New Roman" w:hAnsi="Times New Roman" w:cs="Times New Roman"/>
          <w:i/>
          <w:iCs/>
          <w:sz w:val="22"/>
          <w:szCs w:val="22"/>
        </w:rPr>
        <w:br w:type="page"/>
      </w:r>
    </w:p>
    <w:p w14:paraId="4C4A5FDA" w14:textId="5E9FCE55" w:rsidR="00C115AE" w:rsidRPr="001D4BCD" w:rsidRDefault="00C115AE" w:rsidP="00C115AE">
      <w:pPr>
        <w:pStyle w:val="Default"/>
        <w:rPr>
          <w:rFonts w:ascii="Times New Roman" w:hAnsi="Times New Roman" w:cs="Times New Roman"/>
          <w:i/>
          <w:iCs/>
          <w:color w:val="auto"/>
          <w:sz w:val="22"/>
          <w:szCs w:val="22"/>
        </w:rPr>
      </w:pPr>
      <w:r w:rsidRPr="001D4BCD">
        <w:rPr>
          <w:rFonts w:ascii="Times New Roman" w:hAnsi="Times New Roman" w:cs="Times New Roman"/>
          <w:i/>
          <w:iCs/>
          <w:color w:val="auto"/>
          <w:sz w:val="22"/>
          <w:szCs w:val="22"/>
        </w:rPr>
        <w:t>Other Information</w:t>
      </w:r>
    </w:p>
    <w:p w14:paraId="5C4C0AE1" w14:textId="77777777" w:rsidR="00C115AE" w:rsidRPr="001D4BCD" w:rsidRDefault="00C115AE" w:rsidP="00C115AE">
      <w:pPr>
        <w:pStyle w:val="Default"/>
        <w:rPr>
          <w:rFonts w:ascii="Times New Roman" w:hAnsi="Times New Roman" w:cs="Times New Roman"/>
          <w:i/>
          <w:iCs/>
          <w:color w:val="auto"/>
          <w:sz w:val="22"/>
          <w:szCs w:val="22"/>
        </w:rPr>
      </w:pPr>
    </w:p>
    <w:p w14:paraId="6C4A4E06" w14:textId="77777777" w:rsidR="00C115AE" w:rsidRPr="001D4BCD" w:rsidRDefault="00C115AE" w:rsidP="00C115AE">
      <w:pPr>
        <w:pStyle w:val="Default"/>
        <w:jc w:val="both"/>
        <w:rPr>
          <w:rFonts w:ascii="Times New Roman" w:hAnsi="Times New Roman" w:cs="Times New Roman"/>
          <w:color w:val="auto"/>
          <w:sz w:val="22"/>
          <w:szCs w:val="22"/>
        </w:rPr>
      </w:pPr>
      <w:r w:rsidRPr="001D4BCD">
        <w:rPr>
          <w:rFonts w:ascii="Times New Roman" w:hAnsi="Times New Roman" w:cs="Times New Roman"/>
          <w:color w:val="auto"/>
          <w:sz w:val="22"/>
          <w:szCs w:val="22"/>
        </w:rPr>
        <w:t xml:space="preserve">Management is responsible for the other information. The other information comprises the information </w:t>
      </w:r>
      <w:r w:rsidRPr="001D4BCD">
        <w:rPr>
          <w:rFonts w:ascii="Times New Roman" w:hAnsi="Times New Roman" w:cs="Times New Roman"/>
          <w:color w:val="auto"/>
          <w:spacing w:val="-2"/>
          <w:sz w:val="22"/>
          <w:szCs w:val="22"/>
        </w:rPr>
        <w:t xml:space="preserve">included in the annual </w:t>
      </w:r>
      <w:proofErr w:type="gramStart"/>
      <w:r w:rsidRPr="001D4BCD">
        <w:rPr>
          <w:rFonts w:ascii="Times New Roman" w:hAnsi="Times New Roman" w:cs="Times New Roman"/>
          <w:color w:val="auto"/>
          <w:spacing w:val="-2"/>
          <w:sz w:val="22"/>
          <w:szCs w:val="22"/>
        </w:rPr>
        <w:t>report, but</w:t>
      </w:r>
      <w:proofErr w:type="gramEnd"/>
      <w:r w:rsidRPr="001D4BCD">
        <w:rPr>
          <w:rFonts w:ascii="Times New Roman" w:hAnsi="Times New Roman" w:cs="Times New Roman"/>
          <w:color w:val="auto"/>
          <w:spacing w:val="-2"/>
          <w:sz w:val="22"/>
          <w:szCs w:val="22"/>
        </w:rPr>
        <w:t xml:space="preserve"> does not include the </w:t>
      </w:r>
      <w:r w:rsidR="008B662F" w:rsidRPr="001D4BCD">
        <w:rPr>
          <w:rFonts w:ascii="Times New Roman" w:hAnsi="Times New Roman" w:cs="Times New Roman"/>
          <w:color w:val="auto"/>
          <w:spacing w:val="-2"/>
          <w:sz w:val="22"/>
          <w:szCs w:val="22"/>
        </w:rPr>
        <w:t>c</w:t>
      </w:r>
      <w:r w:rsidR="00EE363E" w:rsidRPr="001D4BCD">
        <w:rPr>
          <w:rFonts w:ascii="Times New Roman" w:hAnsi="Times New Roman" w:cs="Times New Roman"/>
          <w:color w:val="auto"/>
          <w:spacing w:val="-2"/>
          <w:sz w:val="22"/>
          <w:szCs w:val="22"/>
        </w:rPr>
        <w:t xml:space="preserve">onsolidated </w:t>
      </w:r>
      <w:r w:rsidRPr="001D4BCD">
        <w:rPr>
          <w:rFonts w:ascii="Times New Roman" w:hAnsi="Times New Roman" w:cs="Times New Roman"/>
          <w:color w:val="auto"/>
          <w:spacing w:val="-2"/>
          <w:sz w:val="22"/>
          <w:szCs w:val="22"/>
        </w:rPr>
        <w:t>and separate financial statements</w:t>
      </w:r>
      <w:r w:rsidRPr="001D4BCD">
        <w:rPr>
          <w:rFonts w:ascii="Times New Roman" w:hAnsi="Times New Roman" w:cs="Times New Roman"/>
          <w:color w:val="auto"/>
          <w:sz w:val="22"/>
          <w:szCs w:val="22"/>
        </w:rPr>
        <w:t xml:space="preserve"> and my auditor’s report thereon. The annual report is expected to be made available to me after the date of this auditor's report. </w:t>
      </w:r>
    </w:p>
    <w:p w14:paraId="79A038C8" w14:textId="77777777" w:rsidR="00C115AE" w:rsidRPr="001D4BCD" w:rsidRDefault="00C115AE" w:rsidP="00C115AE">
      <w:pPr>
        <w:pStyle w:val="Default"/>
        <w:rPr>
          <w:rFonts w:ascii="Times New Roman" w:hAnsi="Times New Roman" w:cs="Times New Roman"/>
          <w:color w:val="auto"/>
          <w:sz w:val="22"/>
          <w:szCs w:val="22"/>
        </w:rPr>
      </w:pPr>
    </w:p>
    <w:p w14:paraId="12AF538F"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opinion on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does not cover the other information and </w:t>
      </w:r>
      <w:r w:rsidR="003D48C5" w:rsidRPr="001D4BCD">
        <w:rPr>
          <w:rFonts w:ascii="Times New Roman" w:hAnsi="Times New Roman" w:cs="Times New Roman"/>
          <w:sz w:val="22"/>
          <w:szCs w:val="22"/>
        </w:rPr>
        <w:br/>
      </w:r>
      <w:r w:rsidRPr="001D4BCD">
        <w:rPr>
          <w:rFonts w:ascii="Times New Roman" w:hAnsi="Times New Roman" w:cs="Times New Roman"/>
          <w:sz w:val="22"/>
          <w:szCs w:val="22"/>
        </w:rPr>
        <w:t xml:space="preserve">I will not express any form of assurance conclusion thereon. </w:t>
      </w:r>
    </w:p>
    <w:p w14:paraId="6B255503" w14:textId="77777777" w:rsidR="00C115AE" w:rsidRPr="001D4BCD" w:rsidRDefault="00C115AE" w:rsidP="00C115AE">
      <w:pPr>
        <w:autoSpaceDE w:val="0"/>
        <w:autoSpaceDN w:val="0"/>
        <w:adjustRightInd w:val="0"/>
        <w:rPr>
          <w:rFonts w:ascii="Times New Roman" w:hAnsi="Times New Roman" w:cs="Times New Roman"/>
          <w:sz w:val="22"/>
          <w:szCs w:val="22"/>
        </w:rPr>
      </w:pPr>
    </w:p>
    <w:p w14:paraId="123B398C" w14:textId="465343FA"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In connection with my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r w:rsidRPr="001D4BCD">
        <w:rPr>
          <w:rFonts w:ascii="Times New Roman" w:hAnsi="Times New Roman" w:cs="Times New Roman"/>
          <w:spacing w:val="-2"/>
          <w:sz w:val="22"/>
          <w:szCs w:val="22"/>
        </w:rPr>
        <w:t xml:space="preserve">my responsibility is to </w:t>
      </w:r>
      <w:r w:rsidR="000471D8" w:rsidRPr="001D4BCD">
        <w:rPr>
          <w:rFonts w:ascii="Times New Roman" w:hAnsi="Times New Roman" w:cs="Times New Roman"/>
          <w:spacing w:val="-2"/>
          <w:sz w:val="22"/>
          <w:szCs w:val="22"/>
        </w:rPr>
        <w:br/>
      </w:r>
      <w:r w:rsidRPr="001D4BCD">
        <w:rPr>
          <w:rFonts w:ascii="Times New Roman" w:hAnsi="Times New Roman" w:cs="Times New Roman"/>
          <w:spacing w:val="-2"/>
          <w:sz w:val="22"/>
          <w:szCs w:val="22"/>
        </w:rPr>
        <w:t>read the other information identified above when it becomes available and, in doing so,</w:t>
      </w:r>
      <w:r w:rsidRPr="001D4BCD">
        <w:rPr>
          <w:rFonts w:ascii="Times New Roman" w:hAnsi="Times New Roman" w:cs="Times New Roman"/>
          <w:sz w:val="22"/>
          <w:szCs w:val="22"/>
        </w:rPr>
        <w:t xml:space="preserve"> consider whether the other information is materially inconsistent with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or my knowledge obtained in the audit, or otherwise appears to be materially misstated.</w:t>
      </w:r>
    </w:p>
    <w:p w14:paraId="051B613E" w14:textId="77777777" w:rsidR="005369E0" w:rsidRPr="001D4BCD"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6E2F8A" w14:textId="77777777" w:rsidR="005369E0" w:rsidRPr="001D4BCD"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C227475" w14:textId="77777777" w:rsidR="00C115AE" w:rsidRPr="001D4BCD"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60DA969A" w14:textId="77777777" w:rsidR="00C115AE" w:rsidRPr="001D4BCD" w:rsidRDefault="00C115AE" w:rsidP="005B71BB">
      <w:pPr>
        <w:autoSpaceDE w:val="0"/>
        <w:autoSpaceDN w:val="0"/>
        <w:adjustRightInd w:val="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Responsibilities of Management and Those Charged with Governance for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Pr="001D4BCD">
        <w:rPr>
          <w:rFonts w:ascii="Times New Roman" w:hAnsi="Times New Roman" w:cs="Times New Roman"/>
          <w:i/>
          <w:iCs/>
          <w:sz w:val="22"/>
          <w:szCs w:val="22"/>
        </w:rPr>
        <w:t>Financial Statements</w:t>
      </w:r>
    </w:p>
    <w:p w14:paraId="3CD07394" w14:textId="77777777" w:rsidR="00C115AE" w:rsidRPr="001D4BCD" w:rsidRDefault="00C115AE" w:rsidP="00C115AE">
      <w:pPr>
        <w:tabs>
          <w:tab w:val="left" w:pos="2370"/>
        </w:tabs>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ab/>
      </w:r>
    </w:p>
    <w:p w14:paraId="23EEC23E" w14:textId="1A8B6BCE" w:rsidR="001612F0"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Management is responsible for the preparation and fair presentation of the </w:t>
      </w:r>
      <w:r w:rsidR="00EE363E" w:rsidRPr="001D4BCD">
        <w:rPr>
          <w:rFonts w:ascii="Times New Roman" w:hAnsi="Times New Roman" w:cs="Times New Roman"/>
          <w:sz w:val="22"/>
          <w:szCs w:val="22"/>
        </w:rPr>
        <w:t xml:space="preserve">consolidated and separate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that are free from material misstatement, whether due to fraud or error.</w:t>
      </w:r>
    </w:p>
    <w:p w14:paraId="199E9752" w14:textId="77777777" w:rsidR="001612F0" w:rsidRPr="001D4BCD"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741FF39C" w14:textId="71B3732F"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In preparing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management is responsible for assessing </w:t>
      </w:r>
      <w:r w:rsidR="008D77F3"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liquidate </w:t>
      </w:r>
      <w:r w:rsidR="008D77F3"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or to cease operations, or has no realistic alternative but to do so. </w:t>
      </w:r>
    </w:p>
    <w:p w14:paraId="08D1AB2D"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6EA0886E" w14:textId="77777777"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Those charged with governance are responsible for overseeing </w:t>
      </w:r>
      <w:r w:rsidR="008D77F3" w:rsidRPr="001D4BCD">
        <w:rPr>
          <w:rFonts w:ascii="Times New Roman" w:hAnsi="Times New Roman" w:cs="Times New Roman"/>
          <w:sz w:val="22"/>
          <w:szCs w:val="22"/>
        </w:rPr>
        <w:t xml:space="preserve">the Group’s and </w:t>
      </w:r>
      <w:r w:rsidRPr="001D4BCD">
        <w:rPr>
          <w:rFonts w:ascii="Times New Roman" w:hAnsi="Times New Roman" w:cs="Times New Roman"/>
          <w:sz w:val="22"/>
          <w:szCs w:val="22"/>
        </w:rPr>
        <w:t>the Company’s financial reporting process.</w:t>
      </w:r>
    </w:p>
    <w:p w14:paraId="1F9ECED0" w14:textId="77777777" w:rsidR="00C115AE" w:rsidRPr="001D4BCD"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2A70B5F0" w14:textId="77777777" w:rsidR="001612F0" w:rsidRPr="001D4BCD"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1D4BCD">
        <w:rPr>
          <w:rFonts w:ascii="Times New Roman" w:hAnsi="Times New Roman" w:cs="Times New Roman"/>
          <w:i/>
          <w:iCs/>
          <w:sz w:val="22"/>
        </w:rPr>
        <w:t>Auditor’s Responsibility</w:t>
      </w:r>
      <w:r w:rsidR="00C115AE" w:rsidRPr="001D4BCD">
        <w:rPr>
          <w:rFonts w:ascii="Times New Roman" w:hAnsi="Times New Roman" w:cs="Times New Roman"/>
          <w:i/>
          <w:iCs/>
          <w:sz w:val="22"/>
        </w:rPr>
        <w:t xml:space="preserve"> </w:t>
      </w:r>
      <w:r w:rsidR="00C115AE" w:rsidRPr="001D4BCD">
        <w:rPr>
          <w:rFonts w:ascii="Times New Roman" w:hAnsi="Times New Roman" w:cs="Times New Roman"/>
          <w:i/>
          <w:iCs/>
          <w:sz w:val="22"/>
          <w:szCs w:val="22"/>
        </w:rPr>
        <w:t xml:space="preserve">for the Audit of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00C115AE" w:rsidRPr="001D4BCD">
        <w:rPr>
          <w:rFonts w:ascii="Times New Roman" w:hAnsi="Times New Roman" w:cs="Times New Roman"/>
          <w:i/>
          <w:iCs/>
          <w:sz w:val="22"/>
          <w:szCs w:val="22"/>
        </w:rPr>
        <w:t>Financial Statements</w:t>
      </w:r>
    </w:p>
    <w:p w14:paraId="410090C1" w14:textId="77777777" w:rsidR="001612F0" w:rsidRPr="001D4BCD"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4DBE0A6A"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objectives are to obtain reasonable assurance about whether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roofErr w:type="gramStart"/>
      <w:r w:rsidRPr="001D4BCD">
        <w:rPr>
          <w:rFonts w:ascii="Times New Roman" w:hAnsi="Times New Roman" w:cs="Times New Roman"/>
          <w:sz w:val="22"/>
          <w:szCs w:val="22"/>
        </w:rPr>
        <w:t>as a whole are</w:t>
      </w:r>
      <w:proofErr w:type="gramEnd"/>
      <w:r w:rsidRPr="001D4BC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1D4BCD">
        <w:rPr>
          <w:rFonts w:ascii="Times New Roman" w:hAnsi="Times New Roman" w:cs="Times New Roman"/>
          <w:sz w:val="22"/>
          <w:szCs w:val="22"/>
        </w:rPr>
        <w:t>assurance, but</w:t>
      </w:r>
      <w:proofErr w:type="gramEnd"/>
      <w:r w:rsidRPr="001D4BC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4BCD">
        <w:rPr>
          <w:rFonts w:ascii="Times New Roman" w:hAnsi="Times New Roman" w:cs="Times New Roman"/>
          <w:sz w:val="22"/>
          <w:szCs w:val="22"/>
        </w:rPr>
        <w:t>on the basis of</w:t>
      </w:r>
      <w:proofErr w:type="gramEnd"/>
      <w:r w:rsidRPr="001D4BCD">
        <w:rPr>
          <w:rFonts w:ascii="Times New Roman" w:hAnsi="Times New Roman" w:cs="Times New Roman"/>
          <w:sz w:val="22"/>
          <w:szCs w:val="22"/>
        </w:rPr>
        <w:t xml:space="preserve"> these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
    <w:p w14:paraId="0EA2573B"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04F93A4B"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83E0A23"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2F17D814" w14:textId="2926EF5C"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Identify and assess the risks of material misstatement of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 xml:space="preserve">financial </w:t>
      </w:r>
      <w:r w:rsidR="000471D8" w:rsidRPr="001D4BCD">
        <w:rPr>
          <w:rFonts w:ascii="Times New Roman" w:hAnsi="Times New Roman" w:cs="Times New Roman"/>
          <w:sz w:val="22"/>
        </w:rPr>
        <w:br/>
      </w:r>
      <w:r w:rsidRPr="001D4BCD">
        <w:rPr>
          <w:rFonts w:ascii="Times New Roman" w:hAnsi="Times New Roman" w:cs="Times New Roman"/>
          <w:sz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0471D8" w:rsidRPr="001D4BCD">
        <w:rPr>
          <w:rFonts w:ascii="Times New Roman" w:hAnsi="Times New Roman" w:cs="Times New Roman"/>
          <w:sz w:val="22"/>
        </w:rPr>
        <w:br/>
      </w:r>
      <w:r w:rsidRPr="001D4BCD">
        <w:rPr>
          <w:rFonts w:ascii="Times New Roman" w:hAnsi="Times New Roman" w:cs="Times New Roman"/>
          <w:sz w:val="22"/>
        </w:rPr>
        <w:t xml:space="preserve">internal control. </w:t>
      </w:r>
    </w:p>
    <w:p w14:paraId="40C9384E" w14:textId="5FEB41FA"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an understanding of internal control relevant to the audit in order to design audit procedures that are appropriate in the circumstances, but not for the purpose of expressing an opinion on </w:t>
      </w:r>
      <w:r w:rsidR="000471D8" w:rsidRPr="001D4BCD">
        <w:rPr>
          <w:rFonts w:ascii="Times New Roman" w:hAnsi="Times New Roman" w:cs="Times New Roman"/>
          <w:sz w:val="22"/>
        </w:rPr>
        <w:br/>
      </w:r>
      <w:r w:rsidRPr="001D4BCD">
        <w:rPr>
          <w:rFonts w:ascii="Times New Roman" w:hAnsi="Times New Roman" w:cs="Times New Roman"/>
          <w:sz w:val="22"/>
        </w:rPr>
        <w:t xml:space="preserve">the effectiveness of </w:t>
      </w:r>
      <w:r w:rsidR="002E6086" w:rsidRPr="001D4BCD">
        <w:rPr>
          <w:rFonts w:ascii="Times New Roman" w:hAnsi="Times New Roman" w:cs="Times New Roman"/>
          <w:sz w:val="22"/>
        </w:rPr>
        <w:t xml:space="preserve">the Group’s and </w:t>
      </w:r>
      <w:r w:rsidRPr="001D4BCD">
        <w:rPr>
          <w:rFonts w:ascii="Times New Roman" w:hAnsi="Times New Roman" w:cs="Times New Roman"/>
          <w:sz w:val="22"/>
        </w:rPr>
        <w:t>the Company’s internal control.</w:t>
      </w:r>
    </w:p>
    <w:p w14:paraId="0867052A" w14:textId="77E7A91C" w:rsidR="002846F8"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B0E3604" w14:textId="42A92E5E"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Conclude on the appropriateness of management’s use of the going concern basis of accounting and, </w:t>
      </w:r>
      <w:r w:rsidR="000E1CC9" w:rsidRPr="001D4BCD">
        <w:rPr>
          <w:rFonts w:ascii="Times New Roman" w:hAnsi="Times New Roman" w:cs="Times New Roman"/>
          <w:sz w:val="22"/>
        </w:rPr>
        <w:br/>
      </w:r>
      <w:r w:rsidRPr="001D4BCD">
        <w:rPr>
          <w:rFonts w:ascii="Times New Roman" w:hAnsi="Times New Roman" w:cs="Times New Roman"/>
          <w:sz w:val="22"/>
        </w:rPr>
        <w:t xml:space="preserve">based on the audit evidence obtained, whether a material uncertainty exists related to events or </w:t>
      </w:r>
      <w:r w:rsidR="000E1CC9" w:rsidRPr="001D4BCD">
        <w:rPr>
          <w:rFonts w:ascii="Times New Roman" w:hAnsi="Times New Roman" w:cs="Times New Roman"/>
          <w:sz w:val="22"/>
        </w:rPr>
        <w:br/>
      </w:r>
      <w:r w:rsidRPr="001D4BCD">
        <w:rPr>
          <w:rFonts w:ascii="Times New Roman" w:hAnsi="Times New Roman" w:cs="Times New Roman"/>
          <w:sz w:val="22"/>
        </w:rPr>
        <w:t>conditions that may cast significant doubt on</w:t>
      </w:r>
      <w:r w:rsidR="00C67748" w:rsidRPr="001D4BCD">
        <w:rPr>
          <w:rFonts w:ascii="Times New Roman" w:hAnsi="Times New Roman" w:cs="Times New Roman"/>
          <w:sz w:val="22"/>
        </w:rPr>
        <w:t xml:space="preserve"> the Group’s and</w:t>
      </w:r>
      <w:r w:rsidRPr="001D4BCD">
        <w:rPr>
          <w:rFonts w:ascii="Times New Roman" w:hAnsi="Times New Roman" w:cs="Times New Roman"/>
          <w:sz w:val="22"/>
        </w:rPr>
        <w:t xml:space="preserve"> the Company’s ability to continue as a </w:t>
      </w:r>
      <w:r w:rsidR="000E1CC9" w:rsidRPr="001D4BCD">
        <w:rPr>
          <w:rFonts w:ascii="Times New Roman" w:hAnsi="Times New Roman" w:cs="Times New Roman"/>
          <w:sz w:val="22"/>
        </w:rPr>
        <w:br/>
      </w:r>
      <w:r w:rsidRPr="001D4BCD">
        <w:rPr>
          <w:rFonts w:ascii="Times New Roman" w:hAnsi="Times New Roman" w:cs="Times New Roman"/>
          <w:sz w:val="22"/>
        </w:rPr>
        <w:t xml:space="preserve">going concern. If I conclude that a material uncertainty exists, I am required to draw attention in my auditor’s report to the related disclosures in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or, if such disclosures are inadequate, to modify my opinion. My conclusions are based on the audit evidence obtained up to the date of my auditor’s report. However, future events or conditions may cause</w:t>
      </w:r>
      <w:r w:rsidR="00C67748" w:rsidRPr="001D4BCD">
        <w:rPr>
          <w:rFonts w:ascii="Times New Roman" w:hAnsi="Times New Roman" w:cs="Times New Roman"/>
          <w:sz w:val="22"/>
        </w:rPr>
        <w:t xml:space="preserve"> </w:t>
      </w:r>
      <w:r w:rsidR="000E1CC9" w:rsidRPr="001D4BCD">
        <w:rPr>
          <w:rFonts w:ascii="Times New Roman" w:hAnsi="Times New Roman" w:cs="Times New Roman"/>
          <w:sz w:val="22"/>
        </w:rPr>
        <w:br/>
      </w:r>
      <w:r w:rsidR="00C67748" w:rsidRPr="001D4BCD">
        <w:rPr>
          <w:rFonts w:ascii="Times New Roman" w:hAnsi="Times New Roman" w:cs="Times New Roman"/>
          <w:sz w:val="22"/>
        </w:rPr>
        <w:t>the Group and</w:t>
      </w:r>
      <w:r w:rsidRPr="001D4BCD">
        <w:rPr>
          <w:rFonts w:ascii="Times New Roman" w:hAnsi="Times New Roman" w:cs="Times New Roman"/>
          <w:sz w:val="22"/>
        </w:rPr>
        <w:t xml:space="preserve"> the Company to cease to continue as a going concern. </w:t>
      </w:r>
    </w:p>
    <w:p w14:paraId="2B3B029C" w14:textId="15F3136F"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overall presentation, structure and content of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 xml:space="preserve">financial statements, including the disclosures, and whether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represent the underlying transactions and events in a manner that achieves fair presentation.</w:t>
      </w:r>
    </w:p>
    <w:p w14:paraId="11DFD545" w14:textId="0FC31CF0" w:rsidR="00C115AE"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sufficient appropriate audit evidence regarding the financial information of </w:t>
      </w:r>
      <w:r w:rsidR="00C67748" w:rsidRPr="001D4BCD">
        <w:rPr>
          <w:rFonts w:ascii="Times New Roman" w:hAnsi="Times New Roman" w:cs="Times New Roman"/>
          <w:sz w:val="22"/>
        </w:rPr>
        <w:t xml:space="preserve">the entities or </w:t>
      </w:r>
      <w:r w:rsidR="000E1CC9" w:rsidRPr="001D4BCD">
        <w:rPr>
          <w:rFonts w:ascii="Times New Roman" w:hAnsi="Times New Roman" w:cs="Times New Roman"/>
          <w:sz w:val="22"/>
        </w:rPr>
        <w:br/>
      </w:r>
      <w:r w:rsidR="00C67748" w:rsidRPr="001D4BCD">
        <w:rPr>
          <w:rFonts w:ascii="Times New Roman" w:hAnsi="Times New Roman" w:cs="Times New Roman"/>
          <w:sz w:val="22"/>
        </w:rPr>
        <w:t>business activities within the Group</w:t>
      </w:r>
      <w:r w:rsidRPr="001D4BCD">
        <w:rPr>
          <w:rFonts w:ascii="Times New Roman" w:hAnsi="Times New Roman" w:cs="Times New Roman"/>
          <w:sz w:val="22"/>
        </w:rPr>
        <w:t xml:space="preserve"> to express an opinion on the </w:t>
      </w:r>
      <w:r w:rsidR="008B662F" w:rsidRPr="001D4BCD">
        <w:rPr>
          <w:rFonts w:ascii="Times New Roman" w:hAnsi="Times New Roman" w:cs="Times New Roman"/>
          <w:sz w:val="22"/>
        </w:rPr>
        <w:t>consolidated financial statements</w:t>
      </w:r>
      <w:r w:rsidRPr="001D4BCD">
        <w:rPr>
          <w:rFonts w:ascii="Times New Roman" w:hAnsi="Times New Roman" w:cs="Times New Roman"/>
          <w:sz w:val="22"/>
        </w:rPr>
        <w:t>. I am responsible for the direction, supervision and performance of the</w:t>
      </w:r>
      <w:r w:rsidR="00C67748" w:rsidRPr="001D4BCD">
        <w:rPr>
          <w:rFonts w:ascii="Times New Roman" w:hAnsi="Times New Roman" w:cs="Times New Roman"/>
          <w:sz w:val="22"/>
        </w:rPr>
        <w:t xml:space="preserve"> group</w:t>
      </w:r>
      <w:r w:rsidRPr="001D4BCD">
        <w:rPr>
          <w:rFonts w:ascii="Times New Roman" w:hAnsi="Times New Roman" w:cs="Times New Roman"/>
          <w:sz w:val="22"/>
        </w:rPr>
        <w:t xml:space="preserve"> audit</w:t>
      </w:r>
      <w:r w:rsidR="00C67748" w:rsidRPr="001D4BCD">
        <w:rPr>
          <w:rFonts w:ascii="Times New Roman" w:hAnsi="Times New Roman" w:cs="Times New Roman"/>
          <w:sz w:val="22"/>
        </w:rPr>
        <w:t xml:space="preserve">. </w:t>
      </w:r>
      <w:r w:rsidRPr="001D4BCD">
        <w:rPr>
          <w:rFonts w:ascii="Times New Roman" w:hAnsi="Times New Roman" w:cs="Times New Roman"/>
          <w:sz w:val="22"/>
        </w:rPr>
        <w:t xml:space="preserve">I remain solely responsible for my audit opinion. </w:t>
      </w:r>
    </w:p>
    <w:p w14:paraId="53056D31" w14:textId="77777777" w:rsidR="00C115AE" w:rsidRPr="001D4BCD" w:rsidRDefault="00C115AE" w:rsidP="00C115AE">
      <w:pPr>
        <w:autoSpaceDE w:val="0"/>
        <w:autoSpaceDN w:val="0"/>
        <w:adjustRightInd w:val="0"/>
        <w:rPr>
          <w:rFonts w:ascii="Times New Roman" w:hAnsi="Times New Roman" w:cs="Times New Roman"/>
          <w:sz w:val="22"/>
          <w:szCs w:val="22"/>
        </w:rPr>
      </w:pPr>
    </w:p>
    <w:p w14:paraId="123AC253" w14:textId="4B39CB93"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0E1CC9" w:rsidRPr="001D4BCD">
        <w:rPr>
          <w:rFonts w:ascii="Times New Roman" w:hAnsi="Times New Roman" w:cs="Times New Roman"/>
          <w:sz w:val="22"/>
          <w:szCs w:val="22"/>
        </w:rPr>
        <w:br/>
      </w:r>
      <w:r w:rsidRPr="001D4BCD">
        <w:rPr>
          <w:rFonts w:ascii="Times New Roman" w:hAnsi="Times New Roman" w:cs="Times New Roman"/>
          <w:sz w:val="22"/>
          <w:szCs w:val="22"/>
        </w:rPr>
        <w:t xml:space="preserve">that I identify during my audit. </w:t>
      </w:r>
    </w:p>
    <w:p w14:paraId="733DB59A" w14:textId="77777777" w:rsidR="00C115AE" w:rsidRPr="001D4BCD" w:rsidRDefault="00C115AE" w:rsidP="00C115AE">
      <w:pPr>
        <w:autoSpaceDE w:val="0"/>
        <w:autoSpaceDN w:val="0"/>
        <w:adjustRightInd w:val="0"/>
        <w:rPr>
          <w:rFonts w:ascii="Times New Roman" w:hAnsi="Times New Roman" w:cs="Times New Roman"/>
          <w:sz w:val="22"/>
          <w:szCs w:val="22"/>
        </w:rPr>
      </w:pPr>
    </w:p>
    <w:p w14:paraId="216CD1C7"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6B88A72"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50A4185F" w14:textId="77777777" w:rsidR="00D5443B"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47D000" w14:textId="77777777" w:rsidR="006A1F74" w:rsidRPr="001D4BCD" w:rsidRDefault="006A1F7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B0C7E4B" w14:textId="5DCD4B90" w:rsidR="003174BA" w:rsidRPr="001D4BCD" w:rsidRDefault="003174B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D8C2CF" w14:textId="77777777" w:rsidR="00BA1E26" w:rsidRPr="001D4BCD" w:rsidRDefault="00BA1E2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2CE07EE"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955D64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D09D26E" w14:textId="77777777" w:rsidR="002D236E" w:rsidRPr="001D4BCD" w:rsidRDefault="002D236E" w:rsidP="002D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(Nareewan Chaibantad)</w:t>
      </w:r>
    </w:p>
    <w:p w14:paraId="7CDABD18" w14:textId="77777777" w:rsidR="00EC506B" w:rsidRPr="001D4BCD" w:rsidRDefault="00EC506B" w:rsidP="00CE104E">
      <w:pPr>
        <w:tabs>
          <w:tab w:val="left" w:pos="5670"/>
        </w:tabs>
        <w:rPr>
          <w:rFonts w:ascii="Times New Roman" w:hAnsi="Times New Roman" w:cs="Times New Roman"/>
          <w:sz w:val="22"/>
          <w:szCs w:val="22"/>
        </w:rPr>
      </w:pPr>
      <w:r w:rsidRPr="001D4BCD">
        <w:rPr>
          <w:rFonts w:ascii="Times New Roman" w:hAnsi="Times New Roman" w:cs="Times New Roman"/>
          <w:sz w:val="22"/>
          <w:szCs w:val="22"/>
        </w:rPr>
        <w:t>Certified Public Accountant</w:t>
      </w:r>
    </w:p>
    <w:p w14:paraId="6E953ABA" w14:textId="590387C6" w:rsidR="00BF53FB" w:rsidRPr="001D4BCD" w:rsidRDefault="0097092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Registration No. </w:t>
      </w:r>
      <w:r w:rsidR="002D236E" w:rsidRPr="001D4BCD">
        <w:rPr>
          <w:rFonts w:ascii="Times New Roman" w:hAnsi="Times New Roman" w:cs="Times New Roman"/>
          <w:sz w:val="22"/>
          <w:szCs w:val="22"/>
        </w:rPr>
        <w:t>9219</w:t>
      </w:r>
    </w:p>
    <w:p w14:paraId="777C976F" w14:textId="77777777" w:rsidR="00C87382" w:rsidRPr="001D4BCD" w:rsidRDefault="00C8738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DFAD8E5" w14:textId="77777777" w:rsidR="001D14E8" w:rsidRPr="001D4BCD" w:rsidRDefault="001D14E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B5FB59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 xml:space="preserve">KPMG </w:t>
      </w:r>
      <w:proofErr w:type="spellStart"/>
      <w:r w:rsidRPr="001D4BCD">
        <w:rPr>
          <w:rFonts w:ascii="Times New Roman" w:hAnsi="Times New Roman" w:cs="Times New Roman"/>
          <w:sz w:val="22"/>
          <w:szCs w:val="20"/>
        </w:rPr>
        <w:t>Phoomchai</w:t>
      </w:r>
      <w:proofErr w:type="spellEnd"/>
      <w:r w:rsidRPr="001D4BCD">
        <w:rPr>
          <w:rFonts w:ascii="Times New Roman" w:hAnsi="Times New Roman" w:cs="Times New Roman"/>
          <w:sz w:val="22"/>
          <w:szCs w:val="20"/>
        </w:rPr>
        <w:t xml:space="preserve"> Audit Ltd.</w:t>
      </w:r>
    </w:p>
    <w:p w14:paraId="31C71B95"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Bangkok</w:t>
      </w:r>
    </w:p>
    <w:p w14:paraId="3E79EAE9" w14:textId="7FD52DDC" w:rsidR="00D5443B" w:rsidRPr="001D4BCD" w:rsidRDefault="005D5E75"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GB"/>
        </w:rPr>
      </w:pPr>
      <w:r>
        <w:rPr>
          <w:rFonts w:ascii="Times New Roman" w:hAnsi="Times New Roman" w:cs="Times New Roman"/>
          <w:sz w:val="22"/>
          <w:szCs w:val="22"/>
          <w:lang w:val="en-GB"/>
        </w:rPr>
        <w:t xml:space="preserve">23 </w:t>
      </w:r>
      <w:r w:rsidR="00362E30">
        <w:rPr>
          <w:rFonts w:ascii="Times New Roman" w:hAnsi="Times New Roman" w:cs="Times New Roman"/>
          <w:sz w:val="22"/>
          <w:szCs w:val="22"/>
          <w:lang w:val="en-GB"/>
        </w:rPr>
        <w:t>February 2022</w:t>
      </w:r>
    </w:p>
    <w:sectPr w:rsidR="00D5443B" w:rsidRPr="001D4BCD" w:rsidSect="007009D4">
      <w:headerReference w:type="default" r:id="rId14"/>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CC087" w14:textId="77777777" w:rsidR="00D766B3" w:rsidRDefault="00D766B3">
      <w:r>
        <w:separator/>
      </w:r>
    </w:p>
  </w:endnote>
  <w:endnote w:type="continuationSeparator" w:id="0">
    <w:p w14:paraId="3D6FB197" w14:textId="77777777" w:rsidR="00D766B3" w:rsidRDefault="00D7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0D51" w14:textId="77777777" w:rsidR="00D766B3" w:rsidRDefault="00D766B3"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D766B3" w:rsidRDefault="00D766B3"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0633" w14:textId="77777777" w:rsidR="00D766B3" w:rsidRPr="00C115AE" w:rsidRDefault="00D766B3"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73DB" w14:textId="77777777" w:rsidR="00D766B3" w:rsidRPr="00CF684F" w:rsidRDefault="00D766B3">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25CB1" w14:textId="77777777" w:rsidR="00D766B3" w:rsidRDefault="00D766B3">
      <w:r>
        <w:separator/>
      </w:r>
    </w:p>
  </w:footnote>
  <w:footnote w:type="continuationSeparator" w:id="0">
    <w:p w14:paraId="1868E1C1" w14:textId="77777777" w:rsidR="00D766B3" w:rsidRDefault="00D76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3E46D" w14:textId="3C10A034" w:rsidR="00D766B3" w:rsidRDefault="00D766B3">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ffzwsg4CAADz&#10;AwAADgAAAAAAAAAAAAAAAAAuAgAAZHJzL2Uyb0RvYy54bWxQSwECLQAUAAYACAAAACEAcXo6cNsA&#10;AAAFAQAADwAAAAAAAAAAAAAAAABoBAAAZHJzL2Rvd25yZXYueG1sUEsFBgAAAAAEAAQA8wAAAHAF&#10;AAAAAA==&#10;" filled="f" stroked="f">
              <o:lock v:ext="edit" shapetype="t"/>
              <v:textbox style="mso-fit-shape-to-text:t">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81D12"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D766B3" w:rsidRPr="007164A4"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37FB4" w14:textId="77777777" w:rsidR="00D766B3" w:rsidRPr="00BF7FA8" w:rsidRDefault="00D766B3"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FFB0F" w14:textId="57778C12"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04584B4" w14:textId="77777777" w:rsidR="007009D4" w:rsidRDefault="007009D4"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5"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B63BDB"/>
    <w:multiLevelType w:val="hybridMultilevel"/>
    <w:tmpl w:val="0FC8C9CE"/>
    <w:lvl w:ilvl="0" w:tplc="80FCD738">
      <w:start w:val="1"/>
      <w:numFmt w:val="decimal"/>
      <w:lvlText w:val="%1)"/>
      <w:lvlJc w:val="left"/>
      <w:pPr>
        <w:ind w:left="720" w:hanging="360"/>
      </w:pPr>
      <w:rPr>
        <w:rFonts w:ascii="Arial" w:hAnsi="Arial" w:cs="Angsana New" w:hint="default"/>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1D8556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65523E5D"/>
    <w:multiLevelType w:val="multilevel"/>
    <w:tmpl w:val="3920D890"/>
    <w:lvl w:ilvl="0">
      <w:start w:val="26"/>
      <w:numFmt w:val="decimal"/>
      <w:lvlText w:val="%1"/>
      <w:lvlJc w:val="left"/>
      <w:pPr>
        <w:ind w:left="390" w:hanging="390"/>
      </w:pPr>
      <w:rPr>
        <w:rFonts w:hint="default"/>
      </w:rPr>
    </w:lvl>
    <w:lvl w:ilvl="1">
      <w:start w:val="1"/>
      <w:numFmt w:val="none"/>
      <w:lvlText w:val="25.1"/>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9"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0"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28"/>
  </w:num>
  <w:num w:numId="14">
    <w:abstractNumId w:val="19"/>
  </w:num>
  <w:num w:numId="15">
    <w:abstractNumId w:val="21"/>
  </w:num>
  <w:num w:numId="16">
    <w:abstractNumId w:val="30"/>
  </w:num>
  <w:num w:numId="17">
    <w:abstractNumId w:val="11"/>
  </w:num>
  <w:num w:numId="18">
    <w:abstractNumId w:val="16"/>
  </w:num>
  <w:num w:numId="19">
    <w:abstractNumId w:val="10"/>
  </w:num>
  <w:num w:numId="20">
    <w:abstractNumId w:val="22"/>
  </w:num>
  <w:num w:numId="21">
    <w:abstractNumId w:val="18"/>
  </w:num>
  <w:num w:numId="22">
    <w:abstractNumId w:val="23"/>
  </w:num>
  <w:num w:numId="23">
    <w:abstractNumId w:val="15"/>
  </w:num>
  <w:num w:numId="24">
    <w:abstractNumId w:val="13"/>
  </w:num>
  <w:num w:numId="25">
    <w:abstractNumId w:val="17"/>
  </w:num>
  <w:num w:numId="26">
    <w:abstractNumId w:val="26"/>
  </w:num>
  <w:num w:numId="27">
    <w:abstractNumId w:val="12"/>
  </w:num>
  <w:num w:numId="28">
    <w:abstractNumId w:val="25"/>
  </w:num>
  <w:num w:numId="29">
    <w:abstractNumId w:val="27"/>
  </w:num>
  <w:num w:numId="30">
    <w:abstractNumId w:val="29"/>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A5"/>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CAE"/>
    <w:rsid w:val="00006692"/>
    <w:rsid w:val="00006F1C"/>
    <w:rsid w:val="00007A83"/>
    <w:rsid w:val="00007E62"/>
    <w:rsid w:val="0001079E"/>
    <w:rsid w:val="00010A44"/>
    <w:rsid w:val="00010EC6"/>
    <w:rsid w:val="000114D9"/>
    <w:rsid w:val="00011602"/>
    <w:rsid w:val="0001167B"/>
    <w:rsid w:val="000119DC"/>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979"/>
    <w:rsid w:val="00030D05"/>
    <w:rsid w:val="00030DC7"/>
    <w:rsid w:val="00030DD2"/>
    <w:rsid w:val="00031086"/>
    <w:rsid w:val="0003171D"/>
    <w:rsid w:val="00031ABC"/>
    <w:rsid w:val="00031CE9"/>
    <w:rsid w:val="00032035"/>
    <w:rsid w:val="00032424"/>
    <w:rsid w:val="000325F0"/>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FDF"/>
    <w:rsid w:val="00051FEB"/>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25CB"/>
    <w:rsid w:val="000632E1"/>
    <w:rsid w:val="00063C02"/>
    <w:rsid w:val="00065B50"/>
    <w:rsid w:val="00065EAD"/>
    <w:rsid w:val="000660F5"/>
    <w:rsid w:val="00066362"/>
    <w:rsid w:val="0006663B"/>
    <w:rsid w:val="00066CD1"/>
    <w:rsid w:val="00066E5F"/>
    <w:rsid w:val="00066F6C"/>
    <w:rsid w:val="0006725F"/>
    <w:rsid w:val="00067897"/>
    <w:rsid w:val="00067B28"/>
    <w:rsid w:val="00067EA8"/>
    <w:rsid w:val="00070203"/>
    <w:rsid w:val="00070612"/>
    <w:rsid w:val="00070D89"/>
    <w:rsid w:val="000715B9"/>
    <w:rsid w:val="00071855"/>
    <w:rsid w:val="000720E7"/>
    <w:rsid w:val="00072425"/>
    <w:rsid w:val="00072BA9"/>
    <w:rsid w:val="00072D38"/>
    <w:rsid w:val="0007302A"/>
    <w:rsid w:val="00073CDA"/>
    <w:rsid w:val="00073DF5"/>
    <w:rsid w:val="000744F1"/>
    <w:rsid w:val="00075183"/>
    <w:rsid w:val="00075461"/>
    <w:rsid w:val="000754D7"/>
    <w:rsid w:val="00075B63"/>
    <w:rsid w:val="000760E3"/>
    <w:rsid w:val="00076180"/>
    <w:rsid w:val="000761C3"/>
    <w:rsid w:val="0007646C"/>
    <w:rsid w:val="00076493"/>
    <w:rsid w:val="00076B2F"/>
    <w:rsid w:val="00076CF9"/>
    <w:rsid w:val="000775EF"/>
    <w:rsid w:val="00077EBE"/>
    <w:rsid w:val="00077FEB"/>
    <w:rsid w:val="0008076C"/>
    <w:rsid w:val="00080E68"/>
    <w:rsid w:val="00080EBF"/>
    <w:rsid w:val="0008131F"/>
    <w:rsid w:val="000813B0"/>
    <w:rsid w:val="000822AF"/>
    <w:rsid w:val="0008329D"/>
    <w:rsid w:val="00083A80"/>
    <w:rsid w:val="00085B2E"/>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2C2E"/>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058"/>
    <w:rsid w:val="000A311D"/>
    <w:rsid w:val="000A3142"/>
    <w:rsid w:val="000A33F0"/>
    <w:rsid w:val="000A40DE"/>
    <w:rsid w:val="000A4BB1"/>
    <w:rsid w:val="000A4FB6"/>
    <w:rsid w:val="000A5537"/>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39F4"/>
    <w:rsid w:val="000B4474"/>
    <w:rsid w:val="000B4678"/>
    <w:rsid w:val="000B493C"/>
    <w:rsid w:val="000B50FF"/>
    <w:rsid w:val="000B651D"/>
    <w:rsid w:val="000B6E34"/>
    <w:rsid w:val="000B6F33"/>
    <w:rsid w:val="000B72D1"/>
    <w:rsid w:val="000B7679"/>
    <w:rsid w:val="000C0B3D"/>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A6B"/>
    <w:rsid w:val="000D0B39"/>
    <w:rsid w:val="000D0BFD"/>
    <w:rsid w:val="000D0FC4"/>
    <w:rsid w:val="000D23DF"/>
    <w:rsid w:val="000D24FA"/>
    <w:rsid w:val="000D2BEE"/>
    <w:rsid w:val="000D462A"/>
    <w:rsid w:val="000D4E82"/>
    <w:rsid w:val="000D4EE0"/>
    <w:rsid w:val="000D52DB"/>
    <w:rsid w:val="000D5336"/>
    <w:rsid w:val="000D5811"/>
    <w:rsid w:val="000D5B3A"/>
    <w:rsid w:val="000D6586"/>
    <w:rsid w:val="000D6F7C"/>
    <w:rsid w:val="000D7199"/>
    <w:rsid w:val="000D770D"/>
    <w:rsid w:val="000D787A"/>
    <w:rsid w:val="000D7F07"/>
    <w:rsid w:val="000E0D02"/>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D2E"/>
    <w:rsid w:val="000E6603"/>
    <w:rsid w:val="000E6752"/>
    <w:rsid w:val="000E6BB8"/>
    <w:rsid w:val="000E6C25"/>
    <w:rsid w:val="000E6C95"/>
    <w:rsid w:val="000E738D"/>
    <w:rsid w:val="000F0397"/>
    <w:rsid w:val="000F0CC6"/>
    <w:rsid w:val="000F0DCE"/>
    <w:rsid w:val="000F1273"/>
    <w:rsid w:val="000F1648"/>
    <w:rsid w:val="000F16C8"/>
    <w:rsid w:val="000F1784"/>
    <w:rsid w:val="000F19AA"/>
    <w:rsid w:val="000F20E8"/>
    <w:rsid w:val="000F2A30"/>
    <w:rsid w:val="000F2AB1"/>
    <w:rsid w:val="000F303D"/>
    <w:rsid w:val="000F3AAD"/>
    <w:rsid w:val="000F4951"/>
    <w:rsid w:val="000F4A73"/>
    <w:rsid w:val="000F4DA2"/>
    <w:rsid w:val="000F5239"/>
    <w:rsid w:val="000F59E4"/>
    <w:rsid w:val="000F5E43"/>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188"/>
    <w:rsid w:val="001041DF"/>
    <w:rsid w:val="00104FD9"/>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2D9E"/>
    <w:rsid w:val="00113191"/>
    <w:rsid w:val="0011365A"/>
    <w:rsid w:val="001147EB"/>
    <w:rsid w:val="00114ABD"/>
    <w:rsid w:val="00115060"/>
    <w:rsid w:val="00116274"/>
    <w:rsid w:val="00116393"/>
    <w:rsid w:val="00116D4C"/>
    <w:rsid w:val="00116F88"/>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3D75"/>
    <w:rsid w:val="00124028"/>
    <w:rsid w:val="001244B3"/>
    <w:rsid w:val="00124955"/>
    <w:rsid w:val="00124AC5"/>
    <w:rsid w:val="00124D33"/>
    <w:rsid w:val="0012568E"/>
    <w:rsid w:val="0012590C"/>
    <w:rsid w:val="00125F0C"/>
    <w:rsid w:val="00125F41"/>
    <w:rsid w:val="00126975"/>
    <w:rsid w:val="00126E72"/>
    <w:rsid w:val="00126FB3"/>
    <w:rsid w:val="00127373"/>
    <w:rsid w:val="00127C3B"/>
    <w:rsid w:val="00127DBB"/>
    <w:rsid w:val="00130765"/>
    <w:rsid w:val="00130823"/>
    <w:rsid w:val="00130F62"/>
    <w:rsid w:val="00130F70"/>
    <w:rsid w:val="00130FD5"/>
    <w:rsid w:val="0013154A"/>
    <w:rsid w:val="0013168E"/>
    <w:rsid w:val="00131B9D"/>
    <w:rsid w:val="00131D7C"/>
    <w:rsid w:val="0013226B"/>
    <w:rsid w:val="00132643"/>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9B5"/>
    <w:rsid w:val="00141CD7"/>
    <w:rsid w:val="00141CE0"/>
    <w:rsid w:val="001439DB"/>
    <w:rsid w:val="00143B33"/>
    <w:rsid w:val="00143B9C"/>
    <w:rsid w:val="001441DF"/>
    <w:rsid w:val="0014454F"/>
    <w:rsid w:val="00144F2D"/>
    <w:rsid w:val="00145A51"/>
    <w:rsid w:val="00145B6C"/>
    <w:rsid w:val="00145E01"/>
    <w:rsid w:val="00145E76"/>
    <w:rsid w:val="00146003"/>
    <w:rsid w:val="0014666B"/>
    <w:rsid w:val="00146F5F"/>
    <w:rsid w:val="00146FB9"/>
    <w:rsid w:val="00147213"/>
    <w:rsid w:val="00147E92"/>
    <w:rsid w:val="00150030"/>
    <w:rsid w:val="00150286"/>
    <w:rsid w:val="0015032B"/>
    <w:rsid w:val="001503DB"/>
    <w:rsid w:val="00151327"/>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8FE"/>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D44"/>
    <w:rsid w:val="001800C5"/>
    <w:rsid w:val="001800FF"/>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BB4"/>
    <w:rsid w:val="001943B1"/>
    <w:rsid w:val="0019507A"/>
    <w:rsid w:val="00195331"/>
    <w:rsid w:val="001954E0"/>
    <w:rsid w:val="0019560D"/>
    <w:rsid w:val="00195D67"/>
    <w:rsid w:val="00195E54"/>
    <w:rsid w:val="00195E75"/>
    <w:rsid w:val="0019613F"/>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3FB"/>
    <w:rsid w:val="001A4BB6"/>
    <w:rsid w:val="001A5358"/>
    <w:rsid w:val="001A535E"/>
    <w:rsid w:val="001A538B"/>
    <w:rsid w:val="001A53C8"/>
    <w:rsid w:val="001A5C2C"/>
    <w:rsid w:val="001A63E1"/>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DF8"/>
    <w:rsid w:val="001B449C"/>
    <w:rsid w:val="001B498E"/>
    <w:rsid w:val="001B4DCA"/>
    <w:rsid w:val="001B5031"/>
    <w:rsid w:val="001B5296"/>
    <w:rsid w:val="001B54B7"/>
    <w:rsid w:val="001B5F00"/>
    <w:rsid w:val="001B7456"/>
    <w:rsid w:val="001B7691"/>
    <w:rsid w:val="001B7B00"/>
    <w:rsid w:val="001B7FB1"/>
    <w:rsid w:val="001C0388"/>
    <w:rsid w:val="001C1361"/>
    <w:rsid w:val="001C1378"/>
    <w:rsid w:val="001C1690"/>
    <w:rsid w:val="001C207E"/>
    <w:rsid w:val="001C20A5"/>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D0158"/>
    <w:rsid w:val="001D03FB"/>
    <w:rsid w:val="001D11AC"/>
    <w:rsid w:val="001D14E8"/>
    <w:rsid w:val="001D150C"/>
    <w:rsid w:val="001D1E54"/>
    <w:rsid w:val="001D25F8"/>
    <w:rsid w:val="001D29D3"/>
    <w:rsid w:val="001D3720"/>
    <w:rsid w:val="001D3B45"/>
    <w:rsid w:val="001D3E3D"/>
    <w:rsid w:val="001D40AE"/>
    <w:rsid w:val="001D4AB7"/>
    <w:rsid w:val="001D4BCD"/>
    <w:rsid w:val="001D4CC4"/>
    <w:rsid w:val="001D514C"/>
    <w:rsid w:val="001D5482"/>
    <w:rsid w:val="001D5AEF"/>
    <w:rsid w:val="001D5FF3"/>
    <w:rsid w:val="001D611E"/>
    <w:rsid w:val="001D61FE"/>
    <w:rsid w:val="001D63BD"/>
    <w:rsid w:val="001D7443"/>
    <w:rsid w:val="001D7E2E"/>
    <w:rsid w:val="001E117D"/>
    <w:rsid w:val="001E13CE"/>
    <w:rsid w:val="001E1C5C"/>
    <w:rsid w:val="001E1E1D"/>
    <w:rsid w:val="001E240C"/>
    <w:rsid w:val="001E297A"/>
    <w:rsid w:val="001E29E6"/>
    <w:rsid w:val="001E2EF4"/>
    <w:rsid w:val="001E3365"/>
    <w:rsid w:val="001E360E"/>
    <w:rsid w:val="001E36D1"/>
    <w:rsid w:val="001E3A92"/>
    <w:rsid w:val="001E413F"/>
    <w:rsid w:val="001E46F8"/>
    <w:rsid w:val="001E473F"/>
    <w:rsid w:val="001E4835"/>
    <w:rsid w:val="001E560C"/>
    <w:rsid w:val="001E5946"/>
    <w:rsid w:val="001E59DF"/>
    <w:rsid w:val="001E5FB5"/>
    <w:rsid w:val="001E6298"/>
    <w:rsid w:val="001E6342"/>
    <w:rsid w:val="001E69FC"/>
    <w:rsid w:val="001E6D82"/>
    <w:rsid w:val="001E7A5E"/>
    <w:rsid w:val="001E7A67"/>
    <w:rsid w:val="001E7B46"/>
    <w:rsid w:val="001E7DF1"/>
    <w:rsid w:val="001F07F2"/>
    <w:rsid w:val="001F10FF"/>
    <w:rsid w:val="001F1412"/>
    <w:rsid w:val="001F1D04"/>
    <w:rsid w:val="001F20C0"/>
    <w:rsid w:val="001F23F5"/>
    <w:rsid w:val="001F2940"/>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3D4"/>
    <w:rsid w:val="00203E60"/>
    <w:rsid w:val="002045EA"/>
    <w:rsid w:val="00204AE4"/>
    <w:rsid w:val="002054BD"/>
    <w:rsid w:val="00205902"/>
    <w:rsid w:val="00206127"/>
    <w:rsid w:val="00206850"/>
    <w:rsid w:val="00206ADD"/>
    <w:rsid w:val="00206D9E"/>
    <w:rsid w:val="00207CF9"/>
    <w:rsid w:val="002103DA"/>
    <w:rsid w:val="002104D0"/>
    <w:rsid w:val="00210A2E"/>
    <w:rsid w:val="00210D26"/>
    <w:rsid w:val="00211DAF"/>
    <w:rsid w:val="0021213C"/>
    <w:rsid w:val="002122CC"/>
    <w:rsid w:val="002127A2"/>
    <w:rsid w:val="0021288B"/>
    <w:rsid w:val="002135FA"/>
    <w:rsid w:val="002136A3"/>
    <w:rsid w:val="00213D7E"/>
    <w:rsid w:val="002145AF"/>
    <w:rsid w:val="00214C8A"/>
    <w:rsid w:val="00214C9B"/>
    <w:rsid w:val="00215410"/>
    <w:rsid w:val="002161DE"/>
    <w:rsid w:val="002163F8"/>
    <w:rsid w:val="002168F3"/>
    <w:rsid w:val="002169ED"/>
    <w:rsid w:val="00217FCE"/>
    <w:rsid w:val="002211B2"/>
    <w:rsid w:val="0022123C"/>
    <w:rsid w:val="002217A3"/>
    <w:rsid w:val="00221AA5"/>
    <w:rsid w:val="00221AF1"/>
    <w:rsid w:val="00221AF7"/>
    <w:rsid w:val="00221B2C"/>
    <w:rsid w:val="0022259E"/>
    <w:rsid w:val="00222C04"/>
    <w:rsid w:val="002231CB"/>
    <w:rsid w:val="002237C6"/>
    <w:rsid w:val="00223AC0"/>
    <w:rsid w:val="00223E41"/>
    <w:rsid w:val="00223E76"/>
    <w:rsid w:val="002245FB"/>
    <w:rsid w:val="00224CF8"/>
    <w:rsid w:val="002251D6"/>
    <w:rsid w:val="0022579E"/>
    <w:rsid w:val="002257AA"/>
    <w:rsid w:val="00225F18"/>
    <w:rsid w:val="00225FA0"/>
    <w:rsid w:val="00225FD0"/>
    <w:rsid w:val="0022636F"/>
    <w:rsid w:val="0022689B"/>
    <w:rsid w:val="002269C2"/>
    <w:rsid w:val="00226A4A"/>
    <w:rsid w:val="00226D2E"/>
    <w:rsid w:val="00226E6F"/>
    <w:rsid w:val="00226E85"/>
    <w:rsid w:val="00227546"/>
    <w:rsid w:val="00227619"/>
    <w:rsid w:val="0022796D"/>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9E1"/>
    <w:rsid w:val="00247B53"/>
    <w:rsid w:val="00247D62"/>
    <w:rsid w:val="002500F1"/>
    <w:rsid w:val="002502D1"/>
    <w:rsid w:val="00250A87"/>
    <w:rsid w:val="0025175A"/>
    <w:rsid w:val="00251D08"/>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43C"/>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7D4"/>
    <w:rsid w:val="00271871"/>
    <w:rsid w:val="0027192B"/>
    <w:rsid w:val="00271D03"/>
    <w:rsid w:val="00272258"/>
    <w:rsid w:val="00272545"/>
    <w:rsid w:val="00272794"/>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295F"/>
    <w:rsid w:val="00292A7E"/>
    <w:rsid w:val="002930A5"/>
    <w:rsid w:val="00293250"/>
    <w:rsid w:val="00293C3E"/>
    <w:rsid w:val="00294258"/>
    <w:rsid w:val="00294B02"/>
    <w:rsid w:val="00294B7C"/>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9B"/>
    <w:rsid w:val="002A4E0C"/>
    <w:rsid w:val="002A5F8F"/>
    <w:rsid w:val="002A6F85"/>
    <w:rsid w:val="002A73EF"/>
    <w:rsid w:val="002A7785"/>
    <w:rsid w:val="002A7C76"/>
    <w:rsid w:val="002A7E23"/>
    <w:rsid w:val="002B111C"/>
    <w:rsid w:val="002B130F"/>
    <w:rsid w:val="002B14F0"/>
    <w:rsid w:val="002B15C0"/>
    <w:rsid w:val="002B1C4E"/>
    <w:rsid w:val="002B1CB7"/>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E5F"/>
    <w:rsid w:val="002C6B90"/>
    <w:rsid w:val="002C7029"/>
    <w:rsid w:val="002C71F4"/>
    <w:rsid w:val="002C72F1"/>
    <w:rsid w:val="002C7928"/>
    <w:rsid w:val="002C7FD2"/>
    <w:rsid w:val="002D0075"/>
    <w:rsid w:val="002D04E6"/>
    <w:rsid w:val="002D0744"/>
    <w:rsid w:val="002D0B9C"/>
    <w:rsid w:val="002D1191"/>
    <w:rsid w:val="002D1208"/>
    <w:rsid w:val="002D125A"/>
    <w:rsid w:val="002D1E8B"/>
    <w:rsid w:val="002D203F"/>
    <w:rsid w:val="002D236E"/>
    <w:rsid w:val="002D2741"/>
    <w:rsid w:val="002D2C8E"/>
    <w:rsid w:val="002D33E0"/>
    <w:rsid w:val="002D360E"/>
    <w:rsid w:val="002D42F6"/>
    <w:rsid w:val="002D4820"/>
    <w:rsid w:val="002D4D32"/>
    <w:rsid w:val="002D5F3E"/>
    <w:rsid w:val="002D601E"/>
    <w:rsid w:val="002D65DD"/>
    <w:rsid w:val="002D6A73"/>
    <w:rsid w:val="002D6CC0"/>
    <w:rsid w:val="002D76B4"/>
    <w:rsid w:val="002D7A7C"/>
    <w:rsid w:val="002E0047"/>
    <w:rsid w:val="002E08B7"/>
    <w:rsid w:val="002E0939"/>
    <w:rsid w:val="002E0F4D"/>
    <w:rsid w:val="002E1108"/>
    <w:rsid w:val="002E21E1"/>
    <w:rsid w:val="002E26D9"/>
    <w:rsid w:val="002E2B9C"/>
    <w:rsid w:val="002E341A"/>
    <w:rsid w:val="002E3C41"/>
    <w:rsid w:val="002E406A"/>
    <w:rsid w:val="002E4406"/>
    <w:rsid w:val="002E454A"/>
    <w:rsid w:val="002E4798"/>
    <w:rsid w:val="002E4C44"/>
    <w:rsid w:val="002E6001"/>
    <w:rsid w:val="002E6086"/>
    <w:rsid w:val="002E6572"/>
    <w:rsid w:val="002E69F3"/>
    <w:rsid w:val="002E73A2"/>
    <w:rsid w:val="002E79A1"/>
    <w:rsid w:val="002F03F3"/>
    <w:rsid w:val="002F052F"/>
    <w:rsid w:val="002F0D12"/>
    <w:rsid w:val="002F1061"/>
    <w:rsid w:val="002F1175"/>
    <w:rsid w:val="002F1640"/>
    <w:rsid w:val="002F179F"/>
    <w:rsid w:val="002F17DA"/>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2262"/>
    <w:rsid w:val="003025F2"/>
    <w:rsid w:val="00302853"/>
    <w:rsid w:val="00302D4B"/>
    <w:rsid w:val="00303085"/>
    <w:rsid w:val="00303838"/>
    <w:rsid w:val="003039DF"/>
    <w:rsid w:val="003045BA"/>
    <w:rsid w:val="00304E65"/>
    <w:rsid w:val="00304EFF"/>
    <w:rsid w:val="0030546C"/>
    <w:rsid w:val="00305B3D"/>
    <w:rsid w:val="00305C9E"/>
    <w:rsid w:val="00305D7E"/>
    <w:rsid w:val="00305E27"/>
    <w:rsid w:val="00305EDB"/>
    <w:rsid w:val="00306579"/>
    <w:rsid w:val="00307141"/>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52BF"/>
    <w:rsid w:val="003153B3"/>
    <w:rsid w:val="0031598E"/>
    <w:rsid w:val="00315E08"/>
    <w:rsid w:val="00315EAD"/>
    <w:rsid w:val="003161E9"/>
    <w:rsid w:val="003163B3"/>
    <w:rsid w:val="0031643C"/>
    <w:rsid w:val="003166DC"/>
    <w:rsid w:val="003169E6"/>
    <w:rsid w:val="00316A2F"/>
    <w:rsid w:val="003174BA"/>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50D3"/>
    <w:rsid w:val="003257FB"/>
    <w:rsid w:val="00325B0F"/>
    <w:rsid w:val="00325C43"/>
    <w:rsid w:val="00326353"/>
    <w:rsid w:val="00326BC2"/>
    <w:rsid w:val="00327B87"/>
    <w:rsid w:val="00327FA0"/>
    <w:rsid w:val="0033006E"/>
    <w:rsid w:val="003316D0"/>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B35"/>
    <w:rsid w:val="00342C38"/>
    <w:rsid w:val="00342CBA"/>
    <w:rsid w:val="00342EAE"/>
    <w:rsid w:val="00342F36"/>
    <w:rsid w:val="00342FBE"/>
    <w:rsid w:val="003432BE"/>
    <w:rsid w:val="00343388"/>
    <w:rsid w:val="0034385C"/>
    <w:rsid w:val="00343C7D"/>
    <w:rsid w:val="003443EF"/>
    <w:rsid w:val="003448EA"/>
    <w:rsid w:val="00344EB5"/>
    <w:rsid w:val="003455A0"/>
    <w:rsid w:val="003455B3"/>
    <w:rsid w:val="00345CF9"/>
    <w:rsid w:val="0034624E"/>
    <w:rsid w:val="00346496"/>
    <w:rsid w:val="003467E9"/>
    <w:rsid w:val="003468AB"/>
    <w:rsid w:val="003469D1"/>
    <w:rsid w:val="00346D13"/>
    <w:rsid w:val="00347ABE"/>
    <w:rsid w:val="003503F3"/>
    <w:rsid w:val="00350D2A"/>
    <w:rsid w:val="00351504"/>
    <w:rsid w:val="0035179C"/>
    <w:rsid w:val="00351A45"/>
    <w:rsid w:val="00351BFB"/>
    <w:rsid w:val="00351D4B"/>
    <w:rsid w:val="00351E3A"/>
    <w:rsid w:val="0035233F"/>
    <w:rsid w:val="00352524"/>
    <w:rsid w:val="00352625"/>
    <w:rsid w:val="00352A8C"/>
    <w:rsid w:val="00352CE3"/>
    <w:rsid w:val="00352DBE"/>
    <w:rsid w:val="00352E82"/>
    <w:rsid w:val="00353BFF"/>
    <w:rsid w:val="00354155"/>
    <w:rsid w:val="0035465C"/>
    <w:rsid w:val="00354B69"/>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61A"/>
    <w:rsid w:val="0036488B"/>
    <w:rsid w:val="003650EB"/>
    <w:rsid w:val="00365556"/>
    <w:rsid w:val="00365F2A"/>
    <w:rsid w:val="0036626B"/>
    <w:rsid w:val="0036655D"/>
    <w:rsid w:val="00366A63"/>
    <w:rsid w:val="003671F0"/>
    <w:rsid w:val="00367963"/>
    <w:rsid w:val="00367BD7"/>
    <w:rsid w:val="00370ADA"/>
    <w:rsid w:val="00371164"/>
    <w:rsid w:val="00371C66"/>
    <w:rsid w:val="003723A0"/>
    <w:rsid w:val="00372D85"/>
    <w:rsid w:val="003738D8"/>
    <w:rsid w:val="0037618C"/>
    <w:rsid w:val="00377323"/>
    <w:rsid w:val="00377D47"/>
    <w:rsid w:val="00377D7E"/>
    <w:rsid w:val="0038041A"/>
    <w:rsid w:val="00380FEC"/>
    <w:rsid w:val="0038103C"/>
    <w:rsid w:val="00381257"/>
    <w:rsid w:val="0038184D"/>
    <w:rsid w:val="00381C7D"/>
    <w:rsid w:val="0038266D"/>
    <w:rsid w:val="00382F6B"/>
    <w:rsid w:val="00383423"/>
    <w:rsid w:val="00383806"/>
    <w:rsid w:val="00384024"/>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A0ADB"/>
    <w:rsid w:val="003A10AA"/>
    <w:rsid w:val="003A1133"/>
    <w:rsid w:val="003A1A5F"/>
    <w:rsid w:val="003A1C2C"/>
    <w:rsid w:val="003A1C81"/>
    <w:rsid w:val="003A1C91"/>
    <w:rsid w:val="003A21EC"/>
    <w:rsid w:val="003A2515"/>
    <w:rsid w:val="003A2624"/>
    <w:rsid w:val="003A2826"/>
    <w:rsid w:val="003A2BAB"/>
    <w:rsid w:val="003A2D0E"/>
    <w:rsid w:val="003A3169"/>
    <w:rsid w:val="003A3390"/>
    <w:rsid w:val="003A35CF"/>
    <w:rsid w:val="003A3A7B"/>
    <w:rsid w:val="003A3D62"/>
    <w:rsid w:val="003A4694"/>
    <w:rsid w:val="003A46DA"/>
    <w:rsid w:val="003A4B72"/>
    <w:rsid w:val="003A5055"/>
    <w:rsid w:val="003A57B5"/>
    <w:rsid w:val="003A5B4D"/>
    <w:rsid w:val="003A5C74"/>
    <w:rsid w:val="003A5DDE"/>
    <w:rsid w:val="003A60CE"/>
    <w:rsid w:val="003A6332"/>
    <w:rsid w:val="003A63C4"/>
    <w:rsid w:val="003A68F2"/>
    <w:rsid w:val="003A6A13"/>
    <w:rsid w:val="003A6BBE"/>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F5D"/>
    <w:rsid w:val="003B3638"/>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39AA"/>
    <w:rsid w:val="003C4467"/>
    <w:rsid w:val="003C4599"/>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143F"/>
    <w:rsid w:val="003D1949"/>
    <w:rsid w:val="003D1988"/>
    <w:rsid w:val="003D1B5E"/>
    <w:rsid w:val="003D1F0A"/>
    <w:rsid w:val="003D301C"/>
    <w:rsid w:val="003D3870"/>
    <w:rsid w:val="003D44A6"/>
    <w:rsid w:val="003D44E1"/>
    <w:rsid w:val="003D48C5"/>
    <w:rsid w:val="003D5A0D"/>
    <w:rsid w:val="003D5B78"/>
    <w:rsid w:val="003D5E70"/>
    <w:rsid w:val="003D5F87"/>
    <w:rsid w:val="003D5FE7"/>
    <w:rsid w:val="003D60A0"/>
    <w:rsid w:val="003D61DE"/>
    <w:rsid w:val="003D61E6"/>
    <w:rsid w:val="003D63FC"/>
    <w:rsid w:val="003D652B"/>
    <w:rsid w:val="003D6975"/>
    <w:rsid w:val="003D6A9E"/>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0E17"/>
    <w:rsid w:val="0040111B"/>
    <w:rsid w:val="00401262"/>
    <w:rsid w:val="0040139E"/>
    <w:rsid w:val="0040142B"/>
    <w:rsid w:val="0040201C"/>
    <w:rsid w:val="0040228C"/>
    <w:rsid w:val="004032C4"/>
    <w:rsid w:val="00403601"/>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859"/>
    <w:rsid w:val="00411A2B"/>
    <w:rsid w:val="004120B2"/>
    <w:rsid w:val="004121FF"/>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20852"/>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6A5"/>
    <w:rsid w:val="0042675F"/>
    <w:rsid w:val="0042688F"/>
    <w:rsid w:val="00426CA4"/>
    <w:rsid w:val="00426EF6"/>
    <w:rsid w:val="00427111"/>
    <w:rsid w:val="00427FA6"/>
    <w:rsid w:val="00430118"/>
    <w:rsid w:val="004304FF"/>
    <w:rsid w:val="004307C0"/>
    <w:rsid w:val="00430827"/>
    <w:rsid w:val="004309E6"/>
    <w:rsid w:val="00430AAC"/>
    <w:rsid w:val="00430AFF"/>
    <w:rsid w:val="00430CDF"/>
    <w:rsid w:val="00431397"/>
    <w:rsid w:val="00431B04"/>
    <w:rsid w:val="004327A8"/>
    <w:rsid w:val="00432A17"/>
    <w:rsid w:val="0043334B"/>
    <w:rsid w:val="00433AD4"/>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0F92"/>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6C62"/>
    <w:rsid w:val="004470B5"/>
    <w:rsid w:val="004473B6"/>
    <w:rsid w:val="00447439"/>
    <w:rsid w:val="0044775C"/>
    <w:rsid w:val="004477BE"/>
    <w:rsid w:val="00447949"/>
    <w:rsid w:val="00447B60"/>
    <w:rsid w:val="00447C5C"/>
    <w:rsid w:val="0045064C"/>
    <w:rsid w:val="00450962"/>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CFC"/>
    <w:rsid w:val="00463807"/>
    <w:rsid w:val="00463839"/>
    <w:rsid w:val="00463D70"/>
    <w:rsid w:val="00464DBF"/>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683"/>
    <w:rsid w:val="0047471D"/>
    <w:rsid w:val="00474C87"/>
    <w:rsid w:val="00475332"/>
    <w:rsid w:val="00475560"/>
    <w:rsid w:val="0047569E"/>
    <w:rsid w:val="00476406"/>
    <w:rsid w:val="00476500"/>
    <w:rsid w:val="00476644"/>
    <w:rsid w:val="00476FE4"/>
    <w:rsid w:val="00480E69"/>
    <w:rsid w:val="00480ECF"/>
    <w:rsid w:val="0048224A"/>
    <w:rsid w:val="00482328"/>
    <w:rsid w:val="004827A1"/>
    <w:rsid w:val="00482DF0"/>
    <w:rsid w:val="0048308B"/>
    <w:rsid w:val="00484126"/>
    <w:rsid w:val="00484887"/>
    <w:rsid w:val="004848A6"/>
    <w:rsid w:val="00484FF3"/>
    <w:rsid w:val="00485147"/>
    <w:rsid w:val="00485515"/>
    <w:rsid w:val="004859B1"/>
    <w:rsid w:val="00485C7D"/>
    <w:rsid w:val="004860C8"/>
    <w:rsid w:val="00486DED"/>
    <w:rsid w:val="00487632"/>
    <w:rsid w:val="00490524"/>
    <w:rsid w:val="00491609"/>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7029"/>
    <w:rsid w:val="004A7B8C"/>
    <w:rsid w:val="004A7E09"/>
    <w:rsid w:val="004A7E94"/>
    <w:rsid w:val="004A7FC0"/>
    <w:rsid w:val="004B01AC"/>
    <w:rsid w:val="004B01C6"/>
    <w:rsid w:val="004B07D1"/>
    <w:rsid w:val="004B0AB2"/>
    <w:rsid w:val="004B123B"/>
    <w:rsid w:val="004B126B"/>
    <w:rsid w:val="004B17D7"/>
    <w:rsid w:val="004B2220"/>
    <w:rsid w:val="004B2631"/>
    <w:rsid w:val="004B3430"/>
    <w:rsid w:val="004B3726"/>
    <w:rsid w:val="004B39AA"/>
    <w:rsid w:val="004B40E2"/>
    <w:rsid w:val="004B493C"/>
    <w:rsid w:val="004B5056"/>
    <w:rsid w:val="004B50D5"/>
    <w:rsid w:val="004B57DB"/>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F7D"/>
    <w:rsid w:val="004C7325"/>
    <w:rsid w:val="004C73EA"/>
    <w:rsid w:val="004C74DF"/>
    <w:rsid w:val="004C7677"/>
    <w:rsid w:val="004C7B04"/>
    <w:rsid w:val="004D05DD"/>
    <w:rsid w:val="004D0D9A"/>
    <w:rsid w:val="004D1141"/>
    <w:rsid w:val="004D1EF6"/>
    <w:rsid w:val="004D214F"/>
    <w:rsid w:val="004D2439"/>
    <w:rsid w:val="004D2CD5"/>
    <w:rsid w:val="004D3129"/>
    <w:rsid w:val="004D3233"/>
    <w:rsid w:val="004D3524"/>
    <w:rsid w:val="004D392C"/>
    <w:rsid w:val="004D4619"/>
    <w:rsid w:val="004D4B81"/>
    <w:rsid w:val="004D4C8F"/>
    <w:rsid w:val="004D4E90"/>
    <w:rsid w:val="004D5650"/>
    <w:rsid w:val="004D5F8B"/>
    <w:rsid w:val="004D6336"/>
    <w:rsid w:val="004D6441"/>
    <w:rsid w:val="004D6F90"/>
    <w:rsid w:val="004D7743"/>
    <w:rsid w:val="004D79F8"/>
    <w:rsid w:val="004D7A33"/>
    <w:rsid w:val="004D7BA8"/>
    <w:rsid w:val="004D7CA0"/>
    <w:rsid w:val="004D7D0B"/>
    <w:rsid w:val="004E033E"/>
    <w:rsid w:val="004E073A"/>
    <w:rsid w:val="004E0F8D"/>
    <w:rsid w:val="004E105A"/>
    <w:rsid w:val="004E14CF"/>
    <w:rsid w:val="004E2329"/>
    <w:rsid w:val="004E2863"/>
    <w:rsid w:val="004E2F88"/>
    <w:rsid w:val="004E357D"/>
    <w:rsid w:val="004E3794"/>
    <w:rsid w:val="004E37C5"/>
    <w:rsid w:val="004E3A76"/>
    <w:rsid w:val="004E4503"/>
    <w:rsid w:val="004E474B"/>
    <w:rsid w:val="004E4808"/>
    <w:rsid w:val="004E4DB0"/>
    <w:rsid w:val="004E6092"/>
    <w:rsid w:val="004E65D8"/>
    <w:rsid w:val="004E6934"/>
    <w:rsid w:val="004E6C60"/>
    <w:rsid w:val="004E7595"/>
    <w:rsid w:val="004E7F80"/>
    <w:rsid w:val="004F064E"/>
    <w:rsid w:val="004F06C5"/>
    <w:rsid w:val="004F0B31"/>
    <w:rsid w:val="004F0C04"/>
    <w:rsid w:val="004F0DBB"/>
    <w:rsid w:val="004F0F34"/>
    <w:rsid w:val="004F15F6"/>
    <w:rsid w:val="004F1604"/>
    <w:rsid w:val="004F1968"/>
    <w:rsid w:val="004F1DBB"/>
    <w:rsid w:val="004F1F06"/>
    <w:rsid w:val="004F1F6B"/>
    <w:rsid w:val="004F31A4"/>
    <w:rsid w:val="004F3496"/>
    <w:rsid w:val="004F3A2F"/>
    <w:rsid w:val="004F3DA5"/>
    <w:rsid w:val="004F4014"/>
    <w:rsid w:val="004F4C59"/>
    <w:rsid w:val="004F4CCD"/>
    <w:rsid w:val="004F50E7"/>
    <w:rsid w:val="004F53B8"/>
    <w:rsid w:val="004F59EC"/>
    <w:rsid w:val="004F5F7C"/>
    <w:rsid w:val="004F615A"/>
    <w:rsid w:val="004F6680"/>
    <w:rsid w:val="004F73C4"/>
    <w:rsid w:val="004F7FC3"/>
    <w:rsid w:val="0050004C"/>
    <w:rsid w:val="005002B3"/>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5A58"/>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21E9"/>
    <w:rsid w:val="00522E2E"/>
    <w:rsid w:val="005236B3"/>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0EB7"/>
    <w:rsid w:val="005410ED"/>
    <w:rsid w:val="0054177A"/>
    <w:rsid w:val="00541968"/>
    <w:rsid w:val="00541EA9"/>
    <w:rsid w:val="00542308"/>
    <w:rsid w:val="00542DCE"/>
    <w:rsid w:val="0054303E"/>
    <w:rsid w:val="0054314F"/>
    <w:rsid w:val="005432FB"/>
    <w:rsid w:val="005432FC"/>
    <w:rsid w:val="00543F1D"/>
    <w:rsid w:val="00544529"/>
    <w:rsid w:val="00544584"/>
    <w:rsid w:val="00544F91"/>
    <w:rsid w:val="00545161"/>
    <w:rsid w:val="00545274"/>
    <w:rsid w:val="005454E8"/>
    <w:rsid w:val="005457D1"/>
    <w:rsid w:val="005473FB"/>
    <w:rsid w:val="00547506"/>
    <w:rsid w:val="005476C0"/>
    <w:rsid w:val="005477C7"/>
    <w:rsid w:val="00547F66"/>
    <w:rsid w:val="00550099"/>
    <w:rsid w:val="005509F3"/>
    <w:rsid w:val="00550EA1"/>
    <w:rsid w:val="00551505"/>
    <w:rsid w:val="00551694"/>
    <w:rsid w:val="00551F3C"/>
    <w:rsid w:val="00552090"/>
    <w:rsid w:val="0055288A"/>
    <w:rsid w:val="005528B6"/>
    <w:rsid w:val="005528FA"/>
    <w:rsid w:val="00553481"/>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1226"/>
    <w:rsid w:val="00571550"/>
    <w:rsid w:val="00571659"/>
    <w:rsid w:val="00571CBB"/>
    <w:rsid w:val="00572078"/>
    <w:rsid w:val="005728F7"/>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354B"/>
    <w:rsid w:val="00584168"/>
    <w:rsid w:val="0058440A"/>
    <w:rsid w:val="005844F3"/>
    <w:rsid w:val="0058497C"/>
    <w:rsid w:val="00584DBA"/>
    <w:rsid w:val="00584F9C"/>
    <w:rsid w:val="0058525D"/>
    <w:rsid w:val="00585F21"/>
    <w:rsid w:val="005861F3"/>
    <w:rsid w:val="00586548"/>
    <w:rsid w:val="005865D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6523"/>
    <w:rsid w:val="00596A26"/>
    <w:rsid w:val="00597206"/>
    <w:rsid w:val="005975A9"/>
    <w:rsid w:val="00597996"/>
    <w:rsid w:val="00597B78"/>
    <w:rsid w:val="005A01D6"/>
    <w:rsid w:val="005A0433"/>
    <w:rsid w:val="005A0589"/>
    <w:rsid w:val="005A0EE8"/>
    <w:rsid w:val="005A169B"/>
    <w:rsid w:val="005A1A11"/>
    <w:rsid w:val="005A1FFC"/>
    <w:rsid w:val="005A234A"/>
    <w:rsid w:val="005A25AC"/>
    <w:rsid w:val="005A2A5B"/>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41C"/>
    <w:rsid w:val="005C07DA"/>
    <w:rsid w:val="005C0B93"/>
    <w:rsid w:val="005C107A"/>
    <w:rsid w:val="005C1A19"/>
    <w:rsid w:val="005C1EDB"/>
    <w:rsid w:val="005C20C8"/>
    <w:rsid w:val="005C2213"/>
    <w:rsid w:val="005C42C3"/>
    <w:rsid w:val="005C4384"/>
    <w:rsid w:val="005C4570"/>
    <w:rsid w:val="005C47A3"/>
    <w:rsid w:val="005C4B4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7E8A"/>
    <w:rsid w:val="005F0B03"/>
    <w:rsid w:val="005F1040"/>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9AE"/>
    <w:rsid w:val="00613A89"/>
    <w:rsid w:val="00613BCF"/>
    <w:rsid w:val="00613EE3"/>
    <w:rsid w:val="006144B5"/>
    <w:rsid w:val="00614AF3"/>
    <w:rsid w:val="00614CD1"/>
    <w:rsid w:val="00615A5A"/>
    <w:rsid w:val="006161D5"/>
    <w:rsid w:val="006166B0"/>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849"/>
    <w:rsid w:val="00633A17"/>
    <w:rsid w:val="00633B1E"/>
    <w:rsid w:val="00633D12"/>
    <w:rsid w:val="00633ED7"/>
    <w:rsid w:val="00633F7A"/>
    <w:rsid w:val="0063418F"/>
    <w:rsid w:val="006345E9"/>
    <w:rsid w:val="00635361"/>
    <w:rsid w:val="00635D90"/>
    <w:rsid w:val="00636B59"/>
    <w:rsid w:val="00636C91"/>
    <w:rsid w:val="00637287"/>
    <w:rsid w:val="00637297"/>
    <w:rsid w:val="00637933"/>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CE0"/>
    <w:rsid w:val="00651D4D"/>
    <w:rsid w:val="006522CB"/>
    <w:rsid w:val="006526F2"/>
    <w:rsid w:val="00652C20"/>
    <w:rsid w:val="00652CF1"/>
    <w:rsid w:val="00653445"/>
    <w:rsid w:val="006534E1"/>
    <w:rsid w:val="006537F6"/>
    <w:rsid w:val="006540B8"/>
    <w:rsid w:val="00654837"/>
    <w:rsid w:val="00654DCC"/>
    <w:rsid w:val="00654EA3"/>
    <w:rsid w:val="00654F03"/>
    <w:rsid w:val="00654FC9"/>
    <w:rsid w:val="006557D7"/>
    <w:rsid w:val="00655E3A"/>
    <w:rsid w:val="00656061"/>
    <w:rsid w:val="006566A5"/>
    <w:rsid w:val="0065787A"/>
    <w:rsid w:val="006579B9"/>
    <w:rsid w:val="00657D5E"/>
    <w:rsid w:val="006606BB"/>
    <w:rsid w:val="00660783"/>
    <w:rsid w:val="00661186"/>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3419"/>
    <w:rsid w:val="00683D03"/>
    <w:rsid w:val="00684717"/>
    <w:rsid w:val="00684835"/>
    <w:rsid w:val="00684AAF"/>
    <w:rsid w:val="00685A8F"/>
    <w:rsid w:val="00685D48"/>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35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A31"/>
    <w:rsid w:val="006B6426"/>
    <w:rsid w:val="006B672A"/>
    <w:rsid w:val="006B77AB"/>
    <w:rsid w:val="006B78D6"/>
    <w:rsid w:val="006B79F3"/>
    <w:rsid w:val="006B7B0E"/>
    <w:rsid w:val="006C00DD"/>
    <w:rsid w:val="006C0307"/>
    <w:rsid w:val="006C0453"/>
    <w:rsid w:val="006C05A3"/>
    <w:rsid w:val="006C0B36"/>
    <w:rsid w:val="006C0F45"/>
    <w:rsid w:val="006C216E"/>
    <w:rsid w:val="006C3297"/>
    <w:rsid w:val="006C3648"/>
    <w:rsid w:val="006C39AE"/>
    <w:rsid w:val="006C3C4D"/>
    <w:rsid w:val="006C3F9B"/>
    <w:rsid w:val="006C411F"/>
    <w:rsid w:val="006C4323"/>
    <w:rsid w:val="006C509A"/>
    <w:rsid w:val="006C6215"/>
    <w:rsid w:val="006C62E0"/>
    <w:rsid w:val="006C6619"/>
    <w:rsid w:val="006C67C6"/>
    <w:rsid w:val="006C6998"/>
    <w:rsid w:val="006C6EA8"/>
    <w:rsid w:val="006C7138"/>
    <w:rsid w:val="006C7869"/>
    <w:rsid w:val="006C78D5"/>
    <w:rsid w:val="006D09F0"/>
    <w:rsid w:val="006D0AEC"/>
    <w:rsid w:val="006D1028"/>
    <w:rsid w:val="006D1182"/>
    <w:rsid w:val="006D1407"/>
    <w:rsid w:val="006D1706"/>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D74"/>
    <w:rsid w:val="006D6E94"/>
    <w:rsid w:val="006D741B"/>
    <w:rsid w:val="006D79F1"/>
    <w:rsid w:val="006E03AF"/>
    <w:rsid w:val="006E0788"/>
    <w:rsid w:val="006E1765"/>
    <w:rsid w:val="006E2080"/>
    <w:rsid w:val="006E21F3"/>
    <w:rsid w:val="006E2203"/>
    <w:rsid w:val="006E23DD"/>
    <w:rsid w:val="006E247E"/>
    <w:rsid w:val="006E27BE"/>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D6"/>
    <w:rsid w:val="006F01CC"/>
    <w:rsid w:val="006F04D6"/>
    <w:rsid w:val="006F0D8D"/>
    <w:rsid w:val="006F0DC0"/>
    <w:rsid w:val="006F10C8"/>
    <w:rsid w:val="006F14BE"/>
    <w:rsid w:val="006F1524"/>
    <w:rsid w:val="006F175A"/>
    <w:rsid w:val="006F179C"/>
    <w:rsid w:val="006F1F16"/>
    <w:rsid w:val="006F23B4"/>
    <w:rsid w:val="006F3224"/>
    <w:rsid w:val="006F381A"/>
    <w:rsid w:val="006F3915"/>
    <w:rsid w:val="006F3FDA"/>
    <w:rsid w:val="006F4703"/>
    <w:rsid w:val="006F4DAF"/>
    <w:rsid w:val="006F53B3"/>
    <w:rsid w:val="006F5566"/>
    <w:rsid w:val="006F5854"/>
    <w:rsid w:val="006F5885"/>
    <w:rsid w:val="006F5A86"/>
    <w:rsid w:val="006F5EDF"/>
    <w:rsid w:val="006F6124"/>
    <w:rsid w:val="006F6A86"/>
    <w:rsid w:val="006F6E34"/>
    <w:rsid w:val="006F6F81"/>
    <w:rsid w:val="006F70D5"/>
    <w:rsid w:val="006F752D"/>
    <w:rsid w:val="006F7870"/>
    <w:rsid w:val="0070054F"/>
    <w:rsid w:val="00700737"/>
    <w:rsid w:val="00700753"/>
    <w:rsid w:val="007009D4"/>
    <w:rsid w:val="00700BAA"/>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F8C"/>
    <w:rsid w:val="00705221"/>
    <w:rsid w:val="00705482"/>
    <w:rsid w:val="007054C8"/>
    <w:rsid w:val="00705938"/>
    <w:rsid w:val="00706036"/>
    <w:rsid w:val="007064D5"/>
    <w:rsid w:val="0070651C"/>
    <w:rsid w:val="00706E94"/>
    <w:rsid w:val="00710159"/>
    <w:rsid w:val="007108B8"/>
    <w:rsid w:val="00711056"/>
    <w:rsid w:val="00711081"/>
    <w:rsid w:val="007117F1"/>
    <w:rsid w:val="00711911"/>
    <w:rsid w:val="00711A10"/>
    <w:rsid w:val="00711CFA"/>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478B"/>
    <w:rsid w:val="00734EB1"/>
    <w:rsid w:val="007353AD"/>
    <w:rsid w:val="007367DA"/>
    <w:rsid w:val="0073728D"/>
    <w:rsid w:val="007376BD"/>
    <w:rsid w:val="00737703"/>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CE0"/>
    <w:rsid w:val="00751125"/>
    <w:rsid w:val="007512EA"/>
    <w:rsid w:val="00751604"/>
    <w:rsid w:val="007522D4"/>
    <w:rsid w:val="007526CB"/>
    <w:rsid w:val="00752A5B"/>
    <w:rsid w:val="00752CF0"/>
    <w:rsid w:val="00752E30"/>
    <w:rsid w:val="00753293"/>
    <w:rsid w:val="0075344D"/>
    <w:rsid w:val="007535A8"/>
    <w:rsid w:val="00753F2F"/>
    <w:rsid w:val="00754235"/>
    <w:rsid w:val="0075481F"/>
    <w:rsid w:val="00754DA8"/>
    <w:rsid w:val="00755626"/>
    <w:rsid w:val="007556BB"/>
    <w:rsid w:val="007564DD"/>
    <w:rsid w:val="007569A2"/>
    <w:rsid w:val="00756E32"/>
    <w:rsid w:val="007575B2"/>
    <w:rsid w:val="00757A14"/>
    <w:rsid w:val="00757AB1"/>
    <w:rsid w:val="00757DA6"/>
    <w:rsid w:val="00757ED4"/>
    <w:rsid w:val="00757F4A"/>
    <w:rsid w:val="00760138"/>
    <w:rsid w:val="00760687"/>
    <w:rsid w:val="00760EE4"/>
    <w:rsid w:val="00762E93"/>
    <w:rsid w:val="00763784"/>
    <w:rsid w:val="00763E8F"/>
    <w:rsid w:val="00764A62"/>
    <w:rsid w:val="00764B87"/>
    <w:rsid w:val="00764F10"/>
    <w:rsid w:val="00765EF8"/>
    <w:rsid w:val="00766092"/>
    <w:rsid w:val="00766259"/>
    <w:rsid w:val="0076664E"/>
    <w:rsid w:val="00766735"/>
    <w:rsid w:val="00766AAD"/>
    <w:rsid w:val="00766DCC"/>
    <w:rsid w:val="00767496"/>
    <w:rsid w:val="00770A1F"/>
    <w:rsid w:val="00770D17"/>
    <w:rsid w:val="00770EE2"/>
    <w:rsid w:val="007712D4"/>
    <w:rsid w:val="007715E6"/>
    <w:rsid w:val="007717F6"/>
    <w:rsid w:val="00771BCF"/>
    <w:rsid w:val="00771DD5"/>
    <w:rsid w:val="007722AE"/>
    <w:rsid w:val="007724DF"/>
    <w:rsid w:val="007725E2"/>
    <w:rsid w:val="007730F6"/>
    <w:rsid w:val="00773CA3"/>
    <w:rsid w:val="00773E21"/>
    <w:rsid w:val="007741DF"/>
    <w:rsid w:val="007743B2"/>
    <w:rsid w:val="00774E8B"/>
    <w:rsid w:val="00774F4E"/>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783"/>
    <w:rsid w:val="00783A63"/>
    <w:rsid w:val="00783EDD"/>
    <w:rsid w:val="00784025"/>
    <w:rsid w:val="00784082"/>
    <w:rsid w:val="00784090"/>
    <w:rsid w:val="0078492E"/>
    <w:rsid w:val="00785260"/>
    <w:rsid w:val="0078547B"/>
    <w:rsid w:val="00785535"/>
    <w:rsid w:val="00785A75"/>
    <w:rsid w:val="007860FF"/>
    <w:rsid w:val="00786A40"/>
    <w:rsid w:val="007874F0"/>
    <w:rsid w:val="007876E1"/>
    <w:rsid w:val="007909B0"/>
    <w:rsid w:val="007917C2"/>
    <w:rsid w:val="00791B92"/>
    <w:rsid w:val="00791D7E"/>
    <w:rsid w:val="0079207F"/>
    <w:rsid w:val="007927A4"/>
    <w:rsid w:val="00792CA1"/>
    <w:rsid w:val="00792CF6"/>
    <w:rsid w:val="0079340E"/>
    <w:rsid w:val="00793660"/>
    <w:rsid w:val="00793A4B"/>
    <w:rsid w:val="00793AE4"/>
    <w:rsid w:val="00793D0A"/>
    <w:rsid w:val="007949B4"/>
    <w:rsid w:val="00794B2C"/>
    <w:rsid w:val="00794D40"/>
    <w:rsid w:val="00794F95"/>
    <w:rsid w:val="0079511A"/>
    <w:rsid w:val="007956B3"/>
    <w:rsid w:val="00795743"/>
    <w:rsid w:val="007957B7"/>
    <w:rsid w:val="00796203"/>
    <w:rsid w:val="00796409"/>
    <w:rsid w:val="0079653A"/>
    <w:rsid w:val="007967CE"/>
    <w:rsid w:val="00796FF8"/>
    <w:rsid w:val="0079708A"/>
    <w:rsid w:val="007A0AFC"/>
    <w:rsid w:val="007A0DA3"/>
    <w:rsid w:val="007A122C"/>
    <w:rsid w:val="007A1886"/>
    <w:rsid w:val="007A1D96"/>
    <w:rsid w:val="007A31EE"/>
    <w:rsid w:val="007A3292"/>
    <w:rsid w:val="007A398A"/>
    <w:rsid w:val="007A3D01"/>
    <w:rsid w:val="007A3D35"/>
    <w:rsid w:val="007A46FC"/>
    <w:rsid w:val="007A47E9"/>
    <w:rsid w:val="007A654D"/>
    <w:rsid w:val="007A671B"/>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BC8"/>
    <w:rsid w:val="007B4E29"/>
    <w:rsid w:val="007B550D"/>
    <w:rsid w:val="007B55D5"/>
    <w:rsid w:val="007B572F"/>
    <w:rsid w:val="007B581E"/>
    <w:rsid w:val="007B5D69"/>
    <w:rsid w:val="007B5DFD"/>
    <w:rsid w:val="007B5F9D"/>
    <w:rsid w:val="007B6085"/>
    <w:rsid w:val="007B652B"/>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1727"/>
    <w:rsid w:val="007D1A8C"/>
    <w:rsid w:val="007D1E43"/>
    <w:rsid w:val="007D1FEE"/>
    <w:rsid w:val="007D2664"/>
    <w:rsid w:val="007D27FB"/>
    <w:rsid w:val="007D2DD8"/>
    <w:rsid w:val="007D3847"/>
    <w:rsid w:val="007D3F68"/>
    <w:rsid w:val="007D41D5"/>
    <w:rsid w:val="007D4C65"/>
    <w:rsid w:val="007D5058"/>
    <w:rsid w:val="007D5746"/>
    <w:rsid w:val="007D5819"/>
    <w:rsid w:val="007D5C93"/>
    <w:rsid w:val="007D5FD5"/>
    <w:rsid w:val="007D6B14"/>
    <w:rsid w:val="007D6EA0"/>
    <w:rsid w:val="007D756F"/>
    <w:rsid w:val="007D7830"/>
    <w:rsid w:val="007D7B7F"/>
    <w:rsid w:val="007D7DE4"/>
    <w:rsid w:val="007E0894"/>
    <w:rsid w:val="007E096D"/>
    <w:rsid w:val="007E09E6"/>
    <w:rsid w:val="007E0CDF"/>
    <w:rsid w:val="007E0E01"/>
    <w:rsid w:val="007E1B8C"/>
    <w:rsid w:val="007E2689"/>
    <w:rsid w:val="007E32B7"/>
    <w:rsid w:val="007E3405"/>
    <w:rsid w:val="007E3433"/>
    <w:rsid w:val="007E3653"/>
    <w:rsid w:val="007E3693"/>
    <w:rsid w:val="007E3992"/>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016"/>
    <w:rsid w:val="007F42D8"/>
    <w:rsid w:val="007F4465"/>
    <w:rsid w:val="007F485F"/>
    <w:rsid w:val="007F4B77"/>
    <w:rsid w:val="007F4E52"/>
    <w:rsid w:val="007F52D3"/>
    <w:rsid w:val="007F56E9"/>
    <w:rsid w:val="007F5B0A"/>
    <w:rsid w:val="007F5D40"/>
    <w:rsid w:val="007F649C"/>
    <w:rsid w:val="007F6993"/>
    <w:rsid w:val="007F6BBC"/>
    <w:rsid w:val="007F6BD4"/>
    <w:rsid w:val="007F745A"/>
    <w:rsid w:val="007F7744"/>
    <w:rsid w:val="007F7752"/>
    <w:rsid w:val="007F780D"/>
    <w:rsid w:val="007F7D01"/>
    <w:rsid w:val="00800040"/>
    <w:rsid w:val="00800364"/>
    <w:rsid w:val="00800513"/>
    <w:rsid w:val="008008AD"/>
    <w:rsid w:val="008010AA"/>
    <w:rsid w:val="008012D2"/>
    <w:rsid w:val="00801C8D"/>
    <w:rsid w:val="00802445"/>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10EBC"/>
    <w:rsid w:val="0081136D"/>
    <w:rsid w:val="008114D3"/>
    <w:rsid w:val="00811747"/>
    <w:rsid w:val="00812142"/>
    <w:rsid w:val="00812516"/>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1101"/>
    <w:rsid w:val="00821B38"/>
    <w:rsid w:val="008221EA"/>
    <w:rsid w:val="00822294"/>
    <w:rsid w:val="0082269D"/>
    <w:rsid w:val="008227BA"/>
    <w:rsid w:val="008227EB"/>
    <w:rsid w:val="00822A4C"/>
    <w:rsid w:val="00823473"/>
    <w:rsid w:val="00823729"/>
    <w:rsid w:val="00823F28"/>
    <w:rsid w:val="00823FF1"/>
    <w:rsid w:val="00824125"/>
    <w:rsid w:val="0082415D"/>
    <w:rsid w:val="00824342"/>
    <w:rsid w:val="008243F7"/>
    <w:rsid w:val="00824C8B"/>
    <w:rsid w:val="00824D7C"/>
    <w:rsid w:val="0082555B"/>
    <w:rsid w:val="00825692"/>
    <w:rsid w:val="008256A5"/>
    <w:rsid w:val="00825717"/>
    <w:rsid w:val="00825B05"/>
    <w:rsid w:val="00825E5D"/>
    <w:rsid w:val="00826BC4"/>
    <w:rsid w:val="00827184"/>
    <w:rsid w:val="008272B5"/>
    <w:rsid w:val="008275A1"/>
    <w:rsid w:val="0082798D"/>
    <w:rsid w:val="00827F2A"/>
    <w:rsid w:val="008300C3"/>
    <w:rsid w:val="00830167"/>
    <w:rsid w:val="0083029D"/>
    <w:rsid w:val="00830470"/>
    <w:rsid w:val="00830514"/>
    <w:rsid w:val="008305EB"/>
    <w:rsid w:val="008312E7"/>
    <w:rsid w:val="00831651"/>
    <w:rsid w:val="008316F3"/>
    <w:rsid w:val="00832243"/>
    <w:rsid w:val="00832605"/>
    <w:rsid w:val="00832D75"/>
    <w:rsid w:val="00833932"/>
    <w:rsid w:val="00833D30"/>
    <w:rsid w:val="008341A0"/>
    <w:rsid w:val="00834FFB"/>
    <w:rsid w:val="008359DC"/>
    <w:rsid w:val="00835D42"/>
    <w:rsid w:val="00835DC9"/>
    <w:rsid w:val="00835E96"/>
    <w:rsid w:val="00836200"/>
    <w:rsid w:val="00836848"/>
    <w:rsid w:val="00836951"/>
    <w:rsid w:val="00836B4C"/>
    <w:rsid w:val="00836C00"/>
    <w:rsid w:val="00836C85"/>
    <w:rsid w:val="0083732E"/>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9D6"/>
    <w:rsid w:val="00862C82"/>
    <w:rsid w:val="00862D10"/>
    <w:rsid w:val="00863889"/>
    <w:rsid w:val="00864361"/>
    <w:rsid w:val="008644FC"/>
    <w:rsid w:val="0086495F"/>
    <w:rsid w:val="00865526"/>
    <w:rsid w:val="00865E08"/>
    <w:rsid w:val="008660F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EB"/>
    <w:rsid w:val="00876255"/>
    <w:rsid w:val="00876425"/>
    <w:rsid w:val="00876605"/>
    <w:rsid w:val="0087688E"/>
    <w:rsid w:val="00876F80"/>
    <w:rsid w:val="00876FCE"/>
    <w:rsid w:val="00880401"/>
    <w:rsid w:val="00880687"/>
    <w:rsid w:val="00880B1D"/>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5C63"/>
    <w:rsid w:val="008A638B"/>
    <w:rsid w:val="008A67AB"/>
    <w:rsid w:val="008A755B"/>
    <w:rsid w:val="008A75B5"/>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4A"/>
    <w:rsid w:val="008B63CD"/>
    <w:rsid w:val="008B662F"/>
    <w:rsid w:val="008B66F6"/>
    <w:rsid w:val="008B6ABF"/>
    <w:rsid w:val="008B6B89"/>
    <w:rsid w:val="008B74C5"/>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699D"/>
    <w:rsid w:val="008D70B7"/>
    <w:rsid w:val="008D77F3"/>
    <w:rsid w:val="008D7BFA"/>
    <w:rsid w:val="008E0AD6"/>
    <w:rsid w:val="008E0EF6"/>
    <w:rsid w:val="008E1044"/>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957"/>
    <w:rsid w:val="008E7D0C"/>
    <w:rsid w:val="008E7D32"/>
    <w:rsid w:val="008E7F32"/>
    <w:rsid w:val="008F03AF"/>
    <w:rsid w:val="008F0463"/>
    <w:rsid w:val="008F1042"/>
    <w:rsid w:val="008F1BDE"/>
    <w:rsid w:val="008F1E41"/>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A94"/>
    <w:rsid w:val="00904618"/>
    <w:rsid w:val="009046B5"/>
    <w:rsid w:val="00905121"/>
    <w:rsid w:val="00905C33"/>
    <w:rsid w:val="00905C7C"/>
    <w:rsid w:val="00905D16"/>
    <w:rsid w:val="00906B7B"/>
    <w:rsid w:val="009070C3"/>
    <w:rsid w:val="009077FC"/>
    <w:rsid w:val="00907A66"/>
    <w:rsid w:val="00907F89"/>
    <w:rsid w:val="0091010E"/>
    <w:rsid w:val="00910341"/>
    <w:rsid w:val="009108D3"/>
    <w:rsid w:val="00910D1F"/>
    <w:rsid w:val="00910ECA"/>
    <w:rsid w:val="009117F9"/>
    <w:rsid w:val="00911B6A"/>
    <w:rsid w:val="009138A1"/>
    <w:rsid w:val="00913F45"/>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3B"/>
    <w:rsid w:val="00927072"/>
    <w:rsid w:val="00927368"/>
    <w:rsid w:val="009305D4"/>
    <w:rsid w:val="009310CE"/>
    <w:rsid w:val="009316C1"/>
    <w:rsid w:val="0093214D"/>
    <w:rsid w:val="009322C2"/>
    <w:rsid w:val="009325B9"/>
    <w:rsid w:val="009330A7"/>
    <w:rsid w:val="009332DD"/>
    <w:rsid w:val="00933E60"/>
    <w:rsid w:val="00933E6B"/>
    <w:rsid w:val="009345C1"/>
    <w:rsid w:val="00934673"/>
    <w:rsid w:val="00934782"/>
    <w:rsid w:val="00934DA7"/>
    <w:rsid w:val="0093529E"/>
    <w:rsid w:val="00935D85"/>
    <w:rsid w:val="00936264"/>
    <w:rsid w:val="00936795"/>
    <w:rsid w:val="00936D46"/>
    <w:rsid w:val="00936E78"/>
    <w:rsid w:val="009373E3"/>
    <w:rsid w:val="00937A6B"/>
    <w:rsid w:val="00937F78"/>
    <w:rsid w:val="00940DFB"/>
    <w:rsid w:val="00940F57"/>
    <w:rsid w:val="009417AC"/>
    <w:rsid w:val="00941ED1"/>
    <w:rsid w:val="009420D9"/>
    <w:rsid w:val="00942348"/>
    <w:rsid w:val="0094262C"/>
    <w:rsid w:val="00942EE7"/>
    <w:rsid w:val="009430B9"/>
    <w:rsid w:val="009434C6"/>
    <w:rsid w:val="009435C9"/>
    <w:rsid w:val="0094376B"/>
    <w:rsid w:val="00943F5C"/>
    <w:rsid w:val="009441BE"/>
    <w:rsid w:val="00944492"/>
    <w:rsid w:val="00944A23"/>
    <w:rsid w:val="00944FF8"/>
    <w:rsid w:val="0094515F"/>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DB0"/>
    <w:rsid w:val="00954EDB"/>
    <w:rsid w:val="00954FDF"/>
    <w:rsid w:val="00955541"/>
    <w:rsid w:val="009555A5"/>
    <w:rsid w:val="009557F0"/>
    <w:rsid w:val="00955E0E"/>
    <w:rsid w:val="009562A3"/>
    <w:rsid w:val="0095637F"/>
    <w:rsid w:val="00956740"/>
    <w:rsid w:val="00956F2B"/>
    <w:rsid w:val="00957E9D"/>
    <w:rsid w:val="00960E6B"/>
    <w:rsid w:val="009612A5"/>
    <w:rsid w:val="009618F9"/>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73C"/>
    <w:rsid w:val="00970928"/>
    <w:rsid w:val="009714AE"/>
    <w:rsid w:val="00971B08"/>
    <w:rsid w:val="00971CE1"/>
    <w:rsid w:val="00971E48"/>
    <w:rsid w:val="00971EAB"/>
    <w:rsid w:val="00971F2C"/>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B1"/>
    <w:rsid w:val="00983759"/>
    <w:rsid w:val="0098386B"/>
    <w:rsid w:val="00984148"/>
    <w:rsid w:val="0098479F"/>
    <w:rsid w:val="009847B5"/>
    <w:rsid w:val="0098485E"/>
    <w:rsid w:val="00985125"/>
    <w:rsid w:val="00985180"/>
    <w:rsid w:val="0098534B"/>
    <w:rsid w:val="00985AB1"/>
    <w:rsid w:val="009867A2"/>
    <w:rsid w:val="009867CB"/>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F7"/>
    <w:rsid w:val="00995041"/>
    <w:rsid w:val="00995313"/>
    <w:rsid w:val="009959AB"/>
    <w:rsid w:val="009959F0"/>
    <w:rsid w:val="00995B4A"/>
    <w:rsid w:val="009962B8"/>
    <w:rsid w:val="0099717C"/>
    <w:rsid w:val="009974E5"/>
    <w:rsid w:val="00997FEA"/>
    <w:rsid w:val="009A0077"/>
    <w:rsid w:val="009A0803"/>
    <w:rsid w:val="009A132D"/>
    <w:rsid w:val="009A1338"/>
    <w:rsid w:val="009A14F0"/>
    <w:rsid w:val="009A275B"/>
    <w:rsid w:val="009A2BFD"/>
    <w:rsid w:val="009A39C3"/>
    <w:rsid w:val="009A3AB5"/>
    <w:rsid w:val="009A3AC9"/>
    <w:rsid w:val="009A4922"/>
    <w:rsid w:val="009A4CAE"/>
    <w:rsid w:val="009A4E2F"/>
    <w:rsid w:val="009A51BB"/>
    <w:rsid w:val="009A5C70"/>
    <w:rsid w:val="009A64B5"/>
    <w:rsid w:val="009A7367"/>
    <w:rsid w:val="009A754F"/>
    <w:rsid w:val="009A75BC"/>
    <w:rsid w:val="009A788F"/>
    <w:rsid w:val="009A7AE1"/>
    <w:rsid w:val="009A7EE7"/>
    <w:rsid w:val="009B0306"/>
    <w:rsid w:val="009B095C"/>
    <w:rsid w:val="009B0A3F"/>
    <w:rsid w:val="009B0B84"/>
    <w:rsid w:val="009B0EF0"/>
    <w:rsid w:val="009B1292"/>
    <w:rsid w:val="009B1379"/>
    <w:rsid w:val="009B15C2"/>
    <w:rsid w:val="009B1A6C"/>
    <w:rsid w:val="009B1DBA"/>
    <w:rsid w:val="009B1EC5"/>
    <w:rsid w:val="009B2174"/>
    <w:rsid w:val="009B2E81"/>
    <w:rsid w:val="009B31CD"/>
    <w:rsid w:val="009B3C5C"/>
    <w:rsid w:val="009B418F"/>
    <w:rsid w:val="009B4197"/>
    <w:rsid w:val="009B425E"/>
    <w:rsid w:val="009B4A55"/>
    <w:rsid w:val="009B4A74"/>
    <w:rsid w:val="009B4C93"/>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1B4"/>
    <w:rsid w:val="009D2215"/>
    <w:rsid w:val="009D22A7"/>
    <w:rsid w:val="009D23E9"/>
    <w:rsid w:val="009D266A"/>
    <w:rsid w:val="009D29AF"/>
    <w:rsid w:val="009D2ECD"/>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6649"/>
    <w:rsid w:val="009D6858"/>
    <w:rsid w:val="009D68DD"/>
    <w:rsid w:val="009D6A7B"/>
    <w:rsid w:val="009D72EB"/>
    <w:rsid w:val="009D762F"/>
    <w:rsid w:val="009E0065"/>
    <w:rsid w:val="009E03D4"/>
    <w:rsid w:val="009E14AD"/>
    <w:rsid w:val="009E15FC"/>
    <w:rsid w:val="009E1743"/>
    <w:rsid w:val="009E1987"/>
    <w:rsid w:val="009E2A3E"/>
    <w:rsid w:val="009E2B99"/>
    <w:rsid w:val="009E2DBC"/>
    <w:rsid w:val="009E31AE"/>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A45"/>
    <w:rsid w:val="009E7E81"/>
    <w:rsid w:val="009E7EA6"/>
    <w:rsid w:val="009F012E"/>
    <w:rsid w:val="009F03D3"/>
    <w:rsid w:val="009F046E"/>
    <w:rsid w:val="009F14F6"/>
    <w:rsid w:val="009F21A2"/>
    <w:rsid w:val="009F3159"/>
    <w:rsid w:val="009F31A1"/>
    <w:rsid w:val="009F3477"/>
    <w:rsid w:val="009F3E12"/>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30AA"/>
    <w:rsid w:val="00A03A09"/>
    <w:rsid w:val="00A03AAA"/>
    <w:rsid w:val="00A03CE2"/>
    <w:rsid w:val="00A040D6"/>
    <w:rsid w:val="00A040EA"/>
    <w:rsid w:val="00A04360"/>
    <w:rsid w:val="00A05027"/>
    <w:rsid w:val="00A053E4"/>
    <w:rsid w:val="00A0652D"/>
    <w:rsid w:val="00A06A01"/>
    <w:rsid w:val="00A06AF6"/>
    <w:rsid w:val="00A06CC5"/>
    <w:rsid w:val="00A07090"/>
    <w:rsid w:val="00A0741A"/>
    <w:rsid w:val="00A07582"/>
    <w:rsid w:val="00A0763B"/>
    <w:rsid w:val="00A07DB4"/>
    <w:rsid w:val="00A123CE"/>
    <w:rsid w:val="00A12D5A"/>
    <w:rsid w:val="00A134C9"/>
    <w:rsid w:val="00A135AA"/>
    <w:rsid w:val="00A136EC"/>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C55"/>
    <w:rsid w:val="00A20E98"/>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278D9"/>
    <w:rsid w:val="00A309E7"/>
    <w:rsid w:val="00A30C0B"/>
    <w:rsid w:val="00A30E8F"/>
    <w:rsid w:val="00A318D6"/>
    <w:rsid w:val="00A31949"/>
    <w:rsid w:val="00A31DAA"/>
    <w:rsid w:val="00A32841"/>
    <w:rsid w:val="00A32CC7"/>
    <w:rsid w:val="00A3376B"/>
    <w:rsid w:val="00A34BB8"/>
    <w:rsid w:val="00A3551D"/>
    <w:rsid w:val="00A35654"/>
    <w:rsid w:val="00A35B80"/>
    <w:rsid w:val="00A36110"/>
    <w:rsid w:val="00A3617F"/>
    <w:rsid w:val="00A37907"/>
    <w:rsid w:val="00A406DD"/>
    <w:rsid w:val="00A40705"/>
    <w:rsid w:val="00A40EBF"/>
    <w:rsid w:val="00A40FA6"/>
    <w:rsid w:val="00A411E9"/>
    <w:rsid w:val="00A42334"/>
    <w:rsid w:val="00A42C96"/>
    <w:rsid w:val="00A42D26"/>
    <w:rsid w:val="00A42E88"/>
    <w:rsid w:val="00A43221"/>
    <w:rsid w:val="00A433E6"/>
    <w:rsid w:val="00A43D81"/>
    <w:rsid w:val="00A440C1"/>
    <w:rsid w:val="00A454A4"/>
    <w:rsid w:val="00A456FF"/>
    <w:rsid w:val="00A45A64"/>
    <w:rsid w:val="00A45DB6"/>
    <w:rsid w:val="00A45E33"/>
    <w:rsid w:val="00A46586"/>
    <w:rsid w:val="00A465FF"/>
    <w:rsid w:val="00A46668"/>
    <w:rsid w:val="00A47249"/>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4301"/>
    <w:rsid w:val="00A648A7"/>
    <w:rsid w:val="00A64A64"/>
    <w:rsid w:val="00A656FF"/>
    <w:rsid w:val="00A65757"/>
    <w:rsid w:val="00A65AC8"/>
    <w:rsid w:val="00A65C23"/>
    <w:rsid w:val="00A65C8E"/>
    <w:rsid w:val="00A65DE1"/>
    <w:rsid w:val="00A66505"/>
    <w:rsid w:val="00A66543"/>
    <w:rsid w:val="00A66AE7"/>
    <w:rsid w:val="00A66F15"/>
    <w:rsid w:val="00A6716A"/>
    <w:rsid w:val="00A71E30"/>
    <w:rsid w:val="00A72141"/>
    <w:rsid w:val="00A7216D"/>
    <w:rsid w:val="00A723D5"/>
    <w:rsid w:val="00A72511"/>
    <w:rsid w:val="00A726A4"/>
    <w:rsid w:val="00A72A28"/>
    <w:rsid w:val="00A72AF9"/>
    <w:rsid w:val="00A72BD8"/>
    <w:rsid w:val="00A7321D"/>
    <w:rsid w:val="00A73811"/>
    <w:rsid w:val="00A73E04"/>
    <w:rsid w:val="00A73F02"/>
    <w:rsid w:val="00A73F78"/>
    <w:rsid w:val="00A74518"/>
    <w:rsid w:val="00A74BDE"/>
    <w:rsid w:val="00A75076"/>
    <w:rsid w:val="00A757FA"/>
    <w:rsid w:val="00A75973"/>
    <w:rsid w:val="00A761D7"/>
    <w:rsid w:val="00A76614"/>
    <w:rsid w:val="00A76B67"/>
    <w:rsid w:val="00A76EC4"/>
    <w:rsid w:val="00A77AB6"/>
    <w:rsid w:val="00A801E3"/>
    <w:rsid w:val="00A807AF"/>
    <w:rsid w:val="00A808E3"/>
    <w:rsid w:val="00A80CB9"/>
    <w:rsid w:val="00A811CD"/>
    <w:rsid w:val="00A81B80"/>
    <w:rsid w:val="00A824D5"/>
    <w:rsid w:val="00A8259C"/>
    <w:rsid w:val="00A8295C"/>
    <w:rsid w:val="00A82D71"/>
    <w:rsid w:val="00A8365F"/>
    <w:rsid w:val="00A83C75"/>
    <w:rsid w:val="00A841DE"/>
    <w:rsid w:val="00A84311"/>
    <w:rsid w:val="00A84706"/>
    <w:rsid w:val="00A848C1"/>
    <w:rsid w:val="00A84ED8"/>
    <w:rsid w:val="00A85743"/>
    <w:rsid w:val="00A85FFE"/>
    <w:rsid w:val="00A86158"/>
    <w:rsid w:val="00A86AF3"/>
    <w:rsid w:val="00A876BC"/>
    <w:rsid w:val="00A878E3"/>
    <w:rsid w:val="00A908A0"/>
    <w:rsid w:val="00A909B6"/>
    <w:rsid w:val="00A90CB8"/>
    <w:rsid w:val="00A91160"/>
    <w:rsid w:val="00A9128F"/>
    <w:rsid w:val="00A91675"/>
    <w:rsid w:val="00A91B71"/>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0EB"/>
    <w:rsid w:val="00AB535F"/>
    <w:rsid w:val="00AB5B93"/>
    <w:rsid w:val="00AB62D7"/>
    <w:rsid w:val="00AB65C8"/>
    <w:rsid w:val="00AB6604"/>
    <w:rsid w:val="00AB66FB"/>
    <w:rsid w:val="00AB7848"/>
    <w:rsid w:val="00AB7B7E"/>
    <w:rsid w:val="00AB7F2E"/>
    <w:rsid w:val="00AC0649"/>
    <w:rsid w:val="00AC0BEE"/>
    <w:rsid w:val="00AC0F39"/>
    <w:rsid w:val="00AC129F"/>
    <w:rsid w:val="00AC159D"/>
    <w:rsid w:val="00AC2124"/>
    <w:rsid w:val="00AC309A"/>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5E0"/>
    <w:rsid w:val="00AD4BE6"/>
    <w:rsid w:val="00AD51F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442E"/>
    <w:rsid w:val="00AE46DE"/>
    <w:rsid w:val="00AE58FB"/>
    <w:rsid w:val="00AE59CF"/>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ECB"/>
    <w:rsid w:val="00AF5167"/>
    <w:rsid w:val="00AF58CA"/>
    <w:rsid w:val="00AF5B02"/>
    <w:rsid w:val="00AF5B76"/>
    <w:rsid w:val="00AF5EA0"/>
    <w:rsid w:val="00AF5EC8"/>
    <w:rsid w:val="00AF6693"/>
    <w:rsid w:val="00AF6805"/>
    <w:rsid w:val="00AF798A"/>
    <w:rsid w:val="00AF7E32"/>
    <w:rsid w:val="00B0075C"/>
    <w:rsid w:val="00B009D4"/>
    <w:rsid w:val="00B00C55"/>
    <w:rsid w:val="00B00F76"/>
    <w:rsid w:val="00B016D1"/>
    <w:rsid w:val="00B01D9E"/>
    <w:rsid w:val="00B02122"/>
    <w:rsid w:val="00B02452"/>
    <w:rsid w:val="00B02BD1"/>
    <w:rsid w:val="00B03003"/>
    <w:rsid w:val="00B0354A"/>
    <w:rsid w:val="00B047B9"/>
    <w:rsid w:val="00B04999"/>
    <w:rsid w:val="00B04AF7"/>
    <w:rsid w:val="00B04F46"/>
    <w:rsid w:val="00B04F90"/>
    <w:rsid w:val="00B055DA"/>
    <w:rsid w:val="00B060A9"/>
    <w:rsid w:val="00B064B1"/>
    <w:rsid w:val="00B068FB"/>
    <w:rsid w:val="00B069DF"/>
    <w:rsid w:val="00B06A2F"/>
    <w:rsid w:val="00B06DEA"/>
    <w:rsid w:val="00B075DC"/>
    <w:rsid w:val="00B07709"/>
    <w:rsid w:val="00B102B8"/>
    <w:rsid w:val="00B10A52"/>
    <w:rsid w:val="00B111EA"/>
    <w:rsid w:val="00B11E50"/>
    <w:rsid w:val="00B11E5A"/>
    <w:rsid w:val="00B11E80"/>
    <w:rsid w:val="00B12255"/>
    <w:rsid w:val="00B12953"/>
    <w:rsid w:val="00B12AAA"/>
    <w:rsid w:val="00B13011"/>
    <w:rsid w:val="00B131F7"/>
    <w:rsid w:val="00B1376F"/>
    <w:rsid w:val="00B138EA"/>
    <w:rsid w:val="00B13F01"/>
    <w:rsid w:val="00B150C8"/>
    <w:rsid w:val="00B1544E"/>
    <w:rsid w:val="00B15631"/>
    <w:rsid w:val="00B170E8"/>
    <w:rsid w:val="00B173D7"/>
    <w:rsid w:val="00B17B25"/>
    <w:rsid w:val="00B20385"/>
    <w:rsid w:val="00B20A13"/>
    <w:rsid w:val="00B20B07"/>
    <w:rsid w:val="00B20DCF"/>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A8B"/>
    <w:rsid w:val="00B26D3F"/>
    <w:rsid w:val="00B26FAE"/>
    <w:rsid w:val="00B27128"/>
    <w:rsid w:val="00B27A77"/>
    <w:rsid w:val="00B30943"/>
    <w:rsid w:val="00B31212"/>
    <w:rsid w:val="00B3151E"/>
    <w:rsid w:val="00B316C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0F81"/>
    <w:rsid w:val="00B41680"/>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64C"/>
    <w:rsid w:val="00B54B73"/>
    <w:rsid w:val="00B54D48"/>
    <w:rsid w:val="00B55426"/>
    <w:rsid w:val="00B55573"/>
    <w:rsid w:val="00B55F98"/>
    <w:rsid w:val="00B562A8"/>
    <w:rsid w:val="00B565C2"/>
    <w:rsid w:val="00B56BDC"/>
    <w:rsid w:val="00B5715C"/>
    <w:rsid w:val="00B57204"/>
    <w:rsid w:val="00B57208"/>
    <w:rsid w:val="00B57883"/>
    <w:rsid w:val="00B57B5D"/>
    <w:rsid w:val="00B60657"/>
    <w:rsid w:val="00B6100D"/>
    <w:rsid w:val="00B61ADE"/>
    <w:rsid w:val="00B61B94"/>
    <w:rsid w:val="00B62435"/>
    <w:rsid w:val="00B6293B"/>
    <w:rsid w:val="00B63ABD"/>
    <w:rsid w:val="00B63CBC"/>
    <w:rsid w:val="00B64BEE"/>
    <w:rsid w:val="00B650F1"/>
    <w:rsid w:val="00B65707"/>
    <w:rsid w:val="00B660AE"/>
    <w:rsid w:val="00B661A7"/>
    <w:rsid w:val="00B66319"/>
    <w:rsid w:val="00B66A75"/>
    <w:rsid w:val="00B67283"/>
    <w:rsid w:val="00B67A91"/>
    <w:rsid w:val="00B67BF7"/>
    <w:rsid w:val="00B67C42"/>
    <w:rsid w:val="00B70708"/>
    <w:rsid w:val="00B70B4F"/>
    <w:rsid w:val="00B70CA9"/>
    <w:rsid w:val="00B7149E"/>
    <w:rsid w:val="00B714F2"/>
    <w:rsid w:val="00B715C9"/>
    <w:rsid w:val="00B71ACB"/>
    <w:rsid w:val="00B72B5F"/>
    <w:rsid w:val="00B72E02"/>
    <w:rsid w:val="00B73FC9"/>
    <w:rsid w:val="00B74ED6"/>
    <w:rsid w:val="00B750C4"/>
    <w:rsid w:val="00B759A7"/>
    <w:rsid w:val="00B75BCD"/>
    <w:rsid w:val="00B760B4"/>
    <w:rsid w:val="00B76231"/>
    <w:rsid w:val="00B76823"/>
    <w:rsid w:val="00B778EE"/>
    <w:rsid w:val="00B800FD"/>
    <w:rsid w:val="00B806CE"/>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B3E"/>
    <w:rsid w:val="00BA76F6"/>
    <w:rsid w:val="00BA7800"/>
    <w:rsid w:val="00BA7A43"/>
    <w:rsid w:val="00BA7A8B"/>
    <w:rsid w:val="00BA7DAD"/>
    <w:rsid w:val="00BB06B2"/>
    <w:rsid w:val="00BB071C"/>
    <w:rsid w:val="00BB0901"/>
    <w:rsid w:val="00BB0E8B"/>
    <w:rsid w:val="00BB0E8D"/>
    <w:rsid w:val="00BB116F"/>
    <w:rsid w:val="00BB14BE"/>
    <w:rsid w:val="00BB335F"/>
    <w:rsid w:val="00BB33D1"/>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19"/>
    <w:rsid w:val="00BC2AF2"/>
    <w:rsid w:val="00BC346F"/>
    <w:rsid w:val="00BC3812"/>
    <w:rsid w:val="00BC3A5D"/>
    <w:rsid w:val="00BC3AF2"/>
    <w:rsid w:val="00BC48A0"/>
    <w:rsid w:val="00BC4BAC"/>
    <w:rsid w:val="00BC5341"/>
    <w:rsid w:val="00BC5709"/>
    <w:rsid w:val="00BC5C8C"/>
    <w:rsid w:val="00BC6084"/>
    <w:rsid w:val="00BC6518"/>
    <w:rsid w:val="00BC66C3"/>
    <w:rsid w:val="00BC692F"/>
    <w:rsid w:val="00BC6B20"/>
    <w:rsid w:val="00BC6E83"/>
    <w:rsid w:val="00BC719C"/>
    <w:rsid w:val="00BC76CF"/>
    <w:rsid w:val="00BC7967"/>
    <w:rsid w:val="00BC7C4D"/>
    <w:rsid w:val="00BC7C5F"/>
    <w:rsid w:val="00BD03CB"/>
    <w:rsid w:val="00BD03E1"/>
    <w:rsid w:val="00BD04D9"/>
    <w:rsid w:val="00BD1741"/>
    <w:rsid w:val="00BD1D76"/>
    <w:rsid w:val="00BD21DB"/>
    <w:rsid w:val="00BD251A"/>
    <w:rsid w:val="00BD2977"/>
    <w:rsid w:val="00BD2AB6"/>
    <w:rsid w:val="00BD2CAD"/>
    <w:rsid w:val="00BD343C"/>
    <w:rsid w:val="00BD36DD"/>
    <w:rsid w:val="00BD38E9"/>
    <w:rsid w:val="00BD3CD4"/>
    <w:rsid w:val="00BD3ECA"/>
    <w:rsid w:val="00BD3F11"/>
    <w:rsid w:val="00BD438D"/>
    <w:rsid w:val="00BD5A58"/>
    <w:rsid w:val="00BD668E"/>
    <w:rsid w:val="00BD719A"/>
    <w:rsid w:val="00BD780F"/>
    <w:rsid w:val="00BD78DA"/>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77C"/>
    <w:rsid w:val="00BE5825"/>
    <w:rsid w:val="00BE5B27"/>
    <w:rsid w:val="00BE5EBF"/>
    <w:rsid w:val="00BE65A5"/>
    <w:rsid w:val="00BE6BE4"/>
    <w:rsid w:val="00BE6D89"/>
    <w:rsid w:val="00BE73C9"/>
    <w:rsid w:val="00BE747E"/>
    <w:rsid w:val="00BE7823"/>
    <w:rsid w:val="00BE7BA6"/>
    <w:rsid w:val="00BE7C38"/>
    <w:rsid w:val="00BE7CDB"/>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21D"/>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5AE"/>
    <w:rsid w:val="00C12328"/>
    <w:rsid w:val="00C12DE9"/>
    <w:rsid w:val="00C137CD"/>
    <w:rsid w:val="00C141AD"/>
    <w:rsid w:val="00C14265"/>
    <w:rsid w:val="00C1584E"/>
    <w:rsid w:val="00C166F1"/>
    <w:rsid w:val="00C168F8"/>
    <w:rsid w:val="00C16B8D"/>
    <w:rsid w:val="00C16BC6"/>
    <w:rsid w:val="00C16E0F"/>
    <w:rsid w:val="00C16EEA"/>
    <w:rsid w:val="00C1742A"/>
    <w:rsid w:val="00C177EC"/>
    <w:rsid w:val="00C17B25"/>
    <w:rsid w:val="00C17F99"/>
    <w:rsid w:val="00C200CD"/>
    <w:rsid w:val="00C21515"/>
    <w:rsid w:val="00C2292A"/>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49"/>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E26"/>
    <w:rsid w:val="00C444CE"/>
    <w:rsid w:val="00C455F9"/>
    <w:rsid w:val="00C457F2"/>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31FE"/>
    <w:rsid w:val="00C53292"/>
    <w:rsid w:val="00C538E2"/>
    <w:rsid w:val="00C53B8B"/>
    <w:rsid w:val="00C54150"/>
    <w:rsid w:val="00C541C2"/>
    <w:rsid w:val="00C5420E"/>
    <w:rsid w:val="00C557BB"/>
    <w:rsid w:val="00C55BA4"/>
    <w:rsid w:val="00C55C88"/>
    <w:rsid w:val="00C56A04"/>
    <w:rsid w:val="00C572D4"/>
    <w:rsid w:val="00C574D7"/>
    <w:rsid w:val="00C57770"/>
    <w:rsid w:val="00C57AB8"/>
    <w:rsid w:val="00C57D33"/>
    <w:rsid w:val="00C60283"/>
    <w:rsid w:val="00C60377"/>
    <w:rsid w:val="00C610B8"/>
    <w:rsid w:val="00C61538"/>
    <w:rsid w:val="00C61750"/>
    <w:rsid w:val="00C6191D"/>
    <w:rsid w:val="00C61994"/>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6145"/>
    <w:rsid w:val="00C662E7"/>
    <w:rsid w:val="00C66776"/>
    <w:rsid w:val="00C66884"/>
    <w:rsid w:val="00C66B0B"/>
    <w:rsid w:val="00C66B83"/>
    <w:rsid w:val="00C66FA3"/>
    <w:rsid w:val="00C67748"/>
    <w:rsid w:val="00C678D9"/>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A16"/>
    <w:rsid w:val="00C76FE5"/>
    <w:rsid w:val="00C773A8"/>
    <w:rsid w:val="00C77407"/>
    <w:rsid w:val="00C77EFE"/>
    <w:rsid w:val="00C806A3"/>
    <w:rsid w:val="00C80B21"/>
    <w:rsid w:val="00C80BC4"/>
    <w:rsid w:val="00C80D9A"/>
    <w:rsid w:val="00C810A7"/>
    <w:rsid w:val="00C81200"/>
    <w:rsid w:val="00C82088"/>
    <w:rsid w:val="00C8239F"/>
    <w:rsid w:val="00C83655"/>
    <w:rsid w:val="00C838D8"/>
    <w:rsid w:val="00C839C5"/>
    <w:rsid w:val="00C839FF"/>
    <w:rsid w:val="00C83AFA"/>
    <w:rsid w:val="00C83CBB"/>
    <w:rsid w:val="00C83FFD"/>
    <w:rsid w:val="00C844BD"/>
    <w:rsid w:val="00C8465E"/>
    <w:rsid w:val="00C84FAF"/>
    <w:rsid w:val="00C85A3B"/>
    <w:rsid w:val="00C86136"/>
    <w:rsid w:val="00C86A55"/>
    <w:rsid w:val="00C86C40"/>
    <w:rsid w:val="00C86F90"/>
    <w:rsid w:val="00C87382"/>
    <w:rsid w:val="00C87405"/>
    <w:rsid w:val="00C87E97"/>
    <w:rsid w:val="00C90929"/>
    <w:rsid w:val="00C90F61"/>
    <w:rsid w:val="00C922B9"/>
    <w:rsid w:val="00C92340"/>
    <w:rsid w:val="00C92F62"/>
    <w:rsid w:val="00C932EB"/>
    <w:rsid w:val="00C9347D"/>
    <w:rsid w:val="00C93562"/>
    <w:rsid w:val="00C93DB2"/>
    <w:rsid w:val="00C93DC3"/>
    <w:rsid w:val="00C9428C"/>
    <w:rsid w:val="00C947F9"/>
    <w:rsid w:val="00C94E8E"/>
    <w:rsid w:val="00C95135"/>
    <w:rsid w:val="00C95A0A"/>
    <w:rsid w:val="00C95A60"/>
    <w:rsid w:val="00C95AF4"/>
    <w:rsid w:val="00C95B97"/>
    <w:rsid w:val="00C95F76"/>
    <w:rsid w:val="00C96532"/>
    <w:rsid w:val="00C96EB0"/>
    <w:rsid w:val="00C96EF0"/>
    <w:rsid w:val="00C9791F"/>
    <w:rsid w:val="00C97E95"/>
    <w:rsid w:val="00CA0556"/>
    <w:rsid w:val="00CA084E"/>
    <w:rsid w:val="00CA11EC"/>
    <w:rsid w:val="00CA185B"/>
    <w:rsid w:val="00CA189B"/>
    <w:rsid w:val="00CA1EC4"/>
    <w:rsid w:val="00CA2130"/>
    <w:rsid w:val="00CA2D1F"/>
    <w:rsid w:val="00CA38B0"/>
    <w:rsid w:val="00CA3BD5"/>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1586"/>
    <w:rsid w:val="00CB161B"/>
    <w:rsid w:val="00CB1645"/>
    <w:rsid w:val="00CB192E"/>
    <w:rsid w:val="00CB2C3C"/>
    <w:rsid w:val="00CB32BA"/>
    <w:rsid w:val="00CB4498"/>
    <w:rsid w:val="00CB4AF5"/>
    <w:rsid w:val="00CB4DBD"/>
    <w:rsid w:val="00CB61A7"/>
    <w:rsid w:val="00CB673C"/>
    <w:rsid w:val="00CB69A2"/>
    <w:rsid w:val="00CB6A72"/>
    <w:rsid w:val="00CB6C23"/>
    <w:rsid w:val="00CB73B3"/>
    <w:rsid w:val="00CB75C2"/>
    <w:rsid w:val="00CC070F"/>
    <w:rsid w:val="00CC078F"/>
    <w:rsid w:val="00CC1130"/>
    <w:rsid w:val="00CC13C9"/>
    <w:rsid w:val="00CC1B1C"/>
    <w:rsid w:val="00CC1B88"/>
    <w:rsid w:val="00CC1C09"/>
    <w:rsid w:val="00CC208E"/>
    <w:rsid w:val="00CC210F"/>
    <w:rsid w:val="00CC254B"/>
    <w:rsid w:val="00CC3709"/>
    <w:rsid w:val="00CC372D"/>
    <w:rsid w:val="00CC392D"/>
    <w:rsid w:val="00CC3BFA"/>
    <w:rsid w:val="00CC3C6F"/>
    <w:rsid w:val="00CC48B2"/>
    <w:rsid w:val="00CC4D23"/>
    <w:rsid w:val="00CC501C"/>
    <w:rsid w:val="00CC5627"/>
    <w:rsid w:val="00CC584A"/>
    <w:rsid w:val="00CC58D0"/>
    <w:rsid w:val="00CC66C1"/>
    <w:rsid w:val="00CC6E5C"/>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3022"/>
    <w:rsid w:val="00CD3B12"/>
    <w:rsid w:val="00CD3C2F"/>
    <w:rsid w:val="00CD406B"/>
    <w:rsid w:val="00CD41C9"/>
    <w:rsid w:val="00CD434C"/>
    <w:rsid w:val="00CD4B2D"/>
    <w:rsid w:val="00CD4C82"/>
    <w:rsid w:val="00CD4CE1"/>
    <w:rsid w:val="00CD4F97"/>
    <w:rsid w:val="00CD554E"/>
    <w:rsid w:val="00CD57E4"/>
    <w:rsid w:val="00CD6481"/>
    <w:rsid w:val="00CD6B21"/>
    <w:rsid w:val="00CD6D2E"/>
    <w:rsid w:val="00CD6EAC"/>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02C"/>
    <w:rsid w:val="00CE54F7"/>
    <w:rsid w:val="00CE5869"/>
    <w:rsid w:val="00CE58D5"/>
    <w:rsid w:val="00CE6729"/>
    <w:rsid w:val="00CE752A"/>
    <w:rsid w:val="00CE7620"/>
    <w:rsid w:val="00CE7B44"/>
    <w:rsid w:val="00CE7EC3"/>
    <w:rsid w:val="00CF016D"/>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6A16"/>
    <w:rsid w:val="00CF735D"/>
    <w:rsid w:val="00CF7693"/>
    <w:rsid w:val="00D0004A"/>
    <w:rsid w:val="00D001D9"/>
    <w:rsid w:val="00D01203"/>
    <w:rsid w:val="00D01360"/>
    <w:rsid w:val="00D01457"/>
    <w:rsid w:val="00D018C3"/>
    <w:rsid w:val="00D01B1D"/>
    <w:rsid w:val="00D01FA1"/>
    <w:rsid w:val="00D02374"/>
    <w:rsid w:val="00D0245F"/>
    <w:rsid w:val="00D02CAD"/>
    <w:rsid w:val="00D0388A"/>
    <w:rsid w:val="00D03B76"/>
    <w:rsid w:val="00D042A2"/>
    <w:rsid w:val="00D047C7"/>
    <w:rsid w:val="00D04B8A"/>
    <w:rsid w:val="00D04C0E"/>
    <w:rsid w:val="00D04E6C"/>
    <w:rsid w:val="00D0507E"/>
    <w:rsid w:val="00D054A4"/>
    <w:rsid w:val="00D05E91"/>
    <w:rsid w:val="00D06110"/>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ABF"/>
    <w:rsid w:val="00D21B5D"/>
    <w:rsid w:val="00D22058"/>
    <w:rsid w:val="00D22212"/>
    <w:rsid w:val="00D2282A"/>
    <w:rsid w:val="00D22E58"/>
    <w:rsid w:val="00D23046"/>
    <w:rsid w:val="00D23918"/>
    <w:rsid w:val="00D247E0"/>
    <w:rsid w:val="00D24A95"/>
    <w:rsid w:val="00D24C31"/>
    <w:rsid w:val="00D24EE8"/>
    <w:rsid w:val="00D25714"/>
    <w:rsid w:val="00D2693C"/>
    <w:rsid w:val="00D26B5A"/>
    <w:rsid w:val="00D26FD9"/>
    <w:rsid w:val="00D27453"/>
    <w:rsid w:val="00D27732"/>
    <w:rsid w:val="00D27851"/>
    <w:rsid w:val="00D27F4E"/>
    <w:rsid w:val="00D27FD2"/>
    <w:rsid w:val="00D30039"/>
    <w:rsid w:val="00D30CE8"/>
    <w:rsid w:val="00D30F47"/>
    <w:rsid w:val="00D3121C"/>
    <w:rsid w:val="00D31340"/>
    <w:rsid w:val="00D320D8"/>
    <w:rsid w:val="00D327BD"/>
    <w:rsid w:val="00D33BDB"/>
    <w:rsid w:val="00D33F97"/>
    <w:rsid w:val="00D34463"/>
    <w:rsid w:val="00D35D4C"/>
    <w:rsid w:val="00D35F1A"/>
    <w:rsid w:val="00D362C8"/>
    <w:rsid w:val="00D3690D"/>
    <w:rsid w:val="00D37943"/>
    <w:rsid w:val="00D37963"/>
    <w:rsid w:val="00D37C88"/>
    <w:rsid w:val="00D37EEE"/>
    <w:rsid w:val="00D406C9"/>
    <w:rsid w:val="00D40C22"/>
    <w:rsid w:val="00D411B0"/>
    <w:rsid w:val="00D415FE"/>
    <w:rsid w:val="00D41DE9"/>
    <w:rsid w:val="00D427BB"/>
    <w:rsid w:val="00D434D6"/>
    <w:rsid w:val="00D43521"/>
    <w:rsid w:val="00D4381D"/>
    <w:rsid w:val="00D438B9"/>
    <w:rsid w:val="00D4400E"/>
    <w:rsid w:val="00D44785"/>
    <w:rsid w:val="00D44934"/>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514F"/>
    <w:rsid w:val="00D75615"/>
    <w:rsid w:val="00D75F8B"/>
    <w:rsid w:val="00D766B3"/>
    <w:rsid w:val="00D76858"/>
    <w:rsid w:val="00D76CFB"/>
    <w:rsid w:val="00D77125"/>
    <w:rsid w:val="00D77BC0"/>
    <w:rsid w:val="00D77C3E"/>
    <w:rsid w:val="00D77DFD"/>
    <w:rsid w:val="00D813C6"/>
    <w:rsid w:val="00D8160C"/>
    <w:rsid w:val="00D82822"/>
    <w:rsid w:val="00D82AD2"/>
    <w:rsid w:val="00D82E97"/>
    <w:rsid w:val="00D83800"/>
    <w:rsid w:val="00D838B4"/>
    <w:rsid w:val="00D84D75"/>
    <w:rsid w:val="00D84EBB"/>
    <w:rsid w:val="00D84F6C"/>
    <w:rsid w:val="00D8547B"/>
    <w:rsid w:val="00D8555B"/>
    <w:rsid w:val="00D8573E"/>
    <w:rsid w:val="00D85C9C"/>
    <w:rsid w:val="00D85FEC"/>
    <w:rsid w:val="00D86183"/>
    <w:rsid w:val="00D862E0"/>
    <w:rsid w:val="00D86828"/>
    <w:rsid w:val="00D86AF5"/>
    <w:rsid w:val="00D86BF6"/>
    <w:rsid w:val="00D86CFC"/>
    <w:rsid w:val="00D86D8F"/>
    <w:rsid w:val="00D871EC"/>
    <w:rsid w:val="00D877A1"/>
    <w:rsid w:val="00D8790E"/>
    <w:rsid w:val="00D87BAF"/>
    <w:rsid w:val="00D90200"/>
    <w:rsid w:val="00D904A6"/>
    <w:rsid w:val="00D904BD"/>
    <w:rsid w:val="00D90893"/>
    <w:rsid w:val="00D90B99"/>
    <w:rsid w:val="00D90E67"/>
    <w:rsid w:val="00D91172"/>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5BDA"/>
    <w:rsid w:val="00D96012"/>
    <w:rsid w:val="00D96830"/>
    <w:rsid w:val="00D96D59"/>
    <w:rsid w:val="00D96E98"/>
    <w:rsid w:val="00D96F25"/>
    <w:rsid w:val="00D97364"/>
    <w:rsid w:val="00D9758A"/>
    <w:rsid w:val="00D976A0"/>
    <w:rsid w:val="00DA07FD"/>
    <w:rsid w:val="00DA11B7"/>
    <w:rsid w:val="00DA190C"/>
    <w:rsid w:val="00DA2A51"/>
    <w:rsid w:val="00DA3A54"/>
    <w:rsid w:val="00DA427F"/>
    <w:rsid w:val="00DA4548"/>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B8F"/>
    <w:rsid w:val="00DB2BB8"/>
    <w:rsid w:val="00DB2C42"/>
    <w:rsid w:val="00DB375A"/>
    <w:rsid w:val="00DB4017"/>
    <w:rsid w:val="00DB5162"/>
    <w:rsid w:val="00DB5FCF"/>
    <w:rsid w:val="00DB6F4C"/>
    <w:rsid w:val="00DB75AE"/>
    <w:rsid w:val="00DC03EF"/>
    <w:rsid w:val="00DC04C9"/>
    <w:rsid w:val="00DC0A34"/>
    <w:rsid w:val="00DC16EB"/>
    <w:rsid w:val="00DC189D"/>
    <w:rsid w:val="00DC1EC1"/>
    <w:rsid w:val="00DC1F0C"/>
    <w:rsid w:val="00DC1F81"/>
    <w:rsid w:val="00DC2460"/>
    <w:rsid w:val="00DC2CD4"/>
    <w:rsid w:val="00DC310C"/>
    <w:rsid w:val="00DC38AE"/>
    <w:rsid w:val="00DC3984"/>
    <w:rsid w:val="00DC4048"/>
    <w:rsid w:val="00DC40B8"/>
    <w:rsid w:val="00DC4AA4"/>
    <w:rsid w:val="00DC4F13"/>
    <w:rsid w:val="00DC5145"/>
    <w:rsid w:val="00DC5301"/>
    <w:rsid w:val="00DC5765"/>
    <w:rsid w:val="00DC57A1"/>
    <w:rsid w:val="00DC5F89"/>
    <w:rsid w:val="00DC6083"/>
    <w:rsid w:val="00DC60D2"/>
    <w:rsid w:val="00DC6BBD"/>
    <w:rsid w:val="00DC7361"/>
    <w:rsid w:val="00DC7620"/>
    <w:rsid w:val="00DD0239"/>
    <w:rsid w:val="00DD0348"/>
    <w:rsid w:val="00DD0618"/>
    <w:rsid w:val="00DD0A8F"/>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C1B"/>
    <w:rsid w:val="00DE0D24"/>
    <w:rsid w:val="00DE1091"/>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F0589"/>
    <w:rsid w:val="00DF1E9B"/>
    <w:rsid w:val="00DF249E"/>
    <w:rsid w:val="00DF2511"/>
    <w:rsid w:val="00DF34DB"/>
    <w:rsid w:val="00DF3787"/>
    <w:rsid w:val="00DF3C01"/>
    <w:rsid w:val="00DF3E2E"/>
    <w:rsid w:val="00DF4101"/>
    <w:rsid w:val="00DF4403"/>
    <w:rsid w:val="00DF47BA"/>
    <w:rsid w:val="00DF4ACA"/>
    <w:rsid w:val="00DF4BDA"/>
    <w:rsid w:val="00DF5078"/>
    <w:rsid w:val="00DF5125"/>
    <w:rsid w:val="00DF51E3"/>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FF5"/>
    <w:rsid w:val="00E22431"/>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77"/>
    <w:rsid w:val="00E303E9"/>
    <w:rsid w:val="00E306BF"/>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DF6"/>
    <w:rsid w:val="00E35F14"/>
    <w:rsid w:val="00E36AEE"/>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24F"/>
    <w:rsid w:val="00E443EA"/>
    <w:rsid w:val="00E449B2"/>
    <w:rsid w:val="00E44B10"/>
    <w:rsid w:val="00E457B7"/>
    <w:rsid w:val="00E45A79"/>
    <w:rsid w:val="00E45CBC"/>
    <w:rsid w:val="00E46531"/>
    <w:rsid w:val="00E46D8E"/>
    <w:rsid w:val="00E47830"/>
    <w:rsid w:val="00E47EE1"/>
    <w:rsid w:val="00E504FD"/>
    <w:rsid w:val="00E50DC4"/>
    <w:rsid w:val="00E5209D"/>
    <w:rsid w:val="00E5218F"/>
    <w:rsid w:val="00E5221F"/>
    <w:rsid w:val="00E522E4"/>
    <w:rsid w:val="00E522E7"/>
    <w:rsid w:val="00E52521"/>
    <w:rsid w:val="00E525B5"/>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3981"/>
    <w:rsid w:val="00E63A4E"/>
    <w:rsid w:val="00E64B85"/>
    <w:rsid w:val="00E65A89"/>
    <w:rsid w:val="00E65FF1"/>
    <w:rsid w:val="00E6605E"/>
    <w:rsid w:val="00E66642"/>
    <w:rsid w:val="00E666F2"/>
    <w:rsid w:val="00E667C8"/>
    <w:rsid w:val="00E669EF"/>
    <w:rsid w:val="00E66DE2"/>
    <w:rsid w:val="00E67098"/>
    <w:rsid w:val="00E704B4"/>
    <w:rsid w:val="00E70AC1"/>
    <w:rsid w:val="00E7116A"/>
    <w:rsid w:val="00E713CD"/>
    <w:rsid w:val="00E7162C"/>
    <w:rsid w:val="00E716C7"/>
    <w:rsid w:val="00E71CFF"/>
    <w:rsid w:val="00E71D66"/>
    <w:rsid w:val="00E7221C"/>
    <w:rsid w:val="00E72269"/>
    <w:rsid w:val="00E7272A"/>
    <w:rsid w:val="00E72FC6"/>
    <w:rsid w:val="00E7306C"/>
    <w:rsid w:val="00E73C5D"/>
    <w:rsid w:val="00E7430B"/>
    <w:rsid w:val="00E743FF"/>
    <w:rsid w:val="00E748F9"/>
    <w:rsid w:val="00E74A2A"/>
    <w:rsid w:val="00E74AF9"/>
    <w:rsid w:val="00E74DE9"/>
    <w:rsid w:val="00E74F0D"/>
    <w:rsid w:val="00E75311"/>
    <w:rsid w:val="00E75AAA"/>
    <w:rsid w:val="00E75E16"/>
    <w:rsid w:val="00E76162"/>
    <w:rsid w:val="00E766BA"/>
    <w:rsid w:val="00E76C78"/>
    <w:rsid w:val="00E77094"/>
    <w:rsid w:val="00E77261"/>
    <w:rsid w:val="00E7733B"/>
    <w:rsid w:val="00E77A38"/>
    <w:rsid w:val="00E80669"/>
    <w:rsid w:val="00E81055"/>
    <w:rsid w:val="00E81897"/>
    <w:rsid w:val="00E818E0"/>
    <w:rsid w:val="00E81D97"/>
    <w:rsid w:val="00E820FA"/>
    <w:rsid w:val="00E8255F"/>
    <w:rsid w:val="00E82686"/>
    <w:rsid w:val="00E82CB4"/>
    <w:rsid w:val="00E83B11"/>
    <w:rsid w:val="00E84103"/>
    <w:rsid w:val="00E847A6"/>
    <w:rsid w:val="00E848BB"/>
    <w:rsid w:val="00E84B5B"/>
    <w:rsid w:val="00E84CB5"/>
    <w:rsid w:val="00E85B5C"/>
    <w:rsid w:val="00E85C41"/>
    <w:rsid w:val="00E85E66"/>
    <w:rsid w:val="00E85EF5"/>
    <w:rsid w:val="00E8605D"/>
    <w:rsid w:val="00E87129"/>
    <w:rsid w:val="00E87342"/>
    <w:rsid w:val="00E8748E"/>
    <w:rsid w:val="00E8787E"/>
    <w:rsid w:val="00E87F12"/>
    <w:rsid w:val="00E90447"/>
    <w:rsid w:val="00E90887"/>
    <w:rsid w:val="00E911AA"/>
    <w:rsid w:val="00E920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65F"/>
    <w:rsid w:val="00E96764"/>
    <w:rsid w:val="00E967B1"/>
    <w:rsid w:val="00E96D38"/>
    <w:rsid w:val="00EA08F8"/>
    <w:rsid w:val="00EA0D59"/>
    <w:rsid w:val="00EA12EB"/>
    <w:rsid w:val="00EA20AC"/>
    <w:rsid w:val="00EA2179"/>
    <w:rsid w:val="00EA223A"/>
    <w:rsid w:val="00EA22D3"/>
    <w:rsid w:val="00EA26AA"/>
    <w:rsid w:val="00EA2C43"/>
    <w:rsid w:val="00EA3050"/>
    <w:rsid w:val="00EA3858"/>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082"/>
    <w:rsid w:val="00EC06C9"/>
    <w:rsid w:val="00EC09AF"/>
    <w:rsid w:val="00EC0C50"/>
    <w:rsid w:val="00EC1BB6"/>
    <w:rsid w:val="00EC2277"/>
    <w:rsid w:val="00EC24A3"/>
    <w:rsid w:val="00EC2B52"/>
    <w:rsid w:val="00EC3791"/>
    <w:rsid w:val="00EC4FFF"/>
    <w:rsid w:val="00EC504D"/>
    <w:rsid w:val="00EC506B"/>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B55"/>
    <w:rsid w:val="00EF1E9E"/>
    <w:rsid w:val="00EF2B60"/>
    <w:rsid w:val="00EF365E"/>
    <w:rsid w:val="00EF4673"/>
    <w:rsid w:val="00EF4941"/>
    <w:rsid w:val="00EF49A1"/>
    <w:rsid w:val="00EF4F04"/>
    <w:rsid w:val="00EF527D"/>
    <w:rsid w:val="00EF59C0"/>
    <w:rsid w:val="00EF5D6C"/>
    <w:rsid w:val="00EF5DBB"/>
    <w:rsid w:val="00EF7E21"/>
    <w:rsid w:val="00EF7E5C"/>
    <w:rsid w:val="00EF7F09"/>
    <w:rsid w:val="00F01A1B"/>
    <w:rsid w:val="00F02211"/>
    <w:rsid w:val="00F022CA"/>
    <w:rsid w:val="00F02616"/>
    <w:rsid w:val="00F02B70"/>
    <w:rsid w:val="00F031FB"/>
    <w:rsid w:val="00F03640"/>
    <w:rsid w:val="00F03643"/>
    <w:rsid w:val="00F03C4F"/>
    <w:rsid w:val="00F0473D"/>
    <w:rsid w:val="00F04F67"/>
    <w:rsid w:val="00F050D4"/>
    <w:rsid w:val="00F05CD5"/>
    <w:rsid w:val="00F05EA8"/>
    <w:rsid w:val="00F06727"/>
    <w:rsid w:val="00F0705D"/>
    <w:rsid w:val="00F07877"/>
    <w:rsid w:val="00F07E2E"/>
    <w:rsid w:val="00F10430"/>
    <w:rsid w:val="00F10C9D"/>
    <w:rsid w:val="00F11F71"/>
    <w:rsid w:val="00F11F85"/>
    <w:rsid w:val="00F1240F"/>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2AB"/>
    <w:rsid w:val="00F275EE"/>
    <w:rsid w:val="00F279B5"/>
    <w:rsid w:val="00F279BB"/>
    <w:rsid w:val="00F27A97"/>
    <w:rsid w:val="00F27BEA"/>
    <w:rsid w:val="00F30072"/>
    <w:rsid w:val="00F3007F"/>
    <w:rsid w:val="00F306DB"/>
    <w:rsid w:val="00F30D57"/>
    <w:rsid w:val="00F30DA3"/>
    <w:rsid w:val="00F31333"/>
    <w:rsid w:val="00F31635"/>
    <w:rsid w:val="00F318B0"/>
    <w:rsid w:val="00F31C29"/>
    <w:rsid w:val="00F31C3A"/>
    <w:rsid w:val="00F3201F"/>
    <w:rsid w:val="00F3231D"/>
    <w:rsid w:val="00F3235A"/>
    <w:rsid w:val="00F324A1"/>
    <w:rsid w:val="00F32587"/>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544"/>
    <w:rsid w:val="00F3591A"/>
    <w:rsid w:val="00F35FCF"/>
    <w:rsid w:val="00F3647D"/>
    <w:rsid w:val="00F36A58"/>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794"/>
    <w:rsid w:val="00F42DFF"/>
    <w:rsid w:val="00F43185"/>
    <w:rsid w:val="00F43976"/>
    <w:rsid w:val="00F43CD0"/>
    <w:rsid w:val="00F43DBC"/>
    <w:rsid w:val="00F449B6"/>
    <w:rsid w:val="00F453B0"/>
    <w:rsid w:val="00F45563"/>
    <w:rsid w:val="00F45BD9"/>
    <w:rsid w:val="00F46178"/>
    <w:rsid w:val="00F46A29"/>
    <w:rsid w:val="00F46CC6"/>
    <w:rsid w:val="00F5049C"/>
    <w:rsid w:val="00F50660"/>
    <w:rsid w:val="00F506DE"/>
    <w:rsid w:val="00F507FD"/>
    <w:rsid w:val="00F509B2"/>
    <w:rsid w:val="00F50EE2"/>
    <w:rsid w:val="00F51D96"/>
    <w:rsid w:val="00F51E9E"/>
    <w:rsid w:val="00F51F60"/>
    <w:rsid w:val="00F52110"/>
    <w:rsid w:val="00F52395"/>
    <w:rsid w:val="00F52818"/>
    <w:rsid w:val="00F53408"/>
    <w:rsid w:val="00F53A94"/>
    <w:rsid w:val="00F5443E"/>
    <w:rsid w:val="00F544B4"/>
    <w:rsid w:val="00F54555"/>
    <w:rsid w:val="00F546E9"/>
    <w:rsid w:val="00F54B45"/>
    <w:rsid w:val="00F55949"/>
    <w:rsid w:val="00F55A3F"/>
    <w:rsid w:val="00F55F40"/>
    <w:rsid w:val="00F5654C"/>
    <w:rsid w:val="00F567CD"/>
    <w:rsid w:val="00F5761C"/>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BBF"/>
    <w:rsid w:val="00F762EC"/>
    <w:rsid w:val="00F76495"/>
    <w:rsid w:val="00F7736E"/>
    <w:rsid w:val="00F7738A"/>
    <w:rsid w:val="00F77E23"/>
    <w:rsid w:val="00F80341"/>
    <w:rsid w:val="00F80A28"/>
    <w:rsid w:val="00F80D78"/>
    <w:rsid w:val="00F80FC7"/>
    <w:rsid w:val="00F81917"/>
    <w:rsid w:val="00F81D4D"/>
    <w:rsid w:val="00F81FCC"/>
    <w:rsid w:val="00F8252C"/>
    <w:rsid w:val="00F82531"/>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D51"/>
    <w:rsid w:val="00F934AC"/>
    <w:rsid w:val="00F93ECD"/>
    <w:rsid w:val="00F93F26"/>
    <w:rsid w:val="00F94639"/>
    <w:rsid w:val="00F9463E"/>
    <w:rsid w:val="00F9468B"/>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7EA"/>
    <w:rsid w:val="00FB0151"/>
    <w:rsid w:val="00FB0680"/>
    <w:rsid w:val="00FB06F4"/>
    <w:rsid w:val="00FB0832"/>
    <w:rsid w:val="00FB0ADA"/>
    <w:rsid w:val="00FB0B2E"/>
    <w:rsid w:val="00FB0E61"/>
    <w:rsid w:val="00FB14DE"/>
    <w:rsid w:val="00FB1783"/>
    <w:rsid w:val="00FB180A"/>
    <w:rsid w:val="00FB1D47"/>
    <w:rsid w:val="00FB1DEB"/>
    <w:rsid w:val="00FB20A5"/>
    <w:rsid w:val="00FB2429"/>
    <w:rsid w:val="00FB26B5"/>
    <w:rsid w:val="00FB32B7"/>
    <w:rsid w:val="00FB489E"/>
    <w:rsid w:val="00FB4FE3"/>
    <w:rsid w:val="00FB51C4"/>
    <w:rsid w:val="00FB5E7D"/>
    <w:rsid w:val="00FB5FD0"/>
    <w:rsid w:val="00FB6141"/>
    <w:rsid w:val="00FB69CC"/>
    <w:rsid w:val="00FB6F6E"/>
    <w:rsid w:val="00FB6F7A"/>
    <w:rsid w:val="00FB74DD"/>
    <w:rsid w:val="00FB75A5"/>
    <w:rsid w:val="00FB7CAC"/>
    <w:rsid w:val="00FB7FEF"/>
    <w:rsid w:val="00FC035A"/>
    <w:rsid w:val="00FC07D2"/>
    <w:rsid w:val="00FC14EA"/>
    <w:rsid w:val="00FC19BD"/>
    <w:rsid w:val="00FC2AAC"/>
    <w:rsid w:val="00FC2ADB"/>
    <w:rsid w:val="00FC2BE6"/>
    <w:rsid w:val="00FC2CCF"/>
    <w:rsid w:val="00FC2D39"/>
    <w:rsid w:val="00FC3578"/>
    <w:rsid w:val="00FC394B"/>
    <w:rsid w:val="00FC395B"/>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9CC"/>
    <w:rsid w:val="00FD3ACD"/>
    <w:rsid w:val="00FD3D6E"/>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1656</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Saisamorn, Chimyoo</cp:lastModifiedBy>
  <cp:revision>3</cp:revision>
  <cp:lastPrinted>2022-02-23T10:32:00Z</cp:lastPrinted>
  <dcterms:created xsi:type="dcterms:W3CDTF">2022-02-23T10:54:00Z</dcterms:created>
  <dcterms:modified xsi:type="dcterms:W3CDTF">2022-02-23T10:55:00Z</dcterms:modified>
</cp:coreProperties>
</file>